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CF6E" w14:textId="77777777" w:rsidR="007F3127" w:rsidRDefault="00524CA3">
      <w:hyperlink r:id="rId4" w:history="1">
        <w:r w:rsidRPr="007A720D">
          <w:rPr>
            <w:rStyle w:val="Hyperlink"/>
          </w:rPr>
          <w:t>http://www.elegantthemes.com/blog/customer-spotlight/how-just-a-girl-and-her-mac-created-a-successful-web-design-business</w:t>
        </w:r>
      </w:hyperlink>
    </w:p>
    <w:p w14:paraId="359CAF64" w14:textId="77777777" w:rsidR="00524CA3" w:rsidRDefault="00524CA3">
      <w:bookmarkStart w:id="0" w:name="_GoBack"/>
      <w:bookmarkEnd w:id="0"/>
    </w:p>
    <w:p w14:paraId="57014FB1" w14:textId="77777777" w:rsidR="00524CA3" w:rsidRDefault="00524CA3">
      <w:r>
        <w:tab/>
        <w:t xml:space="preserve">When I began researching success stories I found a lot of stories about successful billionaires who had started from nothing; which is extremely successful and inspiring, but not exactly what I strive for. I began searching for success stories that had more in common with my life. I then stumbled across the story of “Just A Girl and Her Mac”. This story is of Leslie Bernal, who had worked in the restaurant business for many years. She was successful in the restaurant business but always had a calling to art and design. This definitely rings home to me, since I did have a successful job that I was appreciated and recognized for, but I just could not leave my art behind. I was always searching for a way to bring art into the environment I worked in, and I was able to in some small ways. Obviously, like Leslie, I needed more art. </w:t>
      </w:r>
    </w:p>
    <w:p w14:paraId="685B1443" w14:textId="77777777" w:rsidR="00524CA3" w:rsidRDefault="00524CA3">
      <w:r>
        <w:tab/>
        <w:t xml:space="preserve">Leslie had begun a degree when she was younger in Graphic Design and she had to make the decision to stop working and return to school. She started over in a 4-year degree program, older than most of her peers. This is so similar to my story, I had begun Graphic Design courses in 2009 and stopped, when I returned back after even a few years, the career had changed so much. Leslie had to relearn her programs and still strived to work in print. </w:t>
      </w:r>
    </w:p>
    <w:p w14:paraId="09253BD0" w14:textId="77777777" w:rsidR="00524CA3" w:rsidRDefault="00524CA3">
      <w:r>
        <w:tab/>
        <w:t xml:space="preserve">After Leslie realized that building websites had become a given in the industry, she had to learn to do so. She started to build websites, targeting small start up businesses. She charged a small amount, compared to her competitors and took off from there. She talks about how she likes working with small companies because she gets more control of the design. </w:t>
      </w:r>
      <w:r>
        <w:tab/>
        <w:t xml:space="preserve">I find our stories so similar in so many ways, that it is comforting. Leslie talks about being very hard-headed and didn’t want to meld into websites, but she overcame her own shortcomings by jumping in head first. I think that we all tend to limit ourselves in one way or another, whether we realize it or not. I found her story very inspiring, I hope you do as well. </w:t>
      </w:r>
    </w:p>
    <w:sectPr w:rsidR="00524CA3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A3"/>
    <w:rsid w:val="00524CA3"/>
    <w:rsid w:val="0057652A"/>
    <w:rsid w:val="007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6D2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legantthemes.com/blog/customer-spotlight/how-just-a-girl-and-her-mac-created-a-successful-web-design-busine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340</Words>
  <Characters>1944</Characters>
  <Application>Microsoft Macintosh Word</Application>
  <DocSecurity>0</DocSecurity>
  <Lines>16</Lines>
  <Paragraphs>4</Paragraphs>
  <ScaleCrop>false</ScaleCrop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2016-01-07T16:35:00Z</dcterms:created>
  <dcterms:modified xsi:type="dcterms:W3CDTF">2016-01-07T16:49:00Z</dcterms:modified>
</cp:coreProperties>
</file>