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E4865" w14:textId="77777777" w:rsidR="00385B23" w:rsidRDefault="0071579F">
      <w:pPr>
        <w:rPr>
          <w:b/>
          <w:bCs/>
        </w:rPr>
      </w:pPr>
      <w:r w:rsidRPr="00385B23">
        <w:rPr>
          <w:b/>
          <w:bCs/>
          <w:i/>
          <w:iCs/>
          <w:color w:val="EE0000"/>
          <w:u w:val="single"/>
        </w:rPr>
        <w:t xml:space="preserve">você vai criara </w:t>
      </w:r>
      <w:r w:rsidR="00531C72" w:rsidRPr="00385B23">
        <w:rPr>
          <w:b/>
          <w:bCs/>
          <w:i/>
          <w:iCs/>
          <w:color w:val="EE0000"/>
          <w:u w:val="single"/>
        </w:rPr>
        <w:t>2</w:t>
      </w:r>
      <w:r w:rsidRPr="00385B23">
        <w:rPr>
          <w:b/>
          <w:bCs/>
          <w:i/>
          <w:iCs/>
          <w:color w:val="EE0000"/>
          <w:u w:val="single"/>
        </w:rPr>
        <w:t xml:space="preserve"> páginas.</w:t>
      </w:r>
      <w:r w:rsidR="00531C72" w:rsidRPr="00385B23">
        <w:rPr>
          <w:b/>
          <w:bCs/>
          <w:i/>
          <w:iCs/>
          <w:color w:val="EE0000"/>
          <w:u w:val="single"/>
        </w:rPr>
        <w:t xml:space="preserve"> Menu de acesso na parte superior do módulo societário.</w:t>
      </w:r>
    </w:p>
    <w:p w14:paraId="220F2627" w14:textId="2C6A59A8" w:rsidR="00AE51B8" w:rsidRDefault="0071579F">
      <w:r w:rsidRPr="00385B23">
        <w:rPr>
          <w:b/>
          <w:bCs/>
        </w:rPr>
        <w:br/>
      </w:r>
      <w:r w:rsidRPr="00AE51B8">
        <w:rPr>
          <w:b/>
          <w:bCs/>
        </w:rPr>
        <w:t>Cadastro de Contratos</w:t>
      </w:r>
      <w:r w:rsidRPr="0071579F">
        <w:t xml:space="preserve">: é onde ficará </w:t>
      </w:r>
      <w:r w:rsidR="00AE51B8" w:rsidRPr="0071579F">
        <w:t>os cadastrados</w:t>
      </w:r>
      <w:r w:rsidRPr="0071579F">
        <w:t xml:space="preserve"> os contratos. deverá ser um </w:t>
      </w:r>
      <w:proofErr w:type="spellStart"/>
      <w:r w:rsidRPr="0071579F">
        <w:t>rich</w:t>
      </w:r>
      <w:proofErr w:type="spellEnd"/>
      <w:r w:rsidRPr="0071579F">
        <w:t xml:space="preserve"> </w:t>
      </w:r>
      <w:proofErr w:type="spellStart"/>
      <w:r w:rsidRPr="0071579F">
        <w:t>text</w:t>
      </w:r>
      <w:proofErr w:type="spellEnd"/>
      <w:r w:rsidRPr="0071579F">
        <w:t xml:space="preserve"> permitindo formatar o texto como no word.</w:t>
      </w:r>
      <w:r w:rsidR="00531C72">
        <w:t xml:space="preserve"> Também haverá uma palavra-chave (ou fórmula) tipo mala direta que permitirá inserir os dados na hora de gerar o contrato. Essas palavras chaves serão baseadas em todos os campos do formulário do cadastro de processo.</w:t>
      </w:r>
    </w:p>
    <w:p w14:paraId="5828EF17" w14:textId="77777777" w:rsidR="00AE51B8" w:rsidRDefault="0071579F">
      <w:r w:rsidRPr="0071579F">
        <w:br/>
      </w:r>
      <w:r w:rsidRPr="00AE51B8">
        <w:rPr>
          <w:b/>
          <w:bCs/>
        </w:rPr>
        <w:t>Cadastro de Processos</w:t>
      </w:r>
      <w:r w:rsidRPr="0071579F">
        <w:t>. Aqui é onde ser</w:t>
      </w:r>
      <w:r w:rsidR="00AE51B8">
        <w:t>ão</w:t>
      </w:r>
      <w:r w:rsidRPr="0071579F">
        <w:t xml:space="preserve"> </w:t>
      </w:r>
      <w:r w:rsidR="00AE51B8" w:rsidRPr="0071579F">
        <w:t>incluído</w:t>
      </w:r>
      <w:r w:rsidR="00AE51B8">
        <w:t>s</w:t>
      </w:r>
      <w:r w:rsidRPr="0071579F">
        <w:t xml:space="preserve"> os processos de legalização, podendo ser Constituição, Alteração ou Baixa. Aqui será permitido incluir empresas já </w:t>
      </w:r>
      <w:r w:rsidR="00AE51B8" w:rsidRPr="0071579F">
        <w:t>constituídas</w:t>
      </w:r>
      <w:r w:rsidRPr="0071579F">
        <w:t xml:space="preserve"> que estão no cadastro de empresas ou iniciar um projeto com uma empresa que ainda não existe e não tem CNPJ. os campos aqui serão:</w:t>
      </w:r>
      <w:r w:rsidRPr="0071579F">
        <w:br/>
        <w:t>N</w:t>
      </w:r>
      <w:r w:rsidR="00AE51B8">
        <w:t>o</w:t>
      </w:r>
      <w:r w:rsidRPr="0071579F">
        <w:t xml:space="preserve"> grid</w:t>
      </w:r>
      <w:r w:rsidR="00AE51B8">
        <w:t xml:space="preserve"> (página principal)</w:t>
      </w:r>
      <w:r w:rsidRPr="0071579F">
        <w:t xml:space="preserve">: Exibirá CNPJ, Razão Social, Tipo de Legalização (Alteração, Constituição, Baixa), Status (Não Iniciado, Em Andamento, Concluído). </w:t>
      </w:r>
    </w:p>
    <w:p w14:paraId="0175EF04" w14:textId="18E9B09B" w:rsidR="00F3630F" w:rsidRPr="00531C72" w:rsidRDefault="0071579F">
      <w:pPr>
        <w:rPr>
          <w:color w:val="EE0000"/>
        </w:rPr>
      </w:pPr>
      <w:r w:rsidRPr="00531C72">
        <w:rPr>
          <w:color w:val="EE0000"/>
          <w:u w:val="single"/>
        </w:rPr>
        <w:t>Ao incluir um processo o formulário vai solicitar:</w:t>
      </w:r>
      <w:r w:rsidRPr="00531C72">
        <w:rPr>
          <w:color w:val="EE0000"/>
          <w:u w:val="single"/>
        </w:rPr>
        <w:br/>
      </w:r>
      <w:r w:rsidRPr="00531C72">
        <w:rPr>
          <w:color w:val="EE0000"/>
        </w:rPr>
        <w:t>Qual o tipo de processo? (Constituição, Alteração ou Baixa)</w:t>
      </w:r>
    </w:p>
    <w:p w14:paraId="1AB3AC8B" w14:textId="4F704BA2" w:rsidR="0071579F" w:rsidRPr="00531C72" w:rsidRDefault="0071579F">
      <w:pPr>
        <w:rPr>
          <w:b/>
          <w:bCs/>
        </w:rPr>
      </w:pPr>
      <w:r w:rsidRPr="00531C72">
        <w:rPr>
          <w:b/>
          <w:bCs/>
        </w:rPr>
        <w:t xml:space="preserve">Se for selecionado </w:t>
      </w:r>
      <w:r w:rsidRPr="00531C72">
        <w:rPr>
          <w:b/>
          <w:bCs/>
          <w:color w:val="EE0000"/>
        </w:rPr>
        <w:t>Constituição</w:t>
      </w:r>
      <w:r w:rsidRPr="00531C72">
        <w:rPr>
          <w:b/>
          <w:bCs/>
        </w:rPr>
        <w:t xml:space="preserve"> abrirá esses campos para preenchimento:</w:t>
      </w:r>
    </w:p>
    <w:p w14:paraId="130755F3" w14:textId="3E2563A6" w:rsidR="0071579F" w:rsidRPr="00AE51B8" w:rsidRDefault="0071579F" w:rsidP="0071579F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E51B8">
        <w:rPr>
          <w:rFonts w:ascii="Arial" w:hAnsi="Arial" w:cs="Arial"/>
          <w:b/>
          <w:bCs/>
          <w:sz w:val="20"/>
          <w:szCs w:val="20"/>
        </w:rPr>
        <w:t>DADOS DA EMPRESA</w:t>
      </w:r>
      <w:r w:rsidR="00AE51B8">
        <w:rPr>
          <w:rFonts w:ascii="Arial" w:hAnsi="Arial" w:cs="Arial"/>
          <w:b/>
          <w:bCs/>
          <w:sz w:val="20"/>
          <w:szCs w:val="20"/>
        </w:rPr>
        <w:t xml:space="preserve"> (NOME DO BLOCO</w:t>
      </w:r>
      <w:r w:rsidR="00D5698A">
        <w:rPr>
          <w:rFonts w:ascii="Arial" w:hAnsi="Arial" w:cs="Arial"/>
          <w:b/>
          <w:bCs/>
          <w:sz w:val="20"/>
          <w:szCs w:val="20"/>
        </w:rPr>
        <w:t>- PRIMEIRA ETAPA</w:t>
      </w:r>
    </w:p>
    <w:p w14:paraId="5B426633" w14:textId="5380E613" w:rsidR="0071579F" w:rsidRPr="00FF3247" w:rsidRDefault="0071579F" w:rsidP="0071579F">
      <w:pPr>
        <w:jc w:val="both"/>
        <w:rPr>
          <w:rFonts w:ascii="Arial" w:hAnsi="Arial" w:cs="Arial"/>
          <w:sz w:val="20"/>
          <w:szCs w:val="20"/>
        </w:rPr>
      </w:pPr>
      <w:r w:rsidRPr="00FF3247">
        <w:rPr>
          <w:rFonts w:ascii="Arial" w:hAnsi="Arial" w:cs="Arial"/>
          <w:sz w:val="20"/>
          <w:szCs w:val="20"/>
        </w:rPr>
        <w:t>Razão Social:</w:t>
      </w:r>
    </w:p>
    <w:p w14:paraId="1D57AC97" w14:textId="10C85080" w:rsidR="0071579F" w:rsidRPr="00FF3247" w:rsidRDefault="0071579F" w:rsidP="0071579F">
      <w:pPr>
        <w:jc w:val="both"/>
        <w:rPr>
          <w:rFonts w:ascii="Arial" w:hAnsi="Arial" w:cs="Arial"/>
          <w:sz w:val="20"/>
          <w:szCs w:val="20"/>
        </w:rPr>
      </w:pPr>
      <w:r w:rsidRPr="00FF3247">
        <w:rPr>
          <w:rFonts w:ascii="Arial" w:hAnsi="Arial" w:cs="Arial"/>
          <w:sz w:val="20"/>
          <w:szCs w:val="20"/>
        </w:rPr>
        <w:t>Nome Fantasia:</w:t>
      </w:r>
    </w:p>
    <w:p w14:paraId="4784CC36" w14:textId="6FC50322" w:rsidR="0071579F" w:rsidRPr="00FF3247" w:rsidRDefault="0071579F" w:rsidP="0071579F">
      <w:pPr>
        <w:jc w:val="both"/>
        <w:rPr>
          <w:rFonts w:ascii="Arial" w:hAnsi="Arial" w:cs="Arial"/>
          <w:sz w:val="20"/>
          <w:szCs w:val="20"/>
        </w:rPr>
      </w:pPr>
      <w:r w:rsidRPr="00FF3247">
        <w:rPr>
          <w:rFonts w:ascii="Arial" w:hAnsi="Arial" w:cs="Arial"/>
          <w:sz w:val="20"/>
          <w:szCs w:val="20"/>
        </w:rPr>
        <w:t>Capital Social:</w:t>
      </w:r>
    </w:p>
    <w:p w14:paraId="7235209F" w14:textId="0E9ED534" w:rsidR="0071579F" w:rsidRPr="00FF3247" w:rsidRDefault="0071579F" w:rsidP="0071579F">
      <w:pPr>
        <w:jc w:val="both"/>
        <w:rPr>
          <w:rFonts w:ascii="Arial" w:hAnsi="Arial" w:cs="Arial"/>
          <w:sz w:val="20"/>
          <w:szCs w:val="20"/>
        </w:rPr>
      </w:pPr>
      <w:r w:rsidRPr="00FF3247">
        <w:rPr>
          <w:rFonts w:ascii="Arial" w:hAnsi="Arial" w:cs="Arial"/>
          <w:sz w:val="20"/>
          <w:szCs w:val="20"/>
        </w:rPr>
        <w:t>Sócio Administrador:</w:t>
      </w:r>
      <w:r>
        <w:rPr>
          <w:rFonts w:ascii="Arial" w:hAnsi="Arial" w:cs="Arial"/>
          <w:sz w:val="20"/>
          <w:szCs w:val="20"/>
        </w:rPr>
        <w:t xml:space="preserve"> </w:t>
      </w:r>
    </w:p>
    <w:p w14:paraId="7B317A1B" w14:textId="2E7735DC" w:rsidR="0071579F" w:rsidRPr="00FF3247" w:rsidRDefault="00AE51B8" w:rsidP="0071579F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Objeto Social</w:t>
      </w:r>
      <w:r w:rsidR="0071579F" w:rsidRPr="00FF3247">
        <w:rPr>
          <w:rFonts w:ascii="Arial" w:hAnsi="Arial" w:cs="Arial"/>
          <w:sz w:val="20"/>
          <w:szCs w:val="20"/>
        </w:rPr>
        <w:t>:</w:t>
      </w:r>
    </w:p>
    <w:p w14:paraId="342651E0" w14:textId="25E36310" w:rsidR="0071579F" w:rsidRPr="00FF3247" w:rsidRDefault="0071579F" w:rsidP="0071579F">
      <w:pPr>
        <w:jc w:val="both"/>
        <w:rPr>
          <w:rFonts w:ascii="Arial" w:hAnsi="Arial" w:cs="Arial"/>
          <w:sz w:val="20"/>
          <w:szCs w:val="20"/>
        </w:rPr>
      </w:pPr>
      <w:r w:rsidRPr="00FF3247">
        <w:rPr>
          <w:rFonts w:ascii="Arial" w:hAnsi="Arial" w:cs="Arial"/>
          <w:sz w:val="20"/>
          <w:szCs w:val="20"/>
        </w:rPr>
        <w:t>Telefone:</w:t>
      </w:r>
      <w:r>
        <w:rPr>
          <w:rFonts w:ascii="Arial" w:hAnsi="Arial" w:cs="Arial"/>
          <w:sz w:val="20"/>
          <w:szCs w:val="20"/>
        </w:rPr>
        <w:t xml:space="preserve"> </w:t>
      </w:r>
    </w:p>
    <w:p w14:paraId="3D1FBFCA" w14:textId="1F5C2545" w:rsidR="0071579F" w:rsidRPr="00FF3247" w:rsidRDefault="0071579F" w:rsidP="0071579F">
      <w:pPr>
        <w:jc w:val="both"/>
        <w:rPr>
          <w:rFonts w:ascii="Arial" w:hAnsi="Arial" w:cs="Arial"/>
          <w:sz w:val="20"/>
          <w:szCs w:val="20"/>
        </w:rPr>
      </w:pPr>
      <w:r w:rsidRPr="00FF3247">
        <w:rPr>
          <w:rFonts w:ascii="Arial" w:hAnsi="Arial" w:cs="Arial"/>
          <w:sz w:val="20"/>
          <w:szCs w:val="20"/>
        </w:rPr>
        <w:t>E-mail:</w:t>
      </w:r>
      <w:r>
        <w:rPr>
          <w:rFonts w:ascii="Arial" w:hAnsi="Arial" w:cs="Arial"/>
          <w:sz w:val="20"/>
          <w:szCs w:val="20"/>
        </w:rPr>
        <w:t xml:space="preserve"> </w:t>
      </w:r>
    </w:p>
    <w:p w14:paraId="060D71D1" w14:textId="2D0E9458" w:rsidR="0071579F" w:rsidRDefault="0071579F" w:rsidP="0071579F">
      <w:pPr>
        <w:jc w:val="both"/>
        <w:rPr>
          <w:rFonts w:ascii="Arial" w:hAnsi="Arial" w:cs="Arial"/>
          <w:sz w:val="20"/>
          <w:szCs w:val="20"/>
        </w:rPr>
      </w:pPr>
      <w:r w:rsidRPr="00FF3247">
        <w:rPr>
          <w:rFonts w:ascii="Arial" w:hAnsi="Arial" w:cs="Arial"/>
          <w:sz w:val="20"/>
          <w:szCs w:val="20"/>
        </w:rPr>
        <w:t>Observação:</w:t>
      </w:r>
    </w:p>
    <w:p w14:paraId="2C2B2309" w14:textId="77777777" w:rsidR="00D5698A" w:rsidRDefault="00D5698A" w:rsidP="0071579F">
      <w:pPr>
        <w:jc w:val="both"/>
        <w:rPr>
          <w:rFonts w:ascii="Arial" w:hAnsi="Arial" w:cs="Arial"/>
          <w:sz w:val="20"/>
          <w:szCs w:val="20"/>
        </w:rPr>
      </w:pPr>
    </w:p>
    <w:p w14:paraId="2A1198EE" w14:textId="6F96AE96" w:rsidR="00D5698A" w:rsidRDefault="00D5698A" w:rsidP="0071579F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HAVERA UM BOTÃO AVANÇAR QUE VAI CHAMAR A TELA DA SEGUNDA ETAPA</w:t>
      </w:r>
    </w:p>
    <w:p w14:paraId="5D78741F" w14:textId="078E1535" w:rsidR="0071579F" w:rsidRPr="00AE51B8" w:rsidRDefault="0071579F" w:rsidP="0071579F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E51B8">
        <w:rPr>
          <w:rFonts w:ascii="Arial" w:hAnsi="Arial" w:cs="Arial"/>
          <w:b/>
          <w:bCs/>
          <w:sz w:val="20"/>
          <w:szCs w:val="20"/>
        </w:rPr>
        <w:t>D</w:t>
      </w:r>
      <w:r w:rsidR="009E3A57">
        <w:rPr>
          <w:rFonts w:ascii="Arial" w:hAnsi="Arial" w:cs="Arial"/>
          <w:b/>
          <w:bCs/>
          <w:sz w:val="20"/>
          <w:szCs w:val="20"/>
        </w:rPr>
        <w:t>ADOS</w:t>
      </w:r>
      <w:r w:rsidR="00AE51B8" w:rsidRPr="00AE51B8">
        <w:rPr>
          <w:rFonts w:ascii="Arial" w:hAnsi="Arial" w:cs="Arial"/>
          <w:b/>
          <w:bCs/>
          <w:sz w:val="20"/>
          <w:szCs w:val="20"/>
        </w:rPr>
        <w:t xml:space="preserve"> DOS SÓCIOS </w:t>
      </w:r>
      <w:r w:rsidR="00AE51B8">
        <w:rPr>
          <w:rFonts w:ascii="Arial" w:hAnsi="Arial" w:cs="Arial"/>
          <w:b/>
          <w:bCs/>
          <w:sz w:val="20"/>
          <w:szCs w:val="20"/>
        </w:rPr>
        <w:t>(NOME DO BLOCO)</w:t>
      </w:r>
      <w:r w:rsidR="00AE51B8" w:rsidRPr="00AE51B8">
        <w:rPr>
          <w:rFonts w:ascii="Arial" w:hAnsi="Arial" w:cs="Arial"/>
          <w:b/>
          <w:bCs/>
          <w:sz w:val="20"/>
          <w:szCs w:val="20"/>
        </w:rPr>
        <w:t xml:space="preserve"> (Se for mais de um permita incluir quantos forem necessário)</w:t>
      </w:r>
      <w:r w:rsidR="00D5698A">
        <w:rPr>
          <w:rFonts w:ascii="Arial" w:hAnsi="Arial" w:cs="Arial"/>
          <w:b/>
          <w:bCs/>
          <w:sz w:val="20"/>
          <w:szCs w:val="20"/>
        </w:rPr>
        <w:t xml:space="preserve"> – SEGUNDA ETAPA</w:t>
      </w:r>
    </w:p>
    <w:p w14:paraId="33DEE2CA" w14:textId="5F015664" w:rsidR="0071579F" w:rsidRDefault="0071579F" w:rsidP="0071579F">
      <w:pPr>
        <w:jc w:val="both"/>
        <w:rPr>
          <w:rFonts w:ascii="Arial" w:hAnsi="Arial" w:cs="Arial"/>
          <w:sz w:val="20"/>
          <w:szCs w:val="20"/>
        </w:rPr>
      </w:pPr>
      <w:r w:rsidRPr="00FF3247">
        <w:rPr>
          <w:rFonts w:ascii="Arial" w:hAnsi="Arial" w:cs="Arial"/>
          <w:sz w:val="20"/>
          <w:szCs w:val="20"/>
        </w:rPr>
        <w:t>CNH</w:t>
      </w:r>
      <w:r w:rsidR="00AE51B8">
        <w:rPr>
          <w:rFonts w:ascii="Arial" w:hAnsi="Arial" w:cs="Arial"/>
          <w:sz w:val="20"/>
          <w:szCs w:val="20"/>
        </w:rPr>
        <w:t xml:space="preserve">: </w:t>
      </w:r>
    </w:p>
    <w:p w14:paraId="55FFB5F6" w14:textId="428B0460" w:rsidR="00AE51B8" w:rsidRPr="00FF3247" w:rsidRDefault="00AE51B8" w:rsidP="0071579F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RG:</w:t>
      </w:r>
    </w:p>
    <w:p w14:paraId="08AF41B1" w14:textId="3E353699" w:rsidR="0071579F" w:rsidRDefault="0071579F" w:rsidP="0071579F">
      <w:pPr>
        <w:jc w:val="both"/>
        <w:rPr>
          <w:rFonts w:ascii="Arial" w:hAnsi="Arial" w:cs="Arial"/>
          <w:sz w:val="20"/>
          <w:szCs w:val="20"/>
        </w:rPr>
      </w:pPr>
      <w:r w:rsidRPr="00FF3247">
        <w:rPr>
          <w:rFonts w:ascii="Arial" w:hAnsi="Arial" w:cs="Arial"/>
          <w:sz w:val="20"/>
          <w:szCs w:val="20"/>
        </w:rPr>
        <w:t>CPF</w:t>
      </w:r>
    </w:p>
    <w:p w14:paraId="7DA50CAC" w14:textId="2094236D" w:rsidR="00AE51B8" w:rsidRDefault="00AE51B8" w:rsidP="0071579F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Participação (%):</w:t>
      </w:r>
    </w:p>
    <w:p w14:paraId="19E7327E" w14:textId="77777777" w:rsidR="009E3A57" w:rsidRDefault="009E3A57" w:rsidP="0071579F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CEP</w:t>
      </w:r>
    </w:p>
    <w:p w14:paraId="6E7B124D" w14:textId="5588CB9D" w:rsidR="009E3A57" w:rsidRDefault="009E3A57" w:rsidP="0071579F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Tipo de Logradouro</w:t>
      </w:r>
    </w:p>
    <w:p w14:paraId="2B4C294E" w14:textId="77777777" w:rsidR="009E3A57" w:rsidRDefault="009E3A57" w:rsidP="0071579F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Logradouro</w:t>
      </w:r>
    </w:p>
    <w:p w14:paraId="3985F053" w14:textId="77777777" w:rsidR="009E3A57" w:rsidRDefault="009E3A57" w:rsidP="0071579F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Número</w:t>
      </w:r>
    </w:p>
    <w:p w14:paraId="2E4C3ACE" w14:textId="77777777" w:rsidR="009E3A57" w:rsidRDefault="009E3A57" w:rsidP="0071579F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Complemento</w:t>
      </w:r>
    </w:p>
    <w:p w14:paraId="72325EBF" w14:textId="77777777" w:rsidR="009E3A57" w:rsidRDefault="009E3A57" w:rsidP="0071579F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Bairro</w:t>
      </w:r>
    </w:p>
    <w:p w14:paraId="35BA15C4" w14:textId="77777777" w:rsidR="009E3A57" w:rsidRDefault="009E3A57" w:rsidP="0071579F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Município</w:t>
      </w:r>
    </w:p>
    <w:p w14:paraId="15F75424" w14:textId="77777777" w:rsidR="009E3A57" w:rsidRDefault="009E3A57" w:rsidP="0071579F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UF</w:t>
      </w:r>
    </w:p>
    <w:p w14:paraId="7C1B643C" w14:textId="00A8840D" w:rsidR="00D5698A" w:rsidRDefault="00D5698A" w:rsidP="009E3A5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NA SEGUNDA PARTE HAVERÁ UM BOTÃO PARA VOLTAR PARA PRIMEIRA ETAPA E UM BOTÃO PARA SEGUIR PARA TERCEIRA ETAPA</w:t>
      </w:r>
    </w:p>
    <w:p w14:paraId="59476535" w14:textId="548136AD" w:rsidR="009E3A57" w:rsidRPr="00AE51B8" w:rsidRDefault="009E3A57" w:rsidP="009E3A5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/>
      </w:r>
      <w:r w:rsidRPr="00AE51B8">
        <w:rPr>
          <w:rFonts w:ascii="Arial" w:hAnsi="Arial" w:cs="Arial"/>
          <w:b/>
          <w:bCs/>
          <w:sz w:val="20"/>
          <w:szCs w:val="20"/>
        </w:rPr>
        <w:t xml:space="preserve">DADOS </w:t>
      </w:r>
      <w:r>
        <w:rPr>
          <w:rFonts w:ascii="Arial" w:hAnsi="Arial" w:cs="Arial"/>
          <w:b/>
          <w:bCs/>
          <w:sz w:val="20"/>
          <w:szCs w:val="20"/>
        </w:rPr>
        <w:t>COMPLEMENTARES (NOME DO BLOCO)</w:t>
      </w:r>
    </w:p>
    <w:p w14:paraId="58A1FBD8" w14:textId="7F6E1252" w:rsidR="009E3A57" w:rsidRDefault="009E3A57" w:rsidP="0071579F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Inscrição Imobiliária:</w:t>
      </w:r>
    </w:p>
    <w:p w14:paraId="1F80E8C4" w14:textId="77777777" w:rsidR="009E3A57" w:rsidRDefault="009E3A57" w:rsidP="009E3A5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CEP </w:t>
      </w:r>
    </w:p>
    <w:p w14:paraId="36D510EB" w14:textId="2FF32FE3" w:rsidR="009E3A57" w:rsidRDefault="009E3A57" w:rsidP="009E3A5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Tipo de Logradouro</w:t>
      </w:r>
    </w:p>
    <w:p w14:paraId="26F6C5B7" w14:textId="77777777" w:rsidR="009E3A57" w:rsidRDefault="009E3A57" w:rsidP="009E3A5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Logradouro</w:t>
      </w:r>
    </w:p>
    <w:p w14:paraId="640BB5C0" w14:textId="77777777" w:rsidR="009E3A57" w:rsidRDefault="009E3A57" w:rsidP="009E3A5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Número</w:t>
      </w:r>
    </w:p>
    <w:p w14:paraId="30487066" w14:textId="77777777" w:rsidR="009E3A57" w:rsidRDefault="009E3A57" w:rsidP="009E3A5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Complemento</w:t>
      </w:r>
    </w:p>
    <w:p w14:paraId="660CD73D" w14:textId="77777777" w:rsidR="009E3A57" w:rsidRDefault="009E3A57" w:rsidP="009E3A5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Bairro</w:t>
      </w:r>
    </w:p>
    <w:p w14:paraId="15AA255E" w14:textId="77777777" w:rsidR="009E3A57" w:rsidRDefault="009E3A57" w:rsidP="009E3A5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Município</w:t>
      </w:r>
    </w:p>
    <w:p w14:paraId="3B683155" w14:textId="77777777" w:rsidR="009E3A57" w:rsidRDefault="009E3A57" w:rsidP="009E3A5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UF</w:t>
      </w:r>
    </w:p>
    <w:p w14:paraId="53AE53CD" w14:textId="234A6853" w:rsidR="009E3A57" w:rsidRPr="001F27DD" w:rsidRDefault="009E3A57" w:rsidP="009E3A57">
      <w:pPr>
        <w:jc w:val="both"/>
        <w:rPr>
          <w:rFonts w:ascii="Arial" w:hAnsi="Arial" w:cs="Arial"/>
          <w:sz w:val="20"/>
          <w:szCs w:val="20"/>
          <w:u w:val="single"/>
        </w:rPr>
      </w:pPr>
      <w:r w:rsidRPr="001F27DD">
        <w:rPr>
          <w:rFonts w:ascii="Arial" w:hAnsi="Arial" w:cs="Arial"/>
          <w:sz w:val="20"/>
          <w:szCs w:val="20"/>
          <w:u w:val="single"/>
        </w:rPr>
        <w:t>Natureza Jurídica: Opções abaixo</w:t>
      </w:r>
      <w:r w:rsidR="00D5698A">
        <w:rPr>
          <w:rFonts w:ascii="Arial" w:hAnsi="Arial" w:cs="Arial"/>
          <w:sz w:val="20"/>
          <w:szCs w:val="20"/>
          <w:u w:val="single"/>
        </w:rPr>
        <w:t xml:space="preserve"> que serão consultadas a partir de um campo texto. A partir de 3 caracteres o sistema vai consultar automaticamente os valores abaixo para seleção.</w:t>
      </w:r>
    </w:p>
    <w:p w14:paraId="0910801F" w14:textId="28A4104A" w:rsidR="009E3A57" w:rsidRPr="009E3A57" w:rsidRDefault="001F27DD" w:rsidP="009E3A57">
      <w:pPr>
        <w:jc w:val="both"/>
        <w:rPr>
          <w:rFonts w:ascii="Arial" w:hAnsi="Arial" w:cs="Arial"/>
          <w:sz w:val="20"/>
          <w:szCs w:val="20"/>
        </w:rPr>
      </w:pPr>
      <w:r w:rsidRPr="001F27DD">
        <w:rPr>
          <w:rFonts w:ascii="Arial" w:hAnsi="Arial" w:cs="Arial"/>
          <w:sz w:val="20"/>
          <w:szCs w:val="20"/>
        </w:rPr>
        <w:t xml:space="preserve">101-5  Órgão Público do Poder Executivo Federal 102-3  Órgão Público do Poder Executivo Estadual ou do Distrito Federal 103-1  Órgão Público do Poder Executivo Municipal 104-0  Órgão Público do Poder Legislativo Federal 105-8  Órgão Público do Poder Legislativo Estadual ou do Distrito Federal 106-6  Órgão Público do Poder Legislativo Municipal 107-4  Órgão Público do Poder Judiciário Federal 108-2  Órgão Público do Poder Judiciário Estadual 110-4  Autarquia Federal 111-2  Autarquia Estadual ou do Distrito Federal 112-0  Autarquia Municipal 113-9  Fundação Federal 114-7  Fundação Estadual ou do Distrito Federal 115-5  Fundação Municipal 116-3  Órgão Público Autônomo da União 117-1  Órgão Público Autônomo Estadual ou do Distrito Federal  118-0  Órgão Público Autônomo Municipal 201-1  Empresa Pública 203-8  Sociedade de Economia Mista 204-6  Sociedade Anônima Aberta 205-4  Sociedade Anônima Fechada 206-2  Sociedade Empresária Limitada 207-6  Sociedade Empresária em Nome Coletivo 208-9  Sociedade Empresária em Comandita Simples 209-7  Sociedade Empresária em Comandita por Ações 210-0  Sociedade Mercantil de Capital e Indústria (extinta pelo NCC/2002) 212-7  Sociedade Empresária em Conta de Participação 213-5  Empresário (Individual) 214-3  Cooperativa 215-1  Consórcio de Sociedades 216-0  Grupo de Sociedades 217-8  Estabelecimento, no Brasil, de Sociedade Estrangeira 219-4  Estabelecimento, no Brasil, de Empresa Binacional Argentino-Brasileira 220-8  Entidade Binacional Itaipu 221-6  Empresa </w:t>
      </w:r>
      <w:r w:rsidRPr="001F27DD">
        <w:rPr>
          <w:rFonts w:ascii="Arial" w:hAnsi="Arial" w:cs="Arial"/>
          <w:sz w:val="20"/>
          <w:szCs w:val="20"/>
        </w:rPr>
        <w:lastRenderedPageBreak/>
        <w:t>Domiciliada no Exterior 222-4  Clube/Fundo de Investimento 223-2  Sociedade Simples Pura 224-0  Sociedade Simples Limitada 225-9  Sociedade em Nome Coletivo 226-7  Sociedade em Comandita Simples 227-5  Sociedade Simples em Conta de Participação 230-5  Empresa Individual de Responsabilidade Limitada 303-4  Serviço Notarial e Registral (Cartório) 304-2  Organização Social 305-0  Organização da Sociedade Civil de Interesse Público (Oscip) 306-9  Outras Formas de Fundações Mantidas com Recursos Privados 307-7  Serviço Social Autônomo 308-5  Condomínio Edilícios 309-3  Unidade Executora (Programa Dinheiro Direto na Escola) 310-7  Comissão de Conciliação Prévia 311-5  Entidade de Mediação e Arbitragem 312-3  Partido Político 313-1  Entidade Sindical 320-4  Estabelecimento, no Brasil, de Fundação ou Associação Estrangeiras 321-2  Fundação ou Associação Domiciliada no Exterior 399-9  Outras Formas de Associação 401-4  Empresa Individual Imobiliária 402-2  Segurado Especial 408-1  Contribuinte individual 500-2 Organização Internacional e Outras Instituições Extraterritoriais</w:t>
      </w:r>
    </w:p>
    <w:p w14:paraId="76440B98" w14:textId="77777777" w:rsidR="001F27DD" w:rsidRDefault="001F27DD" w:rsidP="009E3A57">
      <w:pPr>
        <w:jc w:val="both"/>
        <w:rPr>
          <w:rFonts w:ascii="Arial" w:hAnsi="Arial" w:cs="Arial"/>
          <w:sz w:val="20"/>
          <w:szCs w:val="20"/>
        </w:rPr>
      </w:pPr>
    </w:p>
    <w:p w14:paraId="61D1BF9B" w14:textId="62DBE056" w:rsidR="009E3A57" w:rsidRDefault="009E3A57" w:rsidP="009E3A57">
      <w:pPr>
        <w:jc w:val="both"/>
        <w:rPr>
          <w:rFonts w:ascii="Arial" w:hAnsi="Arial" w:cs="Arial"/>
          <w:sz w:val="20"/>
          <w:szCs w:val="20"/>
        </w:rPr>
      </w:pPr>
      <w:r w:rsidRPr="00531C72">
        <w:rPr>
          <w:rFonts w:ascii="Arial" w:hAnsi="Arial" w:cs="Arial"/>
          <w:sz w:val="20"/>
          <w:szCs w:val="20"/>
          <w:u w:val="single"/>
        </w:rPr>
        <w:t>Porte Empresarial:</w:t>
      </w:r>
      <w:r w:rsidR="001F27DD">
        <w:rPr>
          <w:rFonts w:ascii="Arial" w:hAnsi="Arial" w:cs="Arial"/>
          <w:sz w:val="20"/>
          <w:szCs w:val="20"/>
        </w:rPr>
        <w:t xml:space="preserve"> </w:t>
      </w:r>
      <w:r w:rsidR="00D5698A">
        <w:rPr>
          <w:rFonts w:ascii="Arial" w:hAnsi="Arial" w:cs="Arial"/>
          <w:sz w:val="20"/>
          <w:szCs w:val="20"/>
        </w:rPr>
        <w:t xml:space="preserve">opções combo </w:t>
      </w:r>
      <w:proofErr w:type="gramStart"/>
      <w:r w:rsidR="00D5698A">
        <w:rPr>
          <w:rFonts w:ascii="Arial" w:hAnsi="Arial" w:cs="Arial"/>
          <w:sz w:val="20"/>
          <w:szCs w:val="20"/>
        </w:rPr>
        <w:t>box :</w:t>
      </w:r>
      <w:proofErr w:type="gramEnd"/>
      <w:r w:rsidR="00D5698A">
        <w:rPr>
          <w:rFonts w:ascii="Arial" w:hAnsi="Arial" w:cs="Arial"/>
          <w:sz w:val="20"/>
          <w:szCs w:val="20"/>
        </w:rPr>
        <w:t xml:space="preserve"> </w:t>
      </w:r>
      <w:r w:rsidR="001F27DD">
        <w:rPr>
          <w:rFonts w:ascii="Arial" w:hAnsi="Arial" w:cs="Arial"/>
          <w:sz w:val="20"/>
          <w:szCs w:val="20"/>
        </w:rPr>
        <w:t>MEI, ME, EPP, ME</w:t>
      </w:r>
      <w:r w:rsidR="00531C72">
        <w:rPr>
          <w:rFonts w:ascii="Arial" w:hAnsi="Arial" w:cs="Arial"/>
          <w:sz w:val="20"/>
          <w:szCs w:val="20"/>
        </w:rPr>
        <w:t>DIO PORTE, GRANDE PORTE</w:t>
      </w:r>
    </w:p>
    <w:p w14:paraId="46B078DF" w14:textId="4FF7198A" w:rsidR="009E3A57" w:rsidRPr="009E3A57" w:rsidRDefault="009E3A57" w:rsidP="009E3A57">
      <w:pPr>
        <w:jc w:val="both"/>
        <w:rPr>
          <w:rFonts w:ascii="Arial" w:hAnsi="Arial" w:cs="Arial"/>
          <w:sz w:val="20"/>
          <w:szCs w:val="20"/>
        </w:rPr>
      </w:pPr>
      <w:r w:rsidRPr="00531C72">
        <w:rPr>
          <w:rFonts w:ascii="Arial" w:hAnsi="Arial" w:cs="Arial"/>
          <w:sz w:val="20"/>
          <w:szCs w:val="20"/>
          <w:u w:val="single"/>
        </w:rPr>
        <w:t>Tributação:</w:t>
      </w:r>
      <w:r w:rsidR="00531C72">
        <w:rPr>
          <w:rFonts w:ascii="Arial" w:hAnsi="Arial" w:cs="Arial"/>
          <w:sz w:val="20"/>
          <w:szCs w:val="20"/>
        </w:rPr>
        <w:t xml:space="preserve"> </w:t>
      </w:r>
      <w:r w:rsidR="00D5698A">
        <w:rPr>
          <w:rFonts w:ascii="Arial" w:hAnsi="Arial" w:cs="Arial"/>
          <w:sz w:val="20"/>
          <w:szCs w:val="20"/>
        </w:rPr>
        <w:t xml:space="preserve">opções combo box: </w:t>
      </w:r>
      <w:r w:rsidR="00531C72">
        <w:rPr>
          <w:rFonts w:ascii="Arial" w:hAnsi="Arial" w:cs="Arial"/>
          <w:sz w:val="20"/>
          <w:szCs w:val="20"/>
        </w:rPr>
        <w:t>MEI, SIMPLES NACIONAL, LUCRO PRESUMIDO, LUCRO REAL, IMUNE, ISENTA</w:t>
      </w:r>
    </w:p>
    <w:p w14:paraId="4F5832AA" w14:textId="4D62F6EF" w:rsidR="00531C72" w:rsidRDefault="009E3A57" w:rsidP="009E3A57">
      <w:pPr>
        <w:jc w:val="both"/>
        <w:rPr>
          <w:rFonts w:ascii="Arial" w:hAnsi="Arial" w:cs="Arial"/>
          <w:sz w:val="20"/>
          <w:szCs w:val="20"/>
        </w:rPr>
      </w:pPr>
      <w:r w:rsidRPr="00531C72">
        <w:rPr>
          <w:rFonts w:ascii="Arial" w:hAnsi="Arial" w:cs="Arial"/>
          <w:sz w:val="20"/>
          <w:szCs w:val="20"/>
          <w:u w:val="single"/>
        </w:rPr>
        <w:t>CNAE:</w:t>
      </w:r>
      <w:r w:rsidR="00531C72">
        <w:rPr>
          <w:rFonts w:ascii="Arial" w:hAnsi="Arial" w:cs="Arial"/>
          <w:sz w:val="20"/>
          <w:szCs w:val="20"/>
        </w:rPr>
        <w:t xml:space="preserve"> Poderão ser inclusos quantos forem necessários por empresa no processo. </w:t>
      </w:r>
      <w:r w:rsidR="00D5698A">
        <w:rPr>
          <w:rFonts w:ascii="Arial" w:hAnsi="Arial" w:cs="Arial"/>
          <w:sz w:val="20"/>
          <w:szCs w:val="20"/>
        </w:rPr>
        <w:t xml:space="preserve">À medida em que for incluindo vai criando a lista de opções escolhidas abaixo. A tela de seleção de </w:t>
      </w:r>
      <w:proofErr w:type="spellStart"/>
      <w:r w:rsidR="00D5698A">
        <w:rPr>
          <w:rFonts w:ascii="Arial" w:hAnsi="Arial" w:cs="Arial"/>
          <w:sz w:val="20"/>
          <w:szCs w:val="20"/>
        </w:rPr>
        <w:t>cnaes</w:t>
      </w:r>
      <w:proofErr w:type="spellEnd"/>
      <w:r w:rsidR="00D5698A">
        <w:rPr>
          <w:rFonts w:ascii="Arial" w:hAnsi="Arial" w:cs="Arial"/>
          <w:sz w:val="20"/>
          <w:szCs w:val="20"/>
        </w:rPr>
        <w:t xml:space="preserve"> será como a imagem anexada. Os </w:t>
      </w:r>
      <w:proofErr w:type="spellStart"/>
      <w:r w:rsidR="00D5698A">
        <w:rPr>
          <w:rFonts w:ascii="Arial" w:hAnsi="Arial" w:cs="Arial"/>
          <w:sz w:val="20"/>
          <w:szCs w:val="20"/>
        </w:rPr>
        <w:t>cnaes</w:t>
      </w:r>
      <w:proofErr w:type="spellEnd"/>
      <w:r w:rsidR="00D5698A">
        <w:rPr>
          <w:rFonts w:ascii="Arial" w:hAnsi="Arial" w:cs="Arial"/>
          <w:sz w:val="20"/>
          <w:szCs w:val="20"/>
        </w:rPr>
        <w:t xml:space="preserve"> serão buscados a partir da API aberta abaixo. O usuário poderá digitar o CNAE ou parte do texto e o sistema fará a busca corresponde para ele escolher. Também precisará definir, se a atividade é </w:t>
      </w:r>
      <w:proofErr w:type="spellStart"/>
      <w:r w:rsidR="00D5698A">
        <w:rPr>
          <w:rFonts w:ascii="Arial" w:hAnsi="Arial" w:cs="Arial"/>
          <w:sz w:val="20"/>
          <w:szCs w:val="20"/>
        </w:rPr>
        <w:t>principar</w:t>
      </w:r>
      <w:proofErr w:type="spellEnd"/>
      <w:r w:rsidR="00D5698A">
        <w:rPr>
          <w:rFonts w:ascii="Arial" w:hAnsi="Arial" w:cs="Arial"/>
          <w:sz w:val="20"/>
          <w:szCs w:val="20"/>
        </w:rPr>
        <w:t xml:space="preserve"> ou secundária</w:t>
      </w:r>
      <w:r w:rsidR="00531C72">
        <w:rPr>
          <w:rFonts w:ascii="Arial" w:hAnsi="Arial" w:cs="Arial"/>
          <w:sz w:val="20"/>
          <w:szCs w:val="20"/>
        </w:rPr>
        <w:t xml:space="preserve"> </w:t>
      </w:r>
    </w:p>
    <w:p w14:paraId="15798399" w14:textId="7A2B8E92" w:rsidR="00531C72" w:rsidRDefault="000672B2" w:rsidP="009E3A57">
      <w:pPr>
        <w:jc w:val="both"/>
        <w:rPr>
          <w:rFonts w:ascii="Arial" w:hAnsi="Arial" w:cs="Arial"/>
          <w:sz w:val="20"/>
          <w:szCs w:val="20"/>
        </w:rPr>
      </w:pPr>
      <w:r>
        <w:t xml:space="preserve">API: </w:t>
      </w:r>
      <w:hyperlink r:id="rId4" w:history="1">
        <w:r w:rsidRPr="00973BF8">
          <w:rPr>
            <w:rStyle w:val="Hyperlink"/>
            <w:rFonts w:ascii="Arial" w:hAnsi="Arial" w:cs="Arial"/>
            <w:sz w:val="20"/>
            <w:szCs w:val="20"/>
          </w:rPr>
          <w:t>https://servicodados.ibge.gov.br/api/docs/CNAE?versao=2</w:t>
        </w:r>
      </w:hyperlink>
    </w:p>
    <w:p w14:paraId="658CD6BA" w14:textId="3A447C02" w:rsidR="00531C72" w:rsidRDefault="000672B2" w:rsidP="009E3A5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NESTA TERCEIRA ETAPA O USUÁRIO TERÁ A OPÇÃO DE VOLTAR OU CONCLUIR. APÓS CONCLUIR O SISTEMA VOLTA </w:t>
      </w:r>
      <w:proofErr w:type="gramStart"/>
      <w:r>
        <w:rPr>
          <w:rFonts w:ascii="Arial" w:hAnsi="Arial" w:cs="Arial"/>
          <w:sz w:val="20"/>
          <w:szCs w:val="20"/>
        </w:rPr>
        <w:t>PRA</w:t>
      </w:r>
      <w:proofErr w:type="gramEnd"/>
      <w:r>
        <w:rPr>
          <w:rFonts w:ascii="Arial" w:hAnsi="Arial" w:cs="Arial"/>
          <w:sz w:val="20"/>
          <w:szCs w:val="20"/>
        </w:rPr>
        <w:t xml:space="preserve"> TELA INICIAL ONDE AS INFORMAÇÕES DO PROCESSO SERÃO EXIBIDAS. NO GRID O STATUS FICARÁ COMO “</w:t>
      </w:r>
      <w:r w:rsidRPr="0071579F">
        <w:t>Em Andamento</w:t>
      </w:r>
      <w:r>
        <w:t>”.</w:t>
      </w:r>
    </w:p>
    <w:p w14:paraId="263AB6E1" w14:textId="63D7575D" w:rsidR="00531C72" w:rsidRPr="00531C72" w:rsidRDefault="00531C72" w:rsidP="00531C72">
      <w:pPr>
        <w:rPr>
          <w:b/>
          <w:bCs/>
        </w:rPr>
      </w:pPr>
      <w:r w:rsidRPr="00531C72">
        <w:rPr>
          <w:b/>
          <w:bCs/>
        </w:rPr>
        <w:t xml:space="preserve">Se for selecionado </w:t>
      </w:r>
      <w:r>
        <w:rPr>
          <w:b/>
          <w:bCs/>
          <w:color w:val="EE0000"/>
        </w:rPr>
        <w:t>Alteração</w:t>
      </w:r>
      <w:r w:rsidRPr="00531C72">
        <w:rPr>
          <w:b/>
          <w:bCs/>
        </w:rPr>
        <w:t xml:space="preserve"> abrirá esses campos para preenchimento:</w:t>
      </w:r>
    </w:p>
    <w:p w14:paraId="35869C19" w14:textId="77777777" w:rsidR="00531C72" w:rsidRPr="00AE51B8" w:rsidRDefault="00531C72" w:rsidP="00531C72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E51B8">
        <w:rPr>
          <w:rFonts w:ascii="Arial" w:hAnsi="Arial" w:cs="Arial"/>
          <w:b/>
          <w:bCs/>
          <w:sz w:val="20"/>
          <w:szCs w:val="20"/>
        </w:rPr>
        <w:t>DADOS DA EMPRESA</w:t>
      </w:r>
      <w:r>
        <w:rPr>
          <w:rFonts w:ascii="Arial" w:hAnsi="Arial" w:cs="Arial"/>
          <w:b/>
          <w:bCs/>
          <w:sz w:val="20"/>
          <w:szCs w:val="20"/>
        </w:rPr>
        <w:t xml:space="preserve"> (NOME DO BLOCO)</w:t>
      </w:r>
    </w:p>
    <w:p w14:paraId="11F50FAB" w14:textId="4A85F93A" w:rsidR="001C73E7" w:rsidRDefault="001C73E7" w:rsidP="009E3A5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CODIGO: Aqui o usuário vai ter uma lista de empresas cadastradas para consultar. Utilizar o padrão da seleção de empresas que foi feita no módulo </w:t>
      </w:r>
      <w:proofErr w:type="spellStart"/>
      <w:r>
        <w:rPr>
          <w:rFonts w:ascii="Arial" w:hAnsi="Arial" w:cs="Arial"/>
          <w:sz w:val="20"/>
          <w:szCs w:val="20"/>
        </w:rPr>
        <w:t>enuves</w:t>
      </w:r>
      <w:proofErr w:type="spellEnd"/>
      <w:r>
        <w:rPr>
          <w:rFonts w:ascii="Arial" w:hAnsi="Arial" w:cs="Arial"/>
          <w:sz w:val="20"/>
          <w:szCs w:val="20"/>
        </w:rPr>
        <w:t>. Importante: aqui não haverá ativação de empresas apenas a seleção da empresa para a criação do processo.</w:t>
      </w:r>
    </w:p>
    <w:p w14:paraId="6B72DBFE" w14:textId="18A6E3E1" w:rsidR="001C73E7" w:rsidRDefault="001C73E7" w:rsidP="009E3A5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RAZAO SOCIAL: será preenchida automaticamente baseado na escolha da lista. Campo desabilitado para edição</w:t>
      </w:r>
    </w:p>
    <w:p w14:paraId="7C4AEB3B" w14:textId="77777777" w:rsidR="001C73E7" w:rsidRDefault="001C73E7" w:rsidP="009E3A5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CNPJ: será preenchida automaticamente baseado na escolha da lista. Campo desabilitado para edição</w:t>
      </w:r>
    </w:p>
    <w:p w14:paraId="02F2B195" w14:textId="2DADEB81" w:rsidR="001C73E7" w:rsidRDefault="001C73E7" w:rsidP="009E3A5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Será uma transformação? Sim ou Não</w:t>
      </w:r>
    </w:p>
    <w:p w14:paraId="5D4046D4" w14:textId="4A2F7CBB" w:rsidR="001C73E7" w:rsidRDefault="001C73E7" w:rsidP="009E3A5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Qual o número da alteração? Campo será habilitado somente se não for uma transformação</w:t>
      </w:r>
    </w:p>
    <w:p w14:paraId="5E7B7F5F" w14:textId="5C3A3BFA" w:rsidR="001C73E7" w:rsidRDefault="001C73E7" w:rsidP="009E3A5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Selecione as alterações a serem realizadas. Exemplo abaixo</w:t>
      </w:r>
    </w:p>
    <w:p w14:paraId="3A955BEB" w14:textId="31280DBA" w:rsidR="001C73E7" w:rsidRDefault="001C73E7" w:rsidP="009E3A57">
      <w:pPr>
        <w:jc w:val="both"/>
        <w:rPr>
          <w:rFonts w:ascii="Arial" w:hAnsi="Arial" w:cs="Arial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8A35689" wp14:editId="08B40028">
            <wp:extent cx="3829050" cy="2886075"/>
            <wp:effectExtent l="0" t="0" r="0" b="9525"/>
            <wp:docPr id="941532162" name="Imagem 1" descr="Uma imagem contendo 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32162" name="Imagem 1" descr="Uma imagem contendo Linha do temp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96DD6" w14:textId="7B8025A5" w:rsidR="009E3A57" w:rsidRDefault="009E3A57" w:rsidP="009E3A5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/>
      </w:r>
      <w:r w:rsidR="001C73E7">
        <w:rPr>
          <w:rFonts w:ascii="Arial" w:hAnsi="Arial" w:cs="Arial"/>
          <w:sz w:val="20"/>
          <w:szCs w:val="20"/>
        </w:rPr>
        <w:t>dependendo do que for marcado acima o sistema irá habilitar os campos abaixo para inserir as informações para quais a empresa em processo de legalização sofrerá a mudança.</w:t>
      </w:r>
    </w:p>
    <w:p w14:paraId="3E5F870D" w14:textId="03E050D4" w:rsidR="001C73E7" w:rsidRDefault="001C73E7" w:rsidP="009E3A5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Abaixo listo algumas telas como exemplo do que será habilitado para opções que forem marcadas</w:t>
      </w:r>
      <w:r w:rsidR="00385B23">
        <w:rPr>
          <w:rFonts w:ascii="Arial" w:hAnsi="Arial" w:cs="Arial"/>
          <w:sz w:val="20"/>
          <w:szCs w:val="20"/>
        </w:rPr>
        <w:t>. Habilitar somente o que de fato tiver relação com as opções de mudança marcadas.</w:t>
      </w:r>
    </w:p>
    <w:p w14:paraId="7AE95A9D" w14:textId="24D493AA" w:rsidR="001C73E7" w:rsidRDefault="001C73E7" w:rsidP="009E3A57">
      <w:pPr>
        <w:jc w:val="both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0A3196A3" wp14:editId="61512B78">
            <wp:extent cx="5400040" cy="1143635"/>
            <wp:effectExtent l="0" t="0" r="0" b="0"/>
            <wp:docPr id="190526029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60292" name="Imagem 1" descr="Interface gráfica do usuário, Text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5D91" w14:textId="26B6A8B6" w:rsidR="00385B23" w:rsidRDefault="00385B23" w:rsidP="009E3A57">
      <w:pPr>
        <w:jc w:val="both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4873069D" wp14:editId="1B028598">
            <wp:extent cx="5400040" cy="1292225"/>
            <wp:effectExtent l="0" t="0" r="0" b="3175"/>
            <wp:docPr id="66138754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87544" name="Imagem 1" descr="Interface gráfica do usuário, Text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6DFBF" w14:textId="77777777" w:rsidR="00385B23" w:rsidRDefault="00385B23" w:rsidP="009E3A57">
      <w:pPr>
        <w:jc w:val="both"/>
        <w:rPr>
          <w:rFonts w:ascii="Arial" w:hAnsi="Arial" w:cs="Arial"/>
          <w:sz w:val="20"/>
          <w:szCs w:val="20"/>
        </w:rPr>
      </w:pPr>
    </w:p>
    <w:p w14:paraId="0A269CC0" w14:textId="0B35AD4D" w:rsidR="00385B23" w:rsidRDefault="00385B23" w:rsidP="009E3A57">
      <w:pPr>
        <w:jc w:val="both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2546262F" wp14:editId="3E44F8A5">
            <wp:extent cx="5400040" cy="1021080"/>
            <wp:effectExtent l="0" t="0" r="0" b="7620"/>
            <wp:docPr id="363317058" name="Imagem 1" descr="Interface gráfica do usuário, Texto, Aplicativo, chat ou mensagem de text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17058" name="Imagem 1" descr="Interface gráfica do usuário, Texto, Aplicativo, chat ou mensagem de texto, Site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46CC" w14:textId="77777777" w:rsidR="0071579F" w:rsidRPr="00FF3247" w:rsidRDefault="0071579F" w:rsidP="0071579F">
      <w:pPr>
        <w:jc w:val="both"/>
        <w:rPr>
          <w:rFonts w:ascii="Arial" w:hAnsi="Arial" w:cs="Arial"/>
          <w:sz w:val="20"/>
          <w:szCs w:val="20"/>
        </w:rPr>
      </w:pPr>
    </w:p>
    <w:p w14:paraId="0A99B4C5" w14:textId="25E22CFD" w:rsidR="0071579F" w:rsidRDefault="00385B23">
      <w:r>
        <w:rPr>
          <w:noProof/>
        </w:rPr>
        <w:lastRenderedPageBreak/>
        <w:drawing>
          <wp:inline distT="0" distB="0" distL="0" distR="0" wp14:anchorId="70E4A273" wp14:editId="1EA32161">
            <wp:extent cx="5400040" cy="2487295"/>
            <wp:effectExtent l="0" t="0" r="0" b="8255"/>
            <wp:docPr id="446878703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78703" name="Imagem 1" descr="Uma imagem contendo Interface gráfica do usuári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67CC4" w14:textId="77777777" w:rsidR="00385B23" w:rsidRDefault="00385B23"/>
    <w:p w14:paraId="4B791269" w14:textId="72EFE891" w:rsidR="00385B23" w:rsidRPr="00531C72" w:rsidRDefault="00385B23" w:rsidP="00385B23">
      <w:pPr>
        <w:rPr>
          <w:b/>
          <w:bCs/>
        </w:rPr>
      </w:pPr>
      <w:r w:rsidRPr="00531C72">
        <w:rPr>
          <w:b/>
          <w:bCs/>
        </w:rPr>
        <w:t xml:space="preserve">Se for selecionado </w:t>
      </w:r>
      <w:r>
        <w:rPr>
          <w:b/>
          <w:bCs/>
          <w:color w:val="EE0000"/>
        </w:rPr>
        <w:t>Baixa</w:t>
      </w:r>
      <w:r w:rsidRPr="00531C72">
        <w:rPr>
          <w:b/>
          <w:bCs/>
        </w:rPr>
        <w:t xml:space="preserve"> abrirá esses campos para preenchimento:</w:t>
      </w:r>
    </w:p>
    <w:p w14:paraId="551A057A" w14:textId="77777777" w:rsidR="00385B23" w:rsidRPr="00AE51B8" w:rsidRDefault="00385B23" w:rsidP="00385B23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E51B8">
        <w:rPr>
          <w:rFonts w:ascii="Arial" w:hAnsi="Arial" w:cs="Arial"/>
          <w:b/>
          <w:bCs/>
          <w:sz w:val="20"/>
          <w:szCs w:val="20"/>
        </w:rPr>
        <w:t>DADOS DA EMPRESA</w:t>
      </w:r>
      <w:r>
        <w:rPr>
          <w:rFonts w:ascii="Arial" w:hAnsi="Arial" w:cs="Arial"/>
          <w:b/>
          <w:bCs/>
          <w:sz w:val="20"/>
          <w:szCs w:val="20"/>
        </w:rPr>
        <w:t xml:space="preserve"> (NOME DO BLOCO)</w:t>
      </w:r>
    </w:p>
    <w:p w14:paraId="625106CA" w14:textId="77777777" w:rsidR="00385B23" w:rsidRDefault="00385B23" w:rsidP="00385B23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CODIGO: Aqui o usuário vai ter uma lista de empresas cadastradas para consultar. Utilizar o padrão da seleção de empresas que foi feita no módulo </w:t>
      </w:r>
      <w:proofErr w:type="spellStart"/>
      <w:r>
        <w:rPr>
          <w:rFonts w:ascii="Arial" w:hAnsi="Arial" w:cs="Arial"/>
          <w:sz w:val="20"/>
          <w:szCs w:val="20"/>
        </w:rPr>
        <w:t>enuves</w:t>
      </w:r>
      <w:proofErr w:type="spellEnd"/>
      <w:r>
        <w:rPr>
          <w:rFonts w:ascii="Arial" w:hAnsi="Arial" w:cs="Arial"/>
          <w:sz w:val="20"/>
          <w:szCs w:val="20"/>
        </w:rPr>
        <w:t>. Importante: aqui não haverá ativação de empresas apenas a seleção da empresa para a criação do processo.</w:t>
      </w:r>
    </w:p>
    <w:p w14:paraId="597E5BAF" w14:textId="77777777" w:rsidR="00385B23" w:rsidRDefault="00385B23" w:rsidP="00385B23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RAZAO SOCIAL: será preenchida automaticamente baseado na escolha da lista. Campo desabilitado para edição</w:t>
      </w:r>
    </w:p>
    <w:p w14:paraId="5F901C6B" w14:textId="77777777" w:rsidR="00385B23" w:rsidRDefault="00385B23" w:rsidP="00385B23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CNPJ: será preenchida automaticamente baseado na escolha da lista. Campo desabilitado para edição</w:t>
      </w:r>
    </w:p>
    <w:p w14:paraId="2B1295DC" w14:textId="2F92882D" w:rsidR="00385B23" w:rsidRDefault="00385B23" w:rsidP="00385B23">
      <w:pPr>
        <w:jc w:val="both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237EFE8A" wp14:editId="31C6A310">
            <wp:extent cx="5400040" cy="1092200"/>
            <wp:effectExtent l="0" t="0" r="0" b="0"/>
            <wp:docPr id="1611532229" name="Imagem 1" descr="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32229" name="Imagem 1" descr="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B57EE" w14:textId="657BC341" w:rsidR="00385B23" w:rsidRDefault="00385B23">
      <w:r>
        <w:rPr>
          <w:noProof/>
        </w:rPr>
        <w:lastRenderedPageBreak/>
        <w:drawing>
          <wp:inline distT="0" distB="0" distL="0" distR="0" wp14:anchorId="57FE81A2" wp14:editId="4179E79F">
            <wp:extent cx="5400040" cy="2687320"/>
            <wp:effectExtent l="0" t="0" r="0" b="0"/>
            <wp:docPr id="1548007833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07833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5B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79F"/>
    <w:rsid w:val="000672B2"/>
    <w:rsid w:val="00150CE4"/>
    <w:rsid w:val="001C73E7"/>
    <w:rsid w:val="001F27DD"/>
    <w:rsid w:val="0035049F"/>
    <w:rsid w:val="00385B23"/>
    <w:rsid w:val="00531C72"/>
    <w:rsid w:val="0071579F"/>
    <w:rsid w:val="009E3A57"/>
    <w:rsid w:val="009F681D"/>
    <w:rsid w:val="00AE51B8"/>
    <w:rsid w:val="00BF369B"/>
    <w:rsid w:val="00D5698A"/>
    <w:rsid w:val="00F36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0F8F2"/>
  <w15:chartTrackingRefBased/>
  <w15:docId w15:val="{F3BCC139-64D5-4417-A57E-F7088D545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5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5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5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5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5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5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5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5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5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5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5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5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57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579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57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57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57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57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5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5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5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5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5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57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57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57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5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579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57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31C7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31C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servicodados.ibge.gov.br/api/docs/CNAE?versao=2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2567</TotalTime>
  <Pages>6</Pages>
  <Words>1021</Words>
  <Characters>6151</Characters>
  <Application>Microsoft Office Word</Application>
  <DocSecurity>0</DocSecurity>
  <Lines>150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Miranda</dc:creator>
  <cp:keywords/>
  <dc:description/>
  <cp:lastModifiedBy>Rodrigo Miranda</cp:lastModifiedBy>
  <cp:revision>2</cp:revision>
  <dcterms:created xsi:type="dcterms:W3CDTF">2026-02-14T18:27:00Z</dcterms:created>
  <dcterms:modified xsi:type="dcterms:W3CDTF">2026-02-16T13:20:00Z</dcterms:modified>
</cp:coreProperties>
</file>