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F85F1" w14:textId="63BF7322" w:rsidR="00A90B6F" w:rsidRDefault="00A90B6F" w:rsidP="00764313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AA0B777" wp14:editId="3A06BE98">
            <wp:extent cx="2752725" cy="580466"/>
            <wp:effectExtent l="0" t="0" r="0" b="0"/>
            <wp:docPr id="1095476938" name="Imagem 1" descr="Desenho de pessoa e text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76938" name="Imagem 1" descr="Desenho de pessoa e text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000" b="17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5028" cy="58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1097CD" w14:textId="77777777" w:rsidR="00F27C81" w:rsidRDefault="00F27C81" w:rsidP="00F27C81">
      <w:pPr>
        <w:pStyle w:val="Ttulo1"/>
        <w:jc w:val="center"/>
        <w:rPr>
          <w:rFonts w:ascii="Arial" w:hAnsi="Arial" w:cs="Arial"/>
        </w:rPr>
      </w:pPr>
    </w:p>
    <w:p w14:paraId="7CCC6D5D" w14:textId="77777777" w:rsidR="00F27C81" w:rsidRDefault="00F27C81" w:rsidP="00F27C81"/>
    <w:p w14:paraId="2F228713" w14:textId="77777777" w:rsidR="00F27C81" w:rsidRDefault="00F27C81" w:rsidP="00F27C81"/>
    <w:p w14:paraId="7C6C1B10" w14:textId="77777777" w:rsidR="00F27C81" w:rsidRDefault="00F27C81" w:rsidP="00F27C81"/>
    <w:p w14:paraId="5F3D84C0" w14:textId="77777777" w:rsidR="00F27C81" w:rsidRPr="00F27C81" w:rsidRDefault="00F27C81" w:rsidP="00F27C81"/>
    <w:p w14:paraId="33E404E1" w14:textId="4D9BEA4E" w:rsidR="00F27C81" w:rsidRPr="00F27C81" w:rsidRDefault="00F27C81" w:rsidP="00F27C81">
      <w:pPr>
        <w:jc w:val="center"/>
        <w:rPr>
          <w:sz w:val="32"/>
          <w:szCs w:val="32"/>
        </w:rPr>
      </w:pPr>
      <w:r w:rsidRPr="00F27C81">
        <w:rPr>
          <w:sz w:val="32"/>
          <w:szCs w:val="32"/>
        </w:rPr>
        <w:t>Mirella Freitas Pacheco – DEV 1°B</w:t>
      </w:r>
    </w:p>
    <w:p w14:paraId="3B382B80" w14:textId="77777777" w:rsidR="00F27C81" w:rsidRDefault="00F27C81" w:rsidP="00A90B6F">
      <w:pPr>
        <w:pStyle w:val="Ttulo1"/>
        <w:jc w:val="center"/>
        <w:rPr>
          <w:rFonts w:ascii="Arial" w:hAnsi="Arial" w:cs="Arial"/>
        </w:rPr>
      </w:pPr>
    </w:p>
    <w:p w14:paraId="5EAFFEAC" w14:textId="77777777" w:rsidR="00F27C81" w:rsidRDefault="00F27C81" w:rsidP="00F27C81"/>
    <w:p w14:paraId="5996403C" w14:textId="77777777" w:rsidR="00F27C81" w:rsidRPr="00F27C81" w:rsidRDefault="00F27C81" w:rsidP="00F27C81"/>
    <w:p w14:paraId="2A7F3ACE" w14:textId="399C460D" w:rsidR="00A90B6F" w:rsidRPr="00F27C81" w:rsidRDefault="00A90B6F" w:rsidP="00A90B6F">
      <w:pPr>
        <w:pStyle w:val="Ttulo1"/>
        <w:jc w:val="center"/>
        <w:rPr>
          <w:rFonts w:ascii="Arial" w:hAnsi="Arial" w:cs="Arial"/>
          <w:sz w:val="52"/>
          <w:szCs w:val="52"/>
        </w:rPr>
      </w:pPr>
      <w:bookmarkStart w:id="0" w:name="_Toc221520369"/>
      <w:r w:rsidRPr="00F27C81">
        <w:rPr>
          <w:rFonts w:ascii="Arial" w:hAnsi="Arial" w:cs="Arial"/>
          <w:sz w:val="52"/>
          <w:szCs w:val="52"/>
        </w:rPr>
        <w:t>Comparação entre simuladores</w:t>
      </w:r>
      <w:bookmarkEnd w:id="0"/>
    </w:p>
    <w:p w14:paraId="38425C4F" w14:textId="26D59A2A" w:rsidR="00A90B6F" w:rsidRPr="00F27C81" w:rsidRDefault="00A90B6F" w:rsidP="00A90B6F">
      <w:pPr>
        <w:pStyle w:val="Ttulo2"/>
        <w:jc w:val="center"/>
        <w:rPr>
          <w:rFonts w:ascii="Arial" w:hAnsi="Arial" w:cs="Arial"/>
          <w:sz w:val="36"/>
          <w:szCs w:val="36"/>
        </w:rPr>
      </w:pPr>
      <w:bookmarkStart w:id="1" w:name="_Toc221520370"/>
      <w:r w:rsidRPr="00F27C81">
        <w:rPr>
          <w:rFonts w:ascii="Arial" w:hAnsi="Arial" w:cs="Arial"/>
          <w:sz w:val="36"/>
          <w:szCs w:val="36"/>
        </w:rPr>
        <w:t>Sistemas operacionais – aula 2</w:t>
      </w:r>
      <w:bookmarkEnd w:id="1"/>
    </w:p>
    <w:p w14:paraId="3683DF60" w14:textId="77777777" w:rsidR="00F27C81" w:rsidRDefault="00F27C81" w:rsidP="00F27C81"/>
    <w:p w14:paraId="08F4233A" w14:textId="77777777" w:rsidR="00F27C81" w:rsidRDefault="00F27C81" w:rsidP="00F27C81"/>
    <w:p w14:paraId="7F9C2EAB" w14:textId="77777777" w:rsidR="00F27C81" w:rsidRDefault="00F27C81" w:rsidP="00F27C81"/>
    <w:p w14:paraId="04D0C767" w14:textId="77777777" w:rsidR="00F27C81" w:rsidRDefault="00F27C81" w:rsidP="00F27C81"/>
    <w:p w14:paraId="0798015B" w14:textId="77777777" w:rsidR="00F27C81" w:rsidRDefault="00F27C81" w:rsidP="00F27C81"/>
    <w:p w14:paraId="4A5B82A4" w14:textId="77777777" w:rsidR="00F27C81" w:rsidRDefault="00F27C81" w:rsidP="00F27C81"/>
    <w:p w14:paraId="73A851B2" w14:textId="77777777" w:rsidR="00F27C81" w:rsidRDefault="00F27C81" w:rsidP="00F27C81"/>
    <w:p w14:paraId="5E92A5B4" w14:textId="77777777" w:rsidR="00F27C81" w:rsidRDefault="00F27C81" w:rsidP="00F27C81"/>
    <w:p w14:paraId="04605FC1" w14:textId="77777777" w:rsidR="00F27C81" w:rsidRDefault="00F27C81" w:rsidP="00F27C81"/>
    <w:p w14:paraId="450B3BCC" w14:textId="5E601E0B" w:rsidR="00F27C81" w:rsidRPr="00F27C81" w:rsidRDefault="00F27C81" w:rsidP="00F27C81">
      <w:pPr>
        <w:jc w:val="center"/>
        <w:rPr>
          <w:rFonts w:ascii="Arial" w:hAnsi="Arial" w:cs="Arial"/>
          <w:sz w:val="28"/>
          <w:szCs w:val="28"/>
        </w:rPr>
      </w:pPr>
      <w:r w:rsidRPr="00F27C81">
        <w:rPr>
          <w:rFonts w:ascii="Arial" w:hAnsi="Arial" w:cs="Arial"/>
          <w:sz w:val="28"/>
          <w:szCs w:val="28"/>
        </w:rPr>
        <w:t>SENAI Sorocaba</w:t>
      </w:r>
    </w:p>
    <w:p w14:paraId="1067798F" w14:textId="67D4F43D" w:rsidR="00F27C81" w:rsidRPr="00F27C81" w:rsidRDefault="00F27C81" w:rsidP="00F27C81">
      <w:pPr>
        <w:jc w:val="center"/>
        <w:rPr>
          <w:rFonts w:ascii="Arial" w:hAnsi="Arial" w:cs="Arial"/>
          <w:sz w:val="28"/>
          <w:szCs w:val="28"/>
        </w:rPr>
      </w:pPr>
      <w:r w:rsidRPr="00F27C81">
        <w:rPr>
          <w:rFonts w:ascii="Arial" w:hAnsi="Arial" w:cs="Arial"/>
          <w:sz w:val="28"/>
          <w:szCs w:val="28"/>
        </w:rPr>
        <w:t>2026</w:t>
      </w:r>
    </w:p>
    <w:sdt>
      <w:sdtPr>
        <w:id w:val="179317299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24E49FE" w14:textId="45C426F1" w:rsidR="00A90B6F" w:rsidRDefault="00A90B6F">
          <w:pPr>
            <w:pStyle w:val="CabealhodoSumrio"/>
          </w:pPr>
          <w:r>
            <w:t>Sumário</w:t>
          </w:r>
        </w:p>
        <w:p w14:paraId="5EAA6F1F" w14:textId="746F4D20" w:rsidR="00764313" w:rsidRDefault="00A90B6F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520369" w:history="1">
            <w:r w:rsidR="00764313" w:rsidRPr="005F143C">
              <w:rPr>
                <w:rStyle w:val="Hyperlink"/>
                <w:rFonts w:ascii="Arial" w:hAnsi="Arial" w:cs="Arial"/>
                <w:noProof/>
              </w:rPr>
              <w:t>Comparação entre simuladores</w:t>
            </w:r>
            <w:r w:rsidR="00764313">
              <w:rPr>
                <w:noProof/>
                <w:webHidden/>
              </w:rPr>
              <w:tab/>
            </w:r>
            <w:r w:rsidR="00764313">
              <w:rPr>
                <w:noProof/>
                <w:webHidden/>
              </w:rPr>
              <w:fldChar w:fldCharType="begin"/>
            </w:r>
            <w:r w:rsidR="00764313">
              <w:rPr>
                <w:noProof/>
                <w:webHidden/>
              </w:rPr>
              <w:instrText xml:space="preserve"> PAGEREF _Toc221520369 \h </w:instrText>
            </w:r>
            <w:r w:rsidR="00764313">
              <w:rPr>
                <w:noProof/>
                <w:webHidden/>
              </w:rPr>
            </w:r>
            <w:r w:rsidR="00764313">
              <w:rPr>
                <w:noProof/>
                <w:webHidden/>
              </w:rPr>
              <w:fldChar w:fldCharType="separate"/>
            </w:r>
            <w:r w:rsidR="00764313">
              <w:rPr>
                <w:noProof/>
                <w:webHidden/>
              </w:rPr>
              <w:t>1</w:t>
            </w:r>
            <w:r w:rsidR="00764313">
              <w:rPr>
                <w:noProof/>
                <w:webHidden/>
              </w:rPr>
              <w:fldChar w:fldCharType="end"/>
            </w:r>
          </w:hyperlink>
        </w:p>
        <w:p w14:paraId="4B75D3E6" w14:textId="1B6CEB06" w:rsidR="00764313" w:rsidRDefault="00764313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1520370" w:history="1">
            <w:r w:rsidRPr="005F143C">
              <w:rPr>
                <w:rStyle w:val="Hyperlink"/>
                <w:rFonts w:ascii="Arial" w:hAnsi="Arial" w:cs="Arial"/>
                <w:noProof/>
              </w:rPr>
              <w:t>Sistemas operacionais – aula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_Toc221520370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EFE04" w14:textId="3BFB0941" w:rsidR="00764313" w:rsidRDefault="0076431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1520371" w:history="1">
            <w:r w:rsidRPr="005F143C">
              <w:rPr>
                <w:rStyle w:val="Hyperlink"/>
                <w:noProof/>
              </w:rPr>
              <w:t>Windows 2000 (JSLinux)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_Toc221520371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3A2AA" w14:textId="706DEBF7" w:rsidR="00764313" w:rsidRDefault="00764313">
          <w:pPr>
            <w:pStyle w:val="Sumrio3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221520372" w:history="1">
            <w:r w:rsidRPr="005F143C">
              <w:rPr>
                <w:rStyle w:val="Hyperlink"/>
                <w:noProof/>
              </w:rPr>
              <w:t>Win32 Run (2001)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_Toc221520372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94497" w14:textId="4E3CE372" w:rsidR="00A90B6F" w:rsidRDefault="00A90B6F" w:rsidP="00764313">
          <w:pPr>
            <w:tabs>
              <w:tab w:val="left" w:pos="2685"/>
            </w:tabs>
          </w:pPr>
          <w:r>
            <w:rPr>
              <w:b/>
              <w:bCs/>
            </w:rPr>
            <w:fldChar w:fldCharType="end"/>
          </w:r>
        </w:p>
      </w:sdtContent>
    </w:sdt>
    <w:p w14:paraId="00CE3DD7" w14:textId="77777777" w:rsidR="00A90B6F" w:rsidRPr="00A90B6F" w:rsidRDefault="00A90B6F" w:rsidP="00A90B6F"/>
    <w:p w14:paraId="0204156F" w14:textId="77777777" w:rsidR="00F27C81" w:rsidRDefault="00F27C81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0699C5A3" w14:textId="10EE6F3F" w:rsidR="00C052A0" w:rsidRDefault="00A90B6F" w:rsidP="00764313">
      <w:pPr>
        <w:pStyle w:val="Ttulo3"/>
      </w:pPr>
      <w:bookmarkStart w:id="2" w:name="_Toc221520371"/>
      <w:r>
        <w:lastRenderedPageBreak/>
        <w:t>Windows 2000 (</w:t>
      </w:r>
      <w:proofErr w:type="spellStart"/>
      <w:r>
        <w:t>JSLinux</w:t>
      </w:r>
      <w:proofErr w:type="spellEnd"/>
      <w:r>
        <w:t>)</w:t>
      </w:r>
      <w:bookmarkEnd w:id="2"/>
    </w:p>
    <w:p w14:paraId="2B769AA1" w14:textId="2695F615" w:rsidR="00C052A0" w:rsidRDefault="00C052A0" w:rsidP="00C052A0">
      <w:pPr>
        <w:jc w:val="center"/>
      </w:pPr>
      <w:r w:rsidRPr="00C052A0">
        <w:drawing>
          <wp:inline distT="0" distB="0" distL="0" distR="0" wp14:anchorId="620E38AD" wp14:editId="052884AE">
            <wp:extent cx="3459892" cy="2597360"/>
            <wp:effectExtent l="0" t="0" r="7620" b="0"/>
            <wp:docPr id="570215423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15423" name="Imagem 1" descr="Uma imagem contendo Interface gráfica do usuári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5393" cy="260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E094" w14:textId="6992C5D9" w:rsidR="00C052A0" w:rsidRPr="00C052A0" w:rsidRDefault="00C052A0" w:rsidP="00764313">
      <w:pPr>
        <w:jc w:val="both"/>
      </w:pPr>
      <w:r w:rsidRPr="00764313">
        <w:rPr>
          <w:b/>
          <w:bCs/>
        </w:rPr>
        <w:t>Imagem 01:</w:t>
      </w:r>
      <w:r>
        <w:t xml:space="preserve"> A página inicial possui um fundo azul, contendo três aplicativos de busca, documentos, lixeira</w:t>
      </w:r>
      <w:r w:rsidR="00764313">
        <w:t xml:space="preserve"> etc. Todos os ícones possuem cores vibrantes e estão mais detalhados comparado ao Windows 95.</w:t>
      </w:r>
    </w:p>
    <w:p w14:paraId="105E0839" w14:textId="0597F5E2" w:rsidR="00F27C81" w:rsidRDefault="00F27C81" w:rsidP="00F27C81">
      <w:pPr>
        <w:jc w:val="center"/>
      </w:pPr>
      <w:r w:rsidRPr="00F27C81">
        <w:drawing>
          <wp:inline distT="0" distB="0" distL="0" distR="0" wp14:anchorId="31C0944D" wp14:editId="3645C72C">
            <wp:extent cx="3583459" cy="1725696"/>
            <wp:effectExtent l="0" t="0" r="0" b="8255"/>
            <wp:docPr id="812956945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56945" name="Imagem 1" descr="Interface gráfica do usuário, Aplicativo&#10;&#10;O conteúdo gerado por IA pode estar incorreto."/>
                    <pic:cNvPicPr/>
                  </pic:nvPicPr>
                  <pic:blipFill rotWithShape="1">
                    <a:blip r:embed="rId10"/>
                    <a:srcRect l="1451" t="1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123" cy="1733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B2F443" w14:textId="622FE983" w:rsidR="00F27C81" w:rsidRDefault="00F27C81" w:rsidP="00C052A0">
      <w:pPr>
        <w:jc w:val="both"/>
      </w:pPr>
      <w:r w:rsidRPr="009B395A">
        <w:rPr>
          <w:b/>
          <w:bCs/>
        </w:rPr>
        <w:t>Imagem 0</w:t>
      </w:r>
      <w:r w:rsidR="00C052A0">
        <w:rPr>
          <w:b/>
          <w:bCs/>
        </w:rPr>
        <w:t>2</w:t>
      </w:r>
      <w:r w:rsidRPr="009B395A">
        <w:rPr>
          <w:b/>
          <w:bCs/>
        </w:rPr>
        <w:t>:</w:t>
      </w:r>
      <w:r w:rsidR="00F45A7F">
        <w:t xml:space="preserve"> As opções de pastas eram limitadas; não havia um espaço para download</w:t>
      </w:r>
      <w:r w:rsidR="009B395A">
        <w:t>, músicas, vídeos ou capturas de tela.</w:t>
      </w:r>
    </w:p>
    <w:p w14:paraId="05911F7A" w14:textId="23CAB031" w:rsidR="00F27C81" w:rsidRDefault="00F45A7F" w:rsidP="00F45A7F">
      <w:pPr>
        <w:jc w:val="center"/>
      </w:pPr>
      <w:r w:rsidRPr="00F45A7F">
        <w:drawing>
          <wp:inline distT="0" distB="0" distL="0" distR="0" wp14:anchorId="1238B979" wp14:editId="244B524C">
            <wp:extent cx="2990336" cy="1637685"/>
            <wp:effectExtent l="0" t="0" r="635" b="635"/>
            <wp:docPr id="85785895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58950" name="Imagem 1" descr="Interface gráfica do usuário, Texto, Aplicativo&#10;&#10;O conteúdo gerado por IA pode estar incorreto."/>
                    <pic:cNvPicPr/>
                  </pic:nvPicPr>
                  <pic:blipFill rotWithShape="1">
                    <a:blip r:embed="rId11"/>
                    <a:srcRect t="1545" b="19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3252" cy="1655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45A7F">
        <w:drawing>
          <wp:inline distT="0" distB="0" distL="0" distR="0" wp14:anchorId="1FFED9A0" wp14:editId="11FA028D">
            <wp:extent cx="593125" cy="1614200"/>
            <wp:effectExtent l="0" t="0" r="0" b="5080"/>
            <wp:docPr id="1357208176" name="Imagem 1" descr="Uma imagem contendo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08176" name="Imagem 1" descr="Uma imagem contendo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957" cy="162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6B5AE" w14:textId="044BE930" w:rsidR="00F27C81" w:rsidRDefault="00F45A7F" w:rsidP="009B395A">
      <w:pPr>
        <w:jc w:val="both"/>
      </w:pPr>
      <w:r w:rsidRPr="009B395A">
        <w:rPr>
          <w:b/>
          <w:bCs/>
        </w:rPr>
        <w:t>Imagem 03 e 04:</w:t>
      </w:r>
      <w:r w:rsidR="009B395A">
        <w:t xml:space="preserve"> Existia um tutorial/manual explicando o que é a Internet, por que utilizar, entre outros; três aplicativos de pesquisa podiam ser usados.</w:t>
      </w:r>
    </w:p>
    <w:p w14:paraId="7F37009C" w14:textId="77777777" w:rsidR="00F45A7F" w:rsidRDefault="00F45A7F" w:rsidP="00F27C81"/>
    <w:p w14:paraId="5875D569" w14:textId="16922160" w:rsidR="00F45A7F" w:rsidRDefault="00F45A7F" w:rsidP="00F27C81"/>
    <w:p w14:paraId="600B0B21" w14:textId="2219F988" w:rsidR="00C052A0" w:rsidRDefault="00C052A0" w:rsidP="00F27C81">
      <w:r w:rsidRPr="00F4087C">
        <w:rPr>
          <w:b/>
          <w:bCs/>
        </w:rPr>
        <w:drawing>
          <wp:anchor distT="0" distB="0" distL="114300" distR="114300" simplePos="0" relativeHeight="251658752" behindDoc="0" locked="0" layoutInCell="1" allowOverlap="1" wp14:anchorId="7654EA9F" wp14:editId="1A1055E4">
            <wp:simplePos x="1079157" y="897924"/>
            <wp:positionH relativeFrom="margin">
              <wp:align>left</wp:align>
            </wp:positionH>
            <wp:positionV relativeFrom="paragraph">
              <wp:align>top</wp:align>
            </wp:positionV>
            <wp:extent cx="1630680" cy="2202815"/>
            <wp:effectExtent l="0" t="0" r="7620" b="6985"/>
            <wp:wrapSquare wrapText="bothSides"/>
            <wp:docPr id="159570576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705766" name="Imagem 1" descr="Interface gráfica do usuário, Aplicativo&#10;&#10;O conteúdo gerado por IA pode estar incorreto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5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2202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5A7F" w:rsidRPr="00F4087C">
        <w:rPr>
          <w:b/>
          <w:bCs/>
        </w:rPr>
        <w:t>Imagem 05:</w:t>
      </w:r>
      <w:r w:rsidR="00F4087C">
        <w:t xml:space="preserve"> O menu Inicial era bem simples, apesar de ser intuitivo.</w:t>
      </w:r>
    </w:p>
    <w:p w14:paraId="249748BE" w14:textId="77777777" w:rsidR="005305E5" w:rsidRDefault="005305E5" w:rsidP="00F27C81"/>
    <w:p w14:paraId="655D3CC3" w14:textId="6BEC6B0E" w:rsidR="00F45A7F" w:rsidRDefault="00F45A7F" w:rsidP="00F45A7F">
      <w:pPr>
        <w:jc w:val="center"/>
      </w:pPr>
      <w:r w:rsidRPr="00F45A7F">
        <w:drawing>
          <wp:inline distT="0" distB="0" distL="0" distR="0" wp14:anchorId="67D3F7FD" wp14:editId="49DD8126">
            <wp:extent cx="2257740" cy="419158"/>
            <wp:effectExtent l="0" t="0" r="9525" b="0"/>
            <wp:docPr id="12131880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880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BE7D" w14:textId="5BCB17B1" w:rsidR="005305E5" w:rsidRDefault="00F45A7F" w:rsidP="00F4087C">
      <w:pPr>
        <w:jc w:val="both"/>
      </w:pPr>
      <w:r w:rsidRPr="009B395A">
        <w:rPr>
          <w:b/>
          <w:bCs/>
        </w:rPr>
        <w:t>Imagem 06:</w:t>
      </w:r>
      <w:r w:rsidR="009B395A">
        <w:t xml:space="preserve"> As opções de horário restringiam-se aos Estados Unidos.</w:t>
      </w:r>
      <w:bookmarkStart w:id="3" w:name="_Toc221520372"/>
    </w:p>
    <w:p w14:paraId="4DF56FB3" w14:textId="77777777" w:rsidR="00F4087C" w:rsidRDefault="00F4087C" w:rsidP="00F4087C"/>
    <w:p w14:paraId="7F37E168" w14:textId="77777777" w:rsidR="00F4087C" w:rsidRPr="00F4087C" w:rsidRDefault="00F4087C" w:rsidP="00F4087C"/>
    <w:p w14:paraId="56110A91" w14:textId="50394E11" w:rsidR="00764313" w:rsidRDefault="00C052A0" w:rsidP="00764313">
      <w:pPr>
        <w:pStyle w:val="Ttulo3"/>
      </w:pPr>
      <w:r>
        <w:t>Win</w:t>
      </w:r>
      <w:r w:rsidR="00764313">
        <w:t xml:space="preserve">32 </w:t>
      </w:r>
      <w:proofErr w:type="spellStart"/>
      <w:r w:rsidR="00764313">
        <w:t>Run</w:t>
      </w:r>
      <w:proofErr w:type="spellEnd"/>
      <w:r w:rsidR="00764313">
        <w:t xml:space="preserve"> </w:t>
      </w:r>
      <w:r>
        <w:t>(</w:t>
      </w:r>
      <w:r w:rsidR="00764313">
        <w:t xml:space="preserve">outubro de </w:t>
      </w:r>
      <w:r>
        <w:t>2001)</w:t>
      </w:r>
      <w:bookmarkEnd w:id="3"/>
    </w:p>
    <w:p w14:paraId="371D6F9C" w14:textId="2C8D976D" w:rsidR="00764313" w:rsidRDefault="00764313" w:rsidP="00764313">
      <w:pPr>
        <w:jc w:val="center"/>
      </w:pPr>
      <w:r w:rsidRPr="00764313">
        <w:drawing>
          <wp:inline distT="0" distB="0" distL="0" distR="0" wp14:anchorId="4EF6FED2" wp14:editId="45021482">
            <wp:extent cx="3810000" cy="1860198"/>
            <wp:effectExtent l="0" t="0" r="0" b="6985"/>
            <wp:docPr id="1619430659" name="Imagem 1" descr="Imagem digital fictícia de campo verd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430659" name="Imagem 1" descr="Imagem digital fictícia de campo verde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4262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9B121" w14:textId="70CC53DD" w:rsidR="00764313" w:rsidRDefault="00764313" w:rsidP="00F4087C">
      <w:pPr>
        <w:jc w:val="both"/>
      </w:pPr>
      <w:r w:rsidRPr="00F4087C">
        <w:rPr>
          <w:b/>
          <w:bCs/>
        </w:rPr>
        <w:t>Imagem 07:</w:t>
      </w:r>
      <w:r w:rsidR="00F4087C">
        <w:t xml:space="preserve"> A tela inicial </w:t>
      </w:r>
      <w:r w:rsidR="00097513">
        <w:t xml:space="preserve">aumentou seu tamanho, </w:t>
      </w:r>
      <w:r w:rsidR="00F4087C">
        <w:t>passou a conter uma imagem de fundo</w:t>
      </w:r>
      <w:r w:rsidR="00097513">
        <w:t xml:space="preserve"> e </w:t>
      </w:r>
      <w:r w:rsidR="00F4087C">
        <w:t xml:space="preserve">novos </w:t>
      </w:r>
      <w:r w:rsidR="00097513">
        <w:t>aplicativos (</w:t>
      </w:r>
      <w:proofErr w:type="spellStart"/>
      <w:r w:rsidR="00097513">
        <w:t>phyton</w:t>
      </w:r>
      <w:proofErr w:type="spellEnd"/>
      <w:r w:rsidR="00097513">
        <w:t>, desenho,</w:t>
      </w:r>
      <w:r w:rsidR="003564DE">
        <w:t xml:space="preserve"> leitura,</w:t>
      </w:r>
      <w:r w:rsidR="00097513">
        <w:t xml:space="preserve"> animações, entre outros).</w:t>
      </w:r>
    </w:p>
    <w:p w14:paraId="6B13BD8F" w14:textId="29103CD0" w:rsidR="00764313" w:rsidRDefault="00764313" w:rsidP="00764313">
      <w:pPr>
        <w:jc w:val="center"/>
      </w:pPr>
      <w:r w:rsidRPr="00764313">
        <w:drawing>
          <wp:inline distT="0" distB="0" distL="0" distR="0" wp14:anchorId="6EF9B3F4" wp14:editId="3FF8731A">
            <wp:extent cx="2081576" cy="2461098"/>
            <wp:effectExtent l="0" t="0" r="0" b="0"/>
            <wp:docPr id="213002601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26011" name="Imagem 1" descr="Interface gráfica do usuário, Aplicativo&#10;&#10;O conteúdo gerado por IA pode estar incorreto."/>
                    <pic:cNvPicPr/>
                  </pic:nvPicPr>
                  <pic:blipFill rotWithShape="1">
                    <a:blip r:embed="rId16"/>
                    <a:srcRect t="7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3726" cy="2475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F27EBB" w14:textId="13644930" w:rsidR="005305E5" w:rsidRDefault="00764313" w:rsidP="00097513">
      <w:pPr>
        <w:tabs>
          <w:tab w:val="left" w:pos="2279"/>
        </w:tabs>
        <w:jc w:val="both"/>
      </w:pPr>
      <w:r w:rsidRPr="00097513">
        <w:rPr>
          <w:b/>
          <w:bCs/>
        </w:rPr>
        <w:t>Imagem</w:t>
      </w:r>
      <w:r w:rsidR="005305E5" w:rsidRPr="00097513">
        <w:rPr>
          <w:b/>
          <w:bCs/>
        </w:rPr>
        <w:t xml:space="preserve"> 08:</w:t>
      </w:r>
      <w:r w:rsidR="00F4087C">
        <w:t xml:space="preserve"> O menu Inicial agora possui duas colunas</w:t>
      </w:r>
      <w:r w:rsidR="00097513">
        <w:t>, os itens foram repaginados e estão ainda mais coloridos e detalhados.</w:t>
      </w:r>
    </w:p>
    <w:p w14:paraId="47D1FAAB" w14:textId="37C2F9B0" w:rsidR="005305E5" w:rsidRDefault="005305E5" w:rsidP="005305E5">
      <w:pPr>
        <w:tabs>
          <w:tab w:val="left" w:pos="2279"/>
        </w:tabs>
        <w:jc w:val="center"/>
      </w:pPr>
      <w:r w:rsidRPr="005305E5">
        <w:lastRenderedPageBreak/>
        <w:drawing>
          <wp:inline distT="0" distB="0" distL="0" distR="0" wp14:anchorId="5F12E01B" wp14:editId="25D35725">
            <wp:extent cx="806400" cy="1662221"/>
            <wp:effectExtent l="0" t="0" r="0" b="0"/>
            <wp:docPr id="1502972637" name="Imagem 1" descr="Uma imagem contendo avião, placar, homem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72637" name="Imagem 1" descr="Uma imagem contendo avião, placar, homem&#10;&#10;O conteúdo gerado por IA pode estar incorreto."/>
                    <pic:cNvPicPr/>
                  </pic:nvPicPr>
                  <pic:blipFill rotWithShape="1">
                    <a:blip r:embed="rId17"/>
                    <a:srcRect l="5634" t="3382" r="5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212" cy="1668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305E5">
        <w:drawing>
          <wp:inline distT="0" distB="0" distL="0" distR="0" wp14:anchorId="400CB506" wp14:editId="7FE3640E">
            <wp:extent cx="777240" cy="1663537"/>
            <wp:effectExtent l="0" t="0" r="3810" b="0"/>
            <wp:docPr id="247188976" name="Imagem 1" descr="Uma imagem contendo grama, placar, atletism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88976" name="Imagem 1" descr="Uma imagem contendo grama, placar, atletismo&#10;&#10;O conteúdo gerado por IA pode estar incorreto."/>
                    <pic:cNvPicPr/>
                  </pic:nvPicPr>
                  <pic:blipFill rotWithShape="1">
                    <a:blip r:embed="rId18"/>
                    <a:srcRect t="3749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652" cy="16665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4A479E" w14:textId="69BA3ED1" w:rsidR="003564DE" w:rsidRDefault="005305E5" w:rsidP="00097513">
      <w:pPr>
        <w:tabs>
          <w:tab w:val="left" w:pos="2279"/>
        </w:tabs>
        <w:jc w:val="both"/>
      </w:pPr>
      <w:r w:rsidRPr="00097513">
        <w:rPr>
          <w:b/>
          <w:bCs/>
        </w:rPr>
        <w:t>Imagem 09 e 10:</w:t>
      </w:r>
      <w:r>
        <w:t xml:space="preserve"> </w:t>
      </w:r>
      <w:r w:rsidR="00097513">
        <w:t>Além dos aplicativos de desenho (</w:t>
      </w:r>
      <w:proofErr w:type="spellStart"/>
      <w:r w:rsidR="00097513">
        <w:t>Paint</w:t>
      </w:r>
      <w:proofErr w:type="spellEnd"/>
      <w:r w:rsidR="00097513">
        <w:t xml:space="preserve">), edição e animação (Flash Player), vídeos (Media Player Classic), surgiu o jogo </w:t>
      </w:r>
      <w:proofErr w:type="spellStart"/>
      <w:r w:rsidR="00097513">
        <w:t>Minesweeper</w:t>
      </w:r>
      <w:proofErr w:type="spellEnd"/>
      <w:r w:rsidR="00097513">
        <w:t xml:space="preserve"> (campo minado).</w:t>
      </w:r>
    </w:p>
    <w:p w14:paraId="41A31A03" w14:textId="5B1EA5DA" w:rsidR="003564DE" w:rsidRDefault="003564DE" w:rsidP="00097513">
      <w:pPr>
        <w:tabs>
          <w:tab w:val="left" w:pos="2279"/>
        </w:tabs>
        <w:jc w:val="both"/>
      </w:pPr>
      <w:r w:rsidRPr="003564DE">
        <w:drawing>
          <wp:inline distT="0" distB="0" distL="0" distR="0" wp14:anchorId="41CD9235" wp14:editId="4DF21933">
            <wp:extent cx="5400040" cy="1780540"/>
            <wp:effectExtent l="0" t="0" r="0" b="0"/>
            <wp:docPr id="1766570808" name="Imagem 1" descr="Interface gráfica do usuári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70808" name="Imagem 1" descr="Interface gráfica do usuário, Aplicativo, Word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1C12" w14:textId="2F89FDBE" w:rsidR="003564DE" w:rsidRPr="00764313" w:rsidRDefault="003564DE" w:rsidP="00097513">
      <w:pPr>
        <w:tabs>
          <w:tab w:val="left" w:pos="2279"/>
        </w:tabs>
        <w:jc w:val="both"/>
      </w:pPr>
      <w:r w:rsidRPr="003564DE">
        <w:rPr>
          <w:b/>
          <w:bCs/>
        </w:rPr>
        <w:t>Imagem 11:</w:t>
      </w:r>
      <w:r>
        <w:t xml:space="preserve"> O funcionamento das abas tornou-se mais dinâmico (na versão 2000 era um pouco mais travado e lento) e agora o ícone de fechar (X) está em vermelho para destacar; a estrutura interna dos aplicativos também ganhou cor (ex.: Word).</w:t>
      </w:r>
    </w:p>
    <w:sectPr w:rsidR="003564DE" w:rsidRPr="007643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B6F"/>
    <w:rsid w:val="00097513"/>
    <w:rsid w:val="001D1660"/>
    <w:rsid w:val="003564DE"/>
    <w:rsid w:val="005305E5"/>
    <w:rsid w:val="00764313"/>
    <w:rsid w:val="009B395A"/>
    <w:rsid w:val="00A90B6F"/>
    <w:rsid w:val="00C052A0"/>
    <w:rsid w:val="00F27C81"/>
    <w:rsid w:val="00F4087C"/>
    <w:rsid w:val="00F45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D7C56"/>
  <w15:chartTrackingRefBased/>
  <w15:docId w15:val="{DCC8C4B7-8DCE-42CF-9E1C-0492BC517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90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90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90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0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0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0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0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0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0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0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90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90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0B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0B6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0B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0B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0B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0B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0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0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0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0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0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0B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0B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0B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0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0B6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0B6F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A90B6F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A90B6F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A90B6F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A90B6F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A90B6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B4D967F84EC4683BA3E567CC32E40" ma:contentTypeVersion="10" ma:contentTypeDescription="Crie um novo documento." ma:contentTypeScope="" ma:versionID="d97245ae98132976119dbd106f15fb6b">
  <xsd:schema xmlns:xsd="http://www.w3.org/2001/XMLSchema" xmlns:xs="http://www.w3.org/2001/XMLSchema" xmlns:p="http://schemas.microsoft.com/office/2006/metadata/properties" xmlns:ns3="8c20faf7-bf0d-423b-8299-afb6e394435b" targetNamespace="http://schemas.microsoft.com/office/2006/metadata/properties" ma:root="true" ma:fieldsID="77386d2a36419f0fed326fe9891268d3" ns3:_="">
    <xsd:import namespace="8c20faf7-bf0d-423b-8299-afb6e394435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BillingMetadata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0faf7-bf0d-423b-8299-afb6e394435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20faf7-bf0d-423b-8299-afb6e394435b" xsi:nil="true"/>
  </documentManagement>
</p:properties>
</file>

<file path=customXml/itemProps1.xml><?xml version="1.0" encoding="utf-8"?>
<ds:datastoreItem xmlns:ds="http://schemas.openxmlformats.org/officeDocument/2006/customXml" ds:itemID="{FC843116-6E66-484F-A807-B59815C6E1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6FD4BB7-DD4B-4E2F-B4CD-0D09BB7557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20faf7-bf0d-423b-8299-afb6e39443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BEF1A9F-1C41-4ADF-91B6-D930DB6ABFE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AF178F3-EC79-462D-B195-89D8BCE935FB}">
  <ds:schemaRefs>
    <ds:schemaRef ds:uri="http://purl.org/dc/terms/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schemas.microsoft.com/office/2006/documentManagement/types"/>
    <ds:schemaRef ds:uri="8c20faf7-bf0d-423b-8299-afb6e394435b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297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402  Escola SENAI - Sorocaba</dc:creator>
  <cp:keywords/>
  <dc:description/>
  <cp:lastModifiedBy>CFP 402  Escola SENAI - Sorocaba</cp:lastModifiedBy>
  <cp:revision>2</cp:revision>
  <dcterms:created xsi:type="dcterms:W3CDTF">2026-02-09T13:07:00Z</dcterms:created>
  <dcterms:modified xsi:type="dcterms:W3CDTF">2026-02-09T13:07:00Z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0x010100B0FB4D967F84EC4683BA3E567CC32E40</vt:lpwstr>
  </property>
</Properties>
</file>