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D743CE" w:rsidRDefault="00B10C50" w:rsidP="00D743CE">
      <w:pPr>
        <w:pStyle w:val="Nadpistabulky"/>
        <w:jc w:val="left"/>
        <w:rPr>
          <w:rFonts w:cs="Arial"/>
        </w:rPr>
      </w:pPr>
      <w:bookmarkStart w:id="0" w:name="_Hlk133408717"/>
      <w:bookmarkEnd w:id="0"/>
    </w:p>
    <w:p w14:paraId="122AE64D" w14:textId="2F739E2D" w:rsidR="007430EE" w:rsidRPr="00D743CE" w:rsidRDefault="007430EE" w:rsidP="00D743CE">
      <w:pPr>
        <w:jc w:val="left"/>
        <w:rPr>
          <w:rFonts w:cs="Arial"/>
          <w:color w:val="000000"/>
          <w:sz w:val="27"/>
          <w:szCs w:val="27"/>
        </w:rPr>
      </w:pPr>
    </w:p>
    <w:p w14:paraId="618EF70A" w14:textId="26F832BA" w:rsidR="007430EE" w:rsidRPr="00D743CE" w:rsidRDefault="007430EE" w:rsidP="00D743CE">
      <w:pPr>
        <w:jc w:val="left"/>
        <w:rPr>
          <w:rFonts w:cs="Arial"/>
          <w:color w:val="000000"/>
          <w:sz w:val="27"/>
          <w:szCs w:val="27"/>
        </w:rPr>
      </w:pPr>
    </w:p>
    <w:p w14:paraId="00CCC49F" w14:textId="62894393" w:rsidR="007430EE" w:rsidRPr="00D743CE" w:rsidRDefault="007430EE" w:rsidP="00D743CE">
      <w:pPr>
        <w:jc w:val="left"/>
        <w:rPr>
          <w:rFonts w:cs="Arial"/>
          <w:color w:val="000000"/>
          <w:sz w:val="27"/>
          <w:szCs w:val="27"/>
        </w:rPr>
      </w:pPr>
      <w:bookmarkStart w:id="1" w:name="_Hlk74749237"/>
      <w:bookmarkEnd w:id="1"/>
    </w:p>
    <w:p w14:paraId="6E0137C5" w14:textId="0B4DAE9A" w:rsidR="007430EE" w:rsidRPr="00D743CE" w:rsidRDefault="007430EE" w:rsidP="00D743CE">
      <w:pPr>
        <w:jc w:val="left"/>
        <w:rPr>
          <w:rFonts w:cs="Arial"/>
          <w:color w:val="000000"/>
          <w:sz w:val="27"/>
          <w:szCs w:val="27"/>
        </w:rPr>
      </w:pPr>
    </w:p>
    <w:p w14:paraId="1FD89156" w14:textId="00D07612" w:rsidR="00153863" w:rsidRPr="00D743CE" w:rsidRDefault="00153863" w:rsidP="00D743CE">
      <w:pPr>
        <w:spacing w:line="276" w:lineRule="auto"/>
        <w:jc w:val="left"/>
        <w:rPr>
          <w:rFonts w:cs="Arial"/>
          <w:bCs/>
          <w:color w:val="183C62"/>
          <w:sz w:val="44"/>
          <w:szCs w:val="44"/>
        </w:rPr>
      </w:pPr>
    </w:p>
    <w:p w14:paraId="564F932A" w14:textId="77777777" w:rsidR="00153863" w:rsidRPr="00D743CE" w:rsidRDefault="00153863" w:rsidP="00D743CE">
      <w:pPr>
        <w:spacing w:line="276" w:lineRule="auto"/>
        <w:jc w:val="left"/>
        <w:rPr>
          <w:rFonts w:cs="Arial"/>
          <w:bCs/>
          <w:color w:val="183C62"/>
          <w:sz w:val="44"/>
          <w:szCs w:val="44"/>
        </w:rPr>
      </w:pPr>
    </w:p>
    <w:p w14:paraId="2FF11F78" w14:textId="7F5F9520" w:rsidR="007430EE" w:rsidRPr="00D743CE" w:rsidRDefault="003A1B80" w:rsidP="00D743CE">
      <w:pPr>
        <w:spacing w:line="276" w:lineRule="auto"/>
        <w:jc w:val="left"/>
        <w:rPr>
          <w:rFonts w:cs="Arial"/>
          <w:bCs/>
          <w:color w:val="183C62"/>
          <w:sz w:val="44"/>
          <w:szCs w:val="44"/>
        </w:rPr>
      </w:pPr>
      <w:r w:rsidRPr="00D743CE">
        <w:rPr>
          <w:rFonts w:cs="Arial"/>
          <w:bCs/>
          <w:color w:val="183C62"/>
          <w:sz w:val="44"/>
          <w:szCs w:val="44"/>
        </w:rPr>
        <w:t>ELEKTRONIZACE ZDRAVOTNIC</w:t>
      </w:r>
      <w:r w:rsidR="00070C75" w:rsidRPr="00D743CE">
        <w:rPr>
          <w:rFonts w:cs="Arial"/>
          <w:bCs/>
          <w:color w:val="183C62"/>
          <w:sz w:val="44"/>
          <w:szCs w:val="44"/>
        </w:rPr>
        <w:t>TVÍ</w:t>
      </w:r>
    </w:p>
    <w:p w14:paraId="505109BF" w14:textId="4681DC68" w:rsidR="00850042" w:rsidRPr="00D743CE" w:rsidRDefault="00A967A3" w:rsidP="00D743CE">
      <w:pPr>
        <w:spacing w:line="276" w:lineRule="auto"/>
        <w:jc w:val="left"/>
        <w:rPr>
          <w:rFonts w:cs="Arial"/>
          <w:b/>
          <w:color w:val="183C62"/>
          <w:sz w:val="52"/>
          <w:szCs w:val="52"/>
        </w:rPr>
      </w:pPr>
      <w:r w:rsidRPr="00D743CE">
        <w:rPr>
          <w:rFonts w:cs="Arial"/>
          <w:b/>
          <w:color w:val="183C62"/>
          <w:sz w:val="52"/>
          <w:szCs w:val="52"/>
        </w:rPr>
        <w:t>Standard E</w:t>
      </w:r>
      <w:r w:rsidR="00686F8E" w:rsidRPr="00D743CE">
        <w:rPr>
          <w:rFonts w:cs="Arial"/>
          <w:b/>
          <w:color w:val="183C62"/>
          <w:sz w:val="52"/>
          <w:szCs w:val="52"/>
        </w:rPr>
        <w:t>HR</w:t>
      </w:r>
      <w:r w:rsidRPr="00D743CE">
        <w:rPr>
          <w:rFonts w:cs="Arial"/>
          <w:b/>
          <w:color w:val="183C62"/>
          <w:sz w:val="52"/>
          <w:szCs w:val="52"/>
        </w:rPr>
        <w:t xml:space="preserve"> </w:t>
      </w:r>
    </w:p>
    <w:p w14:paraId="6F211058" w14:textId="71760B5C" w:rsidR="00A967A3" w:rsidRPr="00D743CE" w:rsidRDefault="00C82A7B" w:rsidP="00D743CE">
      <w:pPr>
        <w:spacing w:line="276" w:lineRule="auto"/>
        <w:jc w:val="left"/>
        <w:rPr>
          <w:rFonts w:cs="Arial"/>
          <w:color w:val="183C62"/>
        </w:rPr>
      </w:pPr>
      <w:r w:rsidRPr="00D743CE">
        <w:rPr>
          <w:rFonts w:cs="Arial"/>
          <w:b/>
          <w:bCs/>
          <w:color w:val="183C62"/>
          <w:sz w:val="52"/>
          <w:szCs w:val="52"/>
        </w:rPr>
        <w:t>Pacientský souhrn</w:t>
      </w:r>
      <w:r w:rsidR="00AA5FA2" w:rsidRPr="00D743CE">
        <w:rPr>
          <w:rFonts w:cs="Arial"/>
          <w:b/>
          <w:bCs/>
          <w:color w:val="183C62"/>
          <w:sz w:val="52"/>
          <w:szCs w:val="52"/>
        </w:rPr>
        <w:br/>
      </w:r>
      <w:r w:rsidR="00686F8E" w:rsidRPr="00D743CE">
        <w:rPr>
          <w:rFonts w:cs="Arial"/>
          <w:b/>
          <w:bCs/>
          <w:color w:val="183C62"/>
          <w:sz w:val="52"/>
          <w:szCs w:val="52"/>
        </w:rPr>
        <w:t>Metodický pokyn</w:t>
      </w:r>
    </w:p>
    <w:p w14:paraId="16FBF611" w14:textId="5AE4061B" w:rsidR="00466903" w:rsidRPr="00D743CE" w:rsidRDefault="00D03C37" w:rsidP="00D743CE">
      <w:pPr>
        <w:ind w:left="57"/>
        <w:jc w:val="left"/>
        <w:rPr>
          <w:rFonts w:cs="Arial"/>
          <w:color w:val="183C62"/>
        </w:rPr>
      </w:pPr>
      <w:r w:rsidRPr="00D743CE">
        <w:rPr>
          <w:rFonts w:cs="Arial"/>
          <w:color w:val="183C62"/>
        </w:rPr>
        <w:br/>
      </w:r>
    </w:p>
    <w:p w14:paraId="585BA270" w14:textId="7DDF35AF" w:rsidR="00C5382D" w:rsidRPr="00D743CE" w:rsidRDefault="00C5382D" w:rsidP="00D743CE">
      <w:pPr>
        <w:ind w:left="57"/>
        <w:jc w:val="left"/>
        <w:rPr>
          <w:rFonts w:cs="Arial"/>
          <w:color w:val="183C62"/>
        </w:rPr>
      </w:pPr>
      <w:r w:rsidRPr="00D743CE">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http://schemas.openxmlformats.org/drawingml/2006/main" xmlns:arto="http://schemas.microsoft.com/office/word/2006/arto" xmlns:pic="http://schemas.openxmlformats.org/drawingml/2006/picture" xmlns:a14="http://schemas.microsoft.com/office/drawing/2010/main">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D743CE" w:rsidRDefault="00D03C37" w:rsidP="00D743CE">
      <w:pPr>
        <w:spacing w:line="360" w:lineRule="auto"/>
        <w:ind w:left="57"/>
        <w:jc w:val="left"/>
        <w:rPr>
          <w:rFonts w:cs="Arial"/>
          <w:color w:val="183C62"/>
        </w:rPr>
      </w:pPr>
      <w:r w:rsidRPr="00D743CE">
        <w:rPr>
          <w:rFonts w:cs="Arial"/>
          <w:color w:val="183C62"/>
        </w:rPr>
        <w:br/>
      </w:r>
      <w:r w:rsidR="00850042" w:rsidRPr="00D743CE">
        <w:rPr>
          <w:rFonts w:cs="Arial"/>
          <w:color w:val="183C62"/>
        </w:rPr>
        <w:t>Projekt Národní centrum elektronického zdravotnictví (registrační číslo CZ.31.1.01/MV/22_05/0000005)</w:t>
      </w:r>
    </w:p>
    <w:p w14:paraId="7E40F49D" w14:textId="77777777" w:rsidR="00BA1E16" w:rsidRPr="00D743CE" w:rsidRDefault="00BA1E16" w:rsidP="00D743CE">
      <w:pPr>
        <w:spacing w:line="360" w:lineRule="auto"/>
        <w:jc w:val="left"/>
        <w:rPr>
          <w:rFonts w:cs="Arial"/>
          <w:color w:val="183C62"/>
        </w:rPr>
      </w:pPr>
    </w:p>
    <w:p w14:paraId="7E858D71" w14:textId="43D8176E" w:rsidR="00601EA9" w:rsidRPr="00D743CE" w:rsidRDefault="00601EA9" w:rsidP="00D743CE">
      <w:pPr>
        <w:spacing w:line="480" w:lineRule="auto"/>
        <w:jc w:val="left"/>
        <w:rPr>
          <w:rFonts w:cs="Arial"/>
          <w:color w:val="183C62"/>
        </w:rPr>
      </w:pPr>
    </w:p>
    <w:p w14:paraId="09DDD1EF" w14:textId="77777777" w:rsidR="00601EA9" w:rsidRPr="00D743CE" w:rsidRDefault="00601EA9" w:rsidP="00D743CE">
      <w:pPr>
        <w:spacing w:line="480" w:lineRule="auto"/>
        <w:jc w:val="left"/>
        <w:rPr>
          <w:rFonts w:cs="Arial"/>
          <w:color w:val="183C62"/>
        </w:rPr>
      </w:pPr>
    </w:p>
    <w:p w14:paraId="551188F1" w14:textId="5754040B" w:rsidR="00DF5D19" w:rsidRPr="00D743CE" w:rsidRDefault="00DF5D19" w:rsidP="00D743CE">
      <w:pPr>
        <w:spacing w:line="276" w:lineRule="auto"/>
        <w:jc w:val="left"/>
        <w:rPr>
          <w:rFonts w:cs="Arial"/>
          <w:color w:val="183C62"/>
        </w:rPr>
      </w:pPr>
    </w:p>
    <w:p w14:paraId="75F1C308" w14:textId="77777777" w:rsidR="00DF5D19" w:rsidRPr="00D743CE" w:rsidRDefault="00DF5D19" w:rsidP="00D743CE">
      <w:pPr>
        <w:spacing w:line="276" w:lineRule="auto"/>
        <w:jc w:val="left"/>
        <w:rPr>
          <w:rFonts w:cs="Arial"/>
          <w:color w:val="183C62"/>
        </w:rPr>
      </w:pPr>
    </w:p>
    <w:p w14:paraId="7B9D9351" w14:textId="2459C449" w:rsidR="00271DC2" w:rsidRPr="00D743CE" w:rsidRDefault="00271DC2" w:rsidP="00D743CE">
      <w:pPr>
        <w:spacing w:line="276" w:lineRule="auto"/>
        <w:jc w:val="left"/>
        <w:rPr>
          <w:rFonts w:cs="Arial"/>
          <w:color w:val="183C62"/>
        </w:rPr>
      </w:pPr>
    </w:p>
    <w:p w14:paraId="409E09E4" w14:textId="3716B15C" w:rsidR="00271DC2" w:rsidRPr="00D743CE" w:rsidRDefault="00271DC2" w:rsidP="00D743CE">
      <w:pPr>
        <w:spacing w:line="276" w:lineRule="auto"/>
        <w:jc w:val="left"/>
        <w:rPr>
          <w:rFonts w:cs="Arial"/>
          <w:color w:val="183C62"/>
        </w:rPr>
      </w:pPr>
    </w:p>
    <w:p w14:paraId="718CC6F2" w14:textId="77777777" w:rsidR="00C6659B" w:rsidRPr="00D743CE" w:rsidRDefault="00C6659B" w:rsidP="00D743CE">
      <w:pPr>
        <w:spacing w:line="276" w:lineRule="auto"/>
        <w:jc w:val="left"/>
        <w:rPr>
          <w:rFonts w:cs="Arial"/>
          <w:color w:val="000000"/>
          <w:sz w:val="27"/>
          <w:szCs w:val="27"/>
        </w:rPr>
      </w:pPr>
    </w:p>
    <w:p w14:paraId="6DA07F4E" w14:textId="77777777" w:rsidR="00C6659B" w:rsidRPr="00D743CE" w:rsidRDefault="00C6659B" w:rsidP="00D743CE">
      <w:pPr>
        <w:spacing w:line="276" w:lineRule="auto"/>
        <w:jc w:val="left"/>
        <w:rPr>
          <w:rFonts w:cs="Arial"/>
          <w:color w:val="000000"/>
          <w:sz w:val="27"/>
          <w:szCs w:val="27"/>
        </w:rPr>
      </w:pPr>
    </w:p>
    <w:p w14:paraId="62E1FAD2" w14:textId="3A4E6C60" w:rsidR="00135107" w:rsidRPr="00D743CE" w:rsidRDefault="00135338" w:rsidP="00D743CE">
      <w:pPr>
        <w:spacing w:line="276" w:lineRule="auto"/>
        <w:jc w:val="left"/>
        <w:rPr>
          <w:rFonts w:cs="Arial"/>
          <w:color w:val="000000"/>
          <w:sz w:val="27"/>
          <w:szCs w:val="27"/>
        </w:rPr>
        <w:sectPr w:rsidR="00135107" w:rsidRPr="00D743CE" w:rsidSect="00E34B4C">
          <w:footerReference w:type="default" r:id="rId11"/>
          <w:headerReference w:type="first" r:id="rId12"/>
          <w:pgSz w:w="11906" w:h="16838"/>
          <w:pgMar w:top="1418" w:right="1418" w:bottom="1418" w:left="1418" w:header="709" w:footer="709" w:gutter="0"/>
          <w:pgNumType w:start="1"/>
          <w:cols w:space="708"/>
          <w:titlePg/>
          <w:docGrid w:linePitch="360"/>
        </w:sectPr>
      </w:pPr>
      <w:r w:rsidRPr="00D743CE">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7BD07277" w:rsidR="00E97B8D" w:rsidRPr="00EA092A" w:rsidRDefault="00E97B8D" w:rsidP="002E7D6E">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E7D6E">
                              <w:rPr>
                                <w:rFonts w:cs="Arial"/>
                                <w:b/>
                                <w:color w:val="183C62"/>
                                <w:sz w:val="20"/>
                                <w:szCs w:val="16"/>
                              </w:rPr>
                              <w:t>1</w:t>
                            </w:r>
                            <w:r w:rsidR="00E01165">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sidRPr="002E7D6E">
                              <w:rPr>
                                <w:rFonts w:cs="Arial"/>
                                <w:color w:val="183C62"/>
                                <w:sz w:val="20"/>
                                <w:szCs w:val="16"/>
                              </w:rPr>
                              <w:t xml:space="preserve">: </w:t>
                            </w:r>
                            <w:r w:rsidR="007122F7">
                              <w:rPr>
                                <w:rFonts w:cs="Arial"/>
                                <w:color w:val="183C62"/>
                                <w:sz w:val="20"/>
                                <w:szCs w:val="16"/>
                              </w:rPr>
                              <w:t>07</w:t>
                            </w:r>
                            <w:r w:rsidRPr="002E7D6E">
                              <w:rPr>
                                <w:rFonts w:cs="Arial"/>
                                <w:color w:val="183C62"/>
                                <w:sz w:val="20"/>
                                <w:szCs w:val="16"/>
                              </w:rPr>
                              <w:t>.</w:t>
                            </w:r>
                            <w:r w:rsidR="002E7D6E" w:rsidRPr="002E7D6E">
                              <w:rPr>
                                <w:rFonts w:cs="Arial"/>
                                <w:color w:val="183C62"/>
                                <w:sz w:val="20"/>
                                <w:szCs w:val="16"/>
                              </w:rPr>
                              <w:t>1</w:t>
                            </w:r>
                            <w:r w:rsidR="007122F7">
                              <w:rPr>
                                <w:rFonts w:cs="Arial"/>
                                <w:color w:val="183C62"/>
                                <w:sz w:val="20"/>
                                <w:szCs w:val="16"/>
                              </w:rPr>
                              <w:t>1</w:t>
                            </w:r>
                            <w:r w:rsidRPr="002E7D6E">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" stroked="f">
                <v:textbox inset="0,0,0,0">
                  <w:txbxContent>
                    <w:p w14:paraId="69A9E2CB" w14:textId="7BD07277" w:rsidR="00E97B8D" w:rsidRPr="00EA092A" w:rsidRDefault="00E97B8D" w:rsidP="002E7D6E">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E7D6E">
                        <w:rPr>
                          <w:rFonts w:cs="Arial"/>
                          <w:b/>
                          <w:color w:val="183C62"/>
                          <w:sz w:val="20"/>
                          <w:szCs w:val="16"/>
                        </w:rPr>
                        <w:t>1</w:t>
                      </w:r>
                      <w:r w:rsidR="00E01165">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sidRPr="002E7D6E">
                        <w:rPr>
                          <w:rFonts w:cs="Arial"/>
                          <w:color w:val="183C62"/>
                          <w:sz w:val="20"/>
                          <w:szCs w:val="16"/>
                        </w:rPr>
                        <w:t xml:space="preserve">: </w:t>
                      </w:r>
                      <w:r w:rsidR="007122F7">
                        <w:rPr>
                          <w:rFonts w:cs="Arial"/>
                          <w:color w:val="183C62"/>
                          <w:sz w:val="20"/>
                          <w:szCs w:val="16"/>
                        </w:rPr>
                        <w:t>07</w:t>
                      </w:r>
                      <w:r w:rsidRPr="002E7D6E">
                        <w:rPr>
                          <w:rFonts w:cs="Arial"/>
                          <w:color w:val="183C62"/>
                          <w:sz w:val="20"/>
                          <w:szCs w:val="16"/>
                        </w:rPr>
                        <w:t>.</w:t>
                      </w:r>
                      <w:r w:rsidR="002E7D6E" w:rsidRPr="002E7D6E">
                        <w:rPr>
                          <w:rFonts w:cs="Arial"/>
                          <w:color w:val="183C62"/>
                          <w:sz w:val="20"/>
                          <w:szCs w:val="16"/>
                        </w:rPr>
                        <w:t>1</w:t>
                      </w:r>
                      <w:r w:rsidR="007122F7">
                        <w:rPr>
                          <w:rFonts w:cs="Arial"/>
                          <w:color w:val="183C62"/>
                          <w:sz w:val="20"/>
                          <w:szCs w:val="16"/>
                        </w:rPr>
                        <w:t>1</w:t>
                      </w:r>
                      <w:r w:rsidRPr="002E7D6E">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21FECB13" w14:textId="77777777" w:rsidR="00C6659B" w:rsidRPr="00D743CE" w:rsidRDefault="00C6659B" w:rsidP="00D743CE">
      <w:pPr>
        <w:pStyle w:val="Caption"/>
        <w:keepNext/>
        <w:jc w:val="left"/>
        <w:rPr>
          <w:rFonts w:cs="Arial"/>
        </w:rPr>
      </w:pPr>
    </w:p>
    <w:p w14:paraId="182C89F8" w14:textId="041050B9" w:rsidR="00702E0C" w:rsidRPr="00D743CE" w:rsidRDefault="000550FC" w:rsidP="00D743CE">
      <w:pPr>
        <w:pStyle w:val="Nadpis1neslovan"/>
        <w:jc w:val="left"/>
        <w:rPr>
          <w:rFonts w:eastAsiaTheme="majorEastAsia"/>
        </w:rPr>
      </w:pPr>
      <w:r w:rsidRPr="00D743CE">
        <w:rPr>
          <w:noProof/>
        </w:rPr>
        <mc:AlternateContent>
          <mc:Choice Requires="wpg">
            <w:drawing>
              <wp:anchor distT="0" distB="0" distL="114300" distR="114300" simplePos="0" relativeHeight="251658242" behindDoc="0" locked="0" layoutInCell="1" allowOverlap="1" wp14:anchorId="7A2DED7B" wp14:editId="4266CFC1">
                <wp:simplePos x="0" y="0"/>
                <wp:positionH relativeFrom="margin">
                  <wp:posOffset>-635</wp:posOffset>
                </wp:positionH>
                <wp:positionV relativeFrom="paragraph">
                  <wp:posOffset>458996</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DAD0E" id="Skupina 199" o:spid="_x0000_s1026" style="position:absolute;margin-left:-.05pt;margin-top:36.15pt;width:114.65pt;height:4.05pt;z-index:251658242;mso-position-horizontal-relative:margin" coordsize="14560,10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">
                <v:rect id="Obdélník 200" o:spid="_x0000_s1027" style="position:absolute;width:3644;height:10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" fillcolor="#f7b935" stroked="f" strokeweight="1pt"/>
                <v:rect id="Obdélník 201" o:spid="_x0000_s1028" style="position:absolute;left:3638;width:3645;height:10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" fillcolor="#c1ce1f" stroked="f" strokeweight="1pt"/>
                <v:rect id="Obdélník 202" o:spid="_x0000_s1029" style="position:absolute;left:7277;width:3645;height:10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" fillcolor="#183c62" stroked="f" strokeweight="1pt"/>
                <v:rect id="Obdélník 203" o:spid="_x0000_s1030" style="position:absolute;left:10915;width:3645;height:10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" fillcolor="#d21747" stroked="f" strokeweight="1pt"/>
                <w10:wrap anchorx="margin"/>
              </v:group>
            </w:pict>
          </mc:Fallback>
        </mc:AlternateContent>
      </w:r>
      <w:r w:rsidR="005013C3" w:rsidRPr="00D743CE">
        <w:rPr>
          <w:rFonts w:eastAsiaTheme="majorEastAsia"/>
        </w:rPr>
        <w:t>O</w:t>
      </w:r>
      <w:r w:rsidR="00121C8A" w:rsidRPr="00D743CE">
        <w:rPr>
          <w:rFonts w:eastAsiaTheme="majorEastAsia"/>
        </w:rPr>
        <w:t>bsah</w:t>
      </w:r>
    </w:p>
    <w:bookmarkStart w:id="2" w:name="_Hlk210297516" w:displacedByCustomXml="next"/>
    <w:sdt>
      <w:sdtPr>
        <w:rPr>
          <w:rFonts w:cs="Arial"/>
          <w:b w:val="0"/>
          <w:i/>
          <w:iCs/>
          <w:noProof w:val="0"/>
        </w:rPr>
        <w:id w:val="814690077"/>
        <w:docPartObj>
          <w:docPartGallery w:val="Table of Contents"/>
          <w:docPartUnique/>
        </w:docPartObj>
      </w:sdtPr>
      <w:sdtEndPr>
        <w:rPr>
          <w:b/>
          <w:bCs/>
          <w:noProof/>
        </w:rPr>
      </w:sdtEndPr>
      <w:sdtContent>
        <w:p w14:paraId="6B1F1855" w14:textId="08234B49" w:rsidR="00D743CE" w:rsidRDefault="00C679E9">
          <w:pPr>
            <w:pStyle w:val="TOC1"/>
            <w:rPr>
              <w:rFonts w:asciiTheme="minorHAnsi" w:eastAsiaTheme="minorEastAsia" w:hAnsiTheme="minorHAnsi" w:cstheme="minorBidi"/>
              <w:b w:val="0"/>
              <w:color w:val="auto"/>
              <w:kern w:val="2"/>
              <w:szCs w:val="24"/>
              <w:lang w:val="en-CZ"/>
              <w14:ligatures w14:val="standardContextual"/>
            </w:rPr>
          </w:pPr>
          <w:r w:rsidRPr="00D743CE">
            <w:rPr>
              <w:rFonts w:cs="Arial"/>
              <w:i/>
              <w:noProof w:val="0"/>
            </w:rPr>
            <w:fldChar w:fldCharType="begin"/>
          </w:r>
          <w:r w:rsidRPr="00D743CE">
            <w:rPr>
              <w:rFonts w:cs="Arial"/>
              <w:i/>
              <w:noProof w:val="0"/>
            </w:rPr>
            <w:instrText xml:space="preserve"> TOC \o "1-3" \h \z \u </w:instrText>
          </w:r>
          <w:r w:rsidRPr="00D743CE">
            <w:rPr>
              <w:rFonts w:cs="Arial"/>
              <w:i/>
              <w:noProof w:val="0"/>
            </w:rPr>
            <w:fldChar w:fldCharType="separate"/>
          </w:r>
          <w:hyperlink w:anchor="_Toc216292545" w:history="1">
            <w:r w:rsidR="00D743CE" w:rsidRPr="00997A62">
              <w:rPr>
                <w:rStyle w:val="Hyperlink"/>
                <w:rFonts w:cs="Arial"/>
              </w:rPr>
              <w:t>1</w:t>
            </w:r>
            <w:r w:rsidR="00D743CE">
              <w:rPr>
                <w:rFonts w:asciiTheme="minorHAnsi" w:eastAsiaTheme="minorEastAsia" w:hAnsiTheme="minorHAnsi" w:cstheme="minorBidi"/>
                <w:b w:val="0"/>
                <w:color w:val="auto"/>
                <w:kern w:val="2"/>
                <w:szCs w:val="24"/>
                <w:lang w:val="en-CZ"/>
                <w14:ligatures w14:val="standardContextual"/>
              </w:rPr>
              <w:tab/>
            </w:r>
            <w:r w:rsidR="00D743CE" w:rsidRPr="00997A62">
              <w:rPr>
                <w:rStyle w:val="Hyperlink"/>
                <w:rFonts w:cs="Arial"/>
              </w:rPr>
              <w:t>Úvodní ustanovení</w:t>
            </w:r>
            <w:r w:rsidR="00D743CE">
              <w:rPr>
                <w:webHidden/>
              </w:rPr>
              <w:tab/>
            </w:r>
            <w:r w:rsidR="00D743CE">
              <w:rPr>
                <w:webHidden/>
              </w:rPr>
              <w:fldChar w:fldCharType="begin"/>
            </w:r>
            <w:r w:rsidR="00D743CE">
              <w:rPr>
                <w:webHidden/>
              </w:rPr>
              <w:instrText xml:space="preserve"> PAGEREF _Toc216292545 \h </w:instrText>
            </w:r>
            <w:r w:rsidR="00D743CE">
              <w:rPr>
                <w:webHidden/>
              </w:rPr>
            </w:r>
            <w:r w:rsidR="00D743CE">
              <w:rPr>
                <w:webHidden/>
              </w:rPr>
              <w:fldChar w:fldCharType="separate"/>
            </w:r>
            <w:r w:rsidR="00D743CE">
              <w:rPr>
                <w:webHidden/>
              </w:rPr>
              <w:t>4</w:t>
            </w:r>
            <w:r w:rsidR="00D743CE">
              <w:rPr>
                <w:webHidden/>
              </w:rPr>
              <w:fldChar w:fldCharType="end"/>
            </w:r>
          </w:hyperlink>
        </w:p>
        <w:p w14:paraId="22F56520" w14:textId="59726071"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46" w:history="1">
            <w:r w:rsidRPr="00997A62">
              <w:rPr>
                <w:rStyle w:val="Hyperlink"/>
              </w:rPr>
              <w:t>1.1</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Předmět úpravy</w:t>
            </w:r>
            <w:r>
              <w:rPr>
                <w:webHidden/>
              </w:rPr>
              <w:tab/>
            </w:r>
            <w:r>
              <w:rPr>
                <w:webHidden/>
              </w:rPr>
              <w:fldChar w:fldCharType="begin"/>
            </w:r>
            <w:r>
              <w:rPr>
                <w:webHidden/>
              </w:rPr>
              <w:instrText xml:space="preserve"> PAGEREF _Toc216292546 \h </w:instrText>
            </w:r>
            <w:r>
              <w:rPr>
                <w:webHidden/>
              </w:rPr>
            </w:r>
            <w:r>
              <w:rPr>
                <w:webHidden/>
              </w:rPr>
              <w:fldChar w:fldCharType="separate"/>
            </w:r>
            <w:r>
              <w:rPr>
                <w:webHidden/>
              </w:rPr>
              <w:t>4</w:t>
            </w:r>
            <w:r>
              <w:rPr>
                <w:webHidden/>
              </w:rPr>
              <w:fldChar w:fldCharType="end"/>
            </w:r>
          </w:hyperlink>
        </w:p>
        <w:p w14:paraId="3B3533D9" w14:textId="2C77E356"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47" w:history="1">
            <w:r w:rsidRPr="00997A62">
              <w:rPr>
                <w:rStyle w:val="Hyperlink"/>
              </w:rPr>
              <w:t>1.2</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Hierarchie implementačních příruček (IG)</w:t>
            </w:r>
            <w:r>
              <w:rPr>
                <w:webHidden/>
              </w:rPr>
              <w:tab/>
            </w:r>
            <w:r>
              <w:rPr>
                <w:webHidden/>
              </w:rPr>
              <w:fldChar w:fldCharType="begin"/>
            </w:r>
            <w:r>
              <w:rPr>
                <w:webHidden/>
              </w:rPr>
              <w:instrText xml:space="preserve"> PAGEREF _Toc216292547 \h </w:instrText>
            </w:r>
            <w:r>
              <w:rPr>
                <w:webHidden/>
              </w:rPr>
            </w:r>
            <w:r>
              <w:rPr>
                <w:webHidden/>
              </w:rPr>
              <w:fldChar w:fldCharType="separate"/>
            </w:r>
            <w:r>
              <w:rPr>
                <w:webHidden/>
              </w:rPr>
              <w:t>5</w:t>
            </w:r>
            <w:r>
              <w:rPr>
                <w:webHidden/>
              </w:rPr>
              <w:fldChar w:fldCharType="end"/>
            </w:r>
          </w:hyperlink>
        </w:p>
        <w:p w14:paraId="0312E0A8" w14:textId="0F4F79E2"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48" w:history="1">
            <w:r w:rsidRPr="00997A62">
              <w:rPr>
                <w:rStyle w:val="Hyperlink"/>
              </w:rPr>
              <w:t>1.3</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Definice pojmů</w:t>
            </w:r>
            <w:r>
              <w:rPr>
                <w:webHidden/>
              </w:rPr>
              <w:tab/>
            </w:r>
            <w:r>
              <w:rPr>
                <w:webHidden/>
              </w:rPr>
              <w:fldChar w:fldCharType="begin"/>
            </w:r>
            <w:r>
              <w:rPr>
                <w:webHidden/>
              </w:rPr>
              <w:instrText xml:space="preserve"> PAGEREF _Toc216292548 \h </w:instrText>
            </w:r>
            <w:r>
              <w:rPr>
                <w:webHidden/>
              </w:rPr>
            </w:r>
            <w:r>
              <w:rPr>
                <w:webHidden/>
              </w:rPr>
              <w:fldChar w:fldCharType="separate"/>
            </w:r>
            <w:r>
              <w:rPr>
                <w:webHidden/>
              </w:rPr>
              <w:t>7</w:t>
            </w:r>
            <w:r>
              <w:rPr>
                <w:webHidden/>
              </w:rPr>
              <w:fldChar w:fldCharType="end"/>
            </w:r>
          </w:hyperlink>
        </w:p>
        <w:p w14:paraId="064131D3" w14:textId="5C321A3D" w:rsidR="00D743CE" w:rsidRDefault="00D743CE">
          <w:pPr>
            <w:pStyle w:val="TOC1"/>
            <w:rPr>
              <w:rFonts w:asciiTheme="minorHAnsi" w:eastAsiaTheme="minorEastAsia" w:hAnsiTheme="minorHAnsi" w:cstheme="minorBidi"/>
              <w:b w:val="0"/>
              <w:color w:val="auto"/>
              <w:kern w:val="2"/>
              <w:szCs w:val="24"/>
              <w:lang w:val="en-CZ"/>
              <w14:ligatures w14:val="standardContextual"/>
            </w:rPr>
          </w:pPr>
          <w:hyperlink w:anchor="_Toc216292549" w:history="1">
            <w:r w:rsidRPr="00997A62">
              <w:rPr>
                <w:rStyle w:val="Hyperlink"/>
                <w:rFonts w:cs="Arial"/>
              </w:rPr>
              <w:t>2</w:t>
            </w:r>
            <w:r>
              <w:rPr>
                <w:rFonts w:asciiTheme="minorHAnsi" w:eastAsiaTheme="minorEastAsia" w:hAnsiTheme="minorHAnsi" w:cstheme="minorBidi"/>
                <w:b w:val="0"/>
                <w:color w:val="auto"/>
                <w:kern w:val="2"/>
                <w:szCs w:val="24"/>
                <w:lang w:val="en-CZ"/>
                <w14:ligatures w14:val="standardContextual"/>
              </w:rPr>
              <w:tab/>
            </w:r>
            <w:r w:rsidRPr="00997A62">
              <w:rPr>
                <w:rStyle w:val="Hyperlink"/>
                <w:rFonts w:cs="Arial"/>
              </w:rPr>
              <w:t>Formát a struktura dokumentu</w:t>
            </w:r>
            <w:r>
              <w:rPr>
                <w:webHidden/>
              </w:rPr>
              <w:tab/>
            </w:r>
            <w:r>
              <w:rPr>
                <w:webHidden/>
              </w:rPr>
              <w:fldChar w:fldCharType="begin"/>
            </w:r>
            <w:r>
              <w:rPr>
                <w:webHidden/>
              </w:rPr>
              <w:instrText xml:space="preserve"> PAGEREF _Toc216292549 \h </w:instrText>
            </w:r>
            <w:r>
              <w:rPr>
                <w:webHidden/>
              </w:rPr>
            </w:r>
            <w:r>
              <w:rPr>
                <w:webHidden/>
              </w:rPr>
              <w:fldChar w:fldCharType="separate"/>
            </w:r>
            <w:r>
              <w:rPr>
                <w:webHidden/>
              </w:rPr>
              <w:t>8</w:t>
            </w:r>
            <w:r>
              <w:rPr>
                <w:webHidden/>
              </w:rPr>
              <w:fldChar w:fldCharType="end"/>
            </w:r>
          </w:hyperlink>
        </w:p>
        <w:p w14:paraId="0E212641" w14:textId="7FDE5849"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0" w:history="1">
            <w:r w:rsidRPr="00997A62">
              <w:rPr>
                <w:rStyle w:val="Hyperlink"/>
              </w:rPr>
              <w:t>2.1</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Definice formátu</w:t>
            </w:r>
            <w:r>
              <w:rPr>
                <w:webHidden/>
              </w:rPr>
              <w:tab/>
            </w:r>
            <w:r>
              <w:rPr>
                <w:webHidden/>
              </w:rPr>
              <w:fldChar w:fldCharType="begin"/>
            </w:r>
            <w:r>
              <w:rPr>
                <w:webHidden/>
              </w:rPr>
              <w:instrText xml:space="preserve"> PAGEREF _Toc216292550 \h </w:instrText>
            </w:r>
            <w:r>
              <w:rPr>
                <w:webHidden/>
              </w:rPr>
            </w:r>
            <w:r>
              <w:rPr>
                <w:webHidden/>
              </w:rPr>
              <w:fldChar w:fldCharType="separate"/>
            </w:r>
            <w:r>
              <w:rPr>
                <w:webHidden/>
              </w:rPr>
              <w:t>8</w:t>
            </w:r>
            <w:r>
              <w:rPr>
                <w:webHidden/>
              </w:rPr>
              <w:fldChar w:fldCharType="end"/>
            </w:r>
          </w:hyperlink>
        </w:p>
        <w:p w14:paraId="28C53160" w14:textId="32CCAC90"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1" w:history="1">
            <w:r w:rsidRPr="00997A62">
              <w:rPr>
                <w:rStyle w:val="Hyperlink"/>
              </w:rPr>
              <w:t>2.2</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Role Kmenových registrů pro zajištění integrity dat</w:t>
            </w:r>
            <w:r>
              <w:rPr>
                <w:webHidden/>
              </w:rPr>
              <w:tab/>
            </w:r>
            <w:r>
              <w:rPr>
                <w:webHidden/>
              </w:rPr>
              <w:fldChar w:fldCharType="begin"/>
            </w:r>
            <w:r>
              <w:rPr>
                <w:webHidden/>
              </w:rPr>
              <w:instrText xml:space="preserve"> PAGEREF _Toc216292551 \h </w:instrText>
            </w:r>
            <w:r>
              <w:rPr>
                <w:webHidden/>
              </w:rPr>
            </w:r>
            <w:r>
              <w:rPr>
                <w:webHidden/>
              </w:rPr>
              <w:fldChar w:fldCharType="separate"/>
            </w:r>
            <w:r>
              <w:rPr>
                <w:webHidden/>
              </w:rPr>
              <w:t>9</w:t>
            </w:r>
            <w:r>
              <w:rPr>
                <w:webHidden/>
              </w:rPr>
              <w:fldChar w:fldCharType="end"/>
            </w:r>
          </w:hyperlink>
        </w:p>
        <w:p w14:paraId="3003F0B5" w14:textId="615EB0F4"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2" w:history="1">
            <w:r w:rsidRPr="00997A62">
              <w:rPr>
                <w:rStyle w:val="Hyperlink"/>
              </w:rPr>
              <w:t>2.3</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Identifikátory dokumentu</w:t>
            </w:r>
            <w:r>
              <w:rPr>
                <w:webHidden/>
              </w:rPr>
              <w:tab/>
            </w:r>
            <w:r>
              <w:rPr>
                <w:webHidden/>
              </w:rPr>
              <w:fldChar w:fldCharType="begin"/>
            </w:r>
            <w:r>
              <w:rPr>
                <w:webHidden/>
              </w:rPr>
              <w:instrText xml:space="preserve"> PAGEREF _Toc216292552 \h </w:instrText>
            </w:r>
            <w:r>
              <w:rPr>
                <w:webHidden/>
              </w:rPr>
            </w:r>
            <w:r>
              <w:rPr>
                <w:webHidden/>
              </w:rPr>
              <w:fldChar w:fldCharType="separate"/>
            </w:r>
            <w:r>
              <w:rPr>
                <w:webHidden/>
              </w:rPr>
              <w:t>9</w:t>
            </w:r>
            <w:r>
              <w:rPr>
                <w:webHidden/>
              </w:rPr>
              <w:fldChar w:fldCharType="end"/>
            </w:r>
          </w:hyperlink>
        </w:p>
        <w:p w14:paraId="22362656" w14:textId="01CE3C0B"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3" w:history="1">
            <w:r w:rsidRPr="00997A62">
              <w:rPr>
                <w:rStyle w:val="Hyperlink"/>
              </w:rPr>
              <w:t>2.4</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Data a časy v dokumentu</w:t>
            </w:r>
            <w:r>
              <w:rPr>
                <w:webHidden/>
              </w:rPr>
              <w:tab/>
            </w:r>
            <w:r>
              <w:rPr>
                <w:webHidden/>
              </w:rPr>
              <w:fldChar w:fldCharType="begin"/>
            </w:r>
            <w:r>
              <w:rPr>
                <w:webHidden/>
              </w:rPr>
              <w:instrText xml:space="preserve"> PAGEREF _Toc216292553 \h </w:instrText>
            </w:r>
            <w:r>
              <w:rPr>
                <w:webHidden/>
              </w:rPr>
            </w:r>
            <w:r>
              <w:rPr>
                <w:webHidden/>
              </w:rPr>
              <w:fldChar w:fldCharType="separate"/>
            </w:r>
            <w:r>
              <w:rPr>
                <w:webHidden/>
              </w:rPr>
              <w:t>9</w:t>
            </w:r>
            <w:r>
              <w:rPr>
                <w:webHidden/>
              </w:rPr>
              <w:fldChar w:fldCharType="end"/>
            </w:r>
          </w:hyperlink>
        </w:p>
        <w:p w14:paraId="12697385" w14:textId="0106AD2C"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4" w:history="1">
            <w:r w:rsidRPr="00997A62">
              <w:rPr>
                <w:rStyle w:val="Hyperlink"/>
              </w:rPr>
              <w:t>2.5</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Datové prvky hlavičky dokumentu ve FHIR</w:t>
            </w:r>
            <w:r>
              <w:rPr>
                <w:webHidden/>
              </w:rPr>
              <w:tab/>
            </w:r>
            <w:r>
              <w:rPr>
                <w:webHidden/>
              </w:rPr>
              <w:fldChar w:fldCharType="begin"/>
            </w:r>
            <w:r>
              <w:rPr>
                <w:webHidden/>
              </w:rPr>
              <w:instrText xml:space="preserve"> PAGEREF _Toc216292554 \h </w:instrText>
            </w:r>
            <w:r>
              <w:rPr>
                <w:webHidden/>
              </w:rPr>
            </w:r>
            <w:r>
              <w:rPr>
                <w:webHidden/>
              </w:rPr>
              <w:fldChar w:fldCharType="separate"/>
            </w:r>
            <w:r>
              <w:rPr>
                <w:webHidden/>
              </w:rPr>
              <w:t>10</w:t>
            </w:r>
            <w:r>
              <w:rPr>
                <w:webHidden/>
              </w:rPr>
              <w:fldChar w:fldCharType="end"/>
            </w:r>
          </w:hyperlink>
        </w:p>
        <w:p w14:paraId="72816EF9" w14:textId="1B5F49E2"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5" w:history="1">
            <w:r w:rsidRPr="00997A62">
              <w:rPr>
                <w:rStyle w:val="Hyperlink"/>
              </w:rPr>
              <w:t>2.6</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Specifikace vloženého klinického dokumentu (PDF)</w:t>
            </w:r>
            <w:r>
              <w:rPr>
                <w:webHidden/>
              </w:rPr>
              <w:tab/>
            </w:r>
            <w:r>
              <w:rPr>
                <w:webHidden/>
              </w:rPr>
              <w:fldChar w:fldCharType="begin"/>
            </w:r>
            <w:r>
              <w:rPr>
                <w:webHidden/>
              </w:rPr>
              <w:instrText xml:space="preserve"> PAGEREF _Toc216292555 \h </w:instrText>
            </w:r>
            <w:r>
              <w:rPr>
                <w:webHidden/>
              </w:rPr>
            </w:r>
            <w:r>
              <w:rPr>
                <w:webHidden/>
              </w:rPr>
              <w:fldChar w:fldCharType="separate"/>
            </w:r>
            <w:r>
              <w:rPr>
                <w:webHidden/>
              </w:rPr>
              <w:t>11</w:t>
            </w:r>
            <w:r>
              <w:rPr>
                <w:webHidden/>
              </w:rPr>
              <w:fldChar w:fldCharType="end"/>
            </w:r>
          </w:hyperlink>
        </w:p>
        <w:p w14:paraId="6A8B2ABF" w14:textId="325A3CAA" w:rsidR="00D743CE" w:rsidRDefault="00D743CE">
          <w:pPr>
            <w:pStyle w:val="TOC3"/>
            <w:rPr>
              <w:rFonts w:asciiTheme="minorHAnsi" w:hAnsiTheme="minorHAnsi" w:cstheme="minorBidi"/>
              <w:color w:val="auto"/>
              <w:sz w:val="24"/>
              <w:szCs w:val="24"/>
              <w:lang w:val="en-CZ" w:eastAsia="en-GB"/>
            </w:rPr>
          </w:pPr>
          <w:hyperlink w:anchor="_Toc216292556" w:history="1">
            <w:r w:rsidRPr="00997A62">
              <w:rPr>
                <w:rStyle w:val="Hyperlink"/>
              </w:rPr>
              <w:t>2.6.1</w:t>
            </w:r>
            <w:r>
              <w:rPr>
                <w:rFonts w:asciiTheme="minorHAnsi" w:hAnsiTheme="minorHAnsi" w:cstheme="minorBidi"/>
                <w:color w:val="auto"/>
                <w:sz w:val="24"/>
                <w:szCs w:val="24"/>
                <w:lang w:val="en-CZ" w:eastAsia="en-GB"/>
              </w:rPr>
              <w:tab/>
            </w:r>
            <w:r w:rsidRPr="00997A62">
              <w:rPr>
                <w:rStyle w:val="Hyperlink"/>
              </w:rPr>
              <w:t>Formát PDF/A pro archivaci</w:t>
            </w:r>
            <w:r>
              <w:rPr>
                <w:webHidden/>
              </w:rPr>
              <w:tab/>
            </w:r>
            <w:r>
              <w:rPr>
                <w:webHidden/>
              </w:rPr>
              <w:fldChar w:fldCharType="begin"/>
            </w:r>
            <w:r>
              <w:rPr>
                <w:webHidden/>
              </w:rPr>
              <w:instrText xml:space="preserve"> PAGEREF _Toc216292556 \h </w:instrText>
            </w:r>
            <w:r>
              <w:rPr>
                <w:webHidden/>
              </w:rPr>
            </w:r>
            <w:r>
              <w:rPr>
                <w:webHidden/>
              </w:rPr>
              <w:fldChar w:fldCharType="separate"/>
            </w:r>
            <w:r>
              <w:rPr>
                <w:webHidden/>
              </w:rPr>
              <w:t>11</w:t>
            </w:r>
            <w:r>
              <w:rPr>
                <w:webHidden/>
              </w:rPr>
              <w:fldChar w:fldCharType="end"/>
            </w:r>
          </w:hyperlink>
        </w:p>
        <w:p w14:paraId="77F3D333" w14:textId="0FC12DB6" w:rsidR="00D743CE" w:rsidRDefault="00D743CE">
          <w:pPr>
            <w:pStyle w:val="TOC3"/>
            <w:rPr>
              <w:rFonts w:asciiTheme="minorHAnsi" w:hAnsiTheme="minorHAnsi" w:cstheme="minorBidi"/>
              <w:color w:val="auto"/>
              <w:sz w:val="24"/>
              <w:szCs w:val="24"/>
              <w:lang w:val="en-CZ" w:eastAsia="en-GB"/>
            </w:rPr>
          </w:pPr>
          <w:hyperlink w:anchor="_Toc216292557" w:history="1">
            <w:r w:rsidRPr="00997A62">
              <w:rPr>
                <w:rStyle w:val="Hyperlink"/>
              </w:rPr>
              <w:t>2.6.2</w:t>
            </w:r>
            <w:r>
              <w:rPr>
                <w:rFonts w:asciiTheme="minorHAnsi" w:hAnsiTheme="minorHAnsi" w:cstheme="minorBidi"/>
                <w:color w:val="auto"/>
                <w:sz w:val="24"/>
                <w:szCs w:val="24"/>
                <w:lang w:val="en-CZ" w:eastAsia="en-GB"/>
              </w:rPr>
              <w:tab/>
            </w:r>
            <w:r w:rsidRPr="00997A62">
              <w:rPr>
                <w:rStyle w:val="Hyperlink"/>
              </w:rPr>
              <w:t>Elektronický podpis (PAdES)</w:t>
            </w:r>
            <w:r>
              <w:rPr>
                <w:webHidden/>
              </w:rPr>
              <w:tab/>
            </w:r>
            <w:r>
              <w:rPr>
                <w:webHidden/>
              </w:rPr>
              <w:fldChar w:fldCharType="begin"/>
            </w:r>
            <w:r>
              <w:rPr>
                <w:webHidden/>
              </w:rPr>
              <w:instrText xml:space="preserve"> PAGEREF _Toc216292557 \h </w:instrText>
            </w:r>
            <w:r>
              <w:rPr>
                <w:webHidden/>
              </w:rPr>
            </w:r>
            <w:r>
              <w:rPr>
                <w:webHidden/>
              </w:rPr>
              <w:fldChar w:fldCharType="separate"/>
            </w:r>
            <w:r>
              <w:rPr>
                <w:webHidden/>
              </w:rPr>
              <w:t>11</w:t>
            </w:r>
            <w:r>
              <w:rPr>
                <w:webHidden/>
              </w:rPr>
              <w:fldChar w:fldCharType="end"/>
            </w:r>
          </w:hyperlink>
        </w:p>
        <w:p w14:paraId="5FFA485B" w14:textId="77FD1D75" w:rsidR="00D743CE" w:rsidRDefault="00D743CE">
          <w:pPr>
            <w:pStyle w:val="TOC3"/>
            <w:rPr>
              <w:rFonts w:asciiTheme="minorHAnsi" w:hAnsiTheme="minorHAnsi" w:cstheme="minorBidi"/>
              <w:color w:val="auto"/>
              <w:sz w:val="24"/>
              <w:szCs w:val="24"/>
              <w:lang w:val="en-CZ" w:eastAsia="en-GB"/>
            </w:rPr>
          </w:pPr>
          <w:hyperlink w:anchor="_Toc216292558" w:history="1">
            <w:r w:rsidRPr="00997A62">
              <w:rPr>
                <w:rStyle w:val="Hyperlink"/>
              </w:rPr>
              <w:t>2.6.3</w:t>
            </w:r>
            <w:r>
              <w:rPr>
                <w:rFonts w:asciiTheme="minorHAnsi" w:hAnsiTheme="minorHAnsi" w:cstheme="minorBidi"/>
                <w:color w:val="auto"/>
                <w:sz w:val="24"/>
                <w:szCs w:val="24"/>
                <w:lang w:val="en-CZ" w:eastAsia="en-GB"/>
              </w:rPr>
              <w:tab/>
            </w:r>
            <w:r w:rsidRPr="00997A62">
              <w:rPr>
                <w:rStyle w:val="Hyperlink"/>
              </w:rPr>
              <w:t>Technické Vložení (Base64)</w:t>
            </w:r>
            <w:r>
              <w:rPr>
                <w:webHidden/>
              </w:rPr>
              <w:tab/>
            </w:r>
            <w:r>
              <w:rPr>
                <w:webHidden/>
              </w:rPr>
              <w:fldChar w:fldCharType="begin"/>
            </w:r>
            <w:r>
              <w:rPr>
                <w:webHidden/>
              </w:rPr>
              <w:instrText xml:space="preserve"> PAGEREF _Toc216292558 \h </w:instrText>
            </w:r>
            <w:r>
              <w:rPr>
                <w:webHidden/>
              </w:rPr>
            </w:r>
            <w:r>
              <w:rPr>
                <w:webHidden/>
              </w:rPr>
              <w:fldChar w:fldCharType="separate"/>
            </w:r>
            <w:r>
              <w:rPr>
                <w:webHidden/>
              </w:rPr>
              <w:t>12</w:t>
            </w:r>
            <w:r>
              <w:rPr>
                <w:webHidden/>
              </w:rPr>
              <w:fldChar w:fldCharType="end"/>
            </w:r>
          </w:hyperlink>
        </w:p>
        <w:p w14:paraId="1FB6BC6D" w14:textId="3191CC8D"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59" w:history="1">
            <w:r w:rsidRPr="00997A62">
              <w:rPr>
                <w:rStyle w:val="Hyperlink"/>
              </w:rPr>
              <w:t>2.7</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Digitální podpis FHIR dokumentu</w:t>
            </w:r>
            <w:r>
              <w:rPr>
                <w:webHidden/>
              </w:rPr>
              <w:tab/>
            </w:r>
            <w:r>
              <w:rPr>
                <w:webHidden/>
              </w:rPr>
              <w:fldChar w:fldCharType="begin"/>
            </w:r>
            <w:r>
              <w:rPr>
                <w:webHidden/>
              </w:rPr>
              <w:instrText xml:space="preserve"> PAGEREF _Toc216292559 \h </w:instrText>
            </w:r>
            <w:r>
              <w:rPr>
                <w:webHidden/>
              </w:rPr>
            </w:r>
            <w:r>
              <w:rPr>
                <w:webHidden/>
              </w:rPr>
              <w:fldChar w:fldCharType="separate"/>
            </w:r>
            <w:r>
              <w:rPr>
                <w:webHidden/>
              </w:rPr>
              <w:t>12</w:t>
            </w:r>
            <w:r>
              <w:rPr>
                <w:webHidden/>
              </w:rPr>
              <w:fldChar w:fldCharType="end"/>
            </w:r>
          </w:hyperlink>
        </w:p>
        <w:p w14:paraId="4067749E" w14:textId="42434F11" w:rsidR="00D743CE" w:rsidRDefault="00D743CE">
          <w:pPr>
            <w:pStyle w:val="TOC3"/>
            <w:rPr>
              <w:rFonts w:asciiTheme="minorHAnsi" w:hAnsiTheme="minorHAnsi" w:cstheme="minorBidi"/>
              <w:color w:val="auto"/>
              <w:sz w:val="24"/>
              <w:szCs w:val="24"/>
              <w:lang w:val="en-CZ" w:eastAsia="en-GB"/>
            </w:rPr>
          </w:pPr>
          <w:hyperlink w:anchor="_Toc216292560" w:history="1">
            <w:r w:rsidRPr="00997A62">
              <w:rPr>
                <w:rStyle w:val="Hyperlink"/>
              </w:rPr>
              <w:t>2.7.1</w:t>
            </w:r>
            <w:r>
              <w:rPr>
                <w:rFonts w:asciiTheme="minorHAnsi" w:hAnsiTheme="minorHAnsi" w:cstheme="minorBidi"/>
                <w:color w:val="auto"/>
                <w:sz w:val="24"/>
                <w:szCs w:val="24"/>
                <w:lang w:val="en-CZ" w:eastAsia="en-GB"/>
              </w:rPr>
              <w:tab/>
            </w:r>
            <w:r w:rsidRPr="00997A62">
              <w:rPr>
                <w:rStyle w:val="Hyperlink"/>
              </w:rPr>
              <w:t>Metody kanonizace zdrojů</w:t>
            </w:r>
            <w:r>
              <w:rPr>
                <w:webHidden/>
              </w:rPr>
              <w:tab/>
            </w:r>
            <w:r>
              <w:rPr>
                <w:webHidden/>
              </w:rPr>
              <w:fldChar w:fldCharType="begin"/>
            </w:r>
            <w:r>
              <w:rPr>
                <w:webHidden/>
              </w:rPr>
              <w:instrText xml:space="preserve"> PAGEREF _Toc216292560 \h </w:instrText>
            </w:r>
            <w:r>
              <w:rPr>
                <w:webHidden/>
              </w:rPr>
            </w:r>
            <w:r>
              <w:rPr>
                <w:webHidden/>
              </w:rPr>
              <w:fldChar w:fldCharType="separate"/>
            </w:r>
            <w:r>
              <w:rPr>
                <w:webHidden/>
              </w:rPr>
              <w:t>15</w:t>
            </w:r>
            <w:r>
              <w:rPr>
                <w:webHidden/>
              </w:rPr>
              <w:fldChar w:fldCharType="end"/>
            </w:r>
          </w:hyperlink>
        </w:p>
        <w:p w14:paraId="5BF1B520" w14:textId="6065F219" w:rsidR="00D743CE" w:rsidRDefault="00D743CE">
          <w:pPr>
            <w:pStyle w:val="TOC3"/>
            <w:rPr>
              <w:rFonts w:asciiTheme="minorHAnsi" w:hAnsiTheme="minorHAnsi" w:cstheme="minorBidi"/>
              <w:color w:val="auto"/>
              <w:sz w:val="24"/>
              <w:szCs w:val="24"/>
              <w:lang w:val="en-CZ" w:eastAsia="en-GB"/>
            </w:rPr>
          </w:pPr>
          <w:hyperlink w:anchor="_Toc216292561" w:history="1">
            <w:r w:rsidRPr="00997A62">
              <w:rPr>
                <w:rStyle w:val="Hyperlink"/>
              </w:rPr>
              <w:t>2.7.2</w:t>
            </w:r>
            <w:r>
              <w:rPr>
                <w:rFonts w:asciiTheme="minorHAnsi" w:hAnsiTheme="minorHAnsi" w:cstheme="minorBidi"/>
                <w:color w:val="auto"/>
                <w:sz w:val="24"/>
                <w:szCs w:val="24"/>
                <w:lang w:val="en-CZ" w:eastAsia="en-GB"/>
              </w:rPr>
              <w:tab/>
            </w:r>
            <w:r w:rsidRPr="00997A62">
              <w:rPr>
                <w:rStyle w:val="Hyperlink"/>
              </w:rPr>
              <w:t>Další varianty kanonizace</w:t>
            </w:r>
            <w:r>
              <w:rPr>
                <w:webHidden/>
              </w:rPr>
              <w:tab/>
            </w:r>
            <w:r>
              <w:rPr>
                <w:webHidden/>
              </w:rPr>
              <w:fldChar w:fldCharType="begin"/>
            </w:r>
            <w:r>
              <w:rPr>
                <w:webHidden/>
              </w:rPr>
              <w:instrText xml:space="preserve"> PAGEREF _Toc216292561 \h </w:instrText>
            </w:r>
            <w:r>
              <w:rPr>
                <w:webHidden/>
              </w:rPr>
            </w:r>
            <w:r>
              <w:rPr>
                <w:webHidden/>
              </w:rPr>
              <w:fldChar w:fldCharType="separate"/>
            </w:r>
            <w:r>
              <w:rPr>
                <w:webHidden/>
              </w:rPr>
              <w:t>18</w:t>
            </w:r>
            <w:r>
              <w:rPr>
                <w:webHidden/>
              </w:rPr>
              <w:fldChar w:fldCharType="end"/>
            </w:r>
          </w:hyperlink>
        </w:p>
        <w:p w14:paraId="62BE83C2" w14:textId="6DC64C7E" w:rsidR="00D743CE" w:rsidRDefault="00D743CE">
          <w:pPr>
            <w:pStyle w:val="TOC3"/>
            <w:rPr>
              <w:rFonts w:asciiTheme="minorHAnsi" w:hAnsiTheme="minorHAnsi" w:cstheme="minorBidi"/>
              <w:color w:val="auto"/>
              <w:sz w:val="24"/>
              <w:szCs w:val="24"/>
              <w:lang w:val="en-CZ" w:eastAsia="en-GB"/>
            </w:rPr>
          </w:pPr>
          <w:hyperlink w:anchor="_Toc216292562" w:history="1">
            <w:r w:rsidRPr="00997A62">
              <w:rPr>
                <w:rStyle w:val="Hyperlink"/>
              </w:rPr>
              <w:t>2.7.3</w:t>
            </w:r>
            <w:r>
              <w:rPr>
                <w:rFonts w:asciiTheme="minorHAnsi" w:hAnsiTheme="minorHAnsi" w:cstheme="minorBidi"/>
                <w:color w:val="auto"/>
                <w:sz w:val="24"/>
                <w:szCs w:val="24"/>
                <w:lang w:val="en-CZ" w:eastAsia="en-GB"/>
              </w:rPr>
              <w:tab/>
            </w:r>
            <w:r w:rsidRPr="00997A62">
              <w:rPr>
                <w:rStyle w:val="Hyperlink"/>
              </w:rPr>
              <w:t>Realizace digitálního podpisu FHIR dokumentu (Bundle)</w:t>
            </w:r>
            <w:r>
              <w:rPr>
                <w:webHidden/>
              </w:rPr>
              <w:tab/>
            </w:r>
            <w:r>
              <w:rPr>
                <w:webHidden/>
              </w:rPr>
              <w:fldChar w:fldCharType="begin"/>
            </w:r>
            <w:r>
              <w:rPr>
                <w:webHidden/>
              </w:rPr>
              <w:instrText xml:space="preserve"> PAGEREF _Toc216292562 \h </w:instrText>
            </w:r>
            <w:r>
              <w:rPr>
                <w:webHidden/>
              </w:rPr>
            </w:r>
            <w:r>
              <w:rPr>
                <w:webHidden/>
              </w:rPr>
              <w:fldChar w:fldCharType="separate"/>
            </w:r>
            <w:r>
              <w:rPr>
                <w:webHidden/>
              </w:rPr>
              <w:t>18</w:t>
            </w:r>
            <w:r>
              <w:rPr>
                <w:webHidden/>
              </w:rPr>
              <w:fldChar w:fldCharType="end"/>
            </w:r>
          </w:hyperlink>
        </w:p>
        <w:p w14:paraId="41D1A256" w14:textId="787CB9B6" w:rsidR="00D743CE" w:rsidRDefault="00D743CE">
          <w:pPr>
            <w:pStyle w:val="TOC3"/>
            <w:rPr>
              <w:rFonts w:asciiTheme="minorHAnsi" w:hAnsiTheme="minorHAnsi" w:cstheme="minorBidi"/>
              <w:color w:val="auto"/>
              <w:sz w:val="24"/>
              <w:szCs w:val="24"/>
              <w:lang w:val="en-CZ" w:eastAsia="en-GB"/>
            </w:rPr>
          </w:pPr>
          <w:hyperlink w:anchor="_Toc216292563" w:history="1">
            <w:r w:rsidRPr="00997A62">
              <w:rPr>
                <w:rStyle w:val="Hyperlink"/>
              </w:rPr>
              <w:t>2.7.4</w:t>
            </w:r>
            <w:r>
              <w:rPr>
                <w:rFonts w:asciiTheme="minorHAnsi" w:hAnsiTheme="minorHAnsi" w:cstheme="minorBidi"/>
                <w:color w:val="auto"/>
                <w:sz w:val="24"/>
                <w:szCs w:val="24"/>
                <w:lang w:val="en-CZ" w:eastAsia="en-GB"/>
              </w:rPr>
              <w:tab/>
            </w:r>
            <w:r w:rsidRPr="00997A62">
              <w:rPr>
                <w:rStyle w:val="Hyperlink"/>
              </w:rPr>
              <w:t>Varianty digitálního podpisu</w:t>
            </w:r>
            <w:r>
              <w:rPr>
                <w:webHidden/>
              </w:rPr>
              <w:tab/>
            </w:r>
            <w:r>
              <w:rPr>
                <w:webHidden/>
              </w:rPr>
              <w:fldChar w:fldCharType="begin"/>
            </w:r>
            <w:r>
              <w:rPr>
                <w:webHidden/>
              </w:rPr>
              <w:instrText xml:space="preserve"> PAGEREF _Toc216292563 \h </w:instrText>
            </w:r>
            <w:r>
              <w:rPr>
                <w:webHidden/>
              </w:rPr>
            </w:r>
            <w:r>
              <w:rPr>
                <w:webHidden/>
              </w:rPr>
              <w:fldChar w:fldCharType="separate"/>
            </w:r>
            <w:r>
              <w:rPr>
                <w:webHidden/>
              </w:rPr>
              <w:t>19</w:t>
            </w:r>
            <w:r>
              <w:rPr>
                <w:webHidden/>
              </w:rPr>
              <w:fldChar w:fldCharType="end"/>
            </w:r>
          </w:hyperlink>
        </w:p>
        <w:p w14:paraId="224D968F" w14:textId="252B725F" w:rsidR="00D743CE" w:rsidRDefault="00D743CE">
          <w:pPr>
            <w:pStyle w:val="TOC3"/>
            <w:rPr>
              <w:rFonts w:asciiTheme="minorHAnsi" w:hAnsiTheme="minorHAnsi" w:cstheme="minorBidi"/>
              <w:color w:val="auto"/>
              <w:sz w:val="24"/>
              <w:szCs w:val="24"/>
              <w:lang w:val="en-CZ" w:eastAsia="en-GB"/>
            </w:rPr>
          </w:pPr>
          <w:hyperlink w:anchor="_Toc216292564" w:history="1">
            <w:r w:rsidRPr="00997A62">
              <w:rPr>
                <w:rStyle w:val="Hyperlink"/>
              </w:rPr>
              <w:t>2.7.5</w:t>
            </w:r>
            <w:r>
              <w:rPr>
                <w:rFonts w:asciiTheme="minorHAnsi" w:hAnsiTheme="minorHAnsi" w:cstheme="minorBidi"/>
                <w:color w:val="auto"/>
                <w:sz w:val="24"/>
                <w:szCs w:val="24"/>
                <w:lang w:val="en-CZ" w:eastAsia="en-GB"/>
              </w:rPr>
              <w:tab/>
            </w:r>
            <w:r w:rsidRPr="00997A62">
              <w:rPr>
                <w:rStyle w:val="Hyperlink"/>
              </w:rPr>
              <w:t>Digitální podpisy ve zdroji Provenance</w:t>
            </w:r>
            <w:r>
              <w:rPr>
                <w:webHidden/>
              </w:rPr>
              <w:tab/>
            </w:r>
            <w:r>
              <w:rPr>
                <w:webHidden/>
              </w:rPr>
              <w:fldChar w:fldCharType="begin"/>
            </w:r>
            <w:r>
              <w:rPr>
                <w:webHidden/>
              </w:rPr>
              <w:instrText xml:space="preserve"> PAGEREF _Toc216292564 \h </w:instrText>
            </w:r>
            <w:r>
              <w:rPr>
                <w:webHidden/>
              </w:rPr>
            </w:r>
            <w:r>
              <w:rPr>
                <w:webHidden/>
              </w:rPr>
              <w:fldChar w:fldCharType="separate"/>
            </w:r>
            <w:r>
              <w:rPr>
                <w:webHidden/>
              </w:rPr>
              <w:t>22</w:t>
            </w:r>
            <w:r>
              <w:rPr>
                <w:webHidden/>
              </w:rPr>
              <w:fldChar w:fldCharType="end"/>
            </w:r>
          </w:hyperlink>
        </w:p>
        <w:p w14:paraId="1595B335" w14:textId="45349FA4" w:rsidR="00D743CE" w:rsidRDefault="00D743CE">
          <w:pPr>
            <w:pStyle w:val="TOC3"/>
            <w:rPr>
              <w:rFonts w:asciiTheme="minorHAnsi" w:hAnsiTheme="minorHAnsi" w:cstheme="minorBidi"/>
              <w:color w:val="auto"/>
              <w:sz w:val="24"/>
              <w:szCs w:val="24"/>
              <w:lang w:val="en-CZ" w:eastAsia="en-GB"/>
            </w:rPr>
          </w:pPr>
          <w:hyperlink w:anchor="_Toc216292565" w:history="1">
            <w:r w:rsidRPr="00997A62">
              <w:rPr>
                <w:rStyle w:val="Hyperlink"/>
              </w:rPr>
              <w:t>2.7.6</w:t>
            </w:r>
            <w:r>
              <w:rPr>
                <w:rFonts w:asciiTheme="minorHAnsi" w:hAnsiTheme="minorHAnsi" w:cstheme="minorBidi"/>
                <w:color w:val="auto"/>
                <w:sz w:val="24"/>
                <w:szCs w:val="24"/>
                <w:lang w:val="en-CZ" w:eastAsia="en-GB"/>
              </w:rPr>
              <w:tab/>
            </w:r>
            <w:r w:rsidRPr="00997A62">
              <w:rPr>
                <w:rStyle w:val="Hyperlink"/>
              </w:rPr>
              <w:t>Ověřování digitálního podpisu FHIR dokumentu</w:t>
            </w:r>
            <w:r>
              <w:rPr>
                <w:webHidden/>
              </w:rPr>
              <w:tab/>
            </w:r>
            <w:r>
              <w:rPr>
                <w:webHidden/>
              </w:rPr>
              <w:fldChar w:fldCharType="begin"/>
            </w:r>
            <w:r>
              <w:rPr>
                <w:webHidden/>
              </w:rPr>
              <w:instrText xml:space="preserve"> PAGEREF _Toc216292565 \h </w:instrText>
            </w:r>
            <w:r>
              <w:rPr>
                <w:webHidden/>
              </w:rPr>
            </w:r>
            <w:r>
              <w:rPr>
                <w:webHidden/>
              </w:rPr>
              <w:fldChar w:fldCharType="separate"/>
            </w:r>
            <w:r>
              <w:rPr>
                <w:webHidden/>
              </w:rPr>
              <w:t>22</w:t>
            </w:r>
            <w:r>
              <w:rPr>
                <w:webHidden/>
              </w:rPr>
              <w:fldChar w:fldCharType="end"/>
            </w:r>
          </w:hyperlink>
        </w:p>
        <w:p w14:paraId="2B08C821" w14:textId="561BB01A"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66" w:history="1">
            <w:r w:rsidRPr="00997A62">
              <w:rPr>
                <w:rStyle w:val="Hyperlink"/>
              </w:rPr>
              <w:t>2.8</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Povinné, doporučené a volitelné části dokumentu</w:t>
            </w:r>
            <w:r>
              <w:rPr>
                <w:webHidden/>
              </w:rPr>
              <w:tab/>
            </w:r>
            <w:r>
              <w:rPr>
                <w:webHidden/>
              </w:rPr>
              <w:fldChar w:fldCharType="begin"/>
            </w:r>
            <w:r>
              <w:rPr>
                <w:webHidden/>
              </w:rPr>
              <w:instrText xml:space="preserve"> PAGEREF _Toc216292566 \h </w:instrText>
            </w:r>
            <w:r>
              <w:rPr>
                <w:webHidden/>
              </w:rPr>
            </w:r>
            <w:r>
              <w:rPr>
                <w:webHidden/>
              </w:rPr>
              <w:fldChar w:fldCharType="separate"/>
            </w:r>
            <w:r>
              <w:rPr>
                <w:webHidden/>
              </w:rPr>
              <w:t>24</w:t>
            </w:r>
            <w:r>
              <w:rPr>
                <w:webHidden/>
              </w:rPr>
              <w:fldChar w:fldCharType="end"/>
            </w:r>
          </w:hyperlink>
        </w:p>
        <w:p w14:paraId="0AF26598" w14:textId="4CB24CF8" w:rsidR="00D743CE" w:rsidRDefault="00D743CE">
          <w:pPr>
            <w:pStyle w:val="TOC1"/>
            <w:rPr>
              <w:rFonts w:asciiTheme="minorHAnsi" w:eastAsiaTheme="minorEastAsia" w:hAnsiTheme="minorHAnsi" w:cstheme="minorBidi"/>
              <w:b w:val="0"/>
              <w:color w:val="auto"/>
              <w:kern w:val="2"/>
              <w:szCs w:val="24"/>
              <w:lang w:val="en-CZ"/>
              <w14:ligatures w14:val="standardContextual"/>
            </w:rPr>
          </w:pPr>
          <w:hyperlink w:anchor="_Toc216292567" w:history="1">
            <w:r w:rsidRPr="00997A62">
              <w:rPr>
                <w:rStyle w:val="Hyperlink"/>
                <w:rFonts w:cs="Arial"/>
              </w:rPr>
              <w:t>3</w:t>
            </w:r>
            <w:r>
              <w:rPr>
                <w:rFonts w:asciiTheme="minorHAnsi" w:eastAsiaTheme="minorEastAsia" w:hAnsiTheme="minorHAnsi" w:cstheme="minorBidi"/>
                <w:b w:val="0"/>
                <w:color w:val="auto"/>
                <w:kern w:val="2"/>
                <w:szCs w:val="24"/>
                <w:lang w:val="en-CZ"/>
                <w14:ligatures w14:val="standardContextual"/>
              </w:rPr>
              <w:tab/>
            </w:r>
            <w:r w:rsidRPr="00997A62">
              <w:rPr>
                <w:rStyle w:val="Hyperlink"/>
                <w:rFonts w:cs="Arial"/>
              </w:rPr>
              <w:t>Formát a struktura CDA dokumentu  – varianta 2</w:t>
            </w:r>
            <w:r>
              <w:rPr>
                <w:webHidden/>
              </w:rPr>
              <w:tab/>
            </w:r>
            <w:r>
              <w:rPr>
                <w:webHidden/>
              </w:rPr>
              <w:fldChar w:fldCharType="begin"/>
            </w:r>
            <w:r>
              <w:rPr>
                <w:webHidden/>
              </w:rPr>
              <w:instrText xml:space="preserve"> PAGEREF _Toc216292567 \h </w:instrText>
            </w:r>
            <w:r>
              <w:rPr>
                <w:webHidden/>
              </w:rPr>
            </w:r>
            <w:r>
              <w:rPr>
                <w:webHidden/>
              </w:rPr>
              <w:fldChar w:fldCharType="separate"/>
            </w:r>
            <w:r>
              <w:rPr>
                <w:webHidden/>
              </w:rPr>
              <w:t>26</w:t>
            </w:r>
            <w:r>
              <w:rPr>
                <w:webHidden/>
              </w:rPr>
              <w:fldChar w:fldCharType="end"/>
            </w:r>
          </w:hyperlink>
        </w:p>
        <w:p w14:paraId="10303643" w14:textId="7A3FFEF4"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68" w:history="1">
            <w:r w:rsidRPr="00997A62">
              <w:rPr>
                <w:rStyle w:val="Hyperlink"/>
              </w:rPr>
              <w:t>3.1</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Definice formátu CDA dokumentu</w:t>
            </w:r>
            <w:r>
              <w:rPr>
                <w:webHidden/>
              </w:rPr>
              <w:tab/>
            </w:r>
            <w:r>
              <w:rPr>
                <w:webHidden/>
              </w:rPr>
              <w:fldChar w:fldCharType="begin"/>
            </w:r>
            <w:r>
              <w:rPr>
                <w:webHidden/>
              </w:rPr>
              <w:instrText xml:space="preserve"> PAGEREF _Toc216292568 \h </w:instrText>
            </w:r>
            <w:r>
              <w:rPr>
                <w:webHidden/>
              </w:rPr>
            </w:r>
            <w:r>
              <w:rPr>
                <w:webHidden/>
              </w:rPr>
              <w:fldChar w:fldCharType="separate"/>
            </w:r>
            <w:r>
              <w:rPr>
                <w:webHidden/>
              </w:rPr>
              <w:t>26</w:t>
            </w:r>
            <w:r>
              <w:rPr>
                <w:webHidden/>
              </w:rPr>
              <w:fldChar w:fldCharType="end"/>
            </w:r>
          </w:hyperlink>
        </w:p>
        <w:p w14:paraId="249E6B1A" w14:textId="14306FC5"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69" w:history="1">
            <w:r w:rsidRPr="00997A62">
              <w:rPr>
                <w:rStyle w:val="Hyperlink"/>
              </w:rPr>
              <w:t>3.2</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Specifikace struktury CDA dokumentu</w:t>
            </w:r>
            <w:r>
              <w:rPr>
                <w:webHidden/>
              </w:rPr>
              <w:tab/>
            </w:r>
            <w:r>
              <w:rPr>
                <w:webHidden/>
              </w:rPr>
              <w:fldChar w:fldCharType="begin"/>
            </w:r>
            <w:r>
              <w:rPr>
                <w:webHidden/>
              </w:rPr>
              <w:instrText xml:space="preserve"> PAGEREF _Toc216292569 \h </w:instrText>
            </w:r>
            <w:r>
              <w:rPr>
                <w:webHidden/>
              </w:rPr>
            </w:r>
            <w:r>
              <w:rPr>
                <w:webHidden/>
              </w:rPr>
              <w:fldChar w:fldCharType="separate"/>
            </w:r>
            <w:r>
              <w:rPr>
                <w:webHidden/>
              </w:rPr>
              <w:t>26</w:t>
            </w:r>
            <w:r>
              <w:rPr>
                <w:webHidden/>
              </w:rPr>
              <w:fldChar w:fldCharType="end"/>
            </w:r>
          </w:hyperlink>
        </w:p>
        <w:p w14:paraId="6C7F9836" w14:textId="2D78D547"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70" w:history="1">
            <w:r w:rsidRPr="00997A62">
              <w:rPr>
                <w:rStyle w:val="Hyperlink"/>
              </w:rPr>
              <w:t>3.3</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Omezení a rozdíly proti verzi 1 (verzi FHIR bundle)</w:t>
            </w:r>
            <w:r>
              <w:rPr>
                <w:webHidden/>
              </w:rPr>
              <w:tab/>
            </w:r>
            <w:r>
              <w:rPr>
                <w:webHidden/>
              </w:rPr>
              <w:fldChar w:fldCharType="begin"/>
            </w:r>
            <w:r>
              <w:rPr>
                <w:webHidden/>
              </w:rPr>
              <w:instrText xml:space="preserve"> PAGEREF _Toc216292570 \h </w:instrText>
            </w:r>
            <w:r>
              <w:rPr>
                <w:webHidden/>
              </w:rPr>
            </w:r>
            <w:r>
              <w:rPr>
                <w:webHidden/>
              </w:rPr>
              <w:fldChar w:fldCharType="separate"/>
            </w:r>
            <w:r>
              <w:rPr>
                <w:webHidden/>
              </w:rPr>
              <w:t>27</w:t>
            </w:r>
            <w:r>
              <w:rPr>
                <w:webHidden/>
              </w:rPr>
              <w:fldChar w:fldCharType="end"/>
            </w:r>
          </w:hyperlink>
        </w:p>
        <w:p w14:paraId="75FF52AA" w14:textId="41E32F77" w:rsidR="00D743CE" w:rsidRDefault="00D743CE">
          <w:pPr>
            <w:pStyle w:val="TOC1"/>
            <w:rPr>
              <w:rFonts w:asciiTheme="minorHAnsi" w:eastAsiaTheme="minorEastAsia" w:hAnsiTheme="minorHAnsi" w:cstheme="minorBidi"/>
              <w:b w:val="0"/>
              <w:color w:val="auto"/>
              <w:kern w:val="2"/>
              <w:szCs w:val="24"/>
              <w:lang w:val="en-CZ"/>
              <w14:ligatures w14:val="standardContextual"/>
            </w:rPr>
          </w:pPr>
          <w:hyperlink w:anchor="_Toc216292571" w:history="1">
            <w:r w:rsidRPr="00997A62">
              <w:rPr>
                <w:rStyle w:val="Hyperlink"/>
                <w:rFonts w:cs="Arial"/>
              </w:rPr>
              <w:t>4</w:t>
            </w:r>
            <w:r>
              <w:rPr>
                <w:rFonts w:asciiTheme="minorHAnsi" w:eastAsiaTheme="minorEastAsia" w:hAnsiTheme="minorHAnsi" w:cstheme="minorBidi"/>
                <w:b w:val="0"/>
                <w:color w:val="auto"/>
                <w:kern w:val="2"/>
                <w:szCs w:val="24"/>
                <w:lang w:val="en-CZ"/>
                <w14:ligatures w14:val="standardContextual"/>
              </w:rPr>
              <w:tab/>
            </w:r>
            <w:r w:rsidRPr="00997A62">
              <w:rPr>
                <w:rStyle w:val="Hyperlink"/>
                <w:rFonts w:cs="Arial"/>
              </w:rPr>
              <w:t>Evoluce Standardu, kompatibilita a strategický výhled (L1-L3)</w:t>
            </w:r>
            <w:r>
              <w:rPr>
                <w:webHidden/>
              </w:rPr>
              <w:tab/>
            </w:r>
            <w:r>
              <w:rPr>
                <w:webHidden/>
              </w:rPr>
              <w:fldChar w:fldCharType="begin"/>
            </w:r>
            <w:r>
              <w:rPr>
                <w:webHidden/>
              </w:rPr>
              <w:instrText xml:space="preserve"> PAGEREF _Toc216292571 \h </w:instrText>
            </w:r>
            <w:r>
              <w:rPr>
                <w:webHidden/>
              </w:rPr>
            </w:r>
            <w:r>
              <w:rPr>
                <w:webHidden/>
              </w:rPr>
              <w:fldChar w:fldCharType="separate"/>
            </w:r>
            <w:r>
              <w:rPr>
                <w:webHidden/>
              </w:rPr>
              <w:t>28</w:t>
            </w:r>
            <w:r>
              <w:rPr>
                <w:webHidden/>
              </w:rPr>
              <w:fldChar w:fldCharType="end"/>
            </w:r>
          </w:hyperlink>
        </w:p>
        <w:p w14:paraId="5F13381F" w14:textId="099B1A35"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72" w:history="1">
            <w:r w:rsidRPr="00997A62">
              <w:rPr>
                <w:rStyle w:val="Hyperlink"/>
              </w:rPr>
              <w:t>4.1</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Strategický rámec</w:t>
            </w:r>
            <w:r>
              <w:rPr>
                <w:webHidden/>
              </w:rPr>
              <w:tab/>
            </w:r>
            <w:r>
              <w:rPr>
                <w:webHidden/>
              </w:rPr>
              <w:fldChar w:fldCharType="begin"/>
            </w:r>
            <w:r>
              <w:rPr>
                <w:webHidden/>
              </w:rPr>
              <w:instrText xml:space="preserve"> PAGEREF _Toc216292572 \h </w:instrText>
            </w:r>
            <w:r>
              <w:rPr>
                <w:webHidden/>
              </w:rPr>
            </w:r>
            <w:r>
              <w:rPr>
                <w:webHidden/>
              </w:rPr>
              <w:fldChar w:fldCharType="separate"/>
            </w:r>
            <w:r>
              <w:rPr>
                <w:webHidden/>
              </w:rPr>
              <w:t>28</w:t>
            </w:r>
            <w:r>
              <w:rPr>
                <w:webHidden/>
              </w:rPr>
              <w:fldChar w:fldCharType="end"/>
            </w:r>
          </w:hyperlink>
        </w:p>
        <w:p w14:paraId="7F5CDA8B" w14:textId="7302CC3C" w:rsidR="00D743CE" w:rsidRDefault="00D743CE">
          <w:pPr>
            <w:pStyle w:val="TOC3"/>
            <w:rPr>
              <w:rFonts w:asciiTheme="minorHAnsi" w:hAnsiTheme="minorHAnsi" w:cstheme="minorBidi"/>
              <w:color w:val="auto"/>
              <w:sz w:val="24"/>
              <w:szCs w:val="24"/>
              <w:lang w:val="en-CZ" w:eastAsia="en-GB"/>
            </w:rPr>
          </w:pPr>
          <w:hyperlink w:anchor="_Toc216292573" w:history="1">
            <w:r w:rsidRPr="00997A62">
              <w:rPr>
                <w:rStyle w:val="Hyperlink"/>
              </w:rPr>
              <w:t>4.1.1</w:t>
            </w:r>
            <w:r>
              <w:rPr>
                <w:rFonts w:asciiTheme="minorHAnsi" w:hAnsiTheme="minorHAnsi" w:cstheme="minorBidi"/>
                <w:color w:val="auto"/>
                <w:sz w:val="24"/>
                <w:szCs w:val="24"/>
                <w:lang w:val="en-CZ" w:eastAsia="en-GB"/>
              </w:rPr>
              <w:tab/>
            </w:r>
            <w:r w:rsidRPr="00997A62">
              <w:rPr>
                <w:rStyle w:val="Hyperlink"/>
              </w:rPr>
              <w:t>Definice úrovní vyspělosti (L1, L3) pro Pacientský souhrn</w:t>
            </w:r>
            <w:r>
              <w:rPr>
                <w:webHidden/>
              </w:rPr>
              <w:tab/>
            </w:r>
            <w:r>
              <w:rPr>
                <w:webHidden/>
              </w:rPr>
              <w:fldChar w:fldCharType="begin"/>
            </w:r>
            <w:r>
              <w:rPr>
                <w:webHidden/>
              </w:rPr>
              <w:instrText xml:space="preserve"> PAGEREF _Toc216292573 \h </w:instrText>
            </w:r>
            <w:r>
              <w:rPr>
                <w:webHidden/>
              </w:rPr>
            </w:r>
            <w:r>
              <w:rPr>
                <w:webHidden/>
              </w:rPr>
              <w:fldChar w:fldCharType="separate"/>
            </w:r>
            <w:r>
              <w:rPr>
                <w:webHidden/>
              </w:rPr>
              <w:t>29</w:t>
            </w:r>
            <w:r>
              <w:rPr>
                <w:webHidden/>
              </w:rPr>
              <w:fldChar w:fldCharType="end"/>
            </w:r>
          </w:hyperlink>
        </w:p>
        <w:p w14:paraId="28390C2C" w14:textId="4652F1C5" w:rsidR="00D743CE" w:rsidRDefault="00D743CE">
          <w:pPr>
            <w:pStyle w:val="TOC3"/>
            <w:rPr>
              <w:rFonts w:asciiTheme="minorHAnsi" w:hAnsiTheme="minorHAnsi" w:cstheme="minorBidi"/>
              <w:color w:val="auto"/>
              <w:sz w:val="24"/>
              <w:szCs w:val="24"/>
              <w:lang w:val="en-CZ" w:eastAsia="en-GB"/>
            </w:rPr>
          </w:pPr>
          <w:hyperlink w:anchor="_Toc216292574" w:history="1">
            <w:r w:rsidRPr="00997A62">
              <w:rPr>
                <w:rStyle w:val="Hyperlink"/>
              </w:rPr>
              <w:t>4.1.2</w:t>
            </w:r>
            <w:r>
              <w:rPr>
                <w:rFonts w:asciiTheme="minorHAnsi" w:hAnsiTheme="minorHAnsi" w:cstheme="minorBidi"/>
                <w:color w:val="auto"/>
                <w:sz w:val="24"/>
                <w:szCs w:val="24"/>
                <w:lang w:val="en-CZ" w:eastAsia="en-GB"/>
              </w:rPr>
              <w:tab/>
            </w:r>
            <w:r w:rsidRPr="00997A62">
              <w:rPr>
                <w:rStyle w:val="Hyperlink"/>
              </w:rPr>
              <w:t>Mechanismus zpětné a dopředné kompatibility</w:t>
            </w:r>
            <w:r>
              <w:rPr>
                <w:webHidden/>
              </w:rPr>
              <w:tab/>
            </w:r>
            <w:r>
              <w:rPr>
                <w:webHidden/>
              </w:rPr>
              <w:fldChar w:fldCharType="begin"/>
            </w:r>
            <w:r>
              <w:rPr>
                <w:webHidden/>
              </w:rPr>
              <w:instrText xml:space="preserve"> PAGEREF _Toc216292574 \h </w:instrText>
            </w:r>
            <w:r>
              <w:rPr>
                <w:webHidden/>
              </w:rPr>
            </w:r>
            <w:r>
              <w:rPr>
                <w:webHidden/>
              </w:rPr>
              <w:fldChar w:fldCharType="separate"/>
            </w:r>
            <w:r>
              <w:rPr>
                <w:webHidden/>
              </w:rPr>
              <w:t>31</w:t>
            </w:r>
            <w:r>
              <w:rPr>
                <w:webHidden/>
              </w:rPr>
              <w:fldChar w:fldCharType="end"/>
            </w:r>
          </w:hyperlink>
        </w:p>
        <w:p w14:paraId="2F94A942" w14:textId="03E99781" w:rsidR="00D743CE" w:rsidRDefault="00D743CE">
          <w:pPr>
            <w:pStyle w:val="TOC3"/>
            <w:rPr>
              <w:rFonts w:asciiTheme="minorHAnsi" w:hAnsiTheme="minorHAnsi" w:cstheme="minorBidi"/>
              <w:color w:val="auto"/>
              <w:sz w:val="24"/>
              <w:szCs w:val="24"/>
              <w:lang w:val="en-CZ" w:eastAsia="en-GB"/>
            </w:rPr>
          </w:pPr>
          <w:hyperlink w:anchor="_Toc216292575" w:history="1">
            <w:r w:rsidRPr="00997A62">
              <w:rPr>
                <w:rStyle w:val="Hyperlink"/>
              </w:rPr>
              <w:t>4.1.3</w:t>
            </w:r>
            <w:r>
              <w:rPr>
                <w:rFonts w:asciiTheme="minorHAnsi" w:hAnsiTheme="minorHAnsi" w:cstheme="minorBidi"/>
                <w:color w:val="auto"/>
                <w:sz w:val="24"/>
                <w:szCs w:val="24"/>
                <w:lang w:val="en-CZ" w:eastAsia="en-GB"/>
              </w:rPr>
              <w:tab/>
            </w:r>
            <w:r w:rsidRPr="00997A62">
              <w:rPr>
                <w:rStyle w:val="Hyperlink"/>
              </w:rPr>
              <w:t>Praktické scénáře výměny dat mezi úrovněmi</w:t>
            </w:r>
            <w:r>
              <w:rPr>
                <w:webHidden/>
              </w:rPr>
              <w:tab/>
            </w:r>
            <w:r>
              <w:rPr>
                <w:webHidden/>
              </w:rPr>
              <w:fldChar w:fldCharType="begin"/>
            </w:r>
            <w:r>
              <w:rPr>
                <w:webHidden/>
              </w:rPr>
              <w:instrText xml:space="preserve"> PAGEREF _Toc216292575 \h </w:instrText>
            </w:r>
            <w:r>
              <w:rPr>
                <w:webHidden/>
              </w:rPr>
            </w:r>
            <w:r>
              <w:rPr>
                <w:webHidden/>
              </w:rPr>
              <w:fldChar w:fldCharType="separate"/>
            </w:r>
            <w:r>
              <w:rPr>
                <w:webHidden/>
              </w:rPr>
              <w:t>32</w:t>
            </w:r>
            <w:r>
              <w:rPr>
                <w:webHidden/>
              </w:rPr>
              <w:fldChar w:fldCharType="end"/>
            </w:r>
          </w:hyperlink>
        </w:p>
        <w:p w14:paraId="752E286F" w14:textId="64BE6A12" w:rsidR="00D743CE" w:rsidRDefault="00D743CE">
          <w:pPr>
            <w:pStyle w:val="TOC3"/>
            <w:rPr>
              <w:rFonts w:asciiTheme="minorHAnsi" w:hAnsiTheme="minorHAnsi" w:cstheme="minorBidi"/>
              <w:color w:val="auto"/>
              <w:sz w:val="24"/>
              <w:szCs w:val="24"/>
              <w:lang w:val="en-CZ" w:eastAsia="en-GB"/>
            </w:rPr>
          </w:pPr>
          <w:hyperlink w:anchor="_Toc216292576" w:history="1">
            <w:r w:rsidRPr="00997A62">
              <w:rPr>
                <w:rStyle w:val="Hyperlink"/>
              </w:rPr>
              <w:t>4.1.4</w:t>
            </w:r>
            <w:r>
              <w:rPr>
                <w:rFonts w:asciiTheme="minorHAnsi" w:hAnsiTheme="minorHAnsi" w:cstheme="minorBidi"/>
                <w:color w:val="auto"/>
                <w:sz w:val="24"/>
                <w:szCs w:val="24"/>
                <w:lang w:val="en-CZ" w:eastAsia="en-GB"/>
              </w:rPr>
              <w:tab/>
            </w:r>
            <w:r w:rsidRPr="00997A62">
              <w:rPr>
                <w:rStyle w:val="Hyperlink"/>
              </w:rPr>
              <w:t>Roadmapa přechodu a soulad s harmonogramem EHDS</w:t>
            </w:r>
            <w:r>
              <w:rPr>
                <w:webHidden/>
              </w:rPr>
              <w:tab/>
            </w:r>
            <w:r>
              <w:rPr>
                <w:webHidden/>
              </w:rPr>
              <w:fldChar w:fldCharType="begin"/>
            </w:r>
            <w:r>
              <w:rPr>
                <w:webHidden/>
              </w:rPr>
              <w:instrText xml:space="preserve"> PAGEREF _Toc216292576 \h </w:instrText>
            </w:r>
            <w:r>
              <w:rPr>
                <w:webHidden/>
              </w:rPr>
            </w:r>
            <w:r>
              <w:rPr>
                <w:webHidden/>
              </w:rPr>
              <w:fldChar w:fldCharType="separate"/>
            </w:r>
            <w:r>
              <w:rPr>
                <w:webHidden/>
              </w:rPr>
              <w:t>33</w:t>
            </w:r>
            <w:r>
              <w:rPr>
                <w:webHidden/>
              </w:rPr>
              <w:fldChar w:fldCharType="end"/>
            </w:r>
          </w:hyperlink>
        </w:p>
        <w:p w14:paraId="06D213E7" w14:textId="06A1FEFF" w:rsidR="00D743CE" w:rsidRDefault="00D743CE">
          <w:pPr>
            <w:pStyle w:val="TOC1"/>
            <w:rPr>
              <w:rFonts w:asciiTheme="minorHAnsi" w:eastAsiaTheme="minorEastAsia" w:hAnsiTheme="minorHAnsi" w:cstheme="minorBidi"/>
              <w:b w:val="0"/>
              <w:color w:val="auto"/>
              <w:kern w:val="2"/>
              <w:szCs w:val="24"/>
              <w:lang w:val="en-CZ"/>
              <w14:ligatures w14:val="standardContextual"/>
            </w:rPr>
          </w:pPr>
          <w:hyperlink w:anchor="_Toc216292577" w:history="1">
            <w:r w:rsidRPr="00997A62">
              <w:rPr>
                <w:rStyle w:val="Hyperlink"/>
                <w:rFonts w:cs="Arial"/>
              </w:rPr>
              <w:t>5</w:t>
            </w:r>
            <w:r>
              <w:rPr>
                <w:rFonts w:asciiTheme="minorHAnsi" w:eastAsiaTheme="minorEastAsia" w:hAnsiTheme="minorHAnsi" w:cstheme="minorBidi"/>
                <w:b w:val="0"/>
                <w:color w:val="auto"/>
                <w:kern w:val="2"/>
                <w:szCs w:val="24"/>
                <w:lang w:val="en-CZ"/>
                <w14:ligatures w14:val="standardContextual"/>
              </w:rPr>
              <w:tab/>
            </w:r>
            <w:r w:rsidRPr="00997A62">
              <w:rPr>
                <w:rStyle w:val="Hyperlink"/>
                <w:rFonts w:cs="Arial"/>
              </w:rPr>
              <w:t>Doporučení pro implementátory  pro úroveň L1</w:t>
            </w:r>
            <w:r>
              <w:rPr>
                <w:webHidden/>
              </w:rPr>
              <w:tab/>
            </w:r>
            <w:r>
              <w:rPr>
                <w:webHidden/>
              </w:rPr>
              <w:fldChar w:fldCharType="begin"/>
            </w:r>
            <w:r>
              <w:rPr>
                <w:webHidden/>
              </w:rPr>
              <w:instrText xml:space="preserve"> PAGEREF _Toc216292577 \h </w:instrText>
            </w:r>
            <w:r>
              <w:rPr>
                <w:webHidden/>
              </w:rPr>
            </w:r>
            <w:r>
              <w:rPr>
                <w:webHidden/>
              </w:rPr>
              <w:fldChar w:fldCharType="separate"/>
            </w:r>
            <w:r>
              <w:rPr>
                <w:webHidden/>
              </w:rPr>
              <w:t>34</w:t>
            </w:r>
            <w:r>
              <w:rPr>
                <w:webHidden/>
              </w:rPr>
              <w:fldChar w:fldCharType="end"/>
            </w:r>
          </w:hyperlink>
        </w:p>
        <w:p w14:paraId="445235D9" w14:textId="584539C3"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78" w:history="1">
            <w:r w:rsidRPr="00997A62">
              <w:rPr>
                <w:rStyle w:val="Hyperlink"/>
              </w:rPr>
              <w:t>5.1</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Návod pro Odesílající Systémy (NIS): Sestavení Bundle</w:t>
            </w:r>
            <w:r>
              <w:rPr>
                <w:webHidden/>
              </w:rPr>
              <w:tab/>
            </w:r>
            <w:r>
              <w:rPr>
                <w:webHidden/>
              </w:rPr>
              <w:fldChar w:fldCharType="begin"/>
            </w:r>
            <w:r>
              <w:rPr>
                <w:webHidden/>
              </w:rPr>
              <w:instrText xml:space="preserve"> PAGEREF _Toc216292578 \h </w:instrText>
            </w:r>
            <w:r>
              <w:rPr>
                <w:webHidden/>
              </w:rPr>
            </w:r>
            <w:r>
              <w:rPr>
                <w:webHidden/>
              </w:rPr>
              <w:fldChar w:fldCharType="separate"/>
            </w:r>
            <w:r>
              <w:rPr>
                <w:webHidden/>
              </w:rPr>
              <w:t>36</w:t>
            </w:r>
            <w:r>
              <w:rPr>
                <w:webHidden/>
              </w:rPr>
              <w:fldChar w:fldCharType="end"/>
            </w:r>
          </w:hyperlink>
        </w:p>
        <w:p w14:paraId="20E890C3" w14:textId="29AF62B1"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79" w:history="1">
            <w:r w:rsidRPr="00997A62">
              <w:rPr>
                <w:rStyle w:val="Hyperlink"/>
              </w:rPr>
              <w:t>5.2</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Doporučení pro Přijímající Systémy (AIS/NIS): Zpracování Bundle</w:t>
            </w:r>
            <w:r>
              <w:rPr>
                <w:webHidden/>
              </w:rPr>
              <w:tab/>
            </w:r>
            <w:r>
              <w:rPr>
                <w:webHidden/>
              </w:rPr>
              <w:fldChar w:fldCharType="begin"/>
            </w:r>
            <w:r>
              <w:rPr>
                <w:webHidden/>
              </w:rPr>
              <w:instrText xml:space="preserve"> PAGEREF _Toc216292579 \h </w:instrText>
            </w:r>
            <w:r>
              <w:rPr>
                <w:webHidden/>
              </w:rPr>
            </w:r>
            <w:r>
              <w:rPr>
                <w:webHidden/>
              </w:rPr>
              <w:fldChar w:fldCharType="separate"/>
            </w:r>
            <w:r>
              <w:rPr>
                <w:webHidden/>
              </w:rPr>
              <w:t>37</w:t>
            </w:r>
            <w:r>
              <w:rPr>
                <w:webHidden/>
              </w:rPr>
              <w:fldChar w:fldCharType="end"/>
            </w:r>
          </w:hyperlink>
        </w:p>
        <w:p w14:paraId="150654E5" w14:textId="24DC06AF" w:rsidR="00D743CE" w:rsidRDefault="00D743CE">
          <w:pPr>
            <w:pStyle w:val="TOC1"/>
            <w:rPr>
              <w:rFonts w:asciiTheme="minorHAnsi" w:eastAsiaTheme="minorEastAsia" w:hAnsiTheme="minorHAnsi" w:cstheme="minorBidi"/>
              <w:b w:val="0"/>
              <w:color w:val="auto"/>
              <w:kern w:val="2"/>
              <w:szCs w:val="24"/>
              <w:lang w:val="en-CZ"/>
              <w14:ligatures w14:val="standardContextual"/>
            </w:rPr>
          </w:pPr>
          <w:hyperlink w:anchor="_Toc216292580" w:history="1">
            <w:r w:rsidRPr="00997A62">
              <w:rPr>
                <w:rStyle w:val="Hyperlink"/>
                <w:rFonts w:cs="Arial"/>
              </w:rPr>
              <w:t>6</w:t>
            </w:r>
            <w:r>
              <w:rPr>
                <w:rFonts w:asciiTheme="minorHAnsi" w:eastAsiaTheme="minorEastAsia" w:hAnsiTheme="minorHAnsi" w:cstheme="minorBidi"/>
                <w:b w:val="0"/>
                <w:color w:val="auto"/>
                <w:kern w:val="2"/>
                <w:szCs w:val="24"/>
                <w:lang w:val="en-CZ"/>
                <w14:ligatures w14:val="standardContextual"/>
              </w:rPr>
              <w:tab/>
            </w:r>
            <w:r w:rsidRPr="00997A62">
              <w:rPr>
                <w:rStyle w:val="Hyperlink"/>
                <w:rFonts w:cs="Arial"/>
              </w:rPr>
              <w:t>Specifikace pro úroveň L3</w:t>
            </w:r>
            <w:r>
              <w:rPr>
                <w:webHidden/>
              </w:rPr>
              <w:tab/>
            </w:r>
            <w:r>
              <w:rPr>
                <w:webHidden/>
              </w:rPr>
              <w:fldChar w:fldCharType="begin"/>
            </w:r>
            <w:r>
              <w:rPr>
                <w:webHidden/>
              </w:rPr>
              <w:instrText xml:space="preserve"> PAGEREF _Toc216292580 \h </w:instrText>
            </w:r>
            <w:r>
              <w:rPr>
                <w:webHidden/>
              </w:rPr>
            </w:r>
            <w:r>
              <w:rPr>
                <w:webHidden/>
              </w:rPr>
              <w:fldChar w:fldCharType="separate"/>
            </w:r>
            <w:r>
              <w:rPr>
                <w:webHidden/>
              </w:rPr>
              <w:t>38</w:t>
            </w:r>
            <w:r>
              <w:rPr>
                <w:webHidden/>
              </w:rPr>
              <w:fldChar w:fldCharType="end"/>
            </w:r>
          </w:hyperlink>
        </w:p>
        <w:p w14:paraId="2EF396AE" w14:textId="1C1C418D"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81" w:history="1">
            <w:r w:rsidRPr="00997A62">
              <w:rPr>
                <w:rStyle w:val="Hyperlink"/>
              </w:rPr>
              <w:t>6.1</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Sekce 1: Úvod a normativní rámec</w:t>
            </w:r>
            <w:r>
              <w:rPr>
                <w:webHidden/>
              </w:rPr>
              <w:tab/>
            </w:r>
            <w:r>
              <w:rPr>
                <w:webHidden/>
              </w:rPr>
              <w:fldChar w:fldCharType="begin"/>
            </w:r>
            <w:r>
              <w:rPr>
                <w:webHidden/>
              </w:rPr>
              <w:instrText xml:space="preserve"> PAGEREF _Toc216292581 \h </w:instrText>
            </w:r>
            <w:r>
              <w:rPr>
                <w:webHidden/>
              </w:rPr>
            </w:r>
            <w:r>
              <w:rPr>
                <w:webHidden/>
              </w:rPr>
              <w:fldChar w:fldCharType="separate"/>
            </w:r>
            <w:r>
              <w:rPr>
                <w:webHidden/>
              </w:rPr>
              <w:t>38</w:t>
            </w:r>
            <w:r>
              <w:rPr>
                <w:webHidden/>
              </w:rPr>
              <w:fldChar w:fldCharType="end"/>
            </w:r>
          </w:hyperlink>
        </w:p>
        <w:p w14:paraId="51E8619C" w14:textId="6A0726D5"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82" w:history="1">
            <w:r w:rsidRPr="00997A62">
              <w:rPr>
                <w:rStyle w:val="Hyperlink"/>
              </w:rPr>
              <w:t>6.2</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Sekce 2: Klíčové koncepty: Role aktérů a vynucení shody</w:t>
            </w:r>
            <w:r>
              <w:rPr>
                <w:webHidden/>
              </w:rPr>
              <w:tab/>
            </w:r>
            <w:r>
              <w:rPr>
                <w:webHidden/>
              </w:rPr>
              <w:fldChar w:fldCharType="begin"/>
            </w:r>
            <w:r>
              <w:rPr>
                <w:webHidden/>
              </w:rPr>
              <w:instrText xml:space="preserve"> PAGEREF _Toc216292582 \h </w:instrText>
            </w:r>
            <w:r>
              <w:rPr>
                <w:webHidden/>
              </w:rPr>
            </w:r>
            <w:r>
              <w:rPr>
                <w:webHidden/>
              </w:rPr>
              <w:fldChar w:fldCharType="separate"/>
            </w:r>
            <w:r>
              <w:rPr>
                <w:webHidden/>
              </w:rPr>
              <w:t>39</w:t>
            </w:r>
            <w:r>
              <w:rPr>
                <w:webHidden/>
              </w:rPr>
              <w:fldChar w:fldCharType="end"/>
            </w:r>
          </w:hyperlink>
        </w:p>
        <w:p w14:paraId="5AF573B0" w14:textId="05CDB423" w:rsidR="00D743CE" w:rsidRDefault="00D743CE">
          <w:pPr>
            <w:pStyle w:val="TOC3"/>
            <w:rPr>
              <w:rFonts w:asciiTheme="minorHAnsi" w:hAnsiTheme="minorHAnsi" w:cstheme="minorBidi"/>
              <w:color w:val="auto"/>
              <w:sz w:val="24"/>
              <w:szCs w:val="24"/>
              <w:lang w:val="en-CZ" w:eastAsia="en-GB"/>
            </w:rPr>
          </w:pPr>
          <w:hyperlink w:anchor="_Toc216292583" w:history="1">
            <w:r w:rsidRPr="00997A62">
              <w:rPr>
                <w:rStyle w:val="Hyperlink"/>
              </w:rPr>
              <w:t>6.2.1</w:t>
            </w:r>
            <w:r>
              <w:rPr>
                <w:rFonts w:asciiTheme="minorHAnsi" w:hAnsiTheme="minorHAnsi" w:cstheme="minorBidi"/>
                <w:color w:val="auto"/>
                <w:sz w:val="24"/>
                <w:szCs w:val="24"/>
                <w:lang w:val="en-CZ" w:eastAsia="en-GB"/>
              </w:rPr>
              <w:tab/>
            </w:r>
            <w:r w:rsidRPr="00997A62">
              <w:rPr>
                <w:rStyle w:val="Hyperlink"/>
              </w:rPr>
              <w:t>Role aktérů</w:t>
            </w:r>
            <w:r>
              <w:rPr>
                <w:webHidden/>
              </w:rPr>
              <w:tab/>
            </w:r>
            <w:r>
              <w:rPr>
                <w:webHidden/>
              </w:rPr>
              <w:fldChar w:fldCharType="begin"/>
            </w:r>
            <w:r>
              <w:rPr>
                <w:webHidden/>
              </w:rPr>
              <w:instrText xml:space="preserve"> PAGEREF _Toc216292583 \h </w:instrText>
            </w:r>
            <w:r>
              <w:rPr>
                <w:webHidden/>
              </w:rPr>
            </w:r>
            <w:r>
              <w:rPr>
                <w:webHidden/>
              </w:rPr>
              <w:fldChar w:fldCharType="separate"/>
            </w:r>
            <w:r>
              <w:rPr>
                <w:webHidden/>
              </w:rPr>
              <w:t>39</w:t>
            </w:r>
            <w:r>
              <w:rPr>
                <w:webHidden/>
              </w:rPr>
              <w:fldChar w:fldCharType="end"/>
            </w:r>
          </w:hyperlink>
        </w:p>
        <w:p w14:paraId="156414DC" w14:textId="511C9C4B" w:rsidR="00D743CE" w:rsidRDefault="00D743CE">
          <w:pPr>
            <w:pStyle w:val="TOC3"/>
            <w:rPr>
              <w:rFonts w:asciiTheme="minorHAnsi" w:hAnsiTheme="minorHAnsi" w:cstheme="minorBidi"/>
              <w:color w:val="auto"/>
              <w:sz w:val="24"/>
              <w:szCs w:val="24"/>
              <w:lang w:val="en-CZ" w:eastAsia="en-GB"/>
            </w:rPr>
          </w:pPr>
          <w:hyperlink w:anchor="_Toc216292584" w:history="1">
            <w:r w:rsidRPr="00997A62">
              <w:rPr>
                <w:rStyle w:val="Hyperlink"/>
              </w:rPr>
              <w:t>6.2.2</w:t>
            </w:r>
            <w:r>
              <w:rPr>
                <w:rFonts w:asciiTheme="minorHAnsi" w:hAnsiTheme="minorHAnsi" w:cstheme="minorBidi"/>
                <w:color w:val="auto"/>
                <w:sz w:val="24"/>
                <w:szCs w:val="24"/>
                <w:lang w:val="en-CZ" w:eastAsia="en-GB"/>
              </w:rPr>
              <w:tab/>
            </w:r>
            <w:r w:rsidRPr="00997A62">
              <w:rPr>
                <w:rStyle w:val="Hyperlink"/>
              </w:rPr>
              <w:t>Vynucení shody (konformity)</w:t>
            </w:r>
            <w:r>
              <w:rPr>
                <w:webHidden/>
              </w:rPr>
              <w:tab/>
            </w:r>
            <w:r>
              <w:rPr>
                <w:webHidden/>
              </w:rPr>
              <w:fldChar w:fldCharType="begin"/>
            </w:r>
            <w:r>
              <w:rPr>
                <w:webHidden/>
              </w:rPr>
              <w:instrText xml:space="preserve"> PAGEREF _Toc216292584 \h </w:instrText>
            </w:r>
            <w:r>
              <w:rPr>
                <w:webHidden/>
              </w:rPr>
            </w:r>
            <w:r>
              <w:rPr>
                <w:webHidden/>
              </w:rPr>
              <w:fldChar w:fldCharType="separate"/>
            </w:r>
            <w:r>
              <w:rPr>
                <w:webHidden/>
              </w:rPr>
              <w:t>39</w:t>
            </w:r>
            <w:r>
              <w:rPr>
                <w:webHidden/>
              </w:rPr>
              <w:fldChar w:fldCharType="end"/>
            </w:r>
          </w:hyperlink>
        </w:p>
        <w:p w14:paraId="3B81014E" w14:textId="3A7DC1EA"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85" w:history="1">
            <w:r w:rsidRPr="00997A62">
              <w:rPr>
                <w:rStyle w:val="Hyperlink"/>
              </w:rPr>
              <w:t>6.3</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Sekce 3: Technická specifikace pro úroveň  L3 – granulární data</w:t>
            </w:r>
            <w:r>
              <w:rPr>
                <w:webHidden/>
              </w:rPr>
              <w:tab/>
            </w:r>
            <w:r>
              <w:rPr>
                <w:webHidden/>
              </w:rPr>
              <w:fldChar w:fldCharType="begin"/>
            </w:r>
            <w:r>
              <w:rPr>
                <w:webHidden/>
              </w:rPr>
              <w:instrText xml:space="preserve"> PAGEREF _Toc216292585 \h </w:instrText>
            </w:r>
            <w:r>
              <w:rPr>
                <w:webHidden/>
              </w:rPr>
            </w:r>
            <w:r>
              <w:rPr>
                <w:webHidden/>
              </w:rPr>
              <w:fldChar w:fldCharType="separate"/>
            </w:r>
            <w:r>
              <w:rPr>
                <w:webHidden/>
              </w:rPr>
              <w:t>40</w:t>
            </w:r>
            <w:r>
              <w:rPr>
                <w:webHidden/>
              </w:rPr>
              <w:fldChar w:fldCharType="end"/>
            </w:r>
          </w:hyperlink>
        </w:p>
        <w:p w14:paraId="5F1BEED1" w14:textId="5829A86E" w:rsidR="00D743CE" w:rsidRDefault="00D743CE">
          <w:pPr>
            <w:pStyle w:val="TOC3"/>
            <w:rPr>
              <w:rFonts w:asciiTheme="minorHAnsi" w:hAnsiTheme="minorHAnsi" w:cstheme="minorBidi"/>
              <w:color w:val="auto"/>
              <w:sz w:val="24"/>
              <w:szCs w:val="24"/>
              <w:lang w:val="en-CZ" w:eastAsia="en-GB"/>
            </w:rPr>
          </w:pPr>
          <w:hyperlink w:anchor="_Toc216292586" w:history="1">
            <w:r w:rsidRPr="00997A62">
              <w:rPr>
                <w:rStyle w:val="Hyperlink"/>
              </w:rPr>
              <w:t>6.3.1</w:t>
            </w:r>
            <w:r>
              <w:rPr>
                <w:rFonts w:asciiTheme="minorHAnsi" w:hAnsiTheme="minorHAnsi" w:cstheme="minorBidi"/>
                <w:color w:val="auto"/>
                <w:sz w:val="24"/>
                <w:szCs w:val="24"/>
                <w:lang w:val="en-CZ" w:eastAsia="en-GB"/>
              </w:rPr>
              <w:tab/>
            </w:r>
            <w:r w:rsidRPr="00997A62">
              <w:rPr>
                <w:rStyle w:val="Hyperlink"/>
              </w:rPr>
              <w:t>Cíl</w:t>
            </w:r>
            <w:r>
              <w:rPr>
                <w:webHidden/>
              </w:rPr>
              <w:tab/>
            </w:r>
            <w:r>
              <w:rPr>
                <w:webHidden/>
              </w:rPr>
              <w:fldChar w:fldCharType="begin"/>
            </w:r>
            <w:r>
              <w:rPr>
                <w:webHidden/>
              </w:rPr>
              <w:instrText xml:space="preserve"> PAGEREF _Toc216292586 \h </w:instrText>
            </w:r>
            <w:r>
              <w:rPr>
                <w:webHidden/>
              </w:rPr>
            </w:r>
            <w:r>
              <w:rPr>
                <w:webHidden/>
              </w:rPr>
              <w:fldChar w:fldCharType="separate"/>
            </w:r>
            <w:r>
              <w:rPr>
                <w:webHidden/>
              </w:rPr>
              <w:t>40</w:t>
            </w:r>
            <w:r>
              <w:rPr>
                <w:webHidden/>
              </w:rPr>
              <w:fldChar w:fldCharType="end"/>
            </w:r>
          </w:hyperlink>
        </w:p>
        <w:p w14:paraId="4DA5ADD4" w14:textId="23089DCF"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87" w:history="1">
            <w:r w:rsidRPr="00997A62">
              <w:rPr>
                <w:rStyle w:val="Hyperlink"/>
              </w:rPr>
              <w:t>6.4</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Sekce 5: Zabezpečení a integrita: Digitální podpis</w:t>
            </w:r>
            <w:r>
              <w:rPr>
                <w:webHidden/>
              </w:rPr>
              <w:tab/>
            </w:r>
            <w:r>
              <w:rPr>
                <w:webHidden/>
              </w:rPr>
              <w:fldChar w:fldCharType="begin"/>
            </w:r>
            <w:r>
              <w:rPr>
                <w:webHidden/>
              </w:rPr>
              <w:instrText xml:space="preserve"> PAGEREF _Toc216292587 \h </w:instrText>
            </w:r>
            <w:r>
              <w:rPr>
                <w:webHidden/>
              </w:rPr>
            </w:r>
            <w:r>
              <w:rPr>
                <w:webHidden/>
              </w:rPr>
              <w:fldChar w:fldCharType="separate"/>
            </w:r>
            <w:r>
              <w:rPr>
                <w:webHidden/>
              </w:rPr>
              <w:t>41</w:t>
            </w:r>
            <w:r>
              <w:rPr>
                <w:webHidden/>
              </w:rPr>
              <w:fldChar w:fldCharType="end"/>
            </w:r>
          </w:hyperlink>
        </w:p>
        <w:p w14:paraId="680A790D" w14:textId="7988EA0F"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88" w:history="1">
            <w:r w:rsidRPr="00997A62">
              <w:rPr>
                <w:rStyle w:val="Hyperlink"/>
              </w:rPr>
              <w:t>6.5</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Sekce 6: Matice konformity a akceptačních kritérií</w:t>
            </w:r>
            <w:r>
              <w:rPr>
                <w:webHidden/>
              </w:rPr>
              <w:tab/>
            </w:r>
            <w:r>
              <w:rPr>
                <w:webHidden/>
              </w:rPr>
              <w:fldChar w:fldCharType="begin"/>
            </w:r>
            <w:r>
              <w:rPr>
                <w:webHidden/>
              </w:rPr>
              <w:instrText xml:space="preserve"> PAGEREF _Toc216292588 \h </w:instrText>
            </w:r>
            <w:r>
              <w:rPr>
                <w:webHidden/>
              </w:rPr>
            </w:r>
            <w:r>
              <w:rPr>
                <w:webHidden/>
              </w:rPr>
              <w:fldChar w:fldCharType="separate"/>
            </w:r>
            <w:r>
              <w:rPr>
                <w:webHidden/>
              </w:rPr>
              <w:t>41</w:t>
            </w:r>
            <w:r>
              <w:rPr>
                <w:webHidden/>
              </w:rPr>
              <w:fldChar w:fldCharType="end"/>
            </w:r>
          </w:hyperlink>
        </w:p>
        <w:p w14:paraId="74D2DC29" w14:textId="4757775A" w:rsidR="00D743CE" w:rsidRDefault="00D743CE">
          <w:pPr>
            <w:pStyle w:val="TOC2"/>
            <w:rPr>
              <w:rFonts w:asciiTheme="minorHAnsi" w:eastAsiaTheme="minorEastAsia" w:hAnsiTheme="minorHAnsi" w:cstheme="minorBidi"/>
              <w:color w:val="auto"/>
              <w:kern w:val="2"/>
              <w:sz w:val="24"/>
              <w:szCs w:val="24"/>
              <w:lang w:val="en-CZ"/>
              <w14:ligatures w14:val="standardContextual"/>
            </w:rPr>
          </w:pPr>
          <w:hyperlink w:anchor="_Toc216292589" w:history="1">
            <w:r w:rsidRPr="00997A62">
              <w:rPr>
                <w:rStyle w:val="Hyperlink"/>
              </w:rPr>
              <w:t>6.6</w:t>
            </w:r>
            <w:r>
              <w:rPr>
                <w:rFonts w:asciiTheme="minorHAnsi" w:eastAsiaTheme="minorEastAsia" w:hAnsiTheme="minorHAnsi" w:cstheme="minorBidi"/>
                <w:color w:val="auto"/>
                <w:kern w:val="2"/>
                <w:sz w:val="24"/>
                <w:szCs w:val="24"/>
                <w:lang w:val="en-CZ"/>
                <w14:ligatures w14:val="standardContextual"/>
              </w:rPr>
              <w:tab/>
            </w:r>
            <w:r w:rsidRPr="00997A62">
              <w:rPr>
                <w:rStyle w:val="Hyperlink"/>
              </w:rPr>
              <w:t>Aspekty implementační roadmapy</w:t>
            </w:r>
            <w:r>
              <w:rPr>
                <w:webHidden/>
              </w:rPr>
              <w:tab/>
            </w:r>
            <w:r>
              <w:rPr>
                <w:webHidden/>
              </w:rPr>
              <w:fldChar w:fldCharType="begin"/>
            </w:r>
            <w:r>
              <w:rPr>
                <w:webHidden/>
              </w:rPr>
              <w:instrText xml:space="preserve"> PAGEREF _Toc216292589 \h </w:instrText>
            </w:r>
            <w:r>
              <w:rPr>
                <w:webHidden/>
              </w:rPr>
            </w:r>
            <w:r>
              <w:rPr>
                <w:webHidden/>
              </w:rPr>
              <w:fldChar w:fldCharType="separate"/>
            </w:r>
            <w:r>
              <w:rPr>
                <w:webHidden/>
              </w:rPr>
              <w:t>43</w:t>
            </w:r>
            <w:r>
              <w:rPr>
                <w:webHidden/>
              </w:rPr>
              <w:fldChar w:fldCharType="end"/>
            </w:r>
          </w:hyperlink>
        </w:p>
        <w:p w14:paraId="5D1FF6B3" w14:textId="5854F513" w:rsidR="00CE5931" w:rsidRPr="00D743CE" w:rsidRDefault="00C679E9" w:rsidP="00D743CE">
          <w:pPr>
            <w:pStyle w:val="TOC1"/>
            <w:jc w:val="left"/>
            <w:rPr>
              <w:rFonts w:cs="Arial"/>
              <w:i/>
            </w:rPr>
          </w:pPr>
          <w:r w:rsidRPr="00D743CE">
            <w:rPr>
              <w:rFonts w:cs="Arial"/>
              <w:i/>
              <w:noProof w:val="0"/>
            </w:rPr>
            <w:fldChar w:fldCharType="end"/>
          </w:r>
        </w:p>
      </w:sdtContent>
    </w:sdt>
    <w:bookmarkEnd w:id="2" w:displacedByCustomXml="prev"/>
    <w:p w14:paraId="2A6B5CA2" w14:textId="77777777" w:rsidR="00930BC7" w:rsidRPr="00D743CE" w:rsidRDefault="163EAE32" w:rsidP="00D743CE">
      <w:pPr>
        <w:pStyle w:val="Heading1"/>
        <w:jc w:val="left"/>
        <w:rPr>
          <w:rFonts w:cs="Arial"/>
        </w:rPr>
      </w:pPr>
      <w:bookmarkStart w:id="3" w:name="_Toc216292545"/>
      <w:r w:rsidRPr="00D743CE">
        <w:rPr>
          <w:rFonts w:cs="Arial"/>
        </w:rPr>
        <w:lastRenderedPageBreak/>
        <w:t>Úvodní ustanovení</w:t>
      </w:r>
      <w:bookmarkEnd w:id="3"/>
      <w:r w:rsidRPr="00D743CE">
        <w:rPr>
          <w:rFonts w:cs="Arial"/>
        </w:rPr>
        <w:t xml:space="preserve"> </w:t>
      </w:r>
    </w:p>
    <w:p w14:paraId="4370C47F" w14:textId="5E15B84F" w:rsidR="00AA5FA2" w:rsidRPr="00D743CE" w:rsidRDefault="00AA5FA2" w:rsidP="00D743CE">
      <w:pPr>
        <w:pStyle w:val="Heading2"/>
        <w:jc w:val="left"/>
        <w:rPr>
          <w:rFonts w:cs="Arial"/>
        </w:rPr>
      </w:pPr>
      <w:bookmarkStart w:id="4" w:name="předmět-úpravy"/>
      <w:bookmarkStart w:id="5" w:name="_Toc216292546"/>
      <w:r w:rsidRPr="00D743CE">
        <w:rPr>
          <w:rFonts w:cs="Arial"/>
        </w:rPr>
        <w:t>Předmět úpravy</w:t>
      </w:r>
      <w:bookmarkEnd w:id="5"/>
    </w:p>
    <w:bookmarkEnd w:id="4"/>
    <w:p w14:paraId="62DB8051" w14:textId="59CF7CAF" w:rsidR="00557110" w:rsidRPr="00D743CE" w:rsidRDefault="00557110" w:rsidP="00D743CE">
      <w:pPr>
        <w:pStyle w:val="NormalWeb"/>
        <w:jc w:val="left"/>
        <w:rPr>
          <w:rStyle w:val="apple-converted-space"/>
          <w:rFonts w:cs="Arial"/>
          <w:color w:val="000000"/>
        </w:rPr>
      </w:pPr>
      <w:r w:rsidRPr="00D743CE">
        <w:rPr>
          <w:rFonts w:cs="Arial"/>
          <w:color w:val="000000"/>
        </w:rPr>
        <w:t xml:space="preserve">Předmětem úpravy je technický standard pro elektronické zdravotnické dokumenty obsahující </w:t>
      </w:r>
      <w:r w:rsidR="00E767BD" w:rsidRPr="00D743CE">
        <w:rPr>
          <w:rFonts w:cs="Arial"/>
          <w:color w:val="000000"/>
        </w:rPr>
        <w:t>Pacientský souhrn</w:t>
      </w:r>
      <w:r w:rsidRPr="00D743CE">
        <w:rPr>
          <w:rFonts w:cs="Arial"/>
          <w:color w:val="000000"/>
        </w:rPr>
        <w:t xml:space="preserve"> na úrovni L1, která představuje nejnižší stupeň strukturovanosti zdravotnického záznamu podle metodiky </w:t>
      </w:r>
      <w:r w:rsidR="00844E64" w:rsidRPr="00D743CE">
        <w:rPr>
          <w:rFonts w:cs="Arial"/>
          <w:color w:val="000000"/>
        </w:rPr>
        <w:t>Ministerst</w:t>
      </w:r>
      <w:r w:rsidRPr="00D743CE">
        <w:rPr>
          <w:rFonts w:cs="Arial"/>
          <w:color w:val="000000"/>
        </w:rPr>
        <w:t>va zdravotnictví</w:t>
      </w:r>
      <w:r w:rsidR="000A6A2C" w:rsidRPr="00D743CE">
        <w:rPr>
          <w:rFonts w:cs="Arial"/>
          <w:color w:val="000000"/>
        </w:rPr>
        <w:t xml:space="preserve">, specifikace dalších úrovní strukturalizace záznamu a roadmapa pro jejich dosažení. Jednotlivé verze strukturovanosti jsou zpětně kompatibilní, to znamená, že implementátoři se mohou rozhodnout, kterou verzi standardu budou realizovat. Přitom verze označená jako </w:t>
      </w:r>
      <w:r w:rsidR="0020718F" w:rsidRPr="00D743CE">
        <w:rPr>
          <w:rFonts w:cs="Arial"/>
          <w:color w:val="000000"/>
        </w:rPr>
        <w:t xml:space="preserve">Verze 1 - </w:t>
      </w:r>
      <w:r w:rsidR="00640CF7" w:rsidRPr="00D743CE">
        <w:rPr>
          <w:rFonts w:cs="Arial"/>
          <w:color w:val="000000"/>
        </w:rPr>
        <w:t xml:space="preserve">FHIR (L1) či </w:t>
      </w:r>
      <w:r w:rsidR="0020718F" w:rsidRPr="00D743CE">
        <w:rPr>
          <w:rFonts w:cs="Arial"/>
          <w:color w:val="000000"/>
        </w:rPr>
        <w:t xml:space="preserve">Verze 2 – </w:t>
      </w:r>
      <w:r w:rsidR="00640CF7" w:rsidRPr="00D743CE">
        <w:rPr>
          <w:rFonts w:cs="Arial"/>
          <w:color w:val="000000"/>
        </w:rPr>
        <w:t>CDA</w:t>
      </w:r>
      <w:r w:rsidR="0020718F" w:rsidRPr="00D743CE">
        <w:rPr>
          <w:rFonts w:cs="Arial"/>
          <w:color w:val="000000"/>
        </w:rPr>
        <w:t xml:space="preserve"> dokument</w:t>
      </w:r>
      <w:r w:rsidR="000A6A2C" w:rsidRPr="00D743CE">
        <w:rPr>
          <w:rFonts w:cs="Arial"/>
          <w:color w:val="000000"/>
        </w:rPr>
        <w:t xml:space="preserve"> j</w:t>
      </w:r>
      <w:r w:rsidR="00640CF7" w:rsidRPr="00D743CE">
        <w:rPr>
          <w:rFonts w:cs="Arial"/>
          <w:color w:val="000000"/>
        </w:rPr>
        <w:t>sou</w:t>
      </w:r>
      <w:r w:rsidR="000A6A2C" w:rsidRPr="00D743CE">
        <w:rPr>
          <w:rFonts w:cs="Arial"/>
          <w:color w:val="000000"/>
        </w:rPr>
        <w:t xml:space="preserve"> nepodkročitelné minimum, které musí všechny informační systémy naplnit.</w:t>
      </w:r>
    </w:p>
    <w:p w14:paraId="5DCC8774" w14:textId="18E90A2D" w:rsidR="00BF18E9" w:rsidRPr="00D743CE" w:rsidRDefault="0084456A" w:rsidP="00D743CE">
      <w:pPr>
        <w:pStyle w:val="NormalWeb"/>
        <w:jc w:val="left"/>
        <w:rPr>
          <w:rFonts w:cs="Arial"/>
          <w:color w:val="000000"/>
        </w:rPr>
      </w:pPr>
      <w:r w:rsidRPr="00D743CE">
        <w:rPr>
          <w:rFonts w:cs="Arial"/>
        </w:rPr>
        <w:t xml:space="preserve">Standard připouští dvě varianty technického formátu dokumentu pacientského souhrnu, označené jako </w:t>
      </w:r>
      <w:r w:rsidRPr="00D743CE">
        <w:rPr>
          <w:rFonts w:cs="Arial"/>
          <w:b/>
          <w:bCs/>
        </w:rPr>
        <w:t>Verze 1</w:t>
      </w:r>
      <w:r w:rsidRPr="00D743CE">
        <w:rPr>
          <w:rFonts w:cs="Arial"/>
        </w:rPr>
        <w:t xml:space="preserve"> a </w:t>
      </w:r>
      <w:r w:rsidRPr="00D743CE">
        <w:rPr>
          <w:rFonts w:cs="Arial"/>
          <w:b/>
          <w:bCs/>
        </w:rPr>
        <w:t>Verze 2</w:t>
      </w:r>
      <w:r w:rsidRPr="00D743CE">
        <w:rPr>
          <w:rFonts w:cs="Arial"/>
        </w:rPr>
        <w:t>. Obě varianty zajišťují naplnění minimálního datového obsahu PS dle legislativy, liší se však technologickým zpracováním a mírou strukturovanosti:</w:t>
      </w:r>
    </w:p>
    <w:p w14:paraId="4546D79A" w14:textId="2B4D1743" w:rsidR="0084456A" w:rsidRPr="00D743CE" w:rsidRDefault="0084456A" w:rsidP="00D743CE">
      <w:pPr>
        <w:numPr>
          <w:ilvl w:val="0"/>
          <w:numId w:val="7"/>
        </w:numPr>
        <w:spacing w:after="200"/>
        <w:jc w:val="left"/>
        <w:rPr>
          <w:rFonts w:cs="Arial"/>
        </w:rPr>
      </w:pPr>
      <w:r w:rsidRPr="00D743CE">
        <w:rPr>
          <w:rFonts w:eastAsia="Google Sans Text" w:cs="Arial"/>
          <w:b/>
          <w:bCs/>
        </w:rPr>
        <w:t xml:space="preserve">Verze 1 – FHIR </w:t>
      </w:r>
      <w:r w:rsidR="00391781" w:rsidRPr="00D743CE">
        <w:rPr>
          <w:rFonts w:eastAsia="Google Sans Text" w:cs="Arial"/>
          <w:b/>
          <w:bCs/>
        </w:rPr>
        <w:t>dokument</w:t>
      </w:r>
      <w:r w:rsidR="00772A7F" w:rsidRPr="00D743CE">
        <w:rPr>
          <w:rFonts w:eastAsia="Google Sans Text" w:cs="Arial"/>
          <w:b/>
          <w:bCs/>
        </w:rPr>
        <w:t xml:space="preserve"> strukturovaný na úrovni L1 nebo L3. </w:t>
      </w:r>
      <w:r w:rsidR="00034AEA" w:rsidRPr="00D743CE">
        <w:rPr>
          <w:rFonts w:eastAsia="Google Sans Text" w:cs="Arial"/>
          <w:b/>
          <w:bCs/>
        </w:rPr>
        <w:t xml:space="preserve">L1 </w:t>
      </w:r>
      <w:r w:rsidR="005B75A0" w:rsidRPr="00D743CE">
        <w:rPr>
          <w:rFonts w:eastAsia="Google Sans Text" w:cs="Arial"/>
          <w:b/>
          <w:bCs/>
        </w:rPr>
        <w:t xml:space="preserve">úroveň představuje FHIR </w:t>
      </w:r>
      <w:r w:rsidRPr="00D743CE">
        <w:rPr>
          <w:rFonts w:eastAsia="Google Sans Text" w:cs="Arial"/>
          <w:b/>
          <w:bCs/>
        </w:rPr>
        <w:t>Bundle s vloženým podepsaným PDF:</w:t>
      </w:r>
      <w:r w:rsidRPr="00D743CE">
        <w:rPr>
          <w:rFonts w:eastAsia="Google Sans Text" w:cs="Arial"/>
        </w:rPr>
        <w:t xml:space="preserve"> Primární forma dokumentu, povinná pro všechny nové implementace od 1. 1. 2026. Dokument je reprezentován jako FHIR Bundle (typ=“document“) obsahující strukturovanou hlavičku (sadu FHIR zdrojů) a vkládaný klinický obsah ve formě PDF souboru. PDF dokument musí splňovat náležitosti dle zákona č. 372/2011 Sb. a vyhlášky č. 444/2024 Sb., zejména musí být ve formátu PDF/A a opatřen </w:t>
      </w:r>
      <w:r w:rsidR="00ED0427" w:rsidRPr="00D743CE">
        <w:rPr>
          <w:rFonts w:eastAsia="Google Sans Text" w:cs="Arial"/>
        </w:rPr>
        <w:t>digitálním</w:t>
      </w:r>
      <w:r w:rsidRPr="00D743CE">
        <w:rPr>
          <w:rFonts w:eastAsia="Google Sans Text" w:cs="Arial"/>
        </w:rPr>
        <w:t xml:space="preserve"> podpisem</w:t>
      </w:r>
      <w:r w:rsidR="00931229" w:rsidRPr="00D743CE">
        <w:rPr>
          <w:rFonts w:eastAsia="Google Sans Text" w:cs="Arial"/>
        </w:rPr>
        <w:t xml:space="preserve">, viz kapitola </w:t>
      </w:r>
      <w:r w:rsidR="00931229" w:rsidRPr="00D743CE">
        <w:rPr>
          <w:rFonts w:eastAsia="Google Sans Text" w:cs="Arial"/>
        </w:rPr>
        <w:fldChar w:fldCharType="begin"/>
      </w:r>
      <w:r w:rsidR="00931229" w:rsidRPr="00D743CE">
        <w:rPr>
          <w:rFonts w:eastAsia="Google Sans Text" w:cs="Arial"/>
        </w:rPr>
        <w:instrText xml:space="preserve"> REF _Ref212720203 \r \h </w:instrText>
      </w:r>
      <w:r w:rsidR="00931229" w:rsidRPr="00D743CE">
        <w:rPr>
          <w:rFonts w:eastAsia="Google Sans Text" w:cs="Arial"/>
        </w:rPr>
      </w:r>
      <w:r w:rsidR="00931229" w:rsidRPr="00D743CE">
        <w:rPr>
          <w:rFonts w:eastAsia="Google Sans Text" w:cs="Arial"/>
        </w:rPr>
        <w:fldChar w:fldCharType="separate"/>
      </w:r>
      <w:r w:rsidR="00931229" w:rsidRPr="00D743CE">
        <w:rPr>
          <w:rFonts w:eastAsia="Google Sans Text" w:cs="Arial"/>
        </w:rPr>
        <w:t>2.5</w:t>
      </w:r>
      <w:r w:rsidR="00931229" w:rsidRPr="00D743CE">
        <w:rPr>
          <w:rFonts w:eastAsia="Google Sans Text" w:cs="Arial"/>
        </w:rPr>
        <w:fldChar w:fldCharType="end"/>
      </w:r>
      <w:r w:rsidR="00CF2CFB" w:rsidRPr="00D743CE">
        <w:rPr>
          <w:rFonts w:eastAsia="Google Sans Text" w:cs="Arial"/>
        </w:rPr>
        <w:t>.</w:t>
      </w:r>
      <w:r w:rsidRPr="00D743CE">
        <w:rPr>
          <w:rFonts w:eastAsia="Google Sans Text" w:cs="Arial"/>
        </w:rPr>
        <w:t xml:space="preserve"> FHIR hlavička pak nese metadata o tomto PDF dokumentu a o kontextu jeho vzniku. Tato varianta kombinuje výhody čitelného dokumentu (PDF) s možností automatizovaného </w:t>
      </w:r>
      <w:r w:rsidRPr="00D743CE">
        <w:rPr>
          <w:rFonts w:cs="Arial"/>
        </w:rPr>
        <w:t>zpracování klíčových údajů z hlavičky.</w:t>
      </w:r>
      <w:r w:rsidR="00CC7112" w:rsidRPr="00D743CE">
        <w:rPr>
          <w:rFonts w:cs="Arial"/>
        </w:rPr>
        <w:t xml:space="preserve"> L3</w:t>
      </w:r>
      <w:r w:rsidR="00AC6E44" w:rsidRPr="00D743CE">
        <w:rPr>
          <w:rFonts w:cs="Arial"/>
        </w:rPr>
        <w:t xml:space="preserve"> úroveň představuje strukturovanou verzi FHIR dokumentu</w:t>
      </w:r>
      <w:r w:rsidR="00F50CA2" w:rsidRPr="00D743CE">
        <w:rPr>
          <w:rFonts w:cs="Arial"/>
        </w:rPr>
        <w:t>, který nadále obsahuje přílohu ve fo</w:t>
      </w:r>
      <w:r w:rsidR="000B521A" w:rsidRPr="00D743CE">
        <w:rPr>
          <w:rFonts w:cs="Arial"/>
        </w:rPr>
        <w:t>r</w:t>
      </w:r>
      <w:r w:rsidR="00F50CA2" w:rsidRPr="00D743CE">
        <w:rPr>
          <w:rFonts w:cs="Arial"/>
        </w:rPr>
        <w:t>mátu PDF</w:t>
      </w:r>
      <w:r w:rsidR="000B521A" w:rsidRPr="00D743CE">
        <w:rPr>
          <w:rFonts w:cs="Arial"/>
        </w:rPr>
        <w:t>/A z důvodu zpětné</w:t>
      </w:r>
      <w:r w:rsidR="008A692F" w:rsidRPr="00D743CE">
        <w:rPr>
          <w:rFonts w:cs="Arial"/>
        </w:rPr>
        <w:t xml:space="preserve"> </w:t>
      </w:r>
      <w:r w:rsidR="000B521A" w:rsidRPr="00D743CE">
        <w:rPr>
          <w:rFonts w:cs="Arial"/>
        </w:rPr>
        <w:t>kompatibility.</w:t>
      </w:r>
    </w:p>
    <w:p w14:paraId="49CA13E8" w14:textId="47BF9A70" w:rsidR="0084456A" w:rsidRPr="00D743CE" w:rsidRDefault="0084456A" w:rsidP="00D743CE">
      <w:pPr>
        <w:numPr>
          <w:ilvl w:val="0"/>
          <w:numId w:val="7"/>
        </w:numPr>
        <w:spacing w:after="200"/>
        <w:jc w:val="left"/>
        <w:rPr>
          <w:rFonts w:eastAsia="Google Sans Text" w:cs="Arial"/>
        </w:rPr>
      </w:pPr>
      <w:r w:rsidRPr="00D743CE">
        <w:rPr>
          <w:rFonts w:cs="Arial"/>
          <w:b/>
          <w:bCs/>
        </w:rPr>
        <w:t>V</w:t>
      </w:r>
      <w:r w:rsidRPr="00D743CE">
        <w:rPr>
          <w:rFonts w:eastAsia="Google Sans Text" w:cs="Arial"/>
          <w:b/>
          <w:bCs/>
        </w:rPr>
        <w:t>erze 2 – CDA dokument (dočasně akceptovatelný):</w:t>
      </w:r>
      <w:r w:rsidRPr="00D743CE">
        <w:rPr>
          <w:rFonts w:eastAsia="Google Sans Text" w:cs="Arial"/>
        </w:rPr>
        <w:t xml:space="preserve"> Alternativní forma založená na standardu HL7 CDA, akceptovaná pouze přechodně pro systémy, které byly nasazeny a plně zprovozněny před 1. 1. 2026 a již používají formát pacientského souhrnu dle dřívějších specifikací. Tato varianta je kompatibilní s formátem používaným pro přeshraniční výměnu PS (projekt epSOS/eHDSI) a obsahuje strukturovaný klinický dokument ve formátu CDA s definovanými sekcemi (allergies, medications, atd.). </w:t>
      </w:r>
      <w:r w:rsidRPr="00D743CE">
        <w:rPr>
          <w:rFonts w:eastAsia="Google Sans Text" w:cs="Arial"/>
          <w:b/>
          <w:bCs/>
        </w:rPr>
        <w:t xml:space="preserve">Akceptovatelnost CDA formátu končí dnem 31. 12. 2027, </w:t>
      </w:r>
      <w:r w:rsidRPr="00D743CE">
        <w:rPr>
          <w:rFonts w:eastAsia="Google Sans Text" w:cs="Arial"/>
        </w:rPr>
        <w:t xml:space="preserve">poté bude uznáván pouze formát </w:t>
      </w:r>
      <w:r w:rsidR="00114D36" w:rsidRPr="00D743CE">
        <w:rPr>
          <w:rFonts w:eastAsia="Google Sans Text" w:cs="Arial"/>
        </w:rPr>
        <w:t>ve formátu FHIR</w:t>
      </w:r>
      <w:r w:rsidRPr="00D743CE">
        <w:rPr>
          <w:rFonts w:eastAsia="Google Sans Text" w:cs="Arial"/>
        </w:rPr>
        <w:t xml:space="preserve">. Údaje obsažené v CDA variantě musí odpovídat minimálnímu datovému setu definovanému vyhláškou a evropskými specifikacemi. Technicky jde o HL7 CDA dokument úrovně kompatibility L3 </w:t>
      </w:r>
      <w:r w:rsidR="002C1DDD" w:rsidRPr="00D743CE">
        <w:rPr>
          <w:rFonts w:eastAsia="Google Sans Text" w:cs="Arial"/>
        </w:rPr>
        <w:t>a</w:t>
      </w:r>
      <w:r w:rsidRPr="00D743CE">
        <w:rPr>
          <w:rFonts w:eastAsia="Google Sans Text" w:cs="Arial"/>
        </w:rPr>
        <w:t xml:space="preserve"> L1 (plně či částečně strukturovaný podle</w:t>
      </w:r>
      <w:r w:rsidR="00B04311" w:rsidRPr="00D743CE">
        <w:rPr>
          <w:rFonts w:eastAsia="Google Sans Text" w:cs="Arial"/>
        </w:rPr>
        <w:t xml:space="preserve"> platné specifikace </w:t>
      </w:r>
      <w:r w:rsidR="00B87507" w:rsidRPr="00D743CE">
        <w:rPr>
          <w:rFonts w:eastAsia="Google Sans Text" w:cs="Arial"/>
        </w:rPr>
        <w:t>MyHealth@EU</w:t>
      </w:r>
      <w:r w:rsidRPr="00D743CE">
        <w:rPr>
          <w:rFonts w:eastAsia="Google Sans Text" w:cs="Arial"/>
        </w:rPr>
        <w:t>).</w:t>
      </w:r>
    </w:p>
    <w:p w14:paraId="686A8784" w14:textId="14B12020" w:rsidR="0084456A" w:rsidRPr="00D743CE" w:rsidRDefault="0084456A" w:rsidP="00D743CE">
      <w:pPr>
        <w:jc w:val="left"/>
        <w:rPr>
          <w:rFonts w:cs="Arial"/>
        </w:rPr>
      </w:pPr>
      <w:r w:rsidRPr="00D743CE">
        <w:rPr>
          <w:rFonts w:cs="Arial"/>
          <w:b/>
          <w:bCs/>
        </w:rPr>
        <w:t>Společná charakteristika</w:t>
      </w:r>
      <w:r w:rsidRPr="00D743CE">
        <w:rPr>
          <w:rFonts w:cs="Arial"/>
        </w:rPr>
        <w:t xml:space="preserve">: Obě výše uvedené varianty zahrnují shodný klinický obsah (datový obsah PS) definovaný legislativou. Rozdíl je v tom, zda je tento obsah strojově čitelný přímo (CDA) nebo uložen jen v lidsky čitelné formě PDF (FHIR+PDF). Minimální strukturovaná hlavička (FHIR v L1 nebo obdobná metadata </w:t>
      </w:r>
      <w:r w:rsidRPr="00D743CE">
        <w:rPr>
          <w:rFonts w:cs="Arial"/>
        </w:rPr>
        <w:lastRenderedPageBreak/>
        <w:t xml:space="preserve">v CDA) je přítomna v obou variantách a zajišťuje interoperabilitu na úrovni základních identifikačních a kontextových údajů. Architektura obálky a obsahu tak umožňuje, že </w:t>
      </w:r>
      <w:r w:rsidRPr="00D743CE">
        <w:rPr>
          <w:rFonts w:cs="Arial"/>
          <w:b/>
          <w:bCs/>
        </w:rPr>
        <w:t>právně závazný text dokumentu je vždy uchován v neměnné formě (PDF),</w:t>
      </w:r>
      <w:r w:rsidRPr="00D743CE">
        <w:rPr>
          <w:rFonts w:cs="Arial"/>
        </w:rPr>
        <w:t xml:space="preserve"> zatímco klíčové identifikační údaje jsou dostupné pro automatizované zpracování.</w:t>
      </w:r>
    </w:p>
    <w:p w14:paraId="59DDC3CB" w14:textId="77777777" w:rsidR="0084456A" w:rsidRPr="00D743CE" w:rsidRDefault="0084456A" w:rsidP="00D743CE">
      <w:pPr>
        <w:jc w:val="left"/>
        <w:rPr>
          <w:rFonts w:cs="Arial"/>
        </w:rPr>
      </w:pPr>
    </w:p>
    <w:p w14:paraId="4ED8D5D8" w14:textId="411CE6DF" w:rsidR="0084456A" w:rsidRPr="00D743CE" w:rsidRDefault="0084456A" w:rsidP="00D743CE">
      <w:pPr>
        <w:jc w:val="left"/>
        <w:rPr>
          <w:rFonts w:cs="Arial"/>
        </w:rPr>
      </w:pPr>
      <w:r w:rsidRPr="00D743CE">
        <w:rPr>
          <w:rFonts w:cs="Arial"/>
        </w:rPr>
        <w:t>Kapitola 2 specifikuje detaily FHIR hlavičky a obsahu PDF pro verzi 1. Kapitola 3 popisuje variantu CDA (verze 2) a její omezení.</w:t>
      </w:r>
    </w:p>
    <w:p w14:paraId="19D69F96" w14:textId="72EB2147" w:rsidR="00557110" w:rsidRPr="00D743CE" w:rsidRDefault="00557110" w:rsidP="00D743CE">
      <w:pPr>
        <w:pStyle w:val="NormalWeb"/>
        <w:jc w:val="left"/>
        <w:rPr>
          <w:rFonts w:cs="Arial"/>
          <w:color w:val="000000"/>
        </w:rPr>
      </w:pPr>
      <w:r w:rsidRPr="00D743CE">
        <w:rPr>
          <w:rFonts w:cs="Arial"/>
        </w:rPr>
        <w:t>Standard L1 verze 1 je založen na architektuře „obálky a obsahu“. „Obsah“ tvoří klinický dokument ve formátu PDF/A, který představuje právně závaznou a pro člověka čitelnou podobu pacientského souhrnu. „Obálkou“ je strukturovaný formát (FHIR dokument nebo CDA dokument), který nese metadata a vybrané datové prvky ve strukturované formě. PDF/A dokument může být opatřen kvalifikovaným elektronickým podpisem v souladu s požadavky eIDAS a české legislativy; u FHIR verze 1 je digitální podpis požadován, u CDA verze 2 není v této verzi Standardu vyžadován a spoleh je kladen na bezpečné komunikační kanály.</w:t>
      </w:r>
    </w:p>
    <w:p w14:paraId="602B7A20" w14:textId="29C1C169" w:rsidR="00BF18E9" w:rsidRPr="00D743CE" w:rsidRDefault="00BF18E9" w:rsidP="00D743CE">
      <w:pPr>
        <w:numPr>
          <w:ilvl w:val="0"/>
          <w:numId w:val="7"/>
        </w:numPr>
        <w:spacing w:after="200"/>
        <w:jc w:val="left"/>
        <w:rPr>
          <w:rFonts w:cs="Arial"/>
        </w:rPr>
      </w:pPr>
      <w:bookmarkStart w:id="6" w:name="_Hlk210217870"/>
      <w:r w:rsidRPr="00D743CE">
        <w:rPr>
          <w:rFonts w:cs="Arial"/>
          <w:b/>
          <w:bCs/>
        </w:rPr>
        <w:t>Strukturovaná obálka (Hlavička): </w:t>
      </w:r>
      <w:r w:rsidRPr="00D743CE">
        <w:rPr>
          <w:rFonts w:cs="Arial"/>
        </w:rPr>
        <w:t>Je tvořena sadou zdrojů ve formátu HL7 FHIR</w:t>
      </w:r>
      <w:r w:rsidR="00FB72B4" w:rsidRPr="00D743CE">
        <w:rPr>
          <w:rFonts w:cs="Arial"/>
        </w:rPr>
        <w:t>, případně HL7 CDA</w:t>
      </w:r>
      <w:r w:rsidR="00F65F5B" w:rsidRPr="00D743CE">
        <w:rPr>
          <w:rFonts w:cs="Arial"/>
        </w:rPr>
        <w:t xml:space="preserve"> L1</w:t>
      </w:r>
      <w:r w:rsidRPr="00D743CE">
        <w:rPr>
          <w:rFonts w:cs="Arial"/>
        </w:rPr>
        <w:t>.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0D6D8D31" w14:textId="7B19D9B3" w:rsidR="00557110" w:rsidRPr="00D743CE" w:rsidRDefault="00BF18E9" w:rsidP="00D743CE">
      <w:pPr>
        <w:numPr>
          <w:ilvl w:val="0"/>
          <w:numId w:val="7"/>
        </w:numPr>
        <w:spacing w:after="200"/>
        <w:jc w:val="left"/>
        <w:rPr>
          <w:rStyle w:val="apple-converted-space"/>
          <w:rFonts w:cs="Arial"/>
        </w:rPr>
      </w:pPr>
      <w:r w:rsidRPr="00D743CE">
        <w:rPr>
          <w:rFonts w:cs="Arial"/>
          <w:b/>
          <w:bCs/>
        </w:rPr>
        <w:t>Klinický obsah (Tělo): </w:t>
      </w:r>
      <w:r w:rsidRPr="00D743CE">
        <w:rPr>
          <w:rFonts w:cs="Arial"/>
        </w:rPr>
        <w:t>Tvoří kompletní, neměnný klinický dokument ve formátu PDF/A, který je opatřený kvalifikovaným elektronickým podpisem. Tento dokument je vložen do FHIR</w:t>
      </w:r>
      <w:r w:rsidR="00F65F5B" w:rsidRPr="00D743CE">
        <w:rPr>
          <w:rFonts w:cs="Arial"/>
        </w:rPr>
        <w:t xml:space="preserve"> či CDA</w:t>
      </w:r>
      <w:r w:rsidRPr="00D743CE">
        <w:rPr>
          <w:rFonts w:cs="Arial"/>
        </w:rPr>
        <w:t xml:space="preserve"> struktury jako binární příloha.   </w:t>
      </w:r>
      <w:bookmarkEnd w:id="6"/>
    </w:p>
    <w:p w14:paraId="18DB809D" w14:textId="711138B4" w:rsidR="00557110" w:rsidRPr="00D743CE" w:rsidRDefault="00972798" w:rsidP="00D743CE">
      <w:pPr>
        <w:pStyle w:val="Heading2"/>
        <w:jc w:val="left"/>
        <w:rPr>
          <w:rFonts w:cs="Arial"/>
        </w:rPr>
      </w:pPr>
      <w:bookmarkStart w:id="7" w:name="_Toc216292547"/>
      <w:r w:rsidRPr="00D743CE">
        <w:rPr>
          <w:rFonts w:cs="Arial"/>
        </w:rPr>
        <w:t>Hierarchie</w:t>
      </w:r>
      <w:r w:rsidR="00557110" w:rsidRPr="00D743CE">
        <w:rPr>
          <w:rFonts w:cs="Arial"/>
        </w:rPr>
        <w:t xml:space="preserve"> </w:t>
      </w:r>
      <w:r w:rsidRPr="00D743CE">
        <w:rPr>
          <w:rFonts w:cs="Arial"/>
        </w:rPr>
        <w:t>impl</w:t>
      </w:r>
      <w:r w:rsidR="0084456A" w:rsidRPr="00D743CE">
        <w:rPr>
          <w:rFonts w:cs="Arial"/>
        </w:rPr>
        <w:t>emen</w:t>
      </w:r>
      <w:r w:rsidRPr="00D743CE">
        <w:rPr>
          <w:rFonts w:cs="Arial"/>
        </w:rPr>
        <w:t>tačních</w:t>
      </w:r>
      <w:r w:rsidR="00557110" w:rsidRPr="00D743CE">
        <w:rPr>
          <w:rFonts w:cs="Arial"/>
        </w:rPr>
        <w:t xml:space="preserve"> příruček (IG)</w:t>
      </w:r>
      <w:bookmarkEnd w:id="7"/>
    </w:p>
    <w:p w14:paraId="370B26F0" w14:textId="01537DA4" w:rsidR="00943BC4" w:rsidRPr="00D743CE" w:rsidRDefault="00E767BD" w:rsidP="00D743CE">
      <w:pPr>
        <w:pStyle w:val="NormalWeb"/>
        <w:jc w:val="left"/>
        <w:rPr>
          <w:rFonts w:cs="Arial"/>
        </w:rPr>
      </w:pPr>
      <w:r w:rsidRPr="00D743CE">
        <w:rPr>
          <w:rFonts w:cs="Arial"/>
        </w:rPr>
        <w:t xml:space="preserve">Pro správnou a úplnou implementaci tohoto standardu </w:t>
      </w:r>
      <w:r w:rsidR="00972798" w:rsidRPr="00D743CE">
        <w:rPr>
          <w:rFonts w:cs="Arial"/>
        </w:rPr>
        <w:t xml:space="preserve">je klíčové porozumět hierarchii a vztahu mezi </w:t>
      </w:r>
      <w:r w:rsidRPr="00D743CE">
        <w:rPr>
          <w:rFonts w:cs="Arial"/>
        </w:rPr>
        <w:t>jednotlivými technickými specifikacemi (</w:t>
      </w:r>
      <w:r w:rsidR="00972798" w:rsidRPr="00D743CE">
        <w:rPr>
          <w:rFonts w:cs="Arial"/>
        </w:rPr>
        <w:t>I</w:t>
      </w:r>
      <w:r w:rsidRPr="00D743CE">
        <w:rPr>
          <w:rFonts w:cs="Arial"/>
        </w:rPr>
        <w:t>mplementačními příručkami</w:t>
      </w:r>
      <w:r w:rsidR="00972798" w:rsidRPr="00D743CE">
        <w:rPr>
          <w:rFonts w:cs="Arial"/>
        </w:rPr>
        <w:t>, IG</w:t>
      </w:r>
      <w:r w:rsidRPr="00D743CE">
        <w:rPr>
          <w:rFonts w:cs="Arial"/>
        </w:rPr>
        <w:t xml:space="preserve">). </w:t>
      </w:r>
      <w:r w:rsidR="00972798" w:rsidRPr="00D743CE">
        <w:rPr>
          <w:rFonts w:cs="Arial"/>
        </w:rPr>
        <w:t>FHIR e</w:t>
      </w:r>
      <w:r w:rsidRPr="00D743CE">
        <w:rPr>
          <w:rFonts w:cs="Arial"/>
        </w:rPr>
        <w:t>kosystém je budován modulárně</w:t>
      </w:r>
      <w:r w:rsidR="00972798" w:rsidRPr="00D743CE">
        <w:rPr>
          <w:rFonts w:cs="Arial"/>
        </w:rPr>
        <w:t xml:space="preserve">, což zajišťuje znovu použitelnost a </w:t>
      </w:r>
      <w:bookmarkStart w:id="8" w:name="_Hlk210219077"/>
      <w:r w:rsidR="00972798" w:rsidRPr="00D743CE">
        <w:rPr>
          <w:rFonts w:cs="Arial"/>
        </w:rPr>
        <w:t>zároveň specifičnost pro daný účel použití.</w:t>
      </w:r>
    </w:p>
    <w:p w14:paraId="1C583A62" w14:textId="77AEC00F" w:rsidR="00972798" w:rsidRPr="00D743CE" w:rsidRDefault="00E767BD" w:rsidP="00D743CE">
      <w:pPr>
        <w:numPr>
          <w:ilvl w:val="0"/>
          <w:numId w:val="15"/>
        </w:numPr>
        <w:spacing w:after="200"/>
        <w:jc w:val="left"/>
        <w:rPr>
          <w:rFonts w:cs="Arial"/>
        </w:rPr>
      </w:pPr>
      <w:r w:rsidRPr="00D743CE">
        <w:rPr>
          <w:rFonts w:eastAsia="Google Sans Text" w:cs="Arial"/>
          <w:b/>
          <w:bCs/>
        </w:rPr>
        <w:t xml:space="preserve">HL7 </w:t>
      </w:r>
      <w:bookmarkEnd w:id="8"/>
      <w:r w:rsidRPr="00D743CE">
        <w:rPr>
          <w:rFonts w:eastAsia="Google Sans Text" w:cs="Arial"/>
          <w:b/>
          <w:bCs/>
        </w:rPr>
        <w:t>FHIR CZ Core IG</w:t>
      </w:r>
      <w:r w:rsidR="00972798" w:rsidRPr="00D743CE">
        <w:rPr>
          <w:rFonts w:eastAsia="Google Sans Text" w:cs="Arial"/>
          <w:b/>
          <w:bCs/>
        </w:rPr>
        <w:t>:</w:t>
      </w:r>
      <w:r w:rsidRPr="00D743CE">
        <w:rPr>
          <w:rFonts w:eastAsia="Google Sans Text" w:cs="Arial"/>
          <w:b/>
          <w:bCs/>
        </w:rPr>
        <w:t xml:space="preserve"> </w:t>
      </w:r>
      <w:r w:rsidR="00972798" w:rsidRPr="00D743CE">
        <w:rPr>
          <w:rFonts w:eastAsia="Google Sans Text" w:cs="Arial"/>
        </w:rPr>
        <w:t xml:space="preserve">Představuje základní národní implementační příručku. Definuje základní profily pro klíčové zdroje, jako jsou Patient, Practitioner, Organization a Encounter. Tyto profily obsahují </w:t>
      </w:r>
      <w:r w:rsidR="00972798" w:rsidRPr="00D743CE">
        <w:rPr>
          <w:rFonts w:cs="Arial"/>
        </w:rPr>
        <w:t xml:space="preserve">česká specifika, například povinné používání identifikátorů z národních registrů. </w:t>
      </w:r>
    </w:p>
    <w:p w14:paraId="1C0A9CDD" w14:textId="14ADF894" w:rsidR="00972798" w:rsidRPr="00D743CE" w:rsidRDefault="00E767BD" w:rsidP="00D743CE">
      <w:pPr>
        <w:numPr>
          <w:ilvl w:val="0"/>
          <w:numId w:val="15"/>
        </w:numPr>
        <w:spacing w:after="200"/>
        <w:jc w:val="left"/>
        <w:rPr>
          <w:rFonts w:eastAsia="Google Sans Text" w:cs="Arial"/>
          <w:b/>
          <w:bCs/>
        </w:rPr>
      </w:pPr>
      <w:r w:rsidRPr="00D743CE">
        <w:rPr>
          <w:rFonts w:cs="Arial"/>
          <w:b/>
          <w:bCs/>
        </w:rPr>
        <w:t>HL</w:t>
      </w:r>
      <w:r w:rsidRPr="00D743CE">
        <w:rPr>
          <w:rFonts w:eastAsia="Google Sans Text" w:cs="Arial"/>
          <w:b/>
          <w:bCs/>
        </w:rPr>
        <w:t xml:space="preserve">7 CZ Patient Summary </w:t>
      </w:r>
      <w:r w:rsidR="00943BC4" w:rsidRPr="00D743CE">
        <w:rPr>
          <w:rFonts w:eastAsia="Google Sans Text" w:cs="Arial"/>
          <w:b/>
          <w:bCs/>
        </w:rPr>
        <w:t xml:space="preserve">IG: </w:t>
      </w:r>
      <w:r w:rsidR="00943BC4" w:rsidRPr="00D743CE">
        <w:rPr>
          <w:rFonts w:eastAsia="Google Sans Text" w:cs="Arial"/>
        </w:rPr>
        <w:t>Jedná</w:t>
      </w:r>
      <w:r w:rsidR="00972798" w:rsidRPr="00D743CE">
        <w:rPr>
          <w:rFonts w:eastAsia="Google Sans Text" w:cs="Arial"/>
        </w:rPr>
        <w:t xml:space="preserve"> se o </w:t>
      </w:r>
      <w:r w:rsidRPr="00D743CE">
        <w:rPr>
          <w:rFonts w:eastAsia="Google Sans Text" w:cs="Arial"/>
        </w:rPr>
        <w:t>specifick</w:t>
      </w:r>
      <w:r w:rsidR="00972798" w:rsidRPr="00D743CE">
        <w:rPr>
          <w:rFonts w:eastAsia="Google Sans Text" w:cs="Arial"/>
        </w:rPr>
        <w:t>ou</w:t>
      </w:r>
      <w:r w:rsidRPr="00D743CE">
        <w:rPr>
          <w:rFonts w:eastAsia="Google Sans Text" w:cs="Arial"/>
        </w:rPr>
        <w:t xml:space="preserve"> implementační příručk</w:t>
      </w:r>
      <w:r w:rsidR="00972798" w:rsidRPr="00D743CE">
        <w:rPr>
          <w:rFonts w:eastAsia="Google Sans Text" w:cs="Arial"/>
        </w:rPr>
        <w:t>u</w:t>
      </w:r>
      <w:r w:rsidRPr="00D743CE">
        <w:rPr>
          <w:rFonts w:eastAsia="Google Sans Text" w:cs="Arial"/>
        </w:rPr>
        <w:t xml:space="preserve"> pro Pacientský souhrn. Tato příručka </w:t>
      </w:r>
      <w:r w:rsidR="00972798" w:rsidRPr="00D743CE">
        <w:rPr>
          <w:rFonts w:eastAsia="Google Sans Text" w:cs="Arial"/>
        </w:rPr>
        <w:t>staví na základech</w:t>
      </w:r>
      <w:r w:rsidRPr="00D743CE">
        <w:rPr>
          <w:rFonts w:eastAsia="Google Sans Text" w:cs="Arial"/>
        </w:rPr>
        <w:t xml:space="preserve"> CZ Core</w:t>
      </w:r>
      <w:r w:rsidR="00972798" w:rsidRPr="00D743CE">
        <w:rPr>
          <w:rFonts w:eastAsia="Google Sans Text" w:cs="Arial"/>
        </w:rPr>
        <w:t>. Používá profily z CZ Core (např. CZ Core Patient)</w:t>
      </w:r>
      <w:r w:rsidRPr="00D743CE">
        <w:rPr>
          <w:rFonts w:eastAsia="Google Sans Text" w:cs="Arial"/>
        </w:rPr>
        <w:t xml:space="preserve"> a dále </w:t>
      </w:r>
      <w:r w:rsidR="00972798" w:rsidRPr="00D743CE">
        <w:rPr>
          <w:rFonts w:eastAsia="Google Sans Text" w:cs="Arial"/>
        </w:rPr>
        <w:t xml:space="preserve">je </w:t>
      </w:r>
      <w:r w:rsidRPr="00D743CE">
        <w:rPr>
          <w:rFonts w:eastAsia="Google Sans Text" w:cs="Arial"/>
        </w:rPr>
        <w:t xml:space="preserve">zpřesňuje </w:t>
      </w:r>
      <w:r w:rsidR="00972798" w:rsidRPr="00D743CE">
        <w:rPr>
          <w:rFonts w:eastAsia="Google Sans Text" w:cs="Arial"/>
        </w:rPr>
        <w:t>nebo</w:t>
      </w:r>
      <w:r w:rsidRPr="00D743CE">
        <w:rPr>
          <w:rFonts w:eastAsia="Google Sans Text" w:cs="Arial"/>
        </w:rPr>
        <w:t xml:space="preserve"> </w:t>
      </w:r>
      <w:r w:rsidR="00972798" w:rsidRPr="00D743CE">
        <w:rPr>
          <w:rFonts w:eastAsia="Google Sans Text" w:cs="Arial"/>
        </w:rPr>
        <w:t>definuje nové, specifické profily pro kontext</w:t>
      </w:r>
      <w:r w:rsidRPr="00D743CE">
        <w:rPr>
          <w:rFonts w:eastAsia="Google Sans Text" w:cs="Arial"/>
        </w:rPr>
        <w:t xml:space="preserve"> pacientského souhrnu</w:t>
      </w:r>
      <w:r w:rsidR="00943BC4" w:rsidRPr="00D743CE">
        <w:rPr>
          <w:rFonts w:eastAsia="Google Sans Text" w:cs="Arial"/>
        </w:rPr>
        <w:t xml:space="preserve"> (</w:t>
      </w:r>
      <w:r w:rsidRPr="00D743CE">
        <w:rPr>
          <w:rFonts w:eastAsia="Google Sans Text" w:cs="Arial"/>
        </w:rPr>
        <w:t>např. profil FHIR Composition dokument</w:t>
      </w:r>
      <w:r w:rsidR="00943BC4" w:rsidRPr="00D743CE">
        <w:rPr>
          <w:rFonts w:eastAsia="Google Sans Text" w:cs="Arial"/>
        </w:rPr>
        <w:t>u</w:t>
      </w:r>
      <w:r w:rsidRPr="00D743CE">
        <w:rPr>
          <w:rFonts w:eastAsia="Google Sans Text" w:cs="Arial"/>
        </w:rPr>
        <w:t xml:space="preserve"> pacientského souhrnu).</w:t>
      </w:r>
      <w:r w:rsidRPr="00D743CE">
        <w:rPr>
          <w:rFonts w:eastAsia="Google Sans Text" w:cs="Arial"/>
          <w:b/>
          <w:bCs/>
        </w:rPr>
        <w:t xml:space="preserve"> </w:t>
      </w:r>
    </w:p>
    <w:p w14:paraId="6F65662D" w14:textId="7488CCEB" w:rsidR="00E767BD" w:rsidRPr="00D743CE" w:rsidRDefault="00E767BD" w:rsidP="00D743CE">
      <w:pPr>
        <w:pStyle w:val="ListParagraph"/>
        <w:widowControl w:val="0"/>
        <w:numPr>
          <w:ilvl w:val="0"/>
          <w:numId w:val="15"/>
        </w:numPr>
        <w:pBdr>
          <w:top w:val="nil"/>
          <w:left w:val="nil"/>
          <w:bottom w:val="nil"/>
          <w:right w:val="nil"/>
          <w:between w:val="nil"/>
        </w:pBdr>
        <w:spacing w:line="275" w:lineRule="auto"/>
        <w:jc w:val="left"/>
        <w:rPr>
          <w:rFonts w:eastAsia="Google Sans Text" w:cs="Arial"/>
        </w:rPr>
      </w:pPr>
      <w:r w:rsidRPr="00D743CE">
        <w:rPr>
          <w:rFonts w:eastAsia="Google Sans Text" w:cs="Arial"/>
        </w:rPr>
        <w:t>Implementace</w:t>
      </w:r>
      <w:r w:rsidRPr="00D743CE">
        <w:rPr>
          <w:rFonts w:eastAsia="Google Sans Text" w:cs="Arial"/>
          <w:b/>
          <w:bCs/>
        </w:rPr>
        <w:t xml:space="preserve"> MUSÍ </w:t>
      </w:r>
      <w:r w:rsidRPr="00D743CE">
        <w:rPr>
          <w:rFonts w:eastAsia="Google Sans Text" w:cs="Arial"/>
        </w:rPr>
        <w:t>být v souladu s nejspecifičtější příručkou</w:t>
      </w:r>
      <w:r w:rsidR="00972798" w:rsidRPr="00D743CE">
        <w:rPr>
          <w:rFonts w:eastAsia="Google Sans Text" w:cs="Arial"/>
        </w:rPr>
        <w:t>, tedy</w:t>
      </w:r>
      <w:r w:rsidR="00972798" w:rsidRPr="00D743CE">
        <w:rPr>
          <w:rFonts w:eastAsia="Google Sans Text" w:cs="Arial"/>
          <w:b/>
          <w:bCs/>
        </w:rPr>
        <w:t xml:space="preserve"> </w:t>
      </w:r>
      <w:r w:rsidRPr="00D743CE">
        <w:rPr>
          <w:rFonts w:eastAsia="Google Sans Text" w:cs="Arial"/>
          <w:b/>
          <w:bCs/>
        </w:rPr>
        <w:t>HL7 CZ Patient Summary IG</w:t>
      </w:r>
      <w:r w:rsidR="00972798" w:rsidRPr="00D743CE">
        <w:rPr>
          <w:rFonts w:eastAsia="Google Sans Text" w:cs="Arial"/>
          <w:b/>
          <w:bCs/>
        </w:rPr>
        <w:t xml:space="preserve">. </w:t>
      </w:r>
      <w:r w:rsidR="00972798" w:rsidRPr="00D743CE">
        <w:rPr>
          <w:rFonts w:eastAsia="Google Sans Text" w:cs="Arial"/>
        </w:rPr>
        <w:t>T</w:t>
      </w:r>
      <w:r w:rsidRPr="00D743CE">
        <w:rPr>
          <w:rFonts w:eastAsia="Google Sans Text" w:cs="Arial"/>
        </w:rPr>
        <w:t>ím je</w:t>
      </w:r>
      <w:r w:rsidR="00972798" w:rsidRPr="00D743CE">
        <w:rPr>
          <w:rFonts w:eastAsia="Google Sans Text" w:cs="Arial"/>
        </w:rPr>
        <w:t xml:space="preserve"> automaticky </w:t>
      </w:r>
      <w:r w:rsidRPr="00D743CE">
        <w:rPr>
          <w:rFonts w:eastAsia="Google Sans Text" w:cs="Arial"/>
        </w:rPr>
        <w:t xml:space="preserve">zajištěn i soulad s nadřazenou </w:t>
      </w:r>
      <w:r w:rsidRPr="00D743CE">
        <w:rPr>
          <w:rFonts w:eastAsia="Google Sans Text" w:cs="Arial"/>
        </w:rPr>
        <w:lastRenderedPageBreak/>
        <w:t xml:space="preserve">příručkou </w:t>
      </w:r>
      <w:r w:rsidRPr="00D743CE">
        <w:rPr>
          <w:rFonts w:eastAsia="Google Sans Text" w:cs="Arial"/>
          <w:b/>
          <w:bCs/>
        </w:rPr>
        <w:t>HL7 FHIR CZ Core.</w:t>
      </w:r>
      <w:r w:rsidR="00972798" w:rsidRPr="00D743CE">
        <w:rPr>
          <w:rFonts w:eastAsia="Google Sans Text" w:cs="Arial"/>
          <w:b/>
          <w:bCs/>
        </w:rPr>
        <w:t xml:space="preserve"> </w:t>
      </w:r>
      <w:r w:rsidR="00972798" w:rsidRPr="00D743CE">
        <w:rPr>
          <w:rFonts w:eastAsia="Google Sans Text" w:cs="Arial"/>
        </w:rPr>
        <w:t>Tento vrstvený model je standardní praxí v mezinárodních FHIR ekosystémech a umožňuje robustní a udržitelný rozvoj.</w:t>
      </w:r>
    </w:p>
    <w:p w14:paraId="5526A89C" w14:textId="77777777" w:rsidR="004C07E7" w:rsidRPr="00D743CE" w:rsidRDefault="004C07E7" w:rsidP="00D743CE">
      <w:pPr>
        <w:jc w:val="left"/>
        <w:rPr>
          <w:rFonts w:cs="Arial"/>
        </w:rPr>
      </w:pPr>
    </w:p>
    <w:p w14:paraId="6D59BA72" w14:textId="47B9EADE" w:rsidR="0084456A" w:rsidRPr="00D743CE" w:rsidRDefault="009A2739" w:rsidP="00D743CE">
      <w:pPr>
        <w:jc w:val="left"/>
        <w:rPr>
          <w:rFonts w:cs="Arial"/>
        </w:rPr>
      </w:pPr>
      <w:r w:rsidRPr="00D743CE">
        <w:rPr>
          <w:rFonts w:cs="Arial"/>
        </w:rPr>
        <w:t xml:space="preserve">Implementační specifikace je uložena na </w:t>
      </w:r>
      <w:hyperlink r:id="rId13">
        <w:r w:rsidR="57D43EF2" w:rsidRPr="00D743CE">
          <w:rPr>
            <w:rStyle w:val="Hyperlink"/>
            <w:rFonts w:cs="Arial"/>
          </w:rPr>
          <w:t>https://build.fhir.org/ig/HL7-cz/ps/</w:t>
        </w:r>
      </w:hyperlink>
      <w:r w:rsidR="57D43EF2" w:rsidRPr="00D743CE">
        <w:rPr>
          <w:rFonts w:cs="Arial"/>
        </w:rPr>
        <w:t xml:space="preserve"> </w:t>
      </w:r>
      <w:r w:rsidR="0F8F8725" w:rsidRPr="00D743CE">
        <w:rPr>
          <w:rFonts w:cs="Arial"/>
        </w:rPr>
        <w:t xml:space="preserve">a </w:t>
      </w:r>
      <w:hyperlink r:id="rId14">
        <w:r w:rsidR="465E68DA" w:rsidRPr="00D743CE">
          <w:rPr>
            <w:rStyle w:val="Hyperlink"/>
            <w:rFonts w:cs="Arial"/>
          </w:rPr>
          <w:t>https://art-decor.ehdsi.eu/</w:t>
        </w:r>
      </w:hyperlink>
      <w:r w:rsidR="465E68DA" w:rsidRPr="00D743CE">
        <w:rPr>
          <w:rFonts w:cs="Arial"/>
        </w:rPr>
        <w:t xml:space="preserve"> </w:t>
      </w:r>
      <w:r w:rsidR="633F3A17" w:rsidRPr="00D743CE">
        <w:rPr>
          <w:rFonts w:cs="Arial"/>
        </w:rPr>
        <w:t>pro CDA verzi.</w:t>
      </w:r>
      <w:r w:rsidRPr="00D743CE">
        <w:rPr>
          <w:rFonts w:cs="Arial"/>
        </w:rPr>
        <w:t xml:space="preserve"> </w:t>
      </w:r>
    </w:p>
    <w:p w14:paraId="693AA89E" w14:textId="77777777" w:rsidR="0084456A" w:rsidRPr="00D743CE" w:rsidRDefault="0084456A" w:rsidP="00D743CE">
      <w:pPr>
        <w:spacing w:after="160" w:line="259" w:lineRule="auto"/>
        <w:ind w:left="714" w:hanging="357"/>
        <w:jc w:val="left"/>
        <w:rPr>
          <w:rFonts w:cs="Arial"/>
        </w:rPr>
      </w:pPr>
      <w:r w:rsidRPr="00D743CE">
        <w:rPr>
          <w:rFonts w:cs="Arial"/>
        </w:rPr>
        <w:br w:type="page"/>
      </w:r>
    </w:p>
    <w:p w14:paraId="556AD82F" w14:textId="6BC33D76" w:rsidR="002116E8" w:rsidRPr="00D743CE" w:rsidRDefault="002116E8" w:rsidP="00D743CE">
      <w:pPr>
        <w:pStyle w:val="Heading2"/>
        <w:jc w:val="left"/>
        <w:rPr>
          <w:rFonts w:cs="Arial"/>
        </w:rPr>
      </w:pPr>
      <w:bookmarkStart w:id="9" w:name="definice-pojmů"/>
      <w:bookmarkStart w:id="10" w:name="_Toc216292548"/>
      <w:r w:rsidRPr="00D743CE">
        <w:rPr>
          <w:rFonts w:cs="Arial"/>
        </w:rPr>
        <w:lastRenderedPageBreak/>
        <w:t>Definice pojmů</w:t>
      </w:r>
      <w:bookmarkEnd w:id="10"/>
    </w:p>
    <w:p w14:paraId="7EF4539E" w14:textId="77777777" w:rsidR="002116E8" w:rsidRPr="00D743CE" w:rsidRDefault="002116E8" w:rsidP="00D743CE">
      <w:pPr>
        <w:pStyle w:val="FirstParagraph"/>
        <w:ind w:left="0" w:firstLine="0"/>
        <w:jc w:val="left"/>
        <w:rPr>
          <w:rFonts w:ascii="Arial" w:hAnsi="Arial" w:cs="Arial"/>
          <w:lang w:val="cs-CZ"/>
        </w:rPr>
      </w:pPr>
      <w:r w:rsidRPr="00D743CE">
        <w:rPr>
          <w:rFonts w:ascii="Arial" w:hAnsi="Arial" w:cs="Arial"/>
          <w:lang w:val="cs-CZ"/>
        </w:rPr>
        <w:t>Pro účely této vyhlášky se rozumí:</w:t>
      </w:r>
    </w:p>
    <w:p w14:paraId="7E38DEB6" w14:textId="251A9541" w:rsidR="002116E8" w:rsidRPr="00D743CE" w:rsidRDefault="002116E8" w:rsidP="00D743CE">
      <w:pPr>
        <w:numPr>
          <w:ilvl w:val="0"/>
          <w:numId w:val="7"/>
        </w:numPr>
        <w:spacing w:after="200"/>
        <w:jc w:val="left"/>
        <w:rPr>
          <w:rFonts w:cs="Arial"/>
        </w:rPr>
      </w:pPr>
      <w:r w:rsidRPr="00D743CE">
        <w:rPr>
          <w:rFonts w:eastAsia="Google Sans Text" w:cs="Arial"/>
          <w:b/>
          <w:bCs/>
        </w:rPr>
        <w:t>Elektronický zdravotn</w:t>
      </w:r>
      <w:r w:rsidR="006C1B81" w:rsidRPr="00D743CE">
        <w:rPr>
          <w:rFonts w:eastAsia="Google Sans Text" w:cs="Arial"/>
          <w:b/>
          <w:bCs/>
        </w:rPr>
        <w:t>í</w:t>
      </w:r>
      <w:r w:rsidRPr="00D743CE">
        <w:rPr>
          <w:rFonts w:eastAsia="Google Sans Text" w:cs="Arial"/>
          <w:b/>
          <w:bCs/>
        </w:rPr>
        <w:t xml:space="preserve"> záznam (</w:t>
      </w:r>
      <w:r w:rsidR="000339ED" w:rsidRPr="00D743CE">
        <w:rPr>
          <w:rFonts w:cs="Arial"/>
          <w:b/>
          <w:bCs/>
        </w:rPr>
        <w:t xml:space="preserve">Electronic Health Record – </w:t>
      </w:r>
      <w:r w:rsidRPr="00D743CE">
        <w:rPr>
          <w:rFonts w:eastAsia="Google Sans Text" w:cs="Arial"/>
          <w:b/>
          <w:bCs/>
        </w:rPr>
        <w:t>EHR)</w:t>
      </w:r>
      <w:r w:rsidRPr="00D743CE">
        <w:rPr>
          <w:rFonts w:eastAsia="Google Sans Text" w:cs="Arial"/>
        </w:rPr>
        <w:t xml:space="preserve"> – elektronický dokument obsahující </w:t>
      </w:r>
      <w:r w:rsidR="006C1B81" w:rsidRPr="00D743CE">
        <w:rPr>
          <w:rFonts w:eastAsia="Google Sans Text" w:cs="Arial"/>
        </w:rPr>
        <w:t xml:space="preserve">samostatnou část zdravotnické dokumentace </w:t>
      </w:r>
      <w:r w:rsidRPr="00D743CE">
        <w:rPr>
          <w:rFonts w:eastAsia="Google Sans Text" w:cs="Arial"/>
        </w:rPr>
        <w:t>pacienta, určen</w:t>
      </w:r>
      <w:r w:rsidR="006C1B81" w:rsidRPr="00D743CE">
        <w:rPr>
          <w:rFonts w:eastAsia="Google Sans Text" w:cs="Arial"/>
        </w:rPr>
        <w:t>é</w:t>
      </w:r>
      <w:r w:rsidRPr="00D743CE">
        <w:rPr>
          <w:rFonts w:eastAsia="Google Sans Text" w:cs="Arial"/>
        </w:rPr>
        <w:t xml:space="preserve"> k výměně </w:t>
      </w:r>
      <w:r w:rsidR="006C1B81" w:rsidRPr="00D743CE">
        <w:rPr>
          <w:rFonts w:eastAsia="Google Sans Text" w:cs="Arial"/>
        </w:rPr>
        <w:t xml:space="preserve">a sdílení </w:t>
      </w:r>
      <w:r w:rsidRPr="00D743CE">
        <w:rPr>
          <w:rFonts w:eastAsia="Google Sans Text" w:cs="Arial"/>
        </w:rPr>
        <w:t xml:space="preserve">informací mezi </w:t>
      </w:r>
      <w:r w:rsidRPr="00D743CE">
        <w:rPr>
          <w:rFonts w:cs="Arial"/>
        </w:rPr>
        <w:t>poskytovateli zdravotních služeb v systémech elektronického zdravotnictví.</w:t>
      </w:r>
    </w:p>
    <w:p w14:paraId="1A51D6F3" w14:textId="18240BEE" w:rsidR="00E767BD" w:rsidRPr="00D743CE" w:rsidRDefault="00E767BD" w:rsidP="00D743CE">
      <w:pPr>
        <w:numPr>
          <w:ilvl w:val="0"/>
          <w:numId w:val="7"/>
        </w:numPr>
        <w:spacing w:after="200"/>
        <w:jc w:val="left"/>
        <w:rPr>
          <w:rFonts w:eastAsia="Google Sans Text" w:cs="Arial"/>
        </w:rPr>
      </w:pPr>
      <w:r w:rsidRPr="00D743CE">
        <w:rPr>
          <w:rFonts w:cs="Arial"/>
          <w:b/>
          <w:bCs/>
        </w:rPr>
        <w:t>Pac</w:t>
      </w:r>
      <w:r w:rsidRPr="00D743CE">
        <w:rPr>
          <w:rFonts w:eastAsia="Google Sans Text" w:cs="Arial"/>
          <w:b/>
          <w:bCs/>
        </w:rPr>
        <w:t xml:space="preserve">ientský souhrn </w:t>
      </w:r>
      <w:r w:rsidRPr="00D743CE">
        <w:rPr>
          <w:rFonts w:eastAsia="Google Sans Text" w:cs="Arial"/>
        </w:rPr>
        <w:t>– Zákon o zdravotních službách definuje pacientský souhrn jako „samostatnou část zdravotnické dokumentace vedené o pacientovi, ve kterém se zaznamenávají základní údaje vedené ve zdravotnické dokumentaci o zdravotním stavu pacienta a jemu poskytnutých zdravotních službách. Účelem vedení pacientského souhrnu je poskytnutí základních údajů o zdravotním stavu pacienta v rozsahu vymezeném podle prováděcího právního předpisu. O vedení pacientského souhrnu rozhoduje poskytovatel.“. Z toho vyplývá, že vedení PS je pro poskytovatele dobrovolné (není povinnou součástí dokumentace, ale může být zavedeno pro zlepšení dostupnosti informací). Pacientský souhrn obsahuje stručný výběr nejdůležitějších údajů o pacientovi a jeho zdravotní historii, aktualizovaný průběžně tak, aby v každém okamžiku podával co nejpřesnější obraz o zdravotním stavu pacienta pro účely plánované i neodkladné péče, v česku i v zahraničí.</w:t>
      </w:r>
    </w:p>
    <w:p w14:paraId="2D71031B" w14:textId="142DE7FE" w:rsidR="002116E8" w:rsidRPr="00D743CE" w:rsidRDefault="002116E8" w:rsidP="00D743CE">
      <w:pPr>
        <w:numPr>
          <w:ilvl w:val="0"/>
          <w:numId w:val="7"/>
        </w:numPr>
        <w:spacing w:after="200"/>
        <w:jc w:val="left"/>
        <w:rPr>
          <w:rFonts w:eastAsia="Google Sans Text" w:cs="Arial"/>
        </w:rPr>
      </w:pPr>
      <w:r w:rsidRPr="00D743CE">
        <w:rPr>
          <w:rFonts w:eastAsia="Google Sans Text" w:cs="Arial"/>
          <w:b/>
          <w:bCs/>
        </w:rPr>
        <w:t>HL7 FHIR (Fast Healthcare Interoperability Resources)</w:t>
      </w:r>
      <w:r w:rsidRPr="00D743CE">
        <w:rPr>
          <w:rFonts w:eastAsia="Google Sans Text" w:cs="Arial"/>
        </w:rPr>
        <w:t xml:space="preserve"> – moderní mezinárodní standard pro strukturovanou elektronickou výměnu zdravotnických dat. HL7 FHIR definuje modulární datové prvky (Resources) a umožňuje vytváření FHIR dokumentů ve formě balíčku dat (Bundle).</w:t>
      </w:r>
    </w:p>
    <w:p w14:paraId="479BD321" w14:textId="3E3A517B" w:rsidR="002116E8" w:rsidRPr="00D743CE" w:rsidRDefault="00844E64" w:rsidP="00D743CE">
      <w:pPr>
        <w:numPr>
          <w:ilvl w:val="0"/>
          <w:numId w:val="7"/>
        </w:numPr>
        <w:spacing w:after="200"/>
        <w:jc w:val="left"/>
        <w:rPr>
          <w:rFonts w:eastAsia="Google Sans Text" w:cs="Arial"/>
        </w:rPr>
      </w:pPr>
      <w:r w:rsidRPr="00D743CE">
        <w:rPr>
          <w:rFonts w:eastAsia="Google Sans Text" w:cs="Arial"/>
          <w:b/>
          <w:bCs/>
        </w:rPr>
        <w:t>NIS</w:t>
      </w:r>
      <w:r w:rsidR="002116E8" w:rsidRPr="00D743CE">
        <w:rPr>
          <w:rFonts w:eastAsia="Google Sans Text" w:cs="Arial"/>
          <w:b/>
          <w:bCs/>
        </w:rPr>
        <w:t xml:space="preserve"> a AIS – nemocniční informační systém </w:t>
      </w:r>
      <w:r w:rsidR="002116E8" w:rsidRPr="00D743CE">
        <w:rPr>
          <w:rFonts w:eastAsia="Google Sans Text" w:cs="Arial"/>
        </w:rPr>
        <w:t>(</w:t>
      </w:r>
      <w:r w:rsidRPr="00D743CE">
        <w:rPr>
          <w:rFonts w:eastAsia="Google Sans Text" w:cs="Arial"/>
        </w:rPr>
        <w:t>NIS</w:t>
      </w:r>
      <w:r w:rsidR="002116E8" w:rsidRPr="00D743CE">
        <w:rPr>
          <w:rFonts w:eastAsia="Google Sans Text" w:cs="Arial"/>
        </w:rPr>
        <w:t xml:space="preserve">) a </w:t>
      </w:r>
      <w:r w:rsidR="002116E8" w:rsidRPr="00D743CE">
        <w:rPr>
          <w:rFonts w:eastAsia="Google Sans Text" w:cs="Arial"/>
          <w:b/>
          <w:bCs/>
        </w:rPr>
        <w:t>ambulantní informační systém</w:t>
      </w:r>
      <w:r w:rsidR="002116E8" w:rsidRPr="00D743CE">
        <w:rPr>
          <w:rFonts w:eastAsia="Google Sans Text" w:cs="Arial"/>
        </w:rPr>
        <w:t xml:space="preserve"> (AIS). </w:t>
      </w:r>
      <w:r w:rsidRPr="00D743CE">
        <w:rPr>
          <w:rFonts w:eastAsia="Google Sans Text" w:cs="Arial"/>
        </w:rPr>
        <w:t>NIS</w:t>
      </w:r>
      <w:r w:rsidR="002116E8" w:rsidRPr="00D743CE">
        <w:rPr>
          <w:rFonts w:eastAsia="Google Sans Text" w:cs="Arial"/>
        </w:rPr>
        <w:t xml:space="preserve"> označuje informační systém poskytovatele zdravotních služeb, který </w:t>
      </w:r>
      <w:r w:rsidR="00314F1F" w:rsidRPr="00D743CE">
        <w:rPr>
          <w:rFonts w:eastAsia="Google Sans Text" w:cs="Arial"/>
        </w:rPr>
        <w:t xml:space="preserve">Pacientský souhrn </w:t>
      </w:r>
      <w:r w:rsidR="002116E8" w:rsidRPr="00D743CE">
        <w:rPr>
          <w:rFonts w:eastAsia="Google Sans Text" w:cs="Arial"/>
          <w:b/>
          <w:bCs/>
        </w:rPr>
        <w:t>vytváří</w:t>
      </w:r>
      <w:r w:rsidR="002116E8" w:rsidRPr="00D743CE">
        <w:rPr>
          <w:rFonts w:eastAsia="Google Sans Text" w:cs="Arial"/>
        </w:rPr>
        <w:t xml:space="preserve"> (typicky nemocniční </w:t>
      </w:r>
      <w:r w:rsidR="006021C8" w:rsidRPr="00D743CE">
        <w:rPr>
          <w:rFonts w:eastAsia="Google Sans Text" w:cs="Arial"/>
        </w:rPr>
        <w:t xml:space="preserve">informační </w:t>
      </w:r>
      <w:r w:rsidR="002116E8" w:rsidRPr="00D743CE">
        <w:rPr>
          <w:rFonts w:eastAsia="Google Sans Text" w:cs="Arial"/>
        </w:rPr>
        <w:t xml:space="preserve">systém). AIS označuje informační systém poskytovatele, který zprávu </w:t>
      </w:r>
      <w:r w:rsidR="002116E8" w:rsidRPr="00D743CE">
        <w:rPr>
          <w:rFonts w:eastAsia="Google Sans Text" w:cs="Arial"/>
          <w:b/>
          <w:bCs/>
        </w:rPr>
        <w:t>přijímá</w:t>
      </w:r>
      <w:r w:rsidR="002116E8" w:rsidRPr="00D743CE">
        <w:rPr>
          <w:rFonts w:eastAsia="Google Sans Text" w:cs="Arial"/>
        </w:rPr>
        <w:t xml:space="preserve"> a využívá (např. systémy ambulantních specialistů či praktických lékařů).</w:t>
      </w:r>
    </w:p>
    <w:p w14:paraId="3FFF7826" w14:textId="766ED946" w:rsidR="002116E8" w:rsidRPr="00D743CE" w:rsidRDefault="002116E8" w:rsidP="00D743CE">
      <w:pPr>
        <w:numPr>
          <w:ilvl w:val="0"/>
          <w:numId w:val="7"/>
        </w:numPr>
        <w:spacing w:after="200"/>
        <w:jc w:val="left"/>
        <w:rPr>
          <w:rFonts w:eastAsia="Google Sans Text" w:cs="Arial"/>
        </w:rPr>
      </w:pPr>
      <w:r w:rsidRPr="00D743CE">
        <w:rPr>
          <w:rFonts w:cs="Arial"/>
        </w:rPr>
        <w:t>Úroveň L1 – základní úroveň strukturovanosti zdravotnického dokumentu. Obsahuje povinné jádro datových prvků a minimální míru strukturovanosti, kterou MUSÍ podporovat všechny systémy vytvářející nebo přijímající pacientský souhrn. Tento Standard primárně specifikuje úroveň L1 a zároveň definuje závazné požadavky pro úroveň L3 pro systémy, které tuto vyšší úroveň strukturovanosti implementují.</w:t>
      </w:r>
    </w:p>
    <w:p w14:paraId="008BDD97" w14:textId="40F4C926" w:rsidR="001C1C4B" w:rsidRPr="00D743CE" w:rsidRDefault="002116E8" w:rsidP="00D743CE">
      <w:pPr>
        <w:numPr>
          <w:ilvl w:val="0"/>
          <w:numId w:val="7"/>
        </w:numPr>
        <w:spacing w:after="200"/>
        <w:jc w:val="left"/>
        <w:rPr>
          <w:rFonts w:cs="Arial"/>
        </w:rPr>
      </w:pPr>
      <w:r w:rsidRPr="00D743CE">
        <w:rPr>
          <w:rFonts w:eastAsia="Google Sans Text" w:cs="Arial"/>
          <w:b/>
          <w:bCs/>
        </w:rPr>
        <w:t xml:space="preserve">HL7 Obligation Framework – </w:t>
      </w:r>
      <w:r w:rsidRPr="00D743CE">
        <w:rPr>
          <w:rFonts w:eastAsia="Google Sans Text" w:cs="Arial"/>
        </w:rPr>
        <w:t>metodika pro označování povinnosti implementace prvků standardu. V</w:t>
      </w:r>
      <w:r w:rsidR="007122F7" w:rsidRPr="00D743CE">
        <w:rPr>
          <w:rFonts w:eastAsia="Google Sans Text" w:cs="Arial"/>
        </w:rPr>
        <w:t> tomto standardu</w:t>
      </w:r>
      <w:r w:rsidRPr="00D743CE">
        <w:rPr>
          <w:rFonts w:eastAsia="Google Sans Text" w:cs="Arial"/>
        </w:rPr>
        <w:t xml:space="preserve"> jsou použity kategorie </w:t>
      </w:r>
      <w:r w:rsidRPr="00D743CE">
        <w:rPr>
          <w:rFonts w:eastAsia="Google Sans Text" w:cs="Arial"/>
          <w:b/>
          <w:bCs/>
        </w:rPr>
        <w:t>MUSÍ</w:t>
      </w:r>
      <w:r w:rsidRPr="00D743CE">
        <w:rPr>
          <w:rFonts w:eastAsia="Google Sans Text" w:cs="Arial"/>
        </w:rPr>
        <w:t xml:space="preserve"> (povinný požadavek), </w:t>
      </w:r>
      <w:r w:rsidRPr="00D743CE">
        <w:rPr>
          <w:rFonts w:eastAsia="Google Sans Text" w:cs="Arial"/>
          <w:b/>
          <w:bCs/>
        </w:rPr>
        <w:t>MĚL BY</w:t>
      </w:r>
      <w:r w:rsidRPr="00D743CE">
        <w:rPr>
          <w:rFonts w:eastAsia="Google Sans Text" w:cs="Arial"/>
        </w:rPr>
        <w:t xml:space="preserve"> (doporučený požadavek) a </w:t>
      </w:r>
      <w:r w:rsidRPr="00D743CE">
        <w:rPr>
          <w:rFonts w:eastAsia="Google Sans Text" w:cs="Arial"/>
          <w:b/>
          <w:bCs/>
        </w:rPr>
        <w:t>MŮŽE</w:t>
      </w:r>
      <w:r w:rsidRPr="00D743CE">
        <w:rPr>
          <w:rFonts w:eastAsia="Google Sans Text" w:cs="Arial"/>
        </w:rPr>
        <w:t xml:space="preserve"> (volitelný prvek). Požadavky mohou být odstupňovány podle role </w:t>
      </w:r>
      <w:r w:rsidR="00844E64" w:rsidRPr="00D743CE">
        <w:rPr>
          <w:rFonts w:eastAsia="Google Sans Text" w:cs="Arial"/>
        </w:rPr>
        <w:t xml:space="preserve">(resp. funkce) </w:t>
      </w:r>
      <w:r w:rsidRPr="00D743CE">
        <w:rPr>
          <w:rFonts w:eastAsia="Google Sans Text" w:cs="Arial"/>
        </w:rPr>
        <w:t>systému – jiné požadavky platí pro systémy vytvářející dokument (</w:t>
      </w:r>
      <w:r w:rsidR="00844E64" w:rsidRPr="00D743CE">
        <w:rPr>
          <w:rFonts w:eastAsia="Google Sans Text" w:cs="Arial"/>
        </w:rPr>
        <w:t>NIS</w:t>
      </w:r>
      <w:r w:rsidRPr="00D743CE">
        <w:rPr>
          <w:rFonts w:eastAsia="Google Sans Text" w:cs="Arial"/>
        </w:rPr>
        <w:t>) a jiné pro systémy přijímající dokument (AIS).</w:t>
      </w:r>
      <w:r w:rsidR="00844E64" w:rsidRPr="00D743CE">
        <w:rPr>
          <w:rFonts w:eastAsia="Google Sans Text" w:cs="Arial"/>
        </w:rPr>
        <w:t xml:space="preserve"> HL7 Obligation Framework vyjadřuje jednotlivé kategorie pomocí klíčových slov, SHALL, SHOULD a MAY, které mají ekvivalentní význam s výše uvedenými kategoriemi.</w:t>
      </w:r>
      <w:bookmarkEnd w:id="9"/>
    </w:p>
    <w:p w14:paraId="02C8C0C6" w14:textId="65E750C9" w:rsidR="007044DD" w:rsidRPr="00D743CE" w:rsidRDefault="001933FC" w:rsidP="00D743CE">
      <w:pPr>
        <w:pStyle w:val="Heading1"/>
        <w:jc w:val="left"/>
        <w:rPr>
          <w:rFonts w:cs="Arial"/>
        </w:rPr>
      </w:pPr>
      <w:bookmarkStart w:id="11" w:name="_Toc216292549"/>
      <w:r w:rsidRPr="00D743CE">
        <w:rPr>
          <w:rFonts w:cs="Arial"/>
        </w:rPr>
        <w:lastRenderedPageBreak/>
        <w:t>F</w:t>
      </w:r>
      <w:r w:rsidR="000E728F" w:rsidRPr="00D743CE">
        <w:rPr>
          <w:rFonts w:cs="Arial"/>
        </w:rPr>
        <w:t>ormát</w:t>
      </w:r>
      <w:r w:rsidRPr="00D743CE">
        <w:rPr>
          <w:rFonts w:cs="Arial"/>
        </w:rPr>
        <w:t xml:space="preserve"> a struktura</w:t>
      </w:r>
      <w:r w:rsidR="0084456A" w:rsidRPr="00D743CE">
        <w:rPr>
          <w:rFonts w:cs="Arial"/>
        </w:rPr>
        <w:t xml:space="preserve"> dokumentu</w:t>
      </w:r>
      <w:bookmarkEnd w:id="11"/>
    </w:p>
    <w:p w14:paraId="0622352D" w14:textId="56E098E6" w:rsidR="001933FC" w:rsidRPr="00D743CE" w:rsidRDefault="001933FC" w:rsidP="00D743CE">
      <w:pPr>
        <w:pStyle w:val="Heading2"/>
        <w:jc w:val="left"/>
        <w:rPr>
          <w:rFonts w:cs="Arial"/>
        </w:rPr>
      </w:pPr>
      <w:bookmarkStart w:id="12" w:name="_Toc216292550"/>
      <w:r w:rsidRPr="00D743CE">
        <w:rPr>
          <w:rFonts w:cs="Arial"/>
        </w:rPr>
        <w:t>Definice formátu</w:t>
      </w:r>
      <w:bookmarkEnd w:id="12"/>
    </w:p>
    <w:p w14:paraId="58BBF3A3" w14:textId="5C0CC5AF" w:rsidR="002127F1" w:rsidRPr="00D743CE" w:rsidRDefault="002127F1" w:rsidP="00D743CE">
      <w:pPr>
        <w:pBdr>
          <w:top w:val="nil"/>
          <w:left w:val="nil"/>
          <w:bottom w:val="nil"/>
          <w:right w:val="nil"/>
          <w:between w:val="nil"/>
        </w:pBdr>
        <w:spacing w:line="275" w:lineRule="auto"/>
        <w:jc w:val="left"/>
        <w:rPr>
          <w:rFonts w:eastAsia="Google Sans Text" w:cs="Arial"/>
          <w:vertAlign w:val="superscript"/>
        </w:rPr>
      </w:pPr>
      <w:r w:rsidRPr="00D743CE">
        <w:rPr>
          <w:rFonts w:eastAsia="Google Sans Text" w:cs="Arial"/>
        </w:rPr>
        <w:t xml:space="preserve">Pacientský souhrn L1 verze 1 se technicky realizuje jako </w:t>
      </w:r>
      <w:r w:rsidRPr="00D743CE">
        <w:rPr>
          <w:rFonts w:eastAsia="Google Sans Text" w:cs="Arial"/>
          <w:b/>
        </w:rPr>
        <w:t>FHIR dokument</w:t>
      </w:r>
      <w:r w:rsidRPr="00D743CE">
        <w:rPr>
          <w:rFonts w:eastAsia="Google Sans Text" w:cs="Arial"/>
        </w:rPr>
        <w:t xml:space="preserve">, což je instance zdroje Bundle s atributem type nastaveným na hodnotu document. Tento Bundle je atomickou, neměnnou a podepsatelnou jednotkou, která obsahuje všechny potřebné zdroje. Samotný elektronický podpis či digitální pečeť je realizována prostřednictvím zdroje Provenance. Podepsaný dokument je pak implementován jako zdroj Bundle typu collection obsahující Bundle typu dokument a jeden či více </w:t>
      </w:r>
      <w:r w:rsidR="006C1B81" w:rsidRPr="00D743CE">
        <w:rPr>
          <w:rFonts w:eastAsia="Google Sans Text" w:cs="Arial"/>
        </w:rPr>
        <w:t xml:space="preserve">zdrojů </w:t>
      </w:r>
      <w:r w:rsidRPr="00D743CE">
        <w:rPr>
          <w:rFonts w:eastAsia="Google Sans Text" w:cs="Arial"/>
        </w:rPr>
        <w:t xml:space="preserve">Provenance obsahující digitální podpis. </w:t>
      </w:r>
    </w:p>
    <w:p w14:paraId="563DBEA8" w14:textId="77777777" w:rsidR="00BF18E9" w:rsidRPr="00D743CE" w:rsidRDefault="00BF18E9" w:rsidP="00D743CE">
      <w:pPr>
        <w:pStyle w:val="NormalWeb"/>
        <w:jc w:val="left"/>
        <w:rPr>
          <w:rFonts w:cs="Arial"/>
        </w:rPr>
      </w:pPr>
      <w:r w:rsidRPr="00D743CE">
        <w:rPr>
          <w:rFonts w:eastAsia="Google Sans Text" w:cs="Arial"/>
        </w:rPr>
        <w:t xml:space="preserve">Struktura Bundle typu dokument </w:t>
      </w:r>
      <w:r w:rsidRPr="00D743CE">
        <w:rPr>
          <w:rFonts w:eastAsia="Google Sans Text" w:cs="Arial"/>
          <w:b/>
        </w:rPr>
        <w:t>MUSÍ</w:t>
      </w:r>
      <w:r w:rsidRPr="00D743CE">
        <w:rPr>
          <w:rFonts w:eastAsia="Google Sans Text" w:cs="Arial"/>
        </w:rPr>
        <w:t xml:space="preserve"> dodržovat následující pravidla</w:t>
      </w:r>
      <w:bookmarkStart w:id="13" w:name="_Hlk210223641"/>
      <w:r w:rsidRPr="00D743CE">
        <w:rPr>
          <w:rFonts w:eastAsia="Google Sans Text" w:cs="Arial"/>
        </w:rPr>
        <w:t>:</w:t>
      </w:r>
    </w:p>
    <w:p w14:paraId="19C82766" w14:textId="77777777" w:rsidR="00BF18E9" w:rsidRPr="00D743CE" w:rsidRDefault="00BF18E9" w:rsidP="00D743CE">
      <w:pPr>
        <w:numPr>
          <w:ilvl w:val="0"/>
          <w:numId w:val="8"/>
        </w:numPr>
        <w:spacing w:after="200"/>
        <w:ind w:left="720"/>
        <w:jc w:val="left"/>
        <w:rPr>
          <w:rFonts w:cs="Arial"/>
        </w:rPr>
      </w:pPr>
      <w:r w:rsidRPr="00D743CE">
        <w:rPr>
          <w:rFonts w:eastAsia="Google Sans Text" w:cs="Arial"/>
        </w:rPr>
        <w:t>P</w:t>
      </w:r>
      <w:bookmarkEnd w:id="13"/>
      <w:r w:rsidRPr="00D743CE">
        <w:rPr>
          <w:rFonts w:eastAsia="Google Sans Text" w:cs="Arial"/>
        </w:rPr>
        <w:t xml:space="preserve">rvní položkou v poli entry (entry) </w:t>
      </w:r>
      <w:r w:rsidRPr="00D743CE">
        <w:rPr>
          <w:rFonts w:eastAsia="Google Sans Text" w:cs="Arial"/>
          <w:b/>
        </w:rPr>
        <w:t>MUSÍ</w:t>
      </w:r>
      <w:r w:rsidRPr="00D743CE">
        <w:rPr>
          <w:rFonts w:eastAsia="Google Sans Text" w:cs="Arial"/>
        </w:rPr>
        <w:t xml:space="preserve"> být zdroj Composition. Tento zdroj slouží jako manifest celého dokumentu a vyjadřuje jeho strukturu pomocí jednotlivých sections. Struktura Composition také popisuje účel dokumentu, autora, pacienta </w:t>
      </w:r>
      <w:r w:rsidRPr="00D743CE">
        <w:rPr>
          <w:rFonts w:cs="Arial"/>
        </w:rPr>
        <w:t xml:space="preserve">a další zúčastněné role. </w:t>
      </w:r>
    </w:p>
    <w:p w14:paraId="2E9C2AE7" w14:textId="77777777" w:rsidR="00BF18E9" w:rsidRPr="00D743CE" w:rsidRDefault="00BF18E9" w:rsidP="00D743CE">
      <w:pPr>
        <w:numPr>
          <w:ilvl w:val="0"/>
          <w:numId w:val="8"/>
        </w:numPr>
        <w:spacing w:after="200"/>
        <w:ind w:left="720"/>
        <w:jc w:val="left"/>
        <w:rPr>
          <w:rFonts w:eastAsia="Google Sans Text" w:cs="Arial"/>
        </w:rPr>
      </w:pPr>
      <w:r w:rsidRPr="00D743CE">
        <w:rPr>
          <w:rFonts w:cs="Arial"/>
        </w:rPr>
        <w:t>Vš</w:t>
      </w:r>
      <w:r w:rsidRPr="00D743CE">
        <w:rPr>
          <w:rFonts w:eastAsia="Google Sans Text" w:cs="Arial"/>
        </w:rPr>
        <w:t>echny ostatní zdroje (Patient, Practitioner, Organization, Encounter, DocumentReference), které jsou součástí dokumentu, jsou uvedeny v dalších položkách pole entry.</w:t>
      </w:r>
    </w:p>
    <w:p w14:paraId="3826B842" w14:textId="77777777" w:rsidR="00BF18E9" w:rsidRPr="00D743CE" w:rsidRDefault="00BF18E9" w:rsidP="00D743CE">
      <w:pPr>
        <w:numPr>
          <w:ilvl w:val="0"/>
          <w:numId w:val="8"/>
        </w:numPr>
        <w:spacing w:after="200"/>
        <w:ind w:left="720"/>
        <w:jc w:val="left"/>
        <w:rPr>
          <w:rFonts w:cs="Arial"/>
        </w:rPr>
      </w:pPr>
      <w:r w:rsidRPr="00D743CE">
        <w:rPr>
          <w:rFonts w:eastAsia="Google Sans Text" w:cs="Arial"/>
        </w:rPr>
        <w:t xml:space="preserve">Všechny zdroje uvnitř Bundle </w:t>
      </w:r>
      <w:r w:rsidRPr="00D743CE">
        <w:rPr>
          <w:rFonts w:eastAsia="Google Sans Text" w:cs="Arial"/>
          <w:b/>
        </w:rPr>
        <w:t>MUSÍ</w:t>
      </w:r>
      <w:r w:rsidRPr="00D743CE">
        <w:rPr>
          <w:rFonts w:eastAsia="Google Sans Text" w:cs="Arial"/>
        </w:rPr>
        <w:t xml:space="preserve"> být propojeny pomocí referencí ve struktuře Composition nebo ve zdrojích na které Composition odkazuje (např. Composition.subject odkazuje na zdroj Patient v témže Bundle).</w:t>
      </w:r>
    </w:p>
    <w:p w14:paraId="525DDE29" w14:textId="77777777" w:rsidR="002127F1" w:rsidRPr="00D743CE" w:rsidRDefault="002127F1" w:rsidP="00D743CE">
      <w:pPr>
        <w:widowControl w:val="0"/>
        <w:pBdr>
          <w:top w:val="nil"/>
          <w:left w:val="nil"/>
          <w:bottom w:val="nil"/>
          <w:right w:val="nil"/>
          <w:between w:val="nil"/>
        </w:pBdr>
        <w:spacing w:line="275" w:lineRule="auto"/>
        <w:ind w:left="240"/>
        <w:jc w:val="left"/>
        <w:rPr>
          <w:rFonts w:cs="Arial"/>
        </w:rPr>
      </w:pPr>
    </w:p>
    <w:p w14:paraId="7620A5A1" w14:textId="6B640752" w:rsidR="002127F1" w:rsidRPr="00D743CE" w:rsidRDefault="002127F1" w:rsidP="00D743CE">
      <w:pPr>
        <w:pStyle w:val="Caption"/>
        <w:jc w:val="left"/>
        <w:rPr>
          <w:rFonts w:cs="Arial"/>
        </w:rPr>
      </w:pPr>
      <w:r w:rsidRPr="00D743CE">
        <w:rPr>
          <w:rFonts w:cs="Arial"/>
        </w:rPr>
        <w:t xml:space="preserve">Obrázek </w:t>
      </w:r>
      <w:r w:rsidRPr="00D743CE">
        <w:rPr>
          <w:rFonts w:cs="Arial"/>
        </w:rPr>
        <w:fldChar w:fldCharType="begin"/>
      </w:r>
      <w:r w:rsidRPr="00D743CE">
        <w:rPr>
          <w:rFonts w:cs="Arial"/>
        </w:rPr>
        <w:instrText>SEQ Obrázek \* ARABIC</w:instrText>
      </w:r>
      <w:r w:rsidRPr="00D743CE">
        <w:rPr>
          <w:rFonts w:cs="Arial"/>
        </w:rPr>
        <w:fldChar w:fldCharType="separate"/>
      </w:r>
      <w:r w:rsidR="00BF18E9" w:rsidRPr="00D743CE">
        <w:rPr>
          <w:rFonts w:cs="Arial"/>
          <w:noProof/>
        </w:rPr>
        <w:t>1</w:t>
      </w:r>
      <w:r w:rsidRPr="00D743CE">
        <w:rPr>
          <w:rFonts w:cs="Arial"/>
        </w:rPr>
        <w:fldChar w:fldCharType="end"/>
      </w:r>
      <w:r w:rsidRPr="00D743CE">
        <w:rPr>
          <w:rFonts w:cs="Arial"/>
        </w:rPr>
        <w:t>: Základní struktura</w:t>
      </w:r>
      <w:r w:rsidRPr="00D743CE">
        <w:rPr>
          <w:rFonts w:cs="Arial"/>
          <w:noProof/>
        </w:rPr>
        <w:t xml:space="preserve"> L1 dokumentu</w:t>
      </w:r>
    </w:p>
    <w:p w14:paraId="5D7F106A" w14:textId="77777777" w:rsidR="002127F1" w:rsidRPr="00D743CE" w:rsidRDefault="002127F1" w:rsidP="00D743CE">
      <w:pPr>
        <w:keepNext/>
        <w:jc w:val="left"/>
        <w:rPr>
          <w:rFonts w:cs="Arial"/>
        </w:rPr>
      </w:pPr>
      <w:r w:rsidRPr="00D743CE">
        <w:rPr>
          <w:rFonts w:cs="Arial"/>
          <w:noProof/>
        </w:rPr>
        <w:drawing>
          <wp:inline distT="0" distB="0" distL="0" distR="0" wp14:anchorId="4F4F6321" wp14:editId="669D97ED">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6EA5A752" w14:textId="77777777" w:rsidR="002127F1" w:rsidRPr="00D743CE" w:rsidRDefault="002127F1" w:rsidP="00D743CE">
      <w:pPr>
        <w:jc w:val="left"/>
        <w:rPr>
          <w:rFonts w:cs="Arial"/>
        </w:rPr>
      </w:pPr>
    </w:p>
    <w:p w14:paraId="6410D572" w14:textId="77777777" w:rsidR="002127F1" w:rsidRPr="00D743CE" w:rsidRDefault="002127F1" w:rsidP="00D743CE">
      <w:pPr>
        <w:jc w:val="left"/>
        <w:rPr>
          <w:rFonts w:cs="Arial"/>
        </w:rPr>
      </w:pPr>
    </w:p>
    <w:p w14:paraId="63020629" w14:textId="77777777" w:rsidR="00E6085A" w:rsidRPr="00D743CE" w:rsidRDefault="00E6085A" w:rsidP="00D743CE">
      <w:pPr>
        <w:spacing w:after="160" w:line="259" w:lineRule="auto"/>
        <w:ind w:left="714" w:hanging="357"/>
        <w:jc w:val="left"/>
        <w:rPr>
          <w:rFonts w:cs="Arial"/>
          <w:i/>
          <w:iCs/>
          <w:color w:val="003A63" w:themeColor="text2"/>
          <w:sz w:val="18"/>
        </w:rPr>
      </w:pPr>
      <w:r w:rsidRPr="00D743CE">
        <w:rPr>
          <w:rFonts w:cs="Arial"/>
          <w:i/>
          <w:iCs/>
          <w:color w:val="003A63" w:themeColor="text2"/>
          <w:sz w:val="18"/>
        </w:rPr>
        <w:br w:type="page"/>
      </w:r>
    </w:p>
    <w:p w14:paraId="7DE8FFED" w14:textId="77777777" w:rsidR="001A1BC0" w:rsidRPr="00D743CE" w:rsidRDefault="001A1BC0" w:rsidP="00D743CE">
      <w:pPr>
        <w:pStyle w:val="Heading2"/>
        <w:jc w:val="left"/>
        <w:rPr>
          <w:rFonts w:cs="Arial"/>
        </w:rPr>
      </w:pPr>
      <w:bookmarkStart w:id="14" w:name="_Toc212724626"/>
      <w:bookmarkStart w:id="15" w:name="_Toc212724627"/>
      <w:bookmarkStart w:id="16" w:name="_Toc212724628"/>
      <w:bookmarkStart w:id="17" w:name="_Toc212724629"/>
      <w:bookmarkStart w:id="18" w:name="_Toc216292551"/>
      <w:bookmarkEnd w:id="14"/>
      <w:bookmarkEnd w:id="15"/>
      <w:bookmarkEnd w:id="16"/>
      <w:bookmarkEnd w:id="17"/>
      <w:r w:rsidRPr="00D743CE">
        <w:rPr>
          <w:rFonts w:cs="Arial"/>
        </w:rPr>
        <w:lastRenderedPageBreak/>
        <w:t>Role Kmenových registrů pro zajištění integrity dat</w:t>
      </w:r>
      <w:bookmarkEnd w:id="18"/>
    </w:p>
    <w:p w14:paraId="6EAF0FB2" w14:textId="77777777" w:rsidR="001A1BC0" w:rsidRPr="00D743CE" w:rsidRDefault="001A1BC0" w:rsidP="00D743CE">
      <w:pPr>
        <w:jc w:val="left"/>
        <w:rPr>
          <w:rFonts w:eastAsia="Arial" w:cs="Arial"/>
          <w:color w:val="000000"/>
        </w:rPr>
      </w:pPr>
      <w:r w:rsidRPr="00D743CE">
        <w:rPr>
          <w:rFonts w:eastAsia="Arial" w:cs="Arial"/>
          <w:color w:val="000000"/>
        </w:rPr>
        <w:t>Základním předpokladem pro bezpečnou a spolehlivou elektronickou výměnu zdravotnických dat je jednoznačná a nezpochybnitelná identifikace všech zúčastněných subjektů: pacienta, poskytovatele zdravotních služeb a zasahujících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1A774AD4" w14:textId="77777777" w:rsidR="00BF18E9" w:rsidRPr="00D743CE" w:rsidRDefault="00BF18E9" w:rsidP="00D743CE">
      <w:pPr>
        <w:jc w:val="left"/>
        <w:rPr>
          <w:rFonts w:cs="Arial"/>
          <w:sz w:val="28"/>
          <w:szCs w:val="28"/>
        </w:rPr>
      </w:pPr>
    </w:p>
    <w:p w14:paraId="4CFA0F62" w14:textId="77777777" w:rsidR="001A1BC0" w:rsidRPr="00D743CE" w:rsidRDefault="001A1BC0" w:rsidP="00D743CE">
      <w:pPr>
        <w:jc w:val="left"/>
        <w:rPr>
          <w:rFonts w:eastAsia="Arial" w:cs="Arial"/>
          <w:color w:val="000000"/>
        </w:rPr>
      </w:pPr>
      <w:r w:rsidRPr="00D743CE">
        <w:rPr>
          <w:rFonts w:eastAsia="Arial" w:cs="Arial"/>
          <w:color w:val="000000"/>
        </w:rPr>
        <w:t xml:space="preserve">Tento standard stanovuje, že v hlavičce dokumentu </w:t>
      </w:r>
      <w:r w:rsidRPr="00D743CE">
        <w:rPr>
          <w:rFonts w:eastAsia="Arial" w:cs="Arial"/>
          <w:b/>
          <w:bCs/>
          <w:color w:val="000000"/>
        </w:rPr>
        <w:t>MUSÍ</w:t>
      </w:r>
      <w:r w:rsidRPr="00D743CE">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06B4D59D" w14:textId="77777777" w:rsidR="00BF18E9" w:rsidRPr="00D743CE" w:rsidRDefault="00BF18E9" w:rsidP="00D743CE">
      <w:pPr>
        <w:jc w:val="left"/>
        <w:rPr>
          <w:rFonts w:cs="Arial"/>
          <w:sz w:val="28"/>
          <w:szCs w:val="28"/>
        </w:rPr>
      </w:pPr>
    </w:p>
    <w:p w14:paraId="04A0C839" w14:textId="67BE4E2D" w:rsidR="001A1BC0" w:rsidRPr="00D743CE" w:rsidRDefault="001A1BC0" w:rsidP="00D743CE">
      <w:pPr>
        <w:jc w:val="left"/>
        <w:rPr>
          <w:rFonts w:cs="Arial"/>
          <w:sz w:val="28"/>
          <w:szCs w:val="28"/>
        </w:rPr>
      </w:pPr>
      <w:r w:rsidRPr="00D743CE">
        <w:rPr>
          <w:rFonts w:eastAsia="Arial" w:cs="Arial"/>
          <w:color w:val="000000"/>
        </w:rPr>
        <w:t>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navazující péče.</w:t>
      </w:r>
    </w:p>
    <w:p w14:paraId="272DDFF7" w14:textId="77777777" w:rsidR="001A1BC0" w:rsidRPr="00D743CE" w:rsidRDefault="001A1BC0" w:rsidP="00D743CE">
      <w:pPr>
        <w:pStyle w:val="Heading2"/>
        <w:jc w:val="left"/>
        <w:rPr>
          <w:rFonts w:cs="Arial"/>
        </w:rPr>
      </w:pPr>
      <w:bookmarkStart w:id="19" w:name="_Toc216292552"/>
      <w:r w:rsidRPr="00D743CE">
        <w:rPr>
          <w:rFonts w:cs="Arial"/>
        </w:rPr>
        <w:t>Identifikátory dokumentu</w:t>
      </w:r>
      <w:bookmarkEnd w:id="19"/>
    </w:p>
    <w:p w14:paraId="482868EF" w14:textId="1001FFAE" w:rsidR="00BF18E9" w:rsidRPr="00D743CE" w:rsidRDefault="001A1BC0" w:rsidP="00D743CE">
      <w:pPr>
        <w:pStyle w:val="FirstParagraph"/>
        <w:ind w:left="0" w:firstLine="0"/>
        <w:jc w:val="left"/>
        <w:rPr>
          <w:rFonts w:ascii="Arial" w:hAnsi="Arial" w:cs="Arial"/>
          <w:lang w:val="cs-CZ"/>
        </w:rPr>
      </w:pPr>
      <w:r w:rsidRPr="00D743CE">
        <w:rPr>
          <w:rFonts w:ascii="Arial" w:hAnsi="Arial" w:cs="Arial"/>
          <w:lang w:val="cs-CZ"/>
        </w:rPr>
        <w:t>V dokumentu jsou dva klíčové identifikátory:</w:t>
      </w:r>
    </w:p>
    <w:p w14:paraId="50E671B0" w14:textId="68663972" w:rsidR="001A1BC0" w:rsidRPr="00D743CE" w:rsidRDefault="001A1BC0" w:rsidP="00D743CE">
      <w:pPr>
        <w:numPr>
          <w:ilvl w:val="0"/>
          <w:numId w:val="7"/>
        </w:numPr>
        <w:spacing w:after="200"/>
        <w:jc w:val="left"/>
        <w:rPr>
          <w:rFonts w:eastAsia="Google Sans Text" w:cs="Arial"/>
        </w:rPr>
      </w:pPr>
      <w:r w:rsidRPr="00D743CE">
        <w:rPr>
          <w:rFonts w:eastAsia="Google Sans Text" w:cs="Arial"/>
        </w:rPr>
        <w:t>Identifikátor dokumentu (povinný) se nachází v Bundle.identifier. Je globálně jedinečný pro tuto instanci dokumentu a nikdy se nepoužívá opakovaně, ani pro jiné dokumenty odvozené ze stejné kompozice.</w:t>
      </w:r>
    </w:p>
    <w:p w14:paraId="41AEE148" w14:textId="7A29AD2C" w:rsidR="001A1BC0" w:rsidRPr="00D743CE" w:rsidRDefault="001A1BC0" w:rsidP="00D743CE">
      <w:pPr>
        <w:numPr>
          <w:ilvl w:val="0"/>
          <w:numId w:val="7"/>
        </w:numPr>
        <w:spacing w:after="200"/>
        <w:jc w:val="left"/>
        <w:rPr>
          <w:rFonts w:eastAsia="Google Sans Text" w:cs="Arial"/>
        </w:rPr>
      </w:pPr>
      <w:r w:rsidRPr="00D743CE">
        <w:rPr>
          <w:rFonts w:eastAsia="Google Sans Text" w:cs="Arial"/>
        </w:rPr>
        <w:t>Identifikátor kompozice (volitelný) se nachází v Composition.identifier. Je stejný pro všechny dokumenty odvozené z této kompozice.</w:t>
      </w:r>
    </w:p>
    <w:p w14:paraId="6D056603" w14:textId="77777777" w:rsidR="001A1BC0" w:rsidRPr="00D743CE" w:rsidRDefault="001A1BC0" w:rsidP="00D743CE">
      <w:pPr>
        <w:pStyle w:val="Heading2"/>
        <w:jc w:val="left"/>
        <w:rPr>
          <w:rFonts w:cs="Arial"/>
        </w:rPr>
      </w:pPr>
      <w:bookmarkStart w:id="20" w:name="_Toc216292553"/>
      <w:r w:rsidRPr="00D743CE">
        <w:rPr>
          <w:rFonts w:cs="Arial"/>
        </w:rPr>
        <w:t>Data a časy v dokumentu</w:t>
      </w:r>
      <w:bookmarkEnd w:id="20"/>
    </w:p>
    <w:p w14:paraId="36FE5529" w14:textId="1A01224B" w:rsidR="00BF18E9" w:rsidRPr="00D743CE" w:rsidRDefault="001A1BC0" w:rsidP="00D743CE">
      <w:pPr>
        <w:pStyle w:val="NormalWeb"/>
        <w:jc w:val="left"/>
        <w:rPr>
          <w:rFonts w:cs="Arial"/>
        </w:rPr>
      </w:pPr>
      <w:r w:rsidRPr="00D743CE">
        <w:rPr>
          <w:rFonts w:eastAsia="Google Sans Text" w:cs="Arial"/>
        </w:rPr>
        <w:t xml:space="preserve">Dokument obsahuje několik datumových </w:t>
      </w:r>
      <w:bookmarkStart w:id="21" w:name="_Hlk210222659"/>
      <w:r w:rsidRPr="00D743CE">
        <w:rPr>
          <w:rFonts w:eastAsia="Google Sans Text" w:cs="Arial"/>
        </w:rPr>
        <w:t>údajů:</w:t>
      </w:r>
    </w:p>
    <w:p w14:paraId="6E383609" w14:textId="77777777" w:rsidR="001A1BC0" w:rsidRPr="00D743CE" w:rsidRDefault="001A1BC0" w:rsidP="00D743CE">
      <w:pPr>
        <w:numPr>
          <w:ilvl w:val="0"/>
          <w:numId w:val="7"/>
        </w:numPr>
        <w:spacing w:after="200"/>
        <w:jc w:val="left"/>
        <w:rPr>
          <w:rFonts w:eastAsia="Google Sans Text" w:cs="Arial"/>
        </w:rPr>
      </w:pPr>
      <w:r w:rsidRPr="00D743CE">
        <w:rPr>
          <w:rFonts w:eastAsia="Google Sans Text" w:cs="Arial"/>
        </w:rPr>
        <w:t>D</w:t>
      </w:r>
      <w:bookmarkEnd w:id="21"/>
      <w:r w:rsidRPr="00D743CE">
        <w:rPr>
          <w:rFonts w:eastAsia="Google Sans Text" w:cs="Arial"/>
        </w:rPr>
        <w:t>atum sestavení dokumentu (</w:t>
      </w:r>
      <w:r w:rsidRPr="00D743CE">
        <w:rPr>
          <w:rFonts w:eastAsia="Google Sans Text" w:cs="Arial"/>
          <w:b/>
          <w:bCs/>
        </w:rPr>
        <w:t>povinné</w:t>
      </w:r>
      <w:r w:rsidRPr="00D743CE">
        <w:rPr>
          <w:rFonts w:eastAsia="Google Sans Text" w:cs="Arial"/>
        </w:rPr>
        <w:t>) uvedené v Bundle.timestamp. Určuje, kdy byl dokument sestaven z podkladových zdrojů do podoby Bundlu.</w:t>
      </w:r>
    </w:p>
    <w:p w14:paraId="7D7DF67F" w14:textId="77777777" w:rsidR="001A1BC0" w:rsidRPr="00D743CE" w:rsidRDefault="001A1BC0" w:rsidP="00D743CE">
      <w:pPr>
        <w:numPr>
          <w:ilvl w:val="0"/>
          <w:numId w:val="7"/>
        </w:numPr>
        <w:spacing w:after="200"/>
        <w:jc w:val="left"/>
        <w:rPr>
          <w:rFonts w:eastAsia="Google Sans Text" w:cs="Arial"/>
        </w:rPr>
      </w:pPr>
      <w:r w:rsidRPr="00D743CE">
        <w:rPr>
          <w:rFonts w:eastAsia="Google Sans Text" w:cs="Arial"/>
        </w:rPr>
        <w:t>Datum sestavení kompozice (</w:t>
      </w:r>
      <w:r w:rsidRPr="00D743CE">
        <w:rPr>
          <w:rFonts w:eastAsia="Google Sans Text" w:cs="Arial"/>
          <w:b/>
          <w:bCs/>
        </w:rPr>
        <w:t>povinné</w:t>
      </w:r>
      <w:r w:rsidRPr="00D743CE">
        <w:rPr>
          <w:rFonts w:eastAsia="Google Sans Text" w:cs="Arial"/>
        </w:rPr>
        <w:t>) uvedené v Composition.date. Jedná se o datum (a čas), kdy autor vytvořil (uložil) obsah dokumentu.</w:t>
      </w:r>
    </w:p>
    <w:p w14:paraId="64665075" w14:textId="77777777" w:rsidR="001A1BC0" w:rsidRPr="00D743CE" w:rsidRDefault="001A1BC0" w:rsidP="00D743CE">
      <w:pPr>
        <w:numPr>
          <w:ilvl w:val="0"/>
          <w:numId w:val="7"/>
        </w:numPr>
        <w:spacing w:after="200"/>
        <w:jc w:val="left"/>
        <w:rPr>
          <w:rFonts w:eastAsia="Google Sans Text" w:cs="Arial"/>
        </w:rPr>
      </w:pPr>
      <w:r w:rsidRPr="00D743CE">
        <w:rPr>
          <w:rFonts w:eastAsia="Google Sans Text" w:cs="Arial"/>
        </w:rPr>
        <w:t xml:space="preserve">Datum ověření (volitelné). Nachází se v Composition.attester.time a označuje okamžik, kdy dokument ověřili ověřovatelé. Obvykle se jedná o stejný okamžik jako datum sestavení nebo o pozdější datum (a čas). </w:t>
      </w:r>
    </w:p>
    <w:p w14:paraId="28EC4243" w14:textId="69A5839D" w:rsidR="007044DD" w:rsidRPr="00D743CE" w:rsidRDefault="001A1BC0" w:rsidP="00D743CE">
      <w:pPr>
        <w:numPr>
          <w:ilvl w:val="0"/>
          <w:numId w:val="7"/>
        </w:numPr>
        <w:spacing w:after="200"/>
        <w:jc w:val="left"/>
        <w:rPr>
          <w:rFonts w:eastAsia="Google Sans Text" w:cs="Arial"/>
        </w:rPr>
      </w:pPr>
      <w:r w:rsidRPr="00D743CE">
        <w:rPr>
          <w:rFonts w:eastAsia="Google Sans Text" w:cs="Arial"/>
        </w:rPr>
        <w:lastRenderedPageBreak/>
        <w:t>Čas poslední úpravy kompozice (volitelné). Nachází se v Composition.meta.lastUpdated pro kompozici a označuje poslední datum a čas změny kompozice. Musí být &gt;= datum sestavení kompozice.</w:t>
      </w:r>
    </w:p>
    <w:p w14:paraId="61791EC5" w14:textId="77777777" w:rsidR="005B149A" w:rsidRPr="00D743CE" w:rsidRDefault="005B149A" w:rsidP="00D743CE">
      <w:pPr>
        <w:spacing w:after="160" w:line="259" w:lineRule="auto"/>
        <w:ind w:left="714" w:hanging="357"/>
        <w:jc w:val="left"/>
        <w:rPr>
          <w:rFonts w:cs="Arial"/>
        </w:rPr>
      </w:pPr>
      <w:bookmarkStart w:id="22" w:name="_Toc196236605"/>
    </w:p>
    <w:p w14:paraId="342FB621" w14:textId="77777777" w:rsidR="005B149A" w:rsidRPr="00D743CE" w:rsidRDefault="005B149A" w:rsidP="00D743CE">
      <w:pPr>
        <w:pStyle w:val="Heading2"/>
        <w:jc w:val="left"/>
        <w:rPr>
          <w:rFonts w:cs="Arial"/>
        </w:rPr>
      </w:pPr>
      <w:bookmarkStart w:id="23" w:name="_Toc216292554"/>
      <w:r w:rsidRPr="00D743CE">
        <w:rPr>
          <w:rFonts w:cs="Arial"/>
        </w:rPr>
        <w:t>Datové prvky hlavičky dokumentu ve FHIR</w:t>
      </w:r>
      <w:bookmarkEnd w:id="23"/>
    </w:p>
    <w:p w14:paraId="256AD4A0" w14:textId="77777777" w:rsidR="005B149A" w:rsidRPr="00D743CE" w:rsidRDefault="005B149A" w:rsidP="00D743CE">
      <w:pPr>
        <w:pBdr>
          <w:top w:val="nil"/>
          <w:left w:val="nil"/>
          <w:bottom w:val="nil"/>
          <w:right w:val="nil"/>
          <w:between w:val="nil"/>
        </w:pBdr>
        <w:spacing w:line="275" w:lineRule="auto"/>
        <w:jc w:val="left"/>
        <w:rPr>
          <w:rFonts w:cs="Arial"/>
        </w:rPr>
      </w:pPr>
      <w:bookmarkStart w:id="24" w:name="_Hlk210207281"/>
      <w:r w:rsidRPr="00D743CE">
        <w:rPr>
          <w:rFonts w:cs="Arial"/>
        </w:rPr>
        <w:t xml:space="preserve">Záhlaví </w:t>
      </w:r>
      <w:r w:rsidRPr="00D743CE">
        <w:rPr>
          <w:rFonts w:eastAsia="Google Sans Text" w:cs="Arial"/>
        </w:rPr>
        <w:t>dokumentu</w:t>
      </w:r>
      <w:r w:rsidRPr="00D743CE">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0E6BC04A" w14:textId="77777777" w:rsidR="005B149A" w:rsidRPr="00D743CE" w:rsidRDefault="005B149A" w:rsidP="00D743CE">
      <w:pPr>
        <w:pBdr>
          <w:top w:val="nil"/>
          <w:left w:val="nil"/>
          <w:bottom w:val="nil"/>
          <w:right w:val="nil"/>
          <w:between w:val="nil"/>
        </w:pBdr>
        <w:spacing w:line="275" w:lineRule="auto"/>
        <w:jc w:val="left"/>
        <w:rPr>
          <w:rFonts w:cs="Arial"/>
        </w:rPr>
      </w:pPr>
    </w:p>
    <w:p w14:paraId="56BC9945" w14:textId="77777777" w:rsidR="005B149A" w:rsidRPr="00D743CE" w:rsidRDefault="005B149A" w:rsidP="00D743CE">
      <w:pPr>
        <w:spacing w:line="274" w:lineRule="auto"/>
        <w:jc w:val="left"/>
        <w:rPr>
          <w:rFonts w:cs="Arial"/>
        </w:rPr>
      </w:pPr>
      <w:r w:rsidRPr="00D743CE">
        <w:rPr>
          <w:rFonts w:cs="Arial"/>
        </w:rPr>
        <w:t>Všechny FHIR zdroje tvořící hlavičku MUSÍ být v souladu s profily definovanými v národních FHIR implementačních příručkách. Pro pacientský souhrn je závazná implementační příručka HL7 CZ Patient Summary IG, která specifikuje strukturu a povinné prvky hlavičky (např. profily Patient, Practitioner, Organization, Encounter a Composition).</w:t>
      </w:r>
    </w:p>
    <w:p w14:paraId="1C50C35C" w14:textId="77777777" w:rsidR="005B149A" w:rsidRPr="00D743CE" w:rsidRDefault="005B149A" w:rsidP="00D743CE">
      <w:pPr>
        <w:spacing w:after="160" w:line="259" w:lineRule="auto"/>
        <w:ind w:left="714" w:hanging="357"/>
        <w:jc w:val="left"/>
        <w:rPr>
          <w:rFonts w:cs="Arial"/>
        </w:rPr>
      </w:pPr>
      <w:r w:rsidRPr="00D743CE">
        <w:rPr>
          <w:rFonts w:cs="Arial"/>
        </w:rPr>
        <w:br w:type="page"/>
      </w:r>
    </w:p>
    <w:p w14:paraId="61636B59" w14:textId="77777777" w:rsidR="005B149A" w:rsidRPr="00D743CE" w:rsidRDefault="005B149A" w:rsidP="00D743CE">
      <w:pPr>
        <w:pStyle w:val="Heading2"/>
        <w:jc w:val="left"/>
        <w:rPr>
          <w:rFonts w:cs="Arial"/>
        </w:rPr>
      </w:pPr>
      <w:bookmarkStart w:id="25" w:name="_Toc210298114"/>
      <w:bookmarkStart w:id="26" w:name="_Toc212717208"/>
      <w:bookmarkStart w:id="27" w:name="_Toc216292555"/>
      <w:bookmarkEnd w:id="24"/>
      <w:r w:rsidRPr="00D743CE">
        <w:rPr>
          <w:rFonts w:cs="Arial"/>
        </w:rPr>
        <w:lastRenderedPageBreak/>
        <w:t>Specifikace vloženého klinického dokumentu (PDF)</w:t>
      </w:r>
      <w:bookmarkEnd w:id="25"/>
      <w:bookmarkEnd w:id="26"/>
      <w:bookmarkEnd w:id="27"/>
    </w:p>
    <w:p w14:paraId="3E1A27BF" w14:textId="77777777" w:rsidR="005B149A" w:rsidRPr="00D743CE" w:rsidRDefault="005B149A" w:rsidP="00D743CE">
      <w:pPr>
        <w:pBdr>
          <w:top w:val="nil"/>
          <w:left w:val="nil"/>
          <w:bottom w:val="nil"/>
          <w:right w:val="nil"/>
          <w:between w:val="nil"/>
        </w:pBdr>
        <w:spacing w:line="275" w:lineRule="auto"/>
        <w:jc w:val="left"/>
        <w:rPr>
          <w:rFonts w:eastAsia="Google Sans Text" w:cs="Arial"/>
          <w:vertAlign w:val="superscript"/>
        </w:rPr>
      </w:pPr>
      <w:r w:rsidRPr="00D743CE">
        <w:rPr>
          <w:rFonts w:cs="Arial"/>
        </w:rPr>
        <w:t>Klinická část pacientského souhrnu MUSÍ být vložena do FHIR Composition jako binární příloha a zároveň jako prezentovatelný obsah (presentedForm) v souladu s tímto Standardem. Typicky se jedná o jeden soubor ve formátu PDF, který splňuje následující požadavky.</w:t>
      </w:r>
    </w:p>
    <w:p w14:paraId="0C73B23E" w14:textId="77777777" w:rsidR="005B149A" w:rsidRPr="00D743CE" w:rsidRDefault="005B149A" w:rsidP="00D743CE">
      <w:pPr>
        <w:pBdr>
          <w:top w:val="nil"/>
          <w:left w:val="nil"/>
          <w:bottom w:val="nil"/>
          <w:right w:val="nil"/>
          <w:between w:val="nil"/>
        </w:pBdr>
        <w:spacing w:line="275" w:lineRule="auto"/>
        <w:jc w:val="left"/>
        <w:rPr>
          <w:rFonts w:eastAsia="Google Sans Text" w:cs="Arial"/>
          <w:vertAlign w:val="superscript"/>
        </w:rPr>
      </w:pPr>
    </w:p>
    <w:p w14:paraId="4D899E8F" w14:textId="77777777" w:rsidR="005B149A" w:rsidRPr="00D743CE" w:rsidRDefault="005B149A" w:rsidP="00D743CE">
      <w:pPr>
        <w:pStyle w:val="Heading3"/>
        <w:jc w:val="left"/>
        <w:rPr>
          <w:rFonts w:cs="Arial"/>
        </w:rPr>
      </w:pPr>
      <w:bookmarkStart w:id="28" w:name="_Toc210298115"/>
      <w:bookmarkStart w:id="29" w:name="_Toc212717209"/>
      <w:bookmarkStart w:id="30" w:name="_Toc216292556"/>
      <w:r w:rsidRPr="00D743CE">
        <w:rPr>
          <w:rFonts w:cs="Arial"/>
        </w:rPr>
        <w:t>Formát PDF/A pro archivaci</w:t>
      </w:r>
      <w:bookmarkEnd w:id="28"/>
      <w:bookmarkEnd w:id="29"/>
      <w:bookmarkEnd w:id="30"/>
    </w:p>
    <w:p w14:paraId="3394A9F8" w14:textId="77777777" w:rsidR="005B149A" w:rsidRPr="00D743CE" w:rsidRDefault="005B149A" w:rsidP="00D743CE">
      <w:pPr>
        <w:pStyle w:val="NormalWeb"/>
        <w:jc w:val="left"/>
        <w:rPr>
          <w:rFonts w:cs="Arial"/>
        </w:rPr>
      </w:pPr>
      <w:r w:rsidRPr="00D743CE">
        <w:rPr>
          <w:rFonts w:eastAsia="Google Sans Text" w:cs="Arial"/>
        </w:rPr>
        <w:t xml:space="preserve">Dokument </w:t>
      </w:r>
      <w:r w:rsidRPr="00D743CE">
        <w:rPr>
          <w:rFonts w:eastAsia="Google Sans Text" w:cs="Arial"/>
          <w:b/>
        </w:rPr>
        <w:t>MUSÍ</w:t>
      </w:r>
      <w:r w:rsidRPr="00D743CE">
        <w:rPr>
          <w:rFonts w:eastAsia="Google Sans Text" w:cs="Arial"/>
        </w:rPr>
        <w:t xml:space="preserve"> být ve formátu </w:t>
      </w:r>
      <w:r w:rsidRPr="00D743CE">
        <w:rPr>
          <w:rFonts w:eastAsia="Google Sans Text" w:cs="Arial"/>
          <w:b/>
        </w:rPr>
        <w:t>PDF/A</w:t>
      </w:r>
      <w:r w:rsidRPr="00D743CE">
        <w:rPr>
          <w:rFonts w:eastAsia="Google Sans Text" w:cs="Arial"/>
        </w:rPr>
        <w:t xml:space="preserve"> (ISO 19005). Tím je zajištěna dlouhodobá vizuální neměnnost a čitelnost dokumentu. údajů:</w:t>
      </w:r>
    </w:p>
    <w:p w14:paraId="694956A6" w14:textId="77777777" w:rsidR="005B149A" w:rsidRPr="00D743CE" w:rsidRDefault="005B149A" w:rsidP="00D743CE">
      <w:pPr>
        <w:numPr>
          <w:ilvl w:val="0"/>
          <w:numId w:val="11"/>
        </w:numPr>
        <w:spacing w:after="200"/>
        <w:jc w:val="left"/>
        <w:rPr>
          <w:rFonts w:eastAsia="Google Sans Text" w:cs="Arial"/>
        </w:rPr>
      </w:pPr>
      <w:r w:rsidRPr="00D743CE">
        <w:rPr>
          <w:rFonts w:eastAsia="Google Sans Text" w:cs="Arial"/>
          <w:b/>
        </w:rPr>
        <w:t>Doporučená úroveň:</w:t>
      </w:r>
      <w:r w:rsidRPr="00D743CE">
        <w:rPr>
          <w:rFonts w:eastAsia="Google Sans Text" w:cs="Arial"/>
        </w:rPr>
        <w:t xml:space="preserve"> PDF/A-2b. Tato úroveň zaručuje, že vizuální podoba dokumentu je jednoznačně definována a nezávislá na zobrazovacím zařízení (např. vložením všech použitých fontů) a má plnou podporu evropského standardu PAdES.</w:t>
      </w:r>
    </w:p>
    <w:p w14:paraId="3D8E0A0D" w14:textId="77777777" w:rsidR="005B149A" w:rsidRPr="00D743CE" w:rsidRDefault="005B149A" w:rsidP="00D743CE">
      <w:pPr>
        <w:numPr>
          <w:ilvl w:val="0"/>
          <w:numId w:val="11"/>
        </w:numPr>
        <w:spacing w:after="200"/>
        <w:jc w:val="left"/>
        <w:rPr>
          <w:rFonts w:cs="Arial"/>
        </w:rPr>
      </w:pPr>
      <w:r w:rsidRPr="00D743CE">
        <w:rPr>
          <w:rFonts w:eastAsia="Google Sans Text" w:cs="Arial"/>
        </w:rPr>
        <w:t xml:space="preserve">Dokument </w:t>
      </w:r>
      <w:r w:rsidRPr="00D743CE">
        <w:rPr>
          <w:rFonts w:eastAsia="Google Sans Text" w:cs="Arial"/>
          <w:b/>
        </w:rPr>
        <w:t>nesmí</w:t>
      </w:r>
      <w:r w:rsidRPr="00D743CE">
        <w:rPr>
          <w:rFonts w:eastAsia="Google Sans Text" w:cs="Arial"/>
        </w:rPr>
        <w:t xml:space="preserve"> obsahovat dynamický obsah (JavaScript, audio, video) ani být šifrován.</w:t>
      </w:r>
    </w:p>
    <w:p w14:paraId="0D247635" w14:textId="77777777" w:rsidR="005B149A" w:rsidRPr="00D743CE" w:rsidRDefault="005B149A" w:rsidP="00D743CE">
      <w:pPr>
        <w:pBdr>
          <w:top w:val="nil"/>
          <w:left w:val="nil"/>
          <w:bottom w:val="nil"/>
          <w:right w:val="nil"/>
          <w:between w:val="nil"/>
        </w:pBdr>
        <w:spacing w:line="275" w:lineRule="auto"/>
        <w:jc w:val="left"/>
        <w:rPr>
          <w:rFonts w:eastAsia="Google Sans Text" w:cs="Arial"/>
          <w:vertAlign w:val="superscript"/>
        </w:rPr>
      </w:pPr>
    </w:p>
    <w:p w14:paraId="4AD78ECB" w14:textId="77777777" w:rsidR="005B149A" w:rsidRPr="00D743CE" w:rsidRDefault="005B149A" w:rsidP="00D743CE">
      <w:pPr>
        <w:pStyle w:val="Heading3"/>
        <w:jc w:val="left"/>
        <w:rPr>
          <w:rFonts w:cs="Arial"/>
        </w:rPr>
      </w:pPr>
      <w:bookmarkStart w:id="31" w:name="_Toc210298116"/>
      <w:bookmarkStart w:id="32" w:name="_Toc212717210"/>
      <w:bookmarkStart w:id="33" w:name="_Toc216292557"/>
      <w:r w:rsidRPr="00D743CE">
        <w:rPr>
          <w:rFonts w:cs="Arial"/>
        </w:rPr>
        <w:t>Elektronický podpis (PAdES)</w:t>
      </w:r>
      <w:bookmarkEnd w:id="31"/>
      <w:bookmarkEnd w:id="32"/>
      <w:bookmarkEnd w:id="33"/>
    </w:p>
    <w:p w14:paraId="4A8DDCC9" w14:textId="77777777" w:rsidR="005B149A" w:rsidRPr="00D743CE" w:rsidRDefault="005B149A" w:rsidP="00D743CE">
      <w:pPr>
        <w:pStyle w:val="NormalWeb"/>
        <w:jc w:val="left"/>
        <w:rPr>
          <w:rFonts w:eastAsia="Google Sans Text" w:cs="Arial"/>
        </w:rPr>
      </w:pPr>
      <w:r w:rsidRPr="00D743CE">
        <w:rPr>
          <w:rFonts w:cs="Arial"/>
        </w:rPr>
        <w:t>PDF dokument MUSÍ být autorizován v souladu se zákonem č. 372/2011 Sb. a související legislativou, zejména na straně poskytovatele zdravotních služeb. U FHIR verze 1 se předpokládá použití kvalifikovaného elektronického podpisu v souladu s nařízením eIDAS (ETSI standardy pro oblast elektronických podpisů). U CDA verze 2 není digitální podpis dokumentu v této verzi Standardu vyžadován, pokud je zajištěna integrita a autenticita přenosu jinými prostředky (např. zabezpečeným komunikačním kanálem).</w:t>
      </w:r>
    </w:p>
    <w:p w14:paraId="3F5BD918" w14:textId="77777777" w:rsidR="005B149A" w:rsidRPr="00D743CE" w:rsidRDefault="005B149A" w:rsidP="00D743CE">
      <w:pPr>
        <w:numPr>
          <w:ilvl w:val="0"/>
          <w:numId w:val="11"/>
        </w:numPr>
        <w:spacing w:after="200"/>
        <w:jc w:val="left"/>
        <w:rPr>
          <w:rFonts w:eastAsia="Google Sans Text" w:cs="Arial"/>
        </w:rPr>
      </w:pPr>
      <w:r w:rsidRPr="00D743CE">
        <w:rPr>
          <w:rFonts w:eastAsia="Google Sans Text" w:cs="Arial"/>
          <w:b/>
        </w:rPr>
        <w:t>Formát digitálního podpisu:</w:t>
      </w:r>
      <w:r w:rsidRPr="00D743CE">
        <w:rPr>
          <w:rFonts w:eastAsia="Google Sans Text" w:cs="Arial"/>
        </w:rPr>
        <w:t xml:space="preserve"> </w:t>
      </w:r>
      <w:r w:rsidRPr="00D743CE">
        <w:rPr>
          <w:rFonts w:eastAsia="Google Sans Text" w:cs="Arial"/>
          <w:b/>
        </w:rPr>
        <w:t>PAdES</w:t>
      </w:r>
      <w:r w:rsidRPr="00D743CE">
        <w:rPr>
          <w:rFonts w:eastAsia="Google Sans Text" w:cs="Arial"/>
        </w:rPr>
        <w:t xml:space="preserve"> (PDF Advanced Electronic Signature).</w:t>
      </w:r>
    </w:p>
    <w:p w14:paraId="41A451E6" w14:textId="77777777" w:rsidR="005B149A" w:rsidRPr="00D743CE" w:rsidRDefault="005B149A" w:rsidP="00D743CE">
      <w:pPr>
        <w:numPr>
          <w:ilvl w:val="0"/>
          <w:numId w:val="11"/>
        </w:numPr>
        <w:spacing w:after="200"/>
        <w:jc w:val="left"/>
        <w:rPr>
          <w:rFonts w:eastAsia="Google Sans Text" w:cs="Arial"/>
        </w:rPr>
      </w:pPr>
      <w:r w:rsidRPr="00D743CE">
        <w:rPr>
          <w:rFonts w:eastAsia="Google Sans Text" w:cs="Arial"/>
          <w:b/>
          <w:bCs/>
        </w:rPr>
        <w:t>Mi</w:t>
      </w:r>
      <w:r w:rsidRPr="00D743CE">
        <w:rPr>
          <w:rFonts w:eastAsia="Google Sans Text" w:cs="Arial"/>
          <w:b/>
        </w:rPr>
        <w:t>nimální úroveň:</w:t>
      </w:r>
      <w:r w:rsidRPr="00D743CE">
        <w:rPr>
          <w:rFonts w:eastAsia="Google Sans Text" w:cs="Arial"/>
        </w:rPr>
        <w:t xml:space="preserve"> </w:t>
      </w:r>
      <w:r w:rsidRPr="00D743CE">
        <w:rPr>
          <w:rFonts w:eastAsia="Google Sans Text" w:cs="Arial"/>
          <w:b/>
        </w:rPr>
        <w:t>B-T</w:t>
      </w:r>
      <w:r w:rsidRPr="00D743CE">
        <w:rPr>
          <w:rFonts w:eastAsia="Google Sans Text" w:cs="Arial"/>
        </w:rPr>
        <w:t xml:space="preserve"> (digitální podpis s kvalifikovaným časovým razítkem). Tato úroveň prokazatelně dokládá, kdy dokument vznikl a byl podepsán.</w:t>
      </w:r>
    </w:p>
    <w:p w14:paraId="57E6B8C6" w14:textId="77777777" w:rsidR="005B149A" w:rsidRPr="00D743CE" w:rsidRDefault="005B149A" w:rsidP="00D743CE">
      <w:pPr>
        <w:numPr>
          <w:ilvl w:val="0"/>
          <w:numId w:val="11"/>
        </w:numPr>
        <w:spacing w:after="200"/>
        <w:jc w:val="left"/>
        <w:rPr>
          <w:rFonts w:eastAsia="Google Sans Text" w:cs="Arial"/>
        </w:rPr>
      </w:pPr>
      <w:r w:rsidRPr="00D743CE">
        <w:rPr>
          <w:rFonts w:eastAsia="Google Sans Text" w:cs="Arial"/>
          <w:b/>
          <w:bCs/>
        </w:rPr>
        <w:t>Do</w:t>
      </w:r>
      <w:r w:rsidRPr="00D743CE">
        <w:rPr>
          <w:rFonts w:eastAsia="Google Sans Text" w:cs="Arial"/>
          <w:b/>
        </w:rPr>
        <w:t>poručená úroveň:</w:t>
      </w:r>
      <w:r w:rsidRPr="00D743CE">
        <w:rPr>
          <w:rFonts w:eastAsia="Google Sans Text" w:cs="Arial"/>
        </w:rPr>
        <w:t xml:space="preserve"> </w:t>
      </w:r>
      <w:r w:rsidRPr="00D743CE">
        <w:rPr>
          <w:rFonts w:eastAsia="Google Sans Text" w:cs="Arial"/>
          <w:b/>
        </w:rPr>
        <w:t>B-LTA</w:t>
      </w:r>
      <w:r w:rsidRPr="00D743CE">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494B6410" w14:textId="77777777" w:rsidR="005B149A" w:rsidRPr="00D743CE" w:rsidRDefault="005B149A" w:rsidP="00D743CE">
      <w:pPr>
        <w:spacing w:after="160" w:line="259" w:lineRule="auto"/>
        <w:ind w:left="714" w:hanging="357"/>
        <w:jc w:val="left"/>
        <w:rPr>
          <w:rFonts w:eastAsia="Google Sans Text" w:cs="Arial"/>
        </w:rPr>
      </w:pPr>
      <w:r w:rsidRPr="00D743CE">
        <w:rPr>
          <w:rFonts w:eastAsia="Google Sans Text" w:cs="Arial"/>
        </w:rPr>
        <w:br w:type="page"/>
      </w:r>
    </w:p>
    <w:p w14:paraId="6C4A955F" w14:textId="77777777" w:rsidR="005B149A" w:rsidRPr="00D743CE" w:rsidRDefault="005B149A" w:rsidP="00D743CE">
      <w:pPr>
        <w:pStyle w:val="Heading3"/>
        <w:jc w:val="left"/>
        <w:rPr>
          <w:rFonts w:cs="Arial"/>
        </w:rPr>
      </w:pPr>
      <w:bookmarkStart w:id="34" w:name="_Toc210298117"/>
      <w:bookmarkStart w:id="35" w:name="_Toc212717211"/>
      <w:bookmarkStart w:id="36" w:name="_Toc216292558"/>
      <w:r w:rsidRPr="00D743CE">
        <w:rPr>
          <w:rFonts w:cs="Arial"/>
        </w:rPr>
        <w:lastRenderedPageBreak/>
        <w:t>Technické Vložení (Base64)</w:t>
      </w:r>
      <w:bookmarkEnd w:id="34"/>
      <w:bookmarkEnd w:id="35"/>
      <w:bookmarkEnd w:id="36"/>
    </w:p>
    <w:p w14:paraId="04515C5F" w14:textId="77777777" w:rsidR="005B149A" w:rsidRPr="00D743CE" w:rsidRDefault="005B149A" w:rsidP="00D743CE">
      <w:pPr>
        <w:pStyle w:val="NormalWeb"/>
        <w:jc w:val="left"/>
        <w:rPr>
          <w:rFonts w:cs="Arial"/>
        </w:rPr>
      </w:pPr>
      <w:r w:rsidRPr="00D743CE">
        <w:rPr>
          <w:rFonts w:eastAsia="Google Sans Text" w:cs="Arial"/>
        </w:rPr>
        <w:t>Postup vložení podepsaného PDF/A souboru do FHIR Composition je následující:</w:t>
      </w:r>
    </w:p>
    <w:p w14:paraId="4051498E" w14:textId="77777777" w:rsidR="005B149A" w:rsidRPr="00D743CE" w:rsidRDefault="005B149A" w:rsidP="00D743CE">
      <w:pPr>
        <w:numPr>
          <w:ilvl w:val="0"/>
          <w:numId w:val="29"/>
        </w:numPr>
        <w:spacing w:after="200"/>
        <w:jc w:val="left"/>
        <w:rPr>
          <w:rFonts w:eastAsia="Google Sans Text" w:cs="Arial"/>
        </w:rPr>
      </w:pPr>
      <w:r w:rsidRPr="00D743CE">
        <w:rPr>
          <w:rFonts w:eastAsia="Google Sans Text" w:cs="Arial"/>
        </w:rPr>
        <w:t xml:space="preserve">Hotový a podepsaný PDF/A soubor je binárně převeden do formátu </w:t>
      </w:r>
      <w:r w:rsidRPr="00D743CE">
        <w:rPr>
          <w:rFonts w:eastAsia="Google Sans Text" w:cs="Arial"/>
          <w:b/>
        </w:rPr>
        <w:t>Base64</w:t>
      </w:r>
      <w:r w:rsidRPr="00D743CE">
        <w:rPr>
          <w:rFonts w:eastAsia="Google Sans Text" w:cs="Arial"/>
        </w:rPr>
        <w:t>.</w:t>
      </w:r>
    </w:p>
    <w:p w14:paraId="097FAA66" w14:textId="77777777" w:rsidR="005B149A" w:rsidRPr="00D743CE" w:rsidRDefault="005B149A" w:rsidP="00D743CE">
      <w:pPr>
        <w:numPr>
          <w:ilvl w:val="0"/>
          <w:numId w:val="29"/>
        </w:numPr>
        <w:spacing w:after="200"/>
        <w:jc w:val="left"/>
        <w:rPr>
          <w:rFonts w:cs="Arial"/>
        </w:rPr>
      </w:pPr>
      <w:r w:rsidRPr="00D743CE">
        <w:rPr>
          <w:rFonts w:eastAsia="Google Sans Text" w:cs="Arial"/>
        </w:rPr>
        <w:t>Výsledný Base64 řetězec je vložen do datového prvku Composition.presentedForm.attachment.data.</w:t>
      </w:r>
    </w:p>
    <w:p w14:paraId="01B8CE6B" w14:textId="77777777" w:rsidR="005B149A" w:rsidRPr="00D743CE" w:rsidRDefault="005B149A" w:rsidP="00D743CE">
      <w:pPr>
        <w:widowControl w:val="0"/>
        <w:pBdr>
          <w:top w:val="nil"/>
          <w:left w:val="nil"/>
          <w:bottom w:val="nil"/>
          <w:right w:val="nil"/>
          <w:between w:val="nil"/>
        </w:pBdr>
        <w:spacing w:line="275" w:lineRule="auto"/>
        <w:ind w:left="240"/>
        <w:jc w:val="left"/>
        <w:rPr>
          <w:rFonts w:cs="Arial"/>
        </w:rPr>
      </w:pPr>
    </w:p>
    <w:p w14:paraId="29D39DAA" w14:textId="77777777" w:rsidR="005B149A" w:rsidRPr="00D743CE" w:rsidRDefault="005B149A" w:rsidP="00D743CE">
      <w:pPr>
        <w:jc w:val="left"/>
        <w:rPr>
          <w:rFonts w:eastAsia="Google Sans Text" w:cs="Arial"/>
        </w:rPr>
      </w:pPr>
      <w:r w:rsidRPr="00D743CE">
        <w:rPr>
          <w:rFonts w:eastAsia="Google Sans Text" w:cs="Arial"/>
        </w:rPr>
        <w:t xml:space="preserve">Je třeba počítat s tím, že velikost výsledného Bundle může dosáhnout několika megabajtů. Informační systémy (NIS i AIS) </w:t>
      </w:r>
      <w:r w:rsidRPr="00D743CE">
        <w:rPr>
          <w:rFonts w:eastAsia="Google Sans Text" w:cs="Arial"/>
          <w:b/>
        </w:rPr>
        <w:t>MUSÍ</w:t>
      </w:r>
      <w:r w:rsidRPr="00D743CE">
        <w:rPr>
          <w:rFonts w:eastAsia="Google Sans Text" w:cs="Arial"/>
        </w:rPr>
        <w:t xml:space="preserve"> být navrženy tak, aby dokázaly takto velké zprávy bez problémů odesílat a přijímat.</w:t>
      </w:r>
    </w:p>
    <w:p w14:paraId="36543E7B" w14:textId="77777777" w:rsidR="005B149A" w:rsidRPr="00D743CE" w:rsidRDefault="005B149A" w:rsidP="00D743CE">
      <w:pPr>
        <w:jc w:val="left"/>
        <w:rPr>
          <w:rFonts w:eastAsia="Google Sans Text" w:cs="Arial"/>
        </w:rPr>
      </w:pPr>
    </w:p>
    <w:p w14:paraId="58EDB63F" w14:textId="77777777" w:rsidR="005B149A" w:rsidRPr="00D743CE" w:rsidRDefault="005B149A" w:rsidP="00D743CE">
      <w:pPr>
        <w:jc w:val="left"/>
        <w:rPr>
          <w:rFonts w:eastAsia="Google Sans Text" w:cs="Arial"/>
        </w:rPr>
      </w:pPr>
    </w:p>
    <w:p w14:paraId="32756641" w14:textId="77777777" w:rsidR="005B149A" w:rsidRPr="00D743CE" w:rsidRDefault="005B149A" w:rsidP="00D743CE">
      <w:pPr>
        <w:pStyle w:val="Heading2"/>
        <w:jc w:val="left"/>
        <w:rPr>
          <w:rFonts w:cs="Arial"/>
        </w:rPr>
      </w:pPr>
      <w:bookmarkStart w:id="37" w:name="_Toc210298119"/>
      <w:bookmarkStart w:id="38" w:name="_Toc212717213"/>
      <w:bookmarkStart w:id="39" w:name="_Toc216292559"/>
      <w:r w:rsidRPr="00D743CE">
        <w:rPr>
          <w:rFonts w:cs="Arial"/>
        </w:rPr>
        <w:t>Digitální podpis FHIR dokumentu</w:t>
      </w:r>
      <w:bookmarkEnd w:id="37"/>
      <w:bookmarkEnd w:id="38"/>
      <w:bookmarkEnd w:id="39"/>
    </w:p>
    <w:p w14:paraId="3AEC37A3" w14:textId="77777777" w:rsidR="005B149A" w:rsidRPr="00D743CE" w:rsidRDefault="005B149A" w:rsidP="00D743CE">
      <w:pPr>
        <w:jc w:val="left"/>
        <w:rPr>
          <w:rFonts w:cs="Arial"/>
        </w:rPr>
      </w:pPr>
    </w:p>
    <w:p w14:paraId="7CC7F22A" w14:textId="77777777" w:rsidR="005B149A" w:rsidRPr="00D743CE" w:rsidRDefault="005B149A" w:rsidP="00D743CE">
      <w:pPr>
        <w:jc w:val="left"/>
        <w:rPr>
          <w:rFonts w:cs="Arial"/>
        </w:rPr>
      </w:pPr>
      <w:r w:rsidRPr="00D743CE">
        <w:rPr>
          <w:rFonts w:eastAsia="Google Sans Text" w:cs="Arial"/>
        </w:rPr>
        <w:t xml:space="preserve">Pro označení </w:t>
      </w:r>
      <w:r w:rsidRPr="00D743CE">
        <w:rPr>
          <w:rFonts w:eastAsia="Google Sans Text" w:cs="Arial"/>
          <w:b/>
          <w:bCs/>
        </w:rPr>
        <w:t>technické implementace</w:t>
      </w:r>
      <w:r w:rsidRPr="00D743CE">
        <w:rPr>
          <w:rFonts w:eastAsia="Google Sans Text" w:cs="Arial"/>
        </w:rPr>
        <w:t xml:space="preserve"> právních pojmů „uznávaný(ná) elektronický(ká) podpis(pečeť)“ nebo „zaručený(ná) elektronický(ká) podpis (pečeť) založený(ná) na resortním certifikátu vydaném ministerstvem“ bude dále v textu použit jednotný pojem </w:t>
      </w:r>
      <w:r w:rsidRPr="00D743CE">
        <w:rPr>
          <w:rFonts w:eastAsia="Google Sans Text" w:cs="Arial"/>
          <w:b/>
          <w:bCs/>
        </w:rPr>
        <w:t>„digitální podpis“</w:t>
      </w:r>
      <w:r w:rsidRPr="00D743CE">
        <w:rPr>
          <w:rFonts w:eastAsia="Google Sans Text" w:cs="Arial"/>
        </w:rPr>
        <w:t>.</w:t>
      </w:r>
    </w:p>
    <w:p w14:paraId="2C82BF0D" w14:textId="77777777" w:rsidR="005B149A" w:rsidRPr="00D743CE" w:rsidRDefault="005B149A" w:rsidP="00D743CE">
      <w:pPr>
        <w:jc w:val="left"/>
        <w:rPr>
          <w:rFonts w:cs="Arial"/>
        </w:rPr>
      </w:pPr>
    </w:p>
    <w:p w14:paraId="5CE09D82"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cs="Arial"/>
        </w:rPr>
        <w:t>Dokument realizovaný jako FHIR Bundle musí být dle legislativních požadavků opatřen digitálním podpisem, viz kapitola Digitální podpis FHIR dokumentu.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bundle jednotně.</w:t>
      </w:r>
    </w:p>
    <w:p w14:paraId="30077286"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28C1408B" w14:textId="77777777" w:rsidR="005B149A" w:rsidRPr="00D743CE" w:rsidRDefault="005B149A" w:rsidP="00D743CE">
      <w:pPr>
        <w:pStyle w:val="BodyText"/>
        <w:jc w:val="left"/>
        <w:rPr>
          <w:rFonts w:cs="Arial"/>
          <w:color w:val="000000"/>
        </w:rPr>
      </w:pPr>
      <w:r w:rsidRPr="00D743CE">
        <w:rPr>
          <w:rFonts w:cs="Arial"/>
          <w:color w:val="000000"/>
        </w:rPr>
        <w:t>Digitální podpis fixuje obsah a autorství dokumentu a jeho časové razítko fixuje obsah a čas podpisu a dále zajišťuje neodmítnutelnost autorství (non-repudiarity). V tom případě musí být splněny následující požadavky na podepisující aplikaci:</w:t>
      </w:r>
    </w:p>
    <w:p w14:paraId="18D5E160" w14:textId="77777777" w:rsidR="005B149A" w:rsidRPr="00D743CE" w:rsidRDefault="005B149A" w:rsidP="00D743CE">
      <w:pPr>
        <w:pStyle w:val="BodyText"/>
        <w:jc w:val="left"/>
        <w:rPr>
          <w:rFonts w:cs="Arial"/>
          <w:color w:val="000000"/>
        </w:rPr>
      </w:pPr>
      <w:r w:rsidRPr="00D743CE">
        <w:rPr>
          <w:rFonts w:cs="Arial"/>
          <w:color w:val="000000"/>
        </w:rPr>
        <w:t>i) Podepisující osobě musí být před podpisem zobrazen přesný informační obsah dokumentu (garantovaná interpretace datového zdroje).</w:t>
      </w:r>
    </w:p>
    <w:p w14:paraId="6033E149" w14:textId="77777777" w:rsidR="005B149A" w:rsidRPr="00D743CE" w:rsidRDefault="005B149A" w:rsidP="00D743CE">
      <w:pPr>
        <w:pStyle w:val="BodyText"/>
        <w:jc w:val="left"/>
        <w:rPr>
          <w:rFonts w:cs="Arial"/>
          <w:color w:val="000000"/>
        </w:rPr>
      </w:pPr>
      <w:r w:rsidRPr="00D743CE">
        <w:rPr>
          <w:rFonts w:cs="Arial"/>
          <w:color w:val="000000"/>
        </w:rPr>
        <w:t xml:space="preserve">ii) Podpisový certifikát musí obsahovat dodatečné údaje o podepisující osobě, jež jsou známy v rámci prostředí výměny EHR. V případě ČR doporučujeme, aby tímto údajem byl identifikátor zdravotnického pracovníka z kmenového registru. </w:t>
      </w:r>
    </w:p>
    <w:p w14:paraId="41569D50" w14:textId="77777777" w:rsidR="005B149A" w:rsidRPr="00D743CE" w:rsidRDefault="005B149A" w:rsidP="00D743CE">
      <w:pPr>
        <w:pStyle w:val="BodyText"/>
        <w:jc w:val="left"/>
        <w:rPr>
          <w:rStyle w:val="SourceText"/>
          <w:rFonts w:ascii="Arial" w:hAnsi="Arial" w:cs="Arial"/>
          <w:color w:val="000000"/>
        </w:rPr>
      </w:pPr>
      <w:r w:rsidRPr="00D743CE">
        <w:rPr>
          <w:rFonts w:cs="Arial"/>
          <w:color w:val="000000"/>
        </w:rPr>
        <w:t>Při výměně FHIR dokumentů mezi dvěma FHIR servery (obecně to platí pro libovolné zdroje FHIR nejen pro bundle) však může docházet k částečné modifikaci obsahu zdrojů, např. element typu “id” či „reference“ v rámci různých „resource“ (vč. Provenance)</w:t>
      </w:r>
      <w:r w:rsidRPr="00D743CE">
        <w:rPr>
          <w:rStyle w:val="SourceText"/>
          <w:rFonts w:ascii="Arial" w:hAnsi="Arial" w:cs="Arial"/>
          <w:color w:val="000000"/>
        </w:rPr>
        <w:t>, takže příjemce by nemohl verifikovat digitální podpis, pokud by tento podpis obsahoval celý FHIR dokument.</w:t>
      </w:r>
    </w:p>
    <w:p w14:paraId="32DDE034" w14:textId="77777777" w:rsidR="005B149A" w:rsidRPr="00D743CE" w:rsidRDefault="005B149A" w:rsidP="00D743CE">
      <w:pPr>
        <w:pStyle w:val="BodyText"/>
        <w:jc w:val="left"/>
        <w:rPr>
          <w:rStyle w:val="SourceText"/>
          <w:rFonts w:ascii="Arial" w:hAnsi="Arial" w:cs="Arial"/>
          <w:color w:val="000000"/>
        </w:rPr>
      </w:pPr>
      <w:r w:rsidRPr="00D743CE">
        <w:rPr>
          <w:rStyle w:val="SourceText"/>
          <w:rFonts w:ascii="Arial" w:hAnsi="Arial" w:cs="Arial"/>
          <w:color w:val="000000"/>
        </w:rPr>
        <w:t>Obecné důvody, proč dochází ke změně FHIR zdrojů při práci s nimi:</w:t>
      </w:r>
    </w:p>
    <w:p w14:paraId="04EEF214" w14:textId="77777777" w:rsidR="005B149A" w:rsidRPr="00D743CE" w:rsidRDefault="005B149A" w:rsidP="00D743CE">
      <w:pPr>
        <w:pStyle w:val="BodyText"/>
        <w:numPr>
          <w:ilvl w:val="0"/>
          <w:numId w:val="19"/>
        </w:numPr>
        <w:tabs>
          <w:tab w:val="clear" w:pos="374"/>
        </w:tabs>
        <w:suppressAutoHyphens/>
        <w:spacing w:after="140" w:line="276" w:lineRule="auto"/>
        <w:jc w:val="left"/>
        <w:rPr>
          <w:rStyle w:val="SourceText"/>
          <w:rFonts w:ascii="Arial" w:hAnsi="Arial" w:cs="Arial"/>
          <w:color w:val="000000"/>
        </w:rPr>
      </w:pPr>
      <w:r w:rsidRPr="00D743CE">
        <w:rPr>
          <w:rStyle w:val="SourceText"/>
          <w:rFonts w:ascii="Arial" w:hAnsi="Arial" w:cs="Arial"/>
          <w:color w:val="000000"/>
        </w:rPr>
        <w:lastRenderedPageBreak/>
        <w:t xml:space="preserve">Nekonformita v elementech zdrojů na straně odesílatele a příjemce. V základním zdroji totiž nejsou extenze povinné, a dokonce ani některé podmnožiny základních elementů. A to v případě využití REST API, messagingu, či obecné služby může být problém. V případě předávání </w:t>
      </w:r>
      <w:r w:rsidRPr="00D743CE">
        <w:rPr>
          <w:rStyle w:val="SourceText"/>
          <w:rFonts w:ascii="Arial" w:hAnsi="Arial" w:cs="Arial"/>
          <w:b/>
          <w:bCs/>
          <w:color w:val="000000"/>
        </w:rPr>
        <w:t>celého dokumentu by však tato nekonformita neměla vzniknout</w:t>
      </w:r>
      <w:r w:rsidRPr="00D743CE">
        <w:rPr>
          <w:rStyle w:val="SourceText"/>
          <w:rFonts w:ascii="Arial" w:hAnsi="Arial" w:cs="Arial"/>
          <w:color w:val="000000"/>
        </w:rPr>
        <w:t>.</w:t>
      </w:r>
    </w:p>
    <w:p w14:paraId="5DC98BCE" w14:textId="77777777" w:rsidR="005B149A" w:rsidRPr="00D743CE" w:rsidRDefault="005B149A" w:rsidP="00D743CE">
      <w:pPr>
        <w:pStyle w:val="BodyText"/>
        <w:numPr>
          <w:ilvl w:val="0"/>
          <w:numId w:val="19"/>
        </w:numPr>
        <w:tabs>
          <w:tab w:val="clear" w:pos="374"/>
        </w:tabs>
        <w:suppressAutoHyphens/>
        <w:spacing w:after="140" w:line="276" w:lineRule="auto"/>
        <w:jc w:val="left"/>
        <w:rPr>
          <w:rStyle w:val="SourceText"/>
          <w:rFonts w:ascii="Arial" w:hAnsi="Arial" w:cs="Arial"/>
          <w:color w:val="000000"/>
        </w:rPr>
      </w:pPr>
      <w:r w:rsidRPr="00D743CE">
        <w:rPr>
          <w:rStyle w:val="SourceText"/>
          <w:rFonts w:ascii="Arial" w:hAnsi="Arial" w:cs="Arial"/>
          <w:color w:val="000000"/>
        </w:rPr>
        <w:t>Ne všechny systémy musí nutně ukládat všechny datové elementy, jež obdrží.</w:t>
      </w:r>
    </w:p>
    <w:p w14:paraId="180553ED" w14:textId="77777777" w:rsidR="005B149A" w:rsidRPr="00D743CE" w:rsidRDefault="005B149A" w:rsidP="00D743CE">
      <w:pPr>
        <w:pStyle w:val="BodyText"/>
        <w:numPr>
          <w:ilvl w:val="0"/>
          <w:numId w:val="19"/>
        </w:numPr>
        <w:tabs>
          <w:tab w:val="clear" w:pos="374"/>
        </w:tabs>
        <w:suppressAutoHyphens/>
        <w:spacing w:after="140" w:line="276" w:lineRule="auto"/>
        <w:jc w:val="left"/>
        <w:rPr>
          <w:rStyle w:val="SourceText"/>
          <w:rFonts w:ascii="Arial" w:hAnsi="Arial" w:cs="Arial"/>
          <w:color w:val="000000"/>
        </w:rPr>
      </w:pPr>
      <w:r w:rsidRPr="00D743CE">
        <w:rPr>
          <w:rStyle w:val="SourceText"/>
          <w:rFonts w:ascii="Arial" w:hAnsi="Arial" w:cs="Arial"/>
          <w:color w:val="000000"/>
        </w:rPr>
        <w:t>Ne všechny datové elementy, byť dříve uložené na serveru, musí být nutně dostupné žádajícímu systému.</w:t>
      </w:r>
    </w:p>
    <w:p w14:paraId="1F7168C4" w14:textId="77777777" w:rsidR="005B149A" w:rsidRPr="00D743CE" w:rsidRDefault="005B149A" w:rsidP="00D743CE">
      <w:pPr>
        <w:pStyle w:val="BodyText"/>
        <w:numPr>
          <w:ilvl w:val="0"/>
          <w:numId w:val="19"/>
        </w:numPr>
        <w:tabs>
          <w:tab w:val="clear" w:pos="374"/>
        </w:tabs>
        <w:suppressAutoHyphens/>
        <w:spacing w:after="140" w:line="276" w:lineRule="auto"/>
        <w:jc w:val="left"/>
        <w:rPr>
          <w:rStyle w:val="SourceText"/>
          <w:rFonts w:ascii="Arial" w:hAnsi="Arial" w:cs="Arial"/>
          <w:color w:val="000000"/>
        </w:rPr>
      </w:pPr>
      <w:r w:rsidRPr="00D743CE">
        <w:rPr>
          <w:rStyle w:val="SourceText"/>
          <w:rFonts w:ascii="Arial" w:hAnsi="Arial" w:cs="Arial"/>
          <w:color w:val="000000"/>
        </w:rPr>
        <w:t>Server může generovat nebo vyvozovat data, která do něj původně uložena nebyla.</w:t>
      </w:r>
    </w:p>
    <w:p w14:paraId="5CCCED7C" w14:textId="77777777" w:rsidR="005B149A" w:rsidRPr="00D743CE" w:rsidRDefault="005B149A" w:rsidP="00D743CE">
      <w:pPr>
        <w:pStyle w:val="BodyText"/>
        <w:numPr>
          <w:ilvl w:val="0"/>
          <w:numId w:val="19"/>
        </w:numPr>
        <w:tabs>
          <w:tab w:val="clear" w:pos="374"/>
        </w:tabs>
        <w:suppressAutoHyphens/>
        <w:spacing w:after="140" w:line="276" w:lineRule="auto"/>
        <w:jc w:val="left"/>
        <w:rPr>
          <w:rStyle w:val="SourceText"/>
          <w:rFonts w:ascii="Arial" w:hAnsi="Arial" w:cs="Arial"/>
          <w:color w:val="000000"/>
        </w:rPr>
      </w:pPr>
      <w:r w:rsidRPr="00D743CE">
        <w:rPr>
          <w:rStyle w:val="SourceText"/>
          <w:rFonts w:ascii="Arial" w:hAnsi="Arial" w:cs="Arial"/>
          <w:color w:val="000000"/>
        </w:rPr>
        <w:t>Pravidla integrace systémů mohou omezit schopnost některých zdrojových systémů aktualizovat některá data v systémech cílových. Takže to, co bylo zasláno, nemusí být vždy reflektováno příjemcem.</w:t>
      </w:r>
    </w:p>
    <w:p w14:paraId="3CBF966C"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Z důvodů výše popsaných MUSÍ být digitální podepisování dvoukrokové:</w:t>
      </w:r>
    </w:p>
    <w:p w14:paraId="1CFA880D"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524213E4" w14:textId="77777777" w:rsidR="005B149A" w:rsidRPr="00D743CE" w:rsidRDefault="005B149A" w:rsidP="00D743CE">
      <w:pPr>
        <w:pStyle w:val="BodyText"/>
        <w:jc w:val="left"/>
        <w:rPr>
          <w:rFonts w:cs="Arial"/>
        </w:rPr>
      </w:pPr>
      <w:r w:rsidRPr="00D743CE">
        <w:rPr>
          <w:rStyle w:val="SourceText"/>
          <w:rFonts w:ascii="Arial" w:hAnsi="Arial" w:cs="Arial"/>
          <w:color w:val="000000"/>
        </w:rPr>
        <w:t xml:space="preserve">1. Na straně původce (zdroje) vždy v okamžiku vzniku finální verze podepisovat (typicky elektronický podpis + časové razítko) jednotlivé dokumenty (Bundle typu „document“) </w:t>
      </w:r>
      <w:r w:rsidRPr="00D743CE">
        <w:rPr>
          <w:rStyle w:val="SourceText"/>
          <w:rFonts w:ascii="Arial" w:hAnsi="Arial" w:cs="Arial"/>
          <w:b/>
          <w:bCs/>
        </w:rPr>
        <w:t>s vynecháním proměnlivých elementů</w:t>
      </w:r>
      <w:r w:rsidRPr="00D743CE">
        <w:rPr>
          <w:rStyle w:val="SourceText"/>
          <w:rFonts w:ascii="Arial" w:hAnsi="Arial" w:cs="Arial"/>
          <w:color w:val="000000"/>
        </w:rPr>
        <w:t>. Digitální podpis uvést jako součást zdroje Provenance (</w:t>
      </w:r>
      <w:r w:rsidRPr="00D743CE">
        <w:rPr>
          <w:rStyle w:val="SourceText"/>
          <w:rFonts w:ascii="Arial" w:hAnsi="Arial" w:cs="Arial"/>
          <w:i/>
          <w:iCs/>
          <w:color w:val="000000"/>
        </w:rPr>
        <w:t>signature</w:t>
      </w:r>
      <w:r w:rsidRPr="00D743CE">
        <w:rPr>
          <w:rStyle w:val="SourceText"/>
          <w:rFonts w:ascii="Arial" w:hAnsi="Arial" w:cs="Arial"/>
          <w:color w:val="000000"/>
        </w:rPr>
        <w:t>) v rámci tohoto dokumentu. Později příjemce takový podpis může za všech okolností verifikovat včetně okamžiku jeho podpisu. K tomuto účelu využít profily podpisů XAdES-T nebo JAdES-B-T.</w:t>
      </w:r>
    </w:p>
    <w:p w14:paraId="4C02025F" w14:textId="77777777" w:rsidR="005B149A" w:rsidRPr="00D743CE" w:rsidRDefault="005B149A" w:rsidP="00D743CE">
      <w:pPr>
        <w:pStyle w:val="BodyText"/>
        <w:jc w:val="left"/>
        <w:rPr>
          <w:rStyle w:val="SourceText"/>
          <w:rFonts w:ascii="Arial" w:hAnsi="Arial" w:cs="Arial"/>
          <w:color w:val="000000"/>
        </w:rPr>
      </w:pPr>
      <w:r w:rsidRPr="00D743CE">
        <w:rPr>
          <w:rStyle w:val="SourceText"/>
          <w:rFonts w:ascii="Arial" w:hAnsi="Arial" w:cs="Arial"/>
          <w:color w:val="000000"/>
        </w:rPr>
        <w:t xml:space="preserve">2. Na straně původce automaticky aplikovat digitální podpis (typicky elektronickou pečeť + časové razítko) s profily XAdES-X-L nebo JAdES-B-LTA na FHIR Bundle jako celek v okamžiku archivace/umístění do DocumentRepository. Digitální podpis uvést jako součást </w:t>
      </w:r>
      <w:r w:rsidRPr="00D743CE">
        <w:rPr>
          <w:rStyle w:val="SourceText"/>
          <w:rFonts w:ascii="Arial" w:hAnsi="Arial" w:cs="Arial"/>
          <w:b/>
          <w:bCs/>
          <w:color w:val="000000"/>
        </w:rPr>
        <w:t>dalšího</w:t>
      </w:r>
      <w:r w:rsidRPr="00D743CE">
        <w:rPr>
          <w:rStyle w:val="SourceText"/>
          <w:rFonts w:ascii="Arial" w:hAnsi="Arial" w:cs="Arial"/>
          <w:color w:val="000000"/>
        </w:rPr>
        <w:t xml:space="preserve"> zdroje Provenance  (</w:t>
      </w:r>
      <w:r w:rsidRPr="00D743CE">
        <w:rPr>
          <w:rStyle w:val="SourceText"/>
          <w:rFonts w:ascii="Arial" w:hAnsi="Arial" w:cs="Arial"/>
          <w:i/>
          <w:iCs/>
          <w:color w:val="000000"/>
        </w:rPr>
        <w:t>signature</w:t>
      </w:r>
      <w:r w:rsidRPr="00D743CE">
        <w:rPr>
          <w:rStyle w:val="SourceText"/>
          <w:rFonts w:ascii="Arial" w:hAnsi="Arial"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0421C99C" w14:textId="77777777" w:rsidR="005B149A" w:rsidRPr="00D743CE" w:rsidRDefault="005B149A" w:rsidP="00D743CE">
      <w:pPr>
        <w:pStyle w:val="BodyText"/>
        <w:jc w:val="left"/>
        <w:rPr>
          <w:rStyle w:val="SourceText"/>
          <w:rFonts w:ascii="Arial" w:eastAsiaTheme="minorHAnsi" w:hAnsi="Arial" w:cs="Arial"/>
        </w:rPr>
      </w:pPr>
      <w:r w:rsidRPr="00D743CE">
        <w:rPr>
          <w:rStyle w:val="SourceText"/>
          <w:rFonts w:ascii="Arial" w:hAnsi="Arial" w:cs="Arial"/>
          <w:color w:val="000000"/>
        </w:rPr>
        <w:t xml:space="preserve">Po uložení na straně příjemce již může ztratit platnost a příjemce MŮŽE aplikovat nový digitální podpis s profily min. XAdES-T nebo min. JAdES-B-T na FHIR Bundle jako celek (využije nový zdroj Provenance). V tomto případě není třeba počítat s dlouhodobým ověřením podpisu dokumentu jako celku včetně referencí, protože se FHIR Bundle nebude předávat dále. </w:t>
      </w:r>
    </w:p>
    <w:p w14:paraId="1F402A02" w14:textId="77777777" w:rsidR="005B149A" w:rsidRPr="00D743CE" w:rsidRDefault="005B149A" w:rsidP="00D743CE">
      <w:pPr>
        <w:pStyle w:val="BodyText"/>
        <w:jc w:val="left"/>
        <w:rPr>
          <w:rStyle w:val="SourceText"/>
          <w:rFonts w:ascii="Arial" w:eastAsiaTheme="minorHAnsi" w:hAnsi="Arial" w:cs="Arial"/>
        </w:rPr>
      </w:pPr>
      <w:r w:rsidRPr="00D743CE">
        <w:rPr>
          <w:rStyle w:val="SourceText"/>
          <w:rFonts w:ascii="Arial" w:eastAsiaTheme="minorHAnsi" w:hAnsi="Arial" w:cs="Arial"/>
        </w:rPr>
        <w:t>Níže uvedená schémata popisují celou situaci.</w:t>
      </w:r>
    </w:p>
    <w:p w14:paraId="7B985B60" w14:textId="77777777" w:rsidR="005B149A" w:rsidRPr="00D743CE" w:rsidRDefault="005B149A" w:rsidP="00D743CE">
      <w:pPr>
        <w:pStyle w:val="BodyText"/>
        <w:jc w:val="left"/>
        <w:rPr>
          <w:rStyle w:val="SourceText"/>
          <w:rFonts w:ascii="Arial" w:eastAsiaTheme="minorHAnsi" w:hAnsi="Arial" w:cs="Arial"/>
        </w:rPr>
      </w:pPr>
    </w:p>
    <w:p w14:paraId="1EF66B1C" w14:textId="77777777" w:rsidR="005B149A" w:rsidRPr="00D743CE" w:rsidRDefault="005B149A" w:rsidP="00D743CE">
      <w:pPr>
        <w:pStyle w:val="BodyText"/>
        <w:jc w:val="left"/>
        <w:rPr>
          <w:rStyle w:val="SourceText"/>
          <w:rFonts w:ascii="Arial" w:eastAsiaTheme="minorHAnsi" w:hAnsi="Arial" w:cs="Arial"/>
        </w:rPr>
      </w:pPr>
    </w:p>
    <w:p w14:paraId="6E77E6F6" w14:textId="77777777" w:rsidR="005B149A" w:rsidRPr="00D743CE" w:rsidRDefault="005B149A" w:rsidP="00D743CE">
      <w:pPr>
        <w:pStyle w:val="BodyText"/>
        <w:jc w:val="left"/>
        <w:rPr>
          <w:rStyle w:val="SourceText"/>
          <w:rFonts w:ascii="Arial" w:eastAsiaTheme="minorHAnsi" w:hAnsi="Arial" w:cs="Arial"/>
        </w:rPr>
      </w:pPr>
    </w:p>
    <w:p w14:paraId="08E46AC0" w14:textId="77777777" w:rsidR="005B149A" w:rsidRPr="00D743CE" w:rsidRDefault="005B149A" w:rsidP="00D743CE">
      <w:pPr>
        <w:pStyle w:val="BodyText"/>
        <w:jc w:val="left"/>
        <w:rPr>
          <w:rStyle w:val="SourceText"/>
          <w:rFonts w:ascii="Arial" w:eastAsiaTheme="minorHAnsi" w:hAnsi="Arial" w:cs="Arial"/>
        </w:rPr>
      </w:pPr>
    </w:p>
    <w:p w14:paraId="3DDFF322" w14:textId="77777777" w:rsidR="005B149A" w:rsidRPr="00D743CE" w:rsidRDefault="005B149A" w:rsidP="00D743CE">
      <w:pPr>
        <w:pStyle w:val="BodyText"/>
        <w:jc w:val="left"/>
        <w:rPr>
          <w:rStyle w:val="SourceText"/>
          <w:rFonts w:ascii="Arial" w:eastAsiaTheme="minorHAnsi" w:hAnsi="Arial" w:cs="Arial"/>
        </w:rPr>
      </w:pPr>
    </w:p>
    <w:p w14:paraId="537F3FB5" w14:textId="77777777" w:rsidR="005B149A" w:rsidRPr="00D743CE" w:rsidRDefault="005B149A" w:rsidP="00D743CE">
      <w:pPr>
        <w:pStyle w:val="BodyText"/>
        <w:jc w:val="left"/>
        <w:rPr>
          <w:rStyle w:val="SourceText"/>
          <w:rFonts w:ascii="Arial" w:eastAsiaTheme="minorHAnsi" w:hAnsi="Arial" w:cs="Arial"/>
        </w:rPr>
      </w:pPr>
    </w:p>
    <w:p w14:paraId="53BBF338" w14:textId="77777777" w:rsidR="005B149A" w:rsidRPr="00D743CE" w:rsidRDefault="005B149A" w:rsidP="00D743CE">
      <w:pPr>
        <w:pStyle w:val="BodyText"/>
        <w:jc w:val="left"/>
        <w:rPr>
          <w:rStyle w:val="SourceText"/>
          <w:rFonts w:ascii="Arial" w:eastAsiaTheme="minorHAnsi" w:hAnsi="Arial" w:cs="Arial"/>
        </w:rPr>
      </w:pPr>
    </w:p>
    <w:p w14:paraId="69A35577" w14:textId="77777777" w:rsidR="00243AD0" w:rsidRPr="00D743CE" w:rsidRDefault="00243AD0" w:rsidP="00D743CE">
      <w:pPr>
        <w:pStyle w:val="BodyText"/>
        <w:jc w:val="left"/>
        <w:rPr>
          <w:rStyle w:val="SourceText"/>
          <w:rFonts w:ascii="Arial" w:eastAsiaTheme="minorHAnsi" w:hAnsi="Arial" w:cs="Arial"/>
        </w:rPr>
      </w:pPr>
    </w:p>
    <w:p w14:paraId="14B69759" w14:textId="77777777" w:rsidR="00243AD0" w:rsidRPr="00D743CE" w:rsidRDefault="00243AD0" w:rsidP="00D743CE">
      <w:pPr>
        <w:pStyle w:val="BodyText"/>
        <w:jc w:val="left"/>
        <w:rPr>
          <w:rStyle w:val="SourceText"/>
          <w:rFonts w:ascii="Arial" w:eastAsiaTheme="minorHAnsi" w:hAnsi="Arial" w:cs="Arial"/>
        </w:rPr>
      </w:pPr>
    </w:p>
    <w:p w14:paraId="630DE1DD" w14:textId="77777777" w:rsidR="00243AD0" w:rsidRPr="00D743CE" w:rsidRDefault="00243AD0" w:rsidP="00D743CE">
      <w:pPr>
        <w:pStyle w:val="BodyText"/>
        <w:jc w:val="left"/>
        <w:rPr>
          <w:rStyle w:val="SourceText"/>
          <w:rFonts w:ascii="Arial" w:eastAsiaTheme="minorHAnsi" w:hAnsi="Arial" w:cs="Arial"/>
        </w:rPr>
      </w:pPr>
    </w:p>
    <w:p w14:paraId="5B68E690" w14:textId="77777777" w:rsidR="00243AD0" w:rsidRPr="00D743CE" w:rsidRDefault="00243AD0" w:rsidP="00D743CE">
      <w:pPr>
        <w:pStyle w:val="BodyText"/>
        <w:jc w:val="left"/>
        <w:rPr>
          <w:rStyle w:val="SourceText"/>
          <w:rFonts w:ascii="Arial" w:eastAsiaTheme="minorHAnsi" w:hAnsi="Arial" w:cs="Arial"/>
        </w:rPr>
      </w:pPr>
    </w:p>
    <w:p w14:paraId="562B7CE2" w14:textId="77777777" w:rsidR="00243AD0" w:rsidRPr="00D743CE" w:rsidRDefault="00243AD0" w:rsidP="00D743CE">
      <w:pPr>
        <w:pStyle w:val="BodyText"/>
        <w:jc w:val="left"/>
        <w:rPr>
          <w:rStyle w:val="SourceText"/>
          <w:rFonts w:ascii="Arial" w:eastAsiaTheme="minorHAnsi" w:hAnsi="Arial" w:cs="Arial"/>
        </w:rPr>
      </w:pPr>
    </w:p>
    <w:p w14:paraId="422DC4EE" w14:textId="77777777" w:rsidR="00243AD0" w:rsidRPr="00D743CE" w:rsidRDefault="00243AD0" w:rsidP="00D743CE">
      <w:pPr>
        <w:pStyle w:val="BodyText"/>
        <w:jc w:val="left"/>
        <w:rPr>
          <w:rStyle w:val="SourceText"/>
          <w:rFonts w:ascii="Arial" w:eastAsiaTheme="minorHAnsi" w:hAnsi="Arial" w:cs="Arial"/>
        </w:rPr>
      </w:pPr>
    </w:p>
    <w:p w14:paraId="2EC0F6CD" w14:textId="77777777" w:rsidR="00243AD0" w:rsidRPr="00D743CE" w:rsidRDefault="00243AD0" w:rsidP="00D743CE">
      <w:pPr>
        <w:pStyle w:val="BodyText"/>
        <w:jc w:val="left"/>
        <w:rPr>
          <w:rStyle w:val="SourceText"/>
          <w:rFonts w:ascii="Arial" w:eastAsiaTheme="minorHAnsi" w:hAnsi="Arial" w:cs="Arial"/>
        </w:rPr>
      </w:pPr>
    </w:p>
    <w:p w14:paraId="6C6E9DD5" w14:textId="23FCA8EB" w:rsidR="005B149A" w:rsidRPr="00D743CE" w:rsidRDefault="005B149A" w:rsidP="00D743CE">
      <w:pPr>
        <w:pStyle w:val="BodyText"/>
        <w:jc w:val="left"/>
        <w:rPr>
          <w:rStyle w:val="SourceText"/>
          <w:rFonts w:ascii="Arial" w:hAnsi="Arial" w:cs="Arial"/>
          <w:b/>
          <w:bCs/>
          <w:color w:val="000000"/>
        </w:rPr>
      </w:pPr>
      <w:r w:rsidRPr="00D743CE">
        <w:rPr>
          <w:rStyle w:val="SourceText"/>
          <w:rFonts w:ascii="Arial" w:hAnsi="Arial" w:cs="Arial"/>
          <w:b/>
          <w:bCs/>
          <w:color w:val="000000"/>
        </w:rPr>
        <w:t xml:space="preserve">Obr1. Schéma originálního FHIR dokumentu </w:t>
      </w:r>
      <w:r w:rsidR="00243AD0" w:rsidRPr="00D743CE">
        <w:rPr>
          <w:rStyle w:val="SourceText"/>
          <w:rFonts w:ascii="Arial" w:hAnsi="Arial" w:cs="Arial"/>
          <w:b/>
          <w:bCs/>
          <w:color w:val="000000"/>
        </w:rPr>
        <w:br/>
      </w:r>
    </w:p>
    <w:p w14:paraId="6AA9E332" w14:textId="20C08E0B" w:rsidR="005B149A" w:rsidRPr="00D743CE" w:rsidRDefault="001A6C2F" w:rsidP="00D743CE">
      <w:pPr>
        <w:pStyle w:val="BodyText"/>
        <w:jc w:val="left"/>
        <w:rPr>
          <w:rStyle w:val="SourceText"/>
          <w:rFonts w:ascii="Arial" w:hAnsi="Arial" w:cs="Arial"/>
          <w:color w:val="000000"/>
        </w:rPr>
      </w:pPr>
      <w:r w:rsidRPr="00FB545A">
        <w:rPr>
          <w:rFonts w:cs="Arial"/>
          <w:noProof/>
        </w:rPr>
        <w:object w:dxaOrig="6504" w:dyaOrig="6792" w14:anchorId="40EAB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51.25pt;height:262.7pt;mso-width-percent:0;mso-height-percent:0;mso-width-percent:0;mso-height-percent:0" o:ole="">
            <v:imagedata r:id="rId16" o:title=""/>
          </v:shape>
          <o:OLEObject Type="Embed" ProgID="Visio.Drawing.15" ShapeID="_x0000_i1028" DrawAspect="Content" ObjectID="_1826905361" r:id="rId17"/>
        </w:object>
      </w:r>
    </w:p>
    <w:p w14:paraId="127DE7E2" w14:textId="77777777" w:rsidR="005B149A" w:rsidRPr="00D743CE" w:rsidRDefault="005B149A" w:rsidP="00D743CE">
      <w:pPr>
        <w:pStyle w:val="BodyText"/>
        <w:jc w:val="left"/>
        <w:rPr>
          <w:rStyle w:val="SourceText"/>
          <w:rFonts w:ascii="Arial" w:hAnsi="Arial" w:cs="Arial"/>
          <w:b/>
          <w:bCs/>
          <w:color w:val="000000"/>
        </w:rPr>
      </w:pPr>
    </w:p>
    <w:p w14:paraId="0335801A" w14:textId="39A6A8B2" w:rsidR="005B149A" w:rsidRPr="00D743CE" w:rsidRDefault="005B149A" w:rsidP="00D743CE">
      <w:pPr>
        <w:pStyle w:val="BodyText"/>
        <w:keepNext/>
        <w:jc w:val="left"/>
        <w:rPr>
          <w:rStyle w:val="SourceText"/>
          <w:rFonts w:ascii="Arial" w:hAnsi="Arial" w:cs="Arial"/>
          <w:b/>
          <w:bCs/>
          <w:color w:val="000000"/>
        </w:rPr>
      </w:pPr>
      <w:r w:rsidRPr="00D743CE">
        <w:rPr>
          <w:rStyle w:val="SourceText"/>
          <w:rFonts w:ascii="Arial" w:hAnsi="Arial" w:cs="Arial"/>
          <w:b/>
          <w:bCs/>
          <w:color w:val="000000"/>
        </w:rPr>
        <w:t xml:space="preserve">Obr2. Schéma externě přijatého FHIR dokumentu </w:t>
      </w:r>
      <w:r w:rsidR="00243AD0" w:rsidRPr="00D743CE">
        <w:rPr>
          <w:rStyle w:val="SourceText"/>
          <w:rFonts w:ascii="Arial" w:hAnsi="Arial" w:cs="Arial"/>
          <w:b/>
          <w:bCs/>
          <w:color w:val="000000"/>
        </w:rPr>
        <w:br/>
      </w:r>
    </w:p>
    <w:p w14:paraId="3680255C" w14:textId="1615F266" w:rsidR="005B149A" w:rsidRPr="00D743CE" w:rsidRDefault="001A6C2F" w:rsidP="00D743CE">
      <w:pPr>
        <w:pStyle w:val="BodyText"/>
        <w:jc w:val="left"/>
        <w:rPr>
          <w:rStyle w:val="SourceText"/>
          <w:rFonts w:ascii="Arial" w:eastAsia="Songti SC" w:hAnsi="Arial" w:cs="Arial"/>
        </w:rPr>
      </w:pPr>
      <w:r w:rsidRPr="00FB545A">
        <w:rPr>
          <w:rFonts w:cs="Arial"/>
          <w:noProof/>
        </w:rPr>
        <w:object w:dxaOrig="6504" w:dyaOrig="6792" w14:anchorId="1D88D070">
          <v:shape id="_x0000_i1027" type="#_x0000_t75" alt="" style="width:258.9pt;height:269.6pt;mso-width-percent:0;mso-height-percent:0;mso-width-percent:0;mso-height-percent:0" o:ole="">
            <v:imagedata r:id="rId18" o:title=""/>
          </v:shape>
          <o:OLEObject Type="Embed" ProgID="Visio.Drawing.15" ShapeID="_x0000_i1027" DrawAspect="Content" ObjectID="_1826905362" r:id="rId19"/>
        </w:object>
      </w:r>
    </w:p>
    <w:p w14:paraId="688B1B06" w14:textId="32BAB8F3" w:rsidR="005B149A" w:rsidRPr="00D743CE" w:rsidRDefault="005B149A" w:rsidP="00D743CE">
      <w:pPr>
        <w:jc w:val="left"/>
        <w:rPr>
          <w:rStyle w:val="SourceText"/>
          <w:rFonts w:ascii="Arial" w:hAnsi="Arial" w:cs="Arial"/>
          <w:b/>
          <w:bCs/>
          <w:color w:val="000000"/>
          <w:sz w:val="20"/>
          <w:lang w:eastAsia="zh-CN" w:bidi="hi-IN"/>
        </w:rPr>
      </w:pPr>
    </w:p>
    <w:p w14:paraId="01BBF767" w14:textId="77777777" w:rsidR="00243AD0" w:rsidRPr="00D743CE" w:rsidRDefault="00243AD0" w:rsidP="00D743CE">
      <w:pPr>
        <w:pStyle w:val="BodyText"/>
        <w:keepNext/>
        <w:jc w:val="left"/>
        <w:rPr>
          <w:rStyle w:val="SourceText"/>
          <w:rFonts w:ascii="Arial" w:hAnsi="Arial" w:cs="Arial"/>
          <w:b/>
          <w:bCs/>
          <w:color w:val="000000"/>
        </w:rPr>
      </w:pPr>
    </w:p>
    <w:p w14:paraId="76FD1F59" w14:textId="77777777" w:rsidR="00243AD0" w:rsidRPr="00D743CE" w:rsidRDefault="00243AD0" w:rsidP="00D743CE">
      <w:pPr>
        <w:pStyle w:val="BodyText"/>
        <w:keepNext/>
        <w:jc w:val="left"/>
        <w:rPr>
          <w:rStyle w:val="SourceText"/>
          <w:rFonts w:ascii="Arial" w:hAnsi="Arial" w:cs="Arial"/>
          <w:b/>
          <w:bCs/>
          <w:color w:val="000000"/>
        </w:rPr>
      </w:pPr>
    </w:p>
    <w:p w14:paraId="62108822" w14:textId="77777777" w:rsidR="00243AD0" w:rsidRPr="00D743CE" w:rsidRDefault="00243AD0" w:rsidP="00D743CE">
      <w:pPr>
        <w:pStyle w:val="BodyText"/>
        <w:keepNext/>
        <w:jc w:val="left"/>
        <w:rPr>
          <w:rStyle w:val="SourceText"/>
          <w:rFonts w:ascii="Arial" w:hAnsi="Arial" w:cs="Arial"/>
          <w:b/>
          <w:bCs/>
          <w:color w:val="000000"/>
        </w:rPr>
      </w:pPr>
    </w:p>
    <w:p w14:paraId="47CB0EF0" w14:textId="77777777" w:rsidR="00243AD0" w:rsidRPr="00D743CE" w:rsidRDefault="00243AD0" w:rsidP="00D743CE">
      <w:pPr>
        <w:pStyle w:val="BodyText"/>
        <w:keepNext/>
        <w:jc w:val="left"/>
        <w:rPr>
          <w:rStyle w:val="SourceText"/>
          <w:rFonts w:ascii="Arial" w:hAnsi="Arial" w:cs="Arial"/>
          <w:b/>
          <w:bCs/>
          <w:color w:val="000000"/>
        </w:rPr>
      </w:pPr>
    </w:p>
    <w:p w14:paraId="3B98922B" w14:textId="1471CEC7" w:rsidR="005B149A" w:rsidRPr="00D743CE" w:rsidRDefault="00243AD0" w:rsidP="00D743CE">
      <w:pPr>
        <w:pStyle w:val="BodyText"/>
        <w:keepNext/>
        <w:jc w:val="left"/>
        <w:rPr>
          <w:rStyle w:val="SourceText"/>
          <w:rFonts w:ascii="Arial" w:hAnsi="Arial" w:cs="Arial"/>
          <w:b/>
          <w:bCs/>
          <w:color w:val="000000"/>
        </w:rPr>
      </w:pPr>
      <w:r w:rsidRPr="00D743CE">
        <w:rPr>
          <w:rStyle w:val="SourceText"/>
          <w:rFonts w:ascii="Arial" w:hAnsi="Arial" w:cs="Arial"/>
          <w:b/>
          <w:bCs/>
          <w:color w:val="000000"/>
        </w:rPr>
        <w:br/>
      </w:r>
      <w:r w:rsidR="005B149A" w:rsidRPr="00D743CE">
        <w:rPr>
          <w:rStyle w:val="SourceText"/>
          <w:rFonts w:ascii="Arial" w:hAnsi="Arial" w:cs="Arial"/>
          <w:b/>
          <w:bCs/>
          <w:color w:val="000000"/>
        </w:rPr>
        <w:t xml:space="preserve">Obr3. Schéma zpracování FHIR dokumentu </w:t>
      </w:r>
    </w:p>
    <w:p w14:paraId="672C3F0E" w14:textId="77777777" w:rsidR="005B149A" w:rsidRPr="00D743CE" w:rsidRDefault="005B149A" w:rsidP="00D743CE">
      <w:pPr>
        <w:pStyle w:val="BodyText"/>
        <w:jc w:val="left"/>
        <w:rPr>
          <w:rStyle w:val="SourceText"/>
          <w:rFonts w:ascii="Arial" w:hAnsi="Arial" w:cs="Arial"/>
          <w:color w:val="000000"/>
        </w:rPr>
      </w:pPr>
    </w:p>
    <w:p w14:paraId="277BE836" w14:textId="6300E195" w:rsidR="005B149A" w:rsidRPr="00D743CE" w:rsidRDefault="001A6C2F" w:rsidP="00D743CE">
      <w:pPr>
        <w:widowControl w:val="0"/>
        <w:pBdr>
          <w:top w:val="nil"/>
          <w:left w:val="nil"/>
          <w:bottom w:val="nil"/>
          <w:right w:val="nil"/>
          <w:between w:val="nil"/>
        </w:pBdr>
        <w:spacing w:line="275" w:lineRule="auto"/>
        <w:jc w:val="left"/>
        <w:rPr>
          <w:rFonts w:eastAsia="Google Sans Text" w:cs="Arial"/>
        </w:rPr>
      </w:pPr>
      <w:r w:rsidRPr="00FB545A">
        <w:rPr>
          <w:rFonts w:cs="Arial"/>
          <w:noProof/>
        </w:rPr>
        <w:object w:dxaOrig="19104" w:dyaOrig="15049" w14:anchorId="70BD5B7C">
          <v:shape id="_x0000_i1026" type="#_x0000_t75" alt="" style="width:287.25pt;height:226.7pt;mso-width-percent:0;mso-height-percent:0;mso-width-percent:0;mso-height-percent:0" o:ole="">
            <v:imagedata r:id="rId20" o:title=""/>
          </v:shape>
          <o:OLEObject Type="Embed" ProgID="Visio.Drawing.15" ShapeID="_x0000_i1026" DrawAspect="Content" ObjectID="_1826905363" r:id="rId21"/>
        </w:object>
      </w:r>
    </w:p>
    <w:p w14:paraId="57881736"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1AEF6A48"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1CD9BD6E" w14:textId="77777777" w:rsidR="00243AD0" w:rsidRPr="00D743CE" w:rsidRDefault="00243AD0" w:rsidP="00D743CE">
      <w:pPr>
        <w:widowControl w:val="0"/>
        <w:pBdr>
          <w:top w:val="nil"/>
          <w:left w:val="nil"/>
          <w:bottom w:val="nil"/>
          <w:right w:val="nil"/>
          <w:between w:val="nil"/>
        </w:pBdr>
        <w:spacing w:line="275" w:lineRule="auto"/>
        <w:jc w:val="left"/>
        <w:rPr>
          <w:rFonts w:eastAsia="Google Sans Text" w:cs="Arial"/>
        </w:rPr>
      </w:pPr>
    </w:p>
    <w:p w14:paraId="6DCD02B4" w14:textId="77777777" w:rsidR="005B149A" w:rsidRPr="00D743CE" w:rsidRDefault="005B149A" w:rsidP="00D743CE">
      <w:pPr>
        <w:jc w:val="left"/>
        <w:rPr>
          <w:rFonts w:eastAsia="Google Sans Text" w:cs="Arial"/>
        </w:rPr>
      </w:pPr>
    </w:p>
    <w:p w14:paraId="6CED9638" w14:textId="77777777" w:rsidR="005B149A" w:rsidRPr="00D743CE" w:rsidRDefault="005B149A" w:rsidP="00D743CE">
      <w:pPr>
        <w:pStyle w:val="Heading3"/>
        <w:jc w:val="left"/>
        <w:rPr>
          <w:rFonts w:cs="Arial"/>
        </w:rPr>
      </w:pPr>
      <w:bookmarkStart w:id="40" w:name="_Toc210298120"/>
      <w:bookmarkStart w:id="41" w:name="_Hlk210224572"/>
      <w:bookmarkStart w:id="42" w:name="_Toc216292560"/>
      <w:r w:rsidRPr="00D743CE">
        <w:rPr>
          <w:rFonts w:cs="Arial"/>
        </w:rPr>
        <w:t>Metody kanonizace zdrojů</w:t>
      </w:r>
      <w:bookmarkEnd w:id="40"/>
      <w:bookmarkEnd w:id="42"/>
    </w:p>
    <w:p w14:paraId="71A8D2A9" w14:textId="77CC6258" w:rsidR="005B149A" w:rsidRPr="00D743CE" w:rsidRDefault="005B149A" w:rsidP="00D743CE">
      <w:pPr>
        <w:pStyle w:val="NormalWeb"/>
        <w:jc w:val="left"/>
        <w:rPr>
          <w:rFonts w:eastAsia="Google Sans Text" w:cs="Arial"/>
        </w:rPr>
      </w:pPr>
      <w:r w:rsidRPr="00D743CE">
        <w:rPr>
          <w:rFonts w:eastAsia="Google Sans Text" w:cs="Arial"/>
        </w:rPr>
        <w:t>Aby byly digitální podpisy interoperabilní, je nutné konzistentní znázornění zdrojů v jejich formátech (JSON a XML)</w:t>
      </w:r>
      <w:r w:rsidR="006D2743" w:rsidRPr="00D743CE">
        <w:rPr>
          <w:rFonts w:eastAsia="Google Sans Text" w:cs="Arial"/>
        </w:rPr>
        <w:t>,</w:t>
      </w:r>
      <w:r w:rsidRPr="00D743CE">
        <w:rPr>
          <w:rFonts w:eastAsia="Google Sans Text" w:cs="Arial"/>
        </w:rPr>
        <w:t xml:space="preserve"> tomuto procesu se říká „kanonizace“ zdrojů. </w:t>
      </w:r>
    </w:p>
    <w:p w14:paraId="74A68205" w14:textId="77777777" w:rsidR="005B149A" w:rsidRPr="00D743CE" w:rsidRDefault="005B149A" w:rsidP="00D743CE">
      <w:pPr>
        <w:pStyle w:val="BodyText"/>
        <w:jc w:val="left"/>
        <w:rPr>
          <w:rFonts w:eastAsia="Google Sans Text" w:cs="Arial"/>
        </w:rPr>
      </w:pPr>
      <w:r w:rsidRPr="00D743CE">
        <w:rPr>
          <w:rStyle w:val="SourceText"/>
          <w:rFonts w:ascii="Arial" w:hAnsi="Arial" w:cs="Arial"/>
        </w:rPr>
        <w:t xml:space="preserve">Pro výpočet digitálního podpisu celého FHIR Bundle bude tento převeden na JSON nebo XML kanonickou formu. </w:t>
      </w:r>
      <w:r w:rsidRPr="00D743CE">
        <w:rPr>
          <w:rFonts w:eastAsia="Google Sans Text" w:cs="Arial"/>
        </w:rPr>
        <w:t>Metody kanonizace MUSÍ být uvedeny v položce „Signature.targetFormat“ v rámci Provenance a také v hlavičkovém parametru „cty“ (content type) resp. v elementu „SignedInfo,CanonicalizationMethod“ v rámci podpisové struktury JAdES resp. XAdES.</w:t>
      </w:r>
    </w:p>
    <w:bookmarkEnd w:id="41"/>
    <w:p w14:paraId="32D6F7EC" w14:textId="77777777" w:rsidR="005B149A" w:rsidRPr="00D743CE" w:rsidRDefault="005B149A" w:rsidP="00D743CE">
      <w:pPr>
        <w:pStyle w:val="Heading4"/>
        <w:jc w:val="left"/>
        <w:rPr>
          <w:rFonts w:cs="Arial"/>
        </w:rPr>
      </w:pPr>
      <w:r w:rsidRPr="00D743CE">
        <w:rPr>
          <w:rFonts w:cs="Arial"/>
        </w:rPr>
        <w:t>Kanonizace FHIR zdrojů ve formátu JSON</w:t>
      </w:r>
    </w:p>
    <w:p w14:paraId="7BF1E72E" w14:textId="77777777" w:rsidR="005B149A" w:rsidRPr="00D743CE" w:rsidRDefault="005B149A" w:rsidP="00D743CE">
      <w:pPr>
        <w:pStyle w:val="NormalWeb"/>
        <w:jc w:val="left"/>
        <w:rPr>
          <w:rFonts w:eastAsia="Google Sans Text" w:cs="Arial"/>
        </w:rPr>
      </w:pPr>
      <w:r w:rsidRPr="00D743CE">
        <w:rPr>
          <w:rFonts w:eastAsia="Google Sans Text" w:cs="Arial"/>
        </w:rPr>
        <w:t>Když jsou zdroje JSON kanonizovány, MUSÍ být kanonizovány v souladu se schématem kanonizace JSON definovaným v RFC 8785.</w:t>
      </w:r>
    </w:p>
    <w:p w14:paraId="0A3ED6BC" w14:textId="77777777" w:rsidR="005B149A" w:rsidRPr="00D743CE" w:rsidRDefault="005B149A" w:rsidP="00D743CE">
      <w:pPr>
        <w:pStyle w:val="BodyText"/>
        <w:jc w:val="left"/>
        <w:rPr>
          <w:rFonts w:eastAsia="Liberation Mono" w:cs="Arial"/>
        </w:rPr>
      </w:pPr>
      <w:r w:rsidRPr="00D743CE">
        <w:rPr>
          <w:rFonts w:eastAsia="Liberation Mono" w:cs="Arial"/>
        </w:rPr>
        <w:t xml:space="preserve">Kanonická serializace JSON dat může být provedena: </w:t>
      </w:r>
    </w:p>
    <w:p w14:paraId="27C0A9EA" w14:textId="77777777" w:rsidR="005B149A" w:rsidRPr="00D743CE" w:rsidRDefault="005B149A" w:rsidP="00D743CE">
      <w:pPr>
        <w:pStyle w:val="BodyText"/>
        <w:numPr>
          <w:ilvl w:val="0"/>
          <w:numId w:val="20"/>
        </w:numPr>
        <w:tabs>
          <w:tab w:val="clear" w:pos="374"/>
        </w:tabs>
        <w:suppressAutoHyphens/>
        <w:spacing w:after="140" w:line="276" w:lineRule="auto"/>
        <w:jc w:val="left"/>
        <w:rPr>
          <w:rFonts w:eastAsia="Liberation Mono" w:cs="Arial"/>
        </w:rPr>
      </w:pPr>
      <w:r w:rsidRPr="00D743CE">
        <w:rPr>
          <w:rFonts w:eastAsia="Liberation Mono" w:cs="Arial"/>
        </w:rPr>
        <w:t>parsováním originálních FHIR dokumentů,</w:t>
      </w:r>
    </w:p>
    <w:p w14:paraId="254331A7" w14:textId="77777777" w:rsidR="005B149A" w:rsidRPr="00D743CE" w:rsidRDefault="005B149A" w:rsidP="00D743CE">
      <w:pPr>
        <w:pStyle w:val="BodyText"/>
        <w:numPr>
          <w:ilvl w:val="0"/>
          <w:numId w:val="20"/>
        </w:numPr>
        <w:tabs>
          <w:tab w:val="clear" w:pos="374"/>
        </w:tabs>
        <w:suppressAutoHyphens/>
        <w:spacing w:after="140" w:line="276" w:lineRule="auto"/>
        <w:jc w:val="left"/>
        <w:rPr>
          <w:rFonts w:eastAsia="Liberation Mono" w:cs="Arial"/>
        </w:rPr>
      </w:pPr>
      <w:r w:rsidRPr="00D743CE">
        <w:rPr>
          <w:rFonts w:eastAsia="Liberation Mono" w:cs="Arial"/>
        </w:rPr>
        <w:t xml:space="preserve">programově při tvorbě FHIR dokumentu. </w:t>
      </w:r>
    </w:p>
    <w:p w14:paraId="1DD49DA0" w14:textId="77777777" w:rsidR="005B149A" w:rsidRPr="00D743CE" w:rsidRDefault="005B149A" w:rsidP="00D743CE">
      <w:pPr>
        <w:pStyle w:val="BodyText"/>
        <w:jc w:val="left"/>
        <w:rPr>
          <w:rFonts w:eastAsia="Liberation Mono" w:cs="Arial"/>
        </w:rPr>
      </w:pPr>
    </w:p>
    <w:p w14:paraId="00AFC152" w14:textId="77777777" w:rsidR="005B149A" w:rsidRPr="00D743CE" w:rsidRDefault="005B149A" w:rsidP="00D743CE">
      <w:pPr>
        <w:pStyle w:val="BodyText"/>
        <w:jc w:val="left"/>
        <w:rPr>
          <w:rFonts w:eastAsia="Liberation Mono" w:cs="Arial"/>
        </w:rPr>
      </w:pPr>
      <w:r w:rsidRPr="00D743CE">
        <w:rPr>
          <w:rFonts w:eastAsia="Liberation Mono" w:cs="Arial"/>
        </w:rPr>
        <w:t>V každém případě musí být výstup serializován ve shodě s formátováním I</w:t>
      </w:r>
      <w:r w:rsidRPr="00D743CE">
        <w:rPr>
          <w:rFonts w:eastAsia="Liberation Mono" w:cs="Arial"/>
        </w:rPr>
        <w:noBreakHyphen/>
        <w:t>JSON [</w:t>
      </w:r>
      <w:hyperlink r:id="rId22" w:anchor="RFC7493" w:history="1">
        <w:r w:rsidRPr="00D743CE">
          <w:rPr>
            <w:rStyle w:val="Hyperlink"/>
            <w:rFonts w:eastAsia="Liberation Mono" w:cs="Arial"/>
          </w:rPr>
          <w:t>RFC7493</w:t>
        </w:r>
      </w:hyperlink>
      <w:r w:rsidRPr="00D743CE">
        <w:rPr>
          <w:rFonts w:eastAsia="Liberation Mono" w:cs="Arial"/>
        </w:rPr>
        <w:t>], tedy:</w:t>
      </w:r>
    </w:p>
    <w:p w14:paraId="7198111F" w14:textId="77777777" w:rsidR="005B149A" w:rsidRPr="00D743CE" w:rsidRDefault="005B149A" w:rsidP="00D743CE">
      <w:pPr>
        <w:pStyle w:val="BodyText"/>
        <w:numPr>
          <w:ilvl w:val="0"/>
          <w:numId w:val="21"/>
        </w:numPr>
        <w:tabs>
          <w:tab w:val="clear" w:pos="374"/>
        </w:tabs>
        <w:suppressAutoHyphens/>
        <w:spacing w:after="140" w:line="276" w:lineRule="auto"/>
        <w:jc w:val="left"/>
        <w:rPr>
          <w:rFonts w:eastAsia="Liberation Mono" w:cs="Arial"/>
        </w:rPr>
      </w:pPr>
      <w:r w:rsidRPr="00D743CE">
        <w:rPr>
          <w:rFonts w:eastAsia="Liberation Mono" w:cs="Arial"/>
        </w:rPr>
        <w:t>Nesmí existovat duplicitní jména JSON „property“.</w:t>
      </w:r>
    </w:p>
    <w:p w14:paraId="71D5C427" w14:textId="77777777" w:rsidR="005B149A" w:rsidRPr="00D743CE" w:rsidRDefault="005B149A" w:rsidP="00D743CE">
      <w:pPr>
        <w:pStyle w:val="BodyText"/>
        <w:numPr>
          <w:ilvl w:val="0"/>
          <w:numId w:val="21"/>
        </w:numPr>
        <w:tabs>
          <w:tab w:val="clear" w:pos="374"/>
        </w:tabs>
        <w:suppressAutoHyphens/>
        <w:spacing w:after="140" w:line="276" w:lineRule="auto"/>
        <w:jc w:val="left"/>
        <w:rPr>
          <w:rFonts w:eastAsia="Liberation Mono" w:cs="Arial"/>
        </w:rPr>
      </w:pPr>
      <w:r w:rsidRPr="00D743CE">
        <w:rPr>
          <w:rFonts w:eastAsia="Liberation Mono" w:cs="Arial"/>
        </w:rPr>
        <w:t>Hodnoty typu „string“ musí být vyjádřitelné pomocí UNICODE.</w:t>
      </w:r>
    </w:p>
    <w:p w14:paraId="30D2F525" w14:textId="77777777" w:rsidR="005B149A" w:rsidRPr="00D743CE" w:rsidRDefault="005B149A" w:rsidP="00D743CE">
      <w:pPr>
        <w:pStyle w:val="BodyText"/>
        <w:numPr>
          <w:ilvl w:val="0"/>
          <w:numId w:val="21"/>
        </w:numPr>
        <w:tabs>
          <w:tab w:val="clear" w:pos="374"/>
        </w:tabs>
        <w:suppressAutoHyphens/>
        <w:spacing w:after="140" w:line="276" w:lineRule="auto"/>
        <w:jc w:val="left"/>
        <w:rPr>
          <w:rFonts w:eastAsia="Liberation Mono" w:cs="Arial"/>
        </w:rPr>
      </w:pPr>
      <w:r w:rsidRPr="00D743CE">
        <w:rPr>
          <w:rFonts w:eastAsia="Liberation Mono" w:cs="Arial"/>
        </w:rPr>
        <w:t>Číselné hodnoty musí být vyjádřitelné jako „double-precision“ (IEEE754). Hodnoty vyžadující větší délku, než umožňuje „double-precision“ je doporučeno převést na „string“.</w:t>
      </w:r>
    </w:p>
    <w:p w14:paraId="2813525A" w14:textId="77777777" w:rsidR="005B149A" w:rsidRPr="00D743CE" w:rsidRDefault="005B149A" w:rsidP="00D743CE">
      <w:pPr>
        <w:pStyle w:val="BodyText"/>
        <w:numPr>
          <w:ilvl w:val="0"/>
          <w:numId w:val="21"/>
        </w:numPr>
        <w:tabs>
          <w:tab w:val="clear" w:pos="374"/>
        </w:tabs>
        <w:suppressAutoHyphens/>
        <w:spacing w:after="140" w:line="276" w:lineRule="auto"/>
        <w:jc w:val="left"/>
        <w:rPr>
          <w:rFonts w:eastAsia="Liberation Mono" w:cs="Arial"/>
        </w:rPr>
      </w:pPr>
      <w:r w:rsidRPr="00D743CE">
        <w:rPr>
          <w:rFonts w:eastAsia="Liberation Mono" w:cs="Arial"/>
        </w:rPr>
        <w:t>Parsované hodnoty typu „string“ nesmí být změněny v průběhu serializace, to se týká hlavně normalizace UNICODE ("Unicode Normalization Forms"), která nesmí být použita.</w:t>
      </w:r>
    </w:p>
    <w:p w14:paraId="084B0C3C" w14:textId="77777777" w:rsidR="005B149A" w:rsidRPr="00D743CE" w:rsidRDefault="005B149A" w:rsidP="00D743CE">
      <w:pPr>
        <w:pStyle w:val="BodyText"/>
        <w:jc w:val="left"/>
        <w:rPr>
          <w:rFonts w:eastAsia="Liberation Mono" w:cs="Arial"/>
        </w:rPr>
      </w:pPr>
      <w:r w:rsidRPr="00D743CE">
        <w:rPr>
          <w:rFonts w:eastAsia="Liberation Mono" w:cs="Arial"/>
        </w:rPr>
        <w:t>JSC podrobně popisuje způsob serializace v následujících případech:</w:t>
      </w:r>
    </w:p>
    <w:p w14:paraId="4220FC7D" w14:textId="77777777" w:rsidR="005B149A" w:rsidRPr="00D743CE" w:rsidRDefault="005B149A" w:rsidP="00D743CE">
      <w:pPr>
        <w:pStyle w:val="BodyText"/>
        <w:numPr>
          <w:ilvl w:val="0"/>
          <w:numId w:val="22"/>
        </w:numPr>
        <w:tabs>
          <w:tab w:val="clear" w:pos="374"/>
        </w:tabs>
        <w:suppressAutoHyphens/>
        <w:spacing w:after="140" w:line="276" w:lineRule="auto"/>
        <w:jc w:val="left"/>
        <w:rPr>
          <w:rFonts w:eastAsia="Liberation Mono" w:cs="Arial"/>
        </w:rPr>
      </w:pPr>
      <w:r w:rsidRPr="00D743CE">
        <w:rPr>
          <w:rFonts w:eastAsia="Liberation Mono" w:cs="Arial"/>
        </w:rPr>
        <w:t>Mezery v JSON tokenech</w:t>
      </w:r>
    </w:p>
    <w:p w14:paraId="06832513" w14:textId="77777777" w:rsidR="005B149A" w:rsidRPr="00D743CE" w:rsidRDefault="005B149A" w:rsidP="00D743CE">
      <w:pPr>
        <w:pStyle w:val="BodyText"/>
        <w:numPr>
          <w:ilvl w:val="0"/>
          <w:numId w:val="22"/>
        </w:numPr>
        <w:tabs>
          <w:tab w:val="clear" w:pos="374"/>
        </w:tabs>
        <w:suppressAutoHyphens/>
        <w:spacing w:after="140" w:line="276" w:lineRule="auto"/>
        <w:jc w:val="left"/>
        <w:rPr>
          <w:rFonts w:eastAsia="Liberation Mono" w:cs="Arial"/>
        </w:rPr>
      </w:pPr>
      <w:r w:rsidRPr="00D743CE">
        <w:rPr>
          <w:rFonts w:eastAsia="Liberation Mono" w:cs="Arial"/>
        </w:rPr>
        <w:t>Jednoduché datové typy</w:t>
      </w:r>
    </w:p>
    <w:p w14:paraId="7031FF53" w14:textId="77777777" w:rsidR="005B149A" w:rsidRPr="00D743CE" w:rsidRDefault="005B149A" w:rsidP="00D743CE">
      <w:pPr>
        <w:pStyle w:val="BodyText"/>
        <w:numPr>
          <w:ilvl w:val="0"/>
          <w:numId w:val="22"/>
        </w:numPr>
        <w:tabs>
          <w:tab w:val="clear" w:pos="374"/>
        </w:tabs>
        <w:suppressAutoHyphens/>
        <w:spacing w:after="140" w:line="276" w:lineRule="auto"/>
        <w:jc w:val="left"/>
        <w:rPr>
          <w:rFonts w:eastAsia="Liberation Mono" w:cs="Arial"/>
        </w:rPr>
      </w:pPr>
      <w:r w:rsidRPr="00D743CE">
        <w:rPr>
          <w:rFonts w:eastAsia="Liberation Mono" w:cs="Arial"/>
        </w:rPr>
        <w:t>Řazení vlastností objektů</w:t>
      </w:r>
    </w:p>
    <w:p w14:paraId="491D008C" w14:textId="77777777" w:rsidR="005B149A" w:rsidRPr="00D743CE" w:rsidRDefault="005B149A" w:rsidP="00D743CE">
      <w:pPr>
        <w:pStyle w:val="BodyText"/>
        <w:numPr>
          <w:ilvl w:val="0"/>
          <w:numId w:val="22"/>
        </w:numPr>
        <w:tabs>
          <w:tab w:val="clear" w:pos="374"/>
        </w:tabs>
        <w:suppressAutoHyphens/>
        <w:spacing w:after="140" w:line="276" w:lineRule="auto"/>
        <w:jc w:val="left"/>
        <w:rPr>
          <w:rFonts w:eastAsia="Liberation Mono" w:cs="Arial"/>
        </w:rPr>
      </w:pPr>
      <w:r w:rsidRPr="00D743CE">
        <w:rPr>
          <w:rFonts w:eastAsia="Liberation Mono" w:cs="Arial"/>
        </w:rPr>
        <w:t>Převedení výstupního řetězce do UTF-8</w:t>
      </w:r>
    </w:p>
    <w:p w14:paraId="78AADC30" w14:textId="77777777" w:rsidR="005B149A" w:rsidRPr="00D743CE" w:rsidRDefault="005B149A" w:rsidP="00D743CE">
      <w:pPr>
        <w:pStyle w:val="NormalWeb"/>
        <w:jc w:val="left"/>
        <w:rPr>
          <w:rFonts w:eastAsia="Google Sans Text" w:cs="Arial"/>
        </w:rPr>
      </w:pPr>
    </w:p>
    <w:p w14:paraId="4DCE1BC4"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Tato metoda kanonizace je identifikována pomocí URI http://hl7.org/fhir/canonicalization/json.</w:t>
      </w:r>
    </w:p>
    <w:p w14:paraId="770C117B"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25078F60"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Pokud má Provenance více cílových zdrojů, které jsou podepsány, jsou tyto zdroje umístěny do pole JSON, které zachovává pořadí „Provenance.target“, které je samo kanonizováno podle pravidel RFC 8785.</w:t>
      </w:r>
    </w:p>
    <w:p w14:paraId="2E141ABC"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5452755D" w14:textId="77777777" w:rsidR="005B149A" w:rsidRPr="00D743CE" w:rsidRDefault="005B149A" w:rsidP="00D743CE">
      <w:pPr>
        <w:pStyle w:val="BodyText"/>
        <w:jc w:val="left"/>
        <w:rPr>
          <w:rFonts w:eastAsia="Liberation Mono" w:cs="Arial"/>
        </w:rPr>
      </w:pPr>
      <w:r w:rsidRPr="00D743CE">
        <w:rPr>
          <w:rFonts w:eastAsia="Liberation Mono" w:cs="Arial"/>
        </w:rPr>
        <w:t>Příklady nástrojů kanonizace dle RFC 8785:</w:t>
      </w:r>
    </w:p>
    <w:p w14:paraId="7A6D4D2B" w14:textId="77777777" w:rsidR="005B149A" w:rsidRPr="00D743CE" w:rsidRDefault="005B149A" w:rsidP="00D743CE">
      <w:pPr>
        <w:pStyle w:val="BodyText"/>
        <w:numPr>
          <w:ilvl w:val="0"/>
          <w:numId w:val="27"/>
        </w:numPr>
        <w:tabs>
          <w:tab w:val="clear" w:pos="374"/>
        </w:tabs>
        <w:suppressAutoHyphens/>
        <w:spacing w:after="140" w:line="276" w:lineRule="auto"/>
        <w:jc w:val="left"/>
        <w:rPr>
          <w:rFonts w:eastAsia="Liberation Mono" w:cs="Arial"/>
        </w:rPr>
      </w:pPr>
      <w:r w:rsidRPr="00D743CE">
        <w:rPr>
          <w:rFonts w:eastAsia="Liberation Mono" w:cs="Arial"/>
        </w:rPr>
        <w:t>On-line</w:t>
      </w:r>
    </w:p>
    <w:p w14:paraId="4E366966"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r w:rsidRPr="00D743CE">
        <w:rPr>
          <w:rFonts w:eastAsia="Liberation Mono" w:cs="Arial"/>
        </w:rPr>
        <w:t>https://tools.chilkat.io/jsonFormatter</w:t>
      </w:r>
    </w:p>
    <w:p w14:paraId="187654C9" w14:textId="77777777" w:rsidR="005B149A" w:rsidRPr="00D743CE" w:rsidRDefault="005B149A" w:rsidP="00D743CE">
      <w:pPr>
        <w:pStyle w:val="BodyText"/>
        <w:numPr>
          <w:ilvl w:val="0"/>
          <w:numId w:val="27"/>
        </w:numPr>
        <w:tabs>
          <w:tab w:val="clear" w:pos="374"/>
        </w:tabs>
        <w:suppressAutoHyphens/>
        <w:spacing w:after="140" w:line="276" w:lineRule="auto"/>
        <w:jc w:val="left"/>
        <w:rPr>
          <w:rFonts w:eastAsia="Liberation Mono" w:cs="Arial"/>
        </w:rPr>
      </w:pPr>
      <w:r w:rsidRPr="00D743CE">
        <w:rPr>
          <w:rFonts w:eastAsia="Liberation Mono" w:cs="Arial"/>
        </w:rPr>
        <w:t>Nástroj v příkazové řádce:</w:t>
      </w:r>
    </w:p>
    <w:p w14:paraId="0E9F579F"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hyperlink r:id="rId23" w:history="1">
        <w:r w:rsidRPr="00D743CE">
          <w:rPr>
            <w:rStyle w:val="Hyperlink"/>
            <w:rFonts w:eastAsia="Liberation Mono" w:cs="Arial"/>
            <w:b/>
            <w:bCs/>
          </w:rPr>
          <w:t>ld-cli</w:t>
        </w:r>
      </w:hyperlink>
      <w:r w:rsidRPr="00D743CE">
        <w:rPr>
          <w:rFonts w:eastAsia="Liberation Mono" w:cs="Arial"/>
          <w:b/>
          <w:bCs/>
        </w:rPr>
        <w:t>:</w:t>
      </w:r>
      <w:r w:rsidRPr="00D743CE">
        <w:rPr>
          <w:rFonts w:eastAsia="Liberation Mono" w:cs="Arial"/>
        </w:rPr>
        <w:t xml:space="preserve"> Je dostupný z GitHub releases page a umožňuje využít příkaz „jcs“. </w:t>
      </w:r>
    </w:p>
    <w:p w14:paraId="11F135DF" w14:textId="77777777" w:rsidR="005B149A" w:rsidRPr="00D743CE" w:rsidRDefault="005B149A" w:rsidP="00D743CE">
      <w:pPr>
        <w:pStyle w:val="BodyText"/>
        <w:numPr>
          <w:ilvl w:val="0"/>
          <w:numId w:val="27"/>
        </w:numPr>
        <w:tabs>
          <w:tab w:val="clear" w:pos="374"/>
        </w:tabs>
        <w:suppressAutoHyphens/>
        <w:spacing w:after="140" w:line="276" w:lineRule="auto"/>
        <w:jc w:val="left"/>
        <w:rPr>
          <w:rFonts w:eastAsia="Liberation Mono" w:cs="Arial"/>
        </w:rPr>
      </w:pPr>
      <w:r w:rsidRPr="00D743CE">
        <w:rPr>
          <w:rFonts w:eastAsia="Liberation Mono" w:cs="Arial"/>
        </w:rPr>
        <w:t>Knihovny v rámci programovacích nástrojů</w:t>
      </w:r>
    </w:p>
    <w:p w14:paraId="6DAC6DF2" w14:textId="77777777" w:rsidR="005B149A" w:rsidRPr="00D743CE" w:rsidRDefault="005B149A" w:rsidP="00D743CE">
      <w:pPr>
        <w:pStyle w:val="BodyText"/>
        <w:numPr>
          <w:ilvl w:val="0"/>
          <w:numId w:val="25"/>
        </w:numPr>
        <w:tabs>
          <w:tab w:val="clear" w:pos="374"/>
        </w:tabs>
        <w:suppressAutoHyphens/>
        <w:spacing w:after="140" w:line="276" w:lineRule="auto"/>
        <w:jc w:val="left"/>
        <w:rPr>
          <w:rFonts w:eastAsia="Liberation Mono" w:cs="Arial"/>
        </w:rPr>
      </w:pPr>
      <w:r w:rsidRPr="00D743CE">
        <w:rPr>
          <w:rFonts w:eastAsia="Liberation Mono" w:cs="Arial"/>
          <w:b/>
          <w:bCs/>
        </w:rPr>
        <w:t>Python:</w:t>
      </w:r>
      <w:r w:rsidRPr="00D743CE">
        <w:rPr>
          <w:rFonts w:eastAsia="Liberation Mono" w:cs="Arial"/>
        </w:rPr>
        <w:t xml:space="preserve"> Balíček dostupný na GitHubu založený na kódu </w:t>
      </w:r>
      <w:hyperlink r:id="rId24" w:history="1">
        <w:r w:rsidRPr="00D743CE">
          <w:rPr>
            <w:rStyle w:val="Hyperlink"/>
            <w:rFonts w:eastAsia="Liberation Mono" w:cs="Arial"/>
          </w:rPr>
          <w:t>Anderse Rundgrena</w:t>
        </w:r>
      </w:hyperlink>
      <w:r w:rsidRPr="00D743CE">
        <w:rPr>
          <w:rFonts w:eastAsia="Liberation Mono" w:cs="Arial"/>
        </w:rPr>
        <w:t>.</w:t>
      </w:r>
    </w:p>
    <w:p w14:paraId="0B02D720" w14:textId="77777777" w:rsidR="005B149A" w:rsidRPr="00D743CE" w:rsidRDefault="005B149A" w:rsidP="00D743CE">
      <w:pPr>
        <w:pStyle w:val="BodyText"/>
        <w:numPr>
          <w:ilvl w:val="0"/>
          <w:numId w:val="25"/>
        </w:numPr>
        <w:tabs>
          <w:tab w:val="clear" w:pos="374"/>
        </w:tabs>
        <w:suppressAutoHyphens/>
        <w:spacing w:after="140" w:line="276" w:lineRule="auto"/>
        <w:jc w:val="left"/>
        <w:rPr>
          <w:rFonts w:eastAsia="Liberation Mono" w:cs="Arial"/>
        </w:rPr>
      </w:pPr>
      <w:r w:rsidRPr="00D743CE">
        <w:rPr>
          <w:rFonts w:eastAsia="Liberation Mono" w:cs="Arial"/>
          <w:b/>
          <w:bCs/>
        </w:rPr>
        <w:t>Go:</w:t>
      </w:r>
      <w:r w:rsidRPr="00D743CE">
        <w:rPr>
          <w:rFonts w:eastAsia="Liberation Mono" w:cs="Arial"/>
        </w:rPr>
        <w:t xml:space="preserve"> Knihovna „gowebpki/jcs“.</w:t>
      </w:r>
    </w:p>
    <w:p w14:paraId="0703A3FF" w14:textId="77777777" w:rsidR="005B149A" w:rsidRPr="00D743CE" w:rsidRDefault="005B149A" w:rsidP="00D743CE">
      <w:pPr>
        <w:pStyle w:val="BodyText"/>
        <w:numPr>
          <w:ilvl w:val="0"/>
          <w:numId w:val="25"/>
        </w:numPr>
        <w:tabs>
          <w:tab w:val="clear" w:pos="374"/>
        </w:tabs>
        <w:suppressAutoHyphens/>
        <w:spacing w:after="140" w:line="276" w:lineRule="auto"/>
        <w:jc w:val="left"/>
        <w:rPr>
          <w:rFonts w:eastAsia="Liberation Mono" w:cs="Arial"/>
        </w:rPr>
      </w:pPr>
      <w:r w:rsidRPr="00D743CE">
        <w:rPr>
          <w:rFonts w:eastAsia="Liberation Mono" w:cs="Arial"/>
          <w:b/>
          <w:bCs/>
        </w:rPr>
        <w:t>Elixir:</w:t>
      </w:r>
      <w:r w:rsidRPr="00D743CE">
        <w:rPr>
          <w:rFonts w:eastAsia="Liberation Mono" w:cs="Arial"/>
        </w:rPr>
        <w:t xml:space="preserve"> Implementace jcs na GitHubu založená „jcs“ balíčku v Python 3.</w:t>
      </w:r>
    </w:p>
    <w:p w14:paraId="31B7180C" w14:textId="77777777" w:rsidR="005B149A" w:rsidRPr="00D743CE" w:rsidRDefault="005B149A" w:rsidP="00D743CE">
      <w:pPr>
        <w:pStyle w:val="BodyText"/>
        <w:numPr>
          <w:ilvl w:val="0"/>
          <w:numId w:val="25"/>
        </w:numPr>
        <w:tabs>
          <w:tab w:val="clear" w:pos="374"/>
        </w:tabs>
        <w:suppressAutoHyphens/>
        <w:spacing w:after="140" w:line="276" w:lineRule="auto"/>
        <w:jc w:val="left"/>
        <w:rPr>
          <w:rFonts w:eastAsia="Liberation Mono" w:cs="Arial"/>
        </w:rPr>
      </w:pPr>
      <w:r w:rsidRPr="00D743CE">
        <w:rPr>
          <w:rFonts w:eastAsia="Liberation Mono" w:cs="Arial"/>
          <w:b/>
          <w:bCs/>
        </w:rPr>
        <w:t>JavaScript/Node.js:</w:t>
      </w:r>
      <w:r w:rsidRPr="00D743CE">
        <w:rPr>
          <w:rFonts w:eastAsia="Liberation Mono" w:cs="Arial"/>
        </w:rPr>
        <w:t xml:space="preserve"> Více knihoven na NPM implementující JCS, např „json-canonicalize“ (má možnosti doladění svého chování).</w:t>
      </w:r>
    </w:p>
    <w:p w14:paraId="582256DB" w14:textId="77777777" w:rsidR="005B149A" w:rsidRPr="00D743CE" w:rsidRDefault="005B149A" w:rsidP="00D743CE">
      <w:pPr>
        <w:pStyle w:val="BodyText"/>
        <w:numPr>
          <w:ilvl w:val="0"/>
          <w:numId w:val="25"/>
        </w:numPr>
        <w:tabs>
          <w:tab w:val="clear" w:pos="374"/>
        </w:tabs>
        <w:suppressAutoHyphens/>
        <w:spacing w:after="140" w:line="276" w:lineRule="auto"/>
        <w:jc w:val="left"/>
        <w:rPr>
          <w:rFonts w:eastAsia="Liberation Mono" w:cs="Arial"/>
        </w:rPr>
      </w:pPr>
      <w:r w:rsidRPr="00D743CE">
        <w:rPr>
          <w:rFonts w:eastAsia="Liberation Mono" w:cs="Arial"/>
          <w:b/>
          <w:bCs/>
        </w:rPr>
        <w:t>Clojure:</w:t>
      </w:r>
      <w:r w:rsidRPr="00D743CE">
        <w:rPr>
          <w:rFonts w:eastAsia="Liberation Mono" w:cs="Arial"/>
        </w:rPr>
        <w:t xml:space="preserve"> Knihovna „metosin/jsonista.jcs“ je rozšířením knihovny „</w:t>
      </w:r>
      <w:hyperlink r:id="rId25" w:history="1">
        <w:r w:rsidRPr="00D743CE">
          <w:rPr>
            <w:rStyle w:val="Hyperlink"/>
            <w:rFonts w:eastAsia="Liberation Mono" w:cs="Arial"/>
          </w:rPr>
          <w:t>jsonista.jcs</w:t>
        </w:r>
      </w:hyperlink>
      <w:r w:rsidRPr="00D743CE">
        <w:rPr>
          <w:rFonts w:eastAsia="Liberation Mono" w:cs="Arial"/>
        </w:rPr>
        <w:t>“. </w:t>
      </w:r>
    </w:p>
    <w:p w14:paraId="386AE8E0"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7874A0A1" w14:textId="77777777" w:rsidR="005B149A" w:rsidRPr="00D743CE" w:rsidRDefault="005B149A" w:rsidP="00D743CE">
      <w:pPr>
        <w:pStyle w:val="Heading4"/>
        <w:jc w:val="left"/>
        <w:rPr>
          <w:rFonts w:cs="Arial"/>
        </w:rPr>
      </w:pPr>
      <w:r w:rsidRPr="00D743CE">
        <w:rPr>
          <w:rFonts w:cs="Arial"/>
        </w:rPr>
        <w:t>Kanonizace JSON-XML (XML Safe JSON Canonization)</w:t>
      </w:r>
    </w:p>
    <w:p w14:paraId="2D4336BA" w14:textId="77777777" w:rsidR="005B149A" w:rsidRPr="00D743CE" w:rsidRDefault="005B149A" w:rsidP="00D743CE">
      <w:pPr>
        <w:pStyle w:val="NormalWeb"/>
        <w:jc w:val="left"/>
        <w:rPr>
          <w:rFonts w:eastAsia="Google Sans Text" w:cs="Arial"/>
        </w:rPr>
      </w:pPr>
      <w:r w:rsidRPr="00D743CE">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0697492D" w14:textId="77777777" w:rsidR="005B149A" w:rsidRPr="00D743CE" w:rsidRDefault="005B149A" w:rsidP="00D743CE">
      <w:pPr>
        <w:pStyle w:val="NormalWeb"/>
        <w:jc w:val="left"/>
        <w:rPr>
          <w:rFonts w:cs="Arial"/>
        </w:rPr>
      </w:pPr>
      <w:r w:rsidRPr="00D743CE">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74DF0163" w14:textId="77777777" w:rsidR="005B149A" w:rsidRPr="00D743CE" w:rsidRDefault="005B149A" w:rsidP="00D743CE">
      <w:pPr>
        <w:pStyle w:val="ListParagraph"/>
        <w:widowControl w:val="0"/>
        <w:numPr>
          <w:ilvl w:val="0"/>
          <w:numId w:val="14"/>
        </w:numPr>
        <w:pBdr>
          <w:top w:val="nil"/>
          <w:left w:val="nil"/>
          <w:bottom w:val="nil"/>
          <w:right w:val="nil"/>
          <w:between w:val="nil"/>
        </w:pBdr>
        <w:spacing w:line="275" w:lineRule="auto"/>
        <w:jc w:val="left"/>
        <w:rPr>
          <w:rFonts w:eastAsia="Google Sans Text" w:cs="Arial"/>
        </w:rPr>
      </w:pPr>
      <w:r w:rsidRPr="00D743CE">
        <w:rPr>
          <w:rFonts w:eastAsia="Google Sans Text" w:cs="Arial"/>
        </w:rPr>
        <w:t>Před serializací MUSÍ být obsah jakéhokoli xhtml v popisu kanonizován podle pravidel kanonizace XML definovaných pro XML níže.</w:t>
      </w:r>
    </w:p>
    <w:p w14:paraId="2A451C17" w14:textId="77777777" w:rsidR="005B149A" w:rsidRPr="00D743CE" w:rsidRDefault="005B149A" w:rsidP="00D743CE">
      <w:pPr>
        <w:pStyle w:val="ListParagraph"/>
        <w:widowControl w:val="0"/>
        <w:pBdr>
          <w:top w:val="nil"/>
          <w:left w:val="nil"/>
          <w:bottom w:val="nil"/>
          <w:right w:val="nil"/>
          <w:between w:val="nil"/>
        </w:pBdr>
        <w:spacing w:line="275" w:lineRule="auto"/>
        <w:jc w:val="left"/>
        <w:rPr>
          <w:rFonts w:eastAsia="Google Sans Text" w:cs="Arial"/>
        </w:rPr>
      </w:pPr>
    </w:p>
    <w:p w14:paraId="38537233"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 xml:space="preserve">Tato metoda kanonizace je identifikována pomocí URI </w:t>
      </w:r>
      <w:hyperlink r:id="rId26" w:history="1">
        <w:r w:rsidRPr="00D743CE">
          <w:rPr>
            <w:rStyle w:val="Hyperlink"/>
            <w:rFonts w:eastAsia="Google Sans Text" w:cs="Arial"/>
          </w:rPr>
          <w:t>http://hl7.org/fhir/canonicalization/json-xml</w:t>
        </w:r>
      </w:hyperlink>
      <w:r w:rsidRPr="00D743CE">
        <w:rPr>
          <w:rFonts w:eastAsia="Google Sans Text" w:cs="Arial"/>
        </w:rPr>
        <w:t>.</w:t>
      </w:r>
    </w:p>
    <w:p w14:paraId="7450F22E"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6067BEE0"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0712946F" w14:textId="77777777" w:rsidR="005B149A" w:rsidRPr="00D743CE" w:rsidRDefault="005B149A" w:rsidP="00D743CE">
      <w:pPr>
        <w:pStyle w:val="Heading4"/>
        <w:jc w:val="left"/>
        <w:rPr>
          <w:rFonts w:cs="Arial"/>
        </w:rPr>
      </w:pPr>
      <w:r w:rsidRPr="00D743CE">
        <w:rPr>
          <w:rFonts w:cs="Arial"/>
        </w:rPr>
        <w:t>Kanonizace XML</w:t>
      </w:r>
    </w:p>
    <w:p w14:paraId="6ED51FDE" w14:textId="77777777" w:rsidR="005B149A" w:rsidRPr="00D743CE" w:rsidRDefault="005B149A" w:rsidP="00D743CE">
      <w:pPr>
        <w:pStyle w:val="NormalWeb"/>
        <w:jc w:val="left"/>
        <w:rPr>
          <w:rFonts w:cs="Arial"/>
        </w:rPr>
      </w:pPr>
      <w:r w:rsidRPr="00D743CE">
        <w:rPr>
          <w:rFonts w:eastAsia="Google Sans Text" w:cs="Arial"/>
        </w:rPr>
        <w:t>Implementátoři MUSÍ použít následující metodu pro kanonizaci zdrojů FHIR, pokud jsou reprezentovány jako XML. Zdroje jsou kanonizovány pomocí kanonické metody W3C Canonical XML 1.1 (https://www.w3.org/TR/xml-c14n). Kromě toho platí následující pravidla:</w:t>
      </w:r>
    </w:p>
    <w:p w14:paraId="013474AC"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XHTML Narrative MUSÍ být kanonizováno podle těchto pravidel.</w:t>
      </w:r>
    </w:p>
    <w:p w14:paraId="546CA90C"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Mezery v jiných primitivních datových typech NESMÍ být měněny (včetně více mezer v markdownu).</w:t>
      </w:r>
    </w:p>
    <w:p w14:paraId="679E24E6"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Zdroje nesmí obsahovat žádné mezery kromě těch, které se nacházejí v hodnotách atributů a v XHTML v narativu, a jednoduché mezery mezi atributy v XML prvcích.</w:t>
      </w:r>
    </w:p>
    <w:p w14:paraId="38FA744E"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Použijte výchozí jmenné prostory pro jmenné prostory FHIR a XHTML.</w:t>
      </w:r>
    </w:p>
    <w:p w14:paraId="7B4CABA0"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Vynechejte všechny komentáře.</w:t>
      </w:r>
    </w:p>
    <w:p w14:paraId="47610A6B"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Zahrňte instrukci zpracování XML &lt;?xml version="1.0" encoding="UTF-8"?&gt;.</w:t>
      </w:r>
    </w:p>
    <w:p w14:paraId="70D976EC" w14:textId="77777777" w:rsidR="005B149A" w:rsidRPr="00D743CE" w:rsidRDefault="005B149A" w:rsidP="00D743CE">
      <w:pPr>
        <w:numPr>
          <w:ilvl w:val="0"/>
          <w:numId w:val="7"/>
        </w:numPr>
        <w:spacing w:after="200"/>
        <w:jc w:val="left"/>
        <w:rPr>
          <w:rFonts w:eastAsia="Google Sans Text" w:cs="Arial"/>
        </w:rPr>
      </w:pPr>
      <w:r w:rsidRPr="00D743CE">
        <w:rPr>
          <w:rFonts w:eastAsia="Google Sans Text" w:cs="Arial"/>
        </w:rPr>
        <w:t>Pokud jsou podepsány sady zdrojů, každý samostatný zdroj je další položkou „Reference“ v „SignedInfo“.</w:t>
      </w:r>
    </w:p>
    <w:p w14:paraId="61B42395"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56C601E4"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 xml:space="preserve">Tato metoda kanonizace je identifikována URI </w:t>
      </w:r>
      <w:hyperlink r:id="rId27" w:history="1">
        <w:r w:rsidRPr="00D743CE">
          <w:rPr>
            <w:rStyle w:val="Hyperlink"/>
            <w:rFonts w:eastAsia="Google Sans Text" w:cs="Arial"/>
          </w:rPr>
          <w:t>http://hl7.org/fhir/canonicalization/xml</w:t>
        </w:r>
      </w:hyperlink>
      <w:r w:rsidRPr="00D743CE">
        <w:rPr>
          <w:rFonts w:eastAsia="Google Sans Text" w:cs="Arial"/>
        </w:rPr>
        <w:t>.</w:t>
      </w:r>
    </w:p>
    <w:p w14:paraId="05435DDA"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lastRenderedPageBreak/>
        <w:t>Pokud má Provenance více cílových zdrojů, které jsou podepsány, je více kanonizovaných XML obsaženo v digitálním podpisu jako samostatný podepsaný obsah v pořadí, v jakém jsou cíle definovány.</w:t>
      </w:r>
    </w:p>
    <w:p w14:paraId="04741564"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746562B5"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7088C199" w14:textId="77777777" w:rsidR="005B149A" w:rsidRPr="00D743CE" w:rsidRDefault="005B149A" w:rsidP="00D743CE">
      <w:pPr>
        <w:pStyle w:val="BodyText"/>
        <w:jc w:val="left"/>
        <w:rPr>
          <w:rFonts w:eastAsia="Liberation Mono" w:cs="Arial"/>
        </w:rPr>
      </w:pPr>
      <w:r w:rsidRPr="00D743CE">
        <w:rPr>
          <w:rFonts w:eastAsia="Liberation Mono" w:cs="Arial"/>
        </w:rPr>
        <w:t>Příklady nástrojů kanonizace XML v1.1:</w:t>
      </w:r>
    </w:p>
    <w:p w14:paraId="4977F08F" w14:textId="77777777" w:rsidR="005B149A" w:rsidRPr="00D743CE" w:rsidRDefault="005B149A" w:rsidP="00D743CE">
      <w:pPr>
        <w:pStyle w:val="BodyText"/>
        <w:numPr>
          <w:ilvl w:val="0"/>
          <w:numId w:val="28"/>
        </w:numPr>
        <w:tabs>
          <w:tab w:val="clear" w:pos="374"/>
        </w:tabs>
        <w:suppressAutoHyphens/>
        <w:spacing w:after="140" w:line="276" w:lineRule="auto"/>
        <w:jc w:val="left"/>
        <w:rPr>
          <w:rFonts w:eastAsia="Liberation Mono" w:cs="Arial"/>
        </w:rPr>
      </w:pPr>
      <w:r w:rsidRPr="00D743CE">
        <w:rPr>
          <w:rFonts w:eastAsia="Liberation Mono" w:cs="Arial"/>
        </w:rPr>
        <w:t>On-line</w:t>
      </w:r>
    </w:p>
    <w:p w14:paraId="19548008"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r w:rsidRPr="00D743CE">
        <w:rPr>
          <w:rFonts w:eastAsia="Liberation Mono" w:cs="Arial"/>
        </w:rPr>
        <w:t>https://tools.chilkat.io/XmlCanonicalize</w:t>
      </w:r>
    </w:p>
    <w:p w14:paraId="59C083D4" w14:textId="77777777" w:rsidR="005B149A" w:rsidRPr="00D743CE" w:rsidRDefault="005B149A" w:rsidP="00D743CE">
      <w:pPr>
        <w:pStyle w:val="BodyText"/>
        <w:numPr>
          <w:ilvl w:val="0"/>
          <w:numId w:val="28"/>
        </w:numPr>
        <w:tabs>
          <w:tab w:val="clear" w:pos="374"/>
        </w:tabs>
        <w:suppressAutoHyphens/>
        <w:spacing w:after="140" w:line="276" w:lineRule="auto"/>
        <w:jc w:val="left"/>
        <w:rPr>
          <w:rFonts w:eastAsia="Liberation Mono" w:cs="Arial"/>
        </w:rPr>
      </w:pPr>
      <w:r w:rsidRPr="00D743CE">
        <w:rPr>
          <w:rFonts w:eastAsia="Liberation Mono" w:cs="Arial"/>
        </w:rPr>
        <w:t>Command line</w:t>
      </w:r>
    </w:p>
    <w:p w14:paraId="498E3C73"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r w:rsidRPr="00D743CE">
        <w:rPr>
          <w:rFonts w:eastAsia="Liberation Mono" w:cs="Arial"/>
        </w:rPr>
        <w:t>https://xmlstar.sourceforge.net/</w:t>
      </w:r>
    </w:p>
    <w:p w14:paraId="70B1D8D9" w14:textId="77777777" w:rsidR="005B149A" w:rsidRPr="00D743CE" w:rsidRDefault="005B149A" w:rsidP="00D743CE">
      <w:pPr>
        <w:pStyle w:val="BodyText"/>
        <w:numPr>
          <w:ilvl w:val="0"/>
          <w:numId w:val="28"/>
        </w:numPr>
        <w:tabs>
          <w:tab w:val="clear" w:pos="374"/>
        </w:tabs>
        <w:suppressAutoHyphens/>
        <w:spacing w:after="140" w:line="276" w:lineRule="auto"/>
        <w:jc w:val="left"/>
        <w:rPr>
          <w:rFonts w:eastAsia="Liberation Mono" w:cs="Arial"/>
        </w:rPr>
      </w:pPr>
      <w:r w:rsidRPr="00D743CE">
        <w:rPr>
          <w:rFonts w:eastAsia="Liberation Mono" w:cs="Arial"/>
        </w:rPr>
        <w:t>Programovací nástroje</w:t>
      </w:r>
    </w:p>
    <w:p w14:paraId="71D8EB33"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hyperlink r:id="rId28" w:history="1">
        <w:r w:rsidRPr="00D743CE">
          <w:rPr>
            <w:rStyle w:val="Hyperlink"/>
            <w:rFonts w:eastAsia="Liberation Mono" w:cs="Arial"/>
          </w:rPr>
          <w:t>https://www.oxygenxml.com/xml_developer/xml_signature.html</w:t>
        </w:r>
      </w:hyperlink>
    </w:p>
    <w:p w14:paraId="29C3F2CC"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hyperlink r:id="rId29" w:history="1">
        <w:r w:rsidRPr="00D743CE">
          <w:rPr>
            <w:rStyle w:val="Hyperlink"/>
            <w:rFonts w:eastAsia="Liberation Mono" w:cs="Arial"/>
          </w:rPr>
          <w:t>https://sourceforge.net/projects/camprocessor/</w:t>
        </w:r>
      </w:hyperlink>
    </w:p>
    <w:p w14:paraId="5D464BE8" w14:textId="77777777" w:rsidR="005B149A" w:rsidRPr="00D743CE" w:rsidRDefault="005B149A" w:rsidP="00D743CE">
      <w:pPr>
        <w:pStyle w:val="BodyText"/>
        <w:numPr>
          <w:ilvl w:val="0"/>
          <w:numId w:val="26"/>
        </w:numPr>
        <w:tabs>
          <w:tab w:val="clear" w:pos="374"/>
        </w:tabs>
        <w:suppressAutoHyphens/>
        <w:spacing w:after="140" w:line="276" w:lineRule="auto"/>
        <w:jc w:val="left"/>
        <w:rPr>
          <w:rFonts w:eastAsia="Liberation Mono" w:cs="Arial"/>
        </w:rPr>
      </w:pPr>
      <w:r w:rsidRPr="00D743CE">
        <w:rPr>
          <w:rFonts w:eastAsia="Liberation Mono" w:cs="Arial"/>
        </w:rPr>
        <w:t>https://github.com/Appdynamics/xml-normalize</w:t>
      </w:r>
    </w:p>
    <w:p w14:paraId="6CDAEE47"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25F40252" w14:textId="77777777" w:rsidR="005B149A" w:rsidRPr="00D743CE" w:rsidRDefault="005B149A" w:rsidP="00D743CE">
      <w:pPr>
        <w:pStyle w:val="Heading3"/>
        <w:jc w:val="left"/>
        <w:rPr>
          <w:rFonts w:cs="Arial"/>
        </w:rPr>
      </w:pPr>
      <w:bookmarkStart w:id="43" w:name="_Toc210298121"/>
      <w:bookmarkStart w:id="44" w:name="_Toc216292561"/>
      <w:r w:rsidRPr="00D743CE">
        <w:rPr>
          <w:rFonts w:cs="Arial"/>
        </w:rPr>
        <w:t>Další varianty kanonizace</w:t>
      </w:r>
      <w:bookmarkEnd w:id="43"/>
      <w:bookmarkEnd w:id="44"/>
    </w:p>
    <w:p w14:paraId="1D09C641" w14:textId="77777777" w:rsidR="005B149A" w:rsidRPr="00D743CE" w:rsidRDefault="005B149A" w:rsidP="00D743CE">
      <w:pPr>
        <w:pStyle w:val="BodyText"/>
        <w:jc w:val="left"/>
        <w:rPr>
          <w:rFonts w:cs="Arial"/>
        </w:rPr>
      </w:pPr>
      <w:r w:rsidRPr="00D743CE">
        <w:rPr>
          <w:rFonts w:cs="Arial"/>
        </w:rPr>
        <w:t>HL7 FHIR připouští 4 doplňkové variant kanonizace, z nichž doporučujeme pouze URI . Při této variantě, jsou elementy „Bundle.id“ a „Bundle.metadata“ v kořenovém balíčku před serializací vynechány. To umožňuje kopírování dokumentu z jednoho serveru na druhý bez porušení digitálního podpisu přenášeného obsahu a tato kanonizace bude použita při vytváření digitálního podpisu v 1. kroku dvoukrokového podepisování (viz výše v části věnované digitálnímu podpisu FHIR dokumentu).</w:t>
      </w:r>
    </w:p>
    <w:p w14:paraId="1B076383" w14:textId="77777777" w:rsidR="005B149A" w:rsidRPr="00D743CE" w:rsidRDefault="005B149A" w:rsidP="00D743CE">
      <w:pPr>
        <w:pStyle w:val="BodyText"/>
        <w:jc w:val="left"/>
        <w:rPr>
          <w:rFonts w:cs="Arial"/>
        </w:rPr>
      </w:pPr>
    </w:p>
    <w:p w14:paraId="05815F67" w14:textId="77777777" w:rsidR="005B149A" w:rsidRPr="00D743CE" w:rsidRDefault="005B149A" w:rsidP="00D743CE">
      <w:pPr>
        <w:pStyle w:val="Heading3"/>
        <w:jc w:val="left"/>
        <w:rPr>
          <w:rFonts w:cs="Arial"/>
        </w:rPr>
      </w:pPr>
      <w:bookmarkStart w:id="45" w:name="_Ref210633224"/>
      <w:bookmarkStart w:id="46" w:name="_Toc210298122"/>
      <w:bookmarkStart w:id="47" w:name="_Toc216292562"/>
      <w:r w:rsidRPr="00D743CE">
        <w:rPr>
          <w:rFonts w:cs="Arial"/>
        </w:rPr>
        <w:t>Realizace digitálního podpisu FHIR dokumentu (Bundle)</w:t>
      </w:r>
      <w:bookmarkEnd w:id="45"/>
      <w:bookmarkEnd w:id="47"/>
    </w:p>
    <w:p w14:paraId="4F35987B" w14:textId="77777777" w:rsidR="005B149A" w:rsidRPr="00D743CE" w:rsidRDefault="005B149A" w:rsidP="00D743CE">
      <w:pPr>
        <w:pStyle w:val="NormalWeb"/>
        <w:jc w:val="left"/>
        <w:rPr>
          <w:rFonts w:cs="Arial"/>
        </w:rPr>
      </w:pPr>
      <w:r w:rsidRPr="00D743CE">
        <w:rPr>
          <w:rFonts w:cs="Arial"/>
        </w:rPr>
        <w:t>Podpis dokumentu je uložen ve zdroji Provenance obsaženém v Bundle typu collection, který společně s dokumentem tvoří podepsaný celek. Pro tuto metodu MUSÍ být dodržena následující pravidla:</w:t>
      </w:r>
    </w:p>
    <w:p w14:paraId="56278B03" w14:textId="77777777" w:rsidR="005B149A" w:rsidRPr="00D743CE" w:rsidRDefault="005B149A" w:rsidP="00D743CE">
      <w:pPr>
        <w:numPr>
          <w:ilvl w:val="0"/>
          <w:numId w:val="7"/>
        </w:numPr>
        <w:spacing w:after="200"/>
        <w:jc w:val="left"/>
        <w:rPr>
          <w:rFonts w:cs="Arial"/>
        </w:rPr>
      </w:pPr>
      <w:r w:rsidRPr="00D743CE">
        <w:rPr>
          <w:rFonts w:cs="Arial"/>
        </w:rPr>
        <w:t>Podpisy MUSÍ být uvedeny ve zdroji Provenance</w:t>
      </w:r>
    </w:p>
    <w:p w14:paraId="460CD43F" w14:textId="77777777" w:rsidR="005B149A" w:rsidRPr="00D743CE" w:rsidRDefault="005B149A" w:rsidP="00D743CE">
      <w:pPr>
        <w:numPr>
          <w:ilvl w:val="0"/>
          <w:numId w:val="7"/>
        </w:numPr>
        <w:spacing w:after="200"/>
        <w:jc w:val="left"/>
        <w:rPr>
          <w:rFonts w:cs="Arial"/>
        </w:rPr>
      </w:pPr>
      <w:r w:rsidRPr="00D743CE">
        <w:rPr>
          <w:rFonts w:cs="Arial"/>
        </w:rPr>
        <w:t>Provenance zdroje s digitálními podpisy MUSÍ být vloženy do Bundle typu collection (obalový balíček pro podepsaný dokument).</w:t>
      </w:r>
    </w:p>
    <w:p w14:paraId="75374CC6" w14:textId="77777777" w:rsidR="005B149A" w:rsidRPr="00D743CE" w:rsidRDefault="005B149A" w:rsidP="00D743CE">
      <w:pPr>
        <w:numPr>
          <w:ilvl w:val="0"/>
          <w:numId w:val="7"/>
        </w:numPr>
        <w:spacing w:after="200"/>
        <w:jc w:val="left"/>
        <w:rPr>
          <w:rFonts w:cs="Arial"/>
        </w:rPr>
      </w:pPr>
      <w:r w:rsidRPr="00D743CE">
        <w:rPr>
          <w:rFonts w:cs="Arial"/>
        </w:rPr>
        <w:t xml:space="preserve">„Provenance.target“ referuje Bundle/{id}, kde „id“ je id balíčku. </w:t>
      </w:r>
    </w:p>
    <w:p w14:paraId="65894A9A" w14:textId="77777777" w:rsidR="005B149A" w:rsidRPr="00D743CE" w:rsidRDefault="005B149A" w:rsidP="00D743CE">
      <w:pPr>
        <w:numPr>
          <w:ilvl w:val="0"/>
          <w:numId w:val="7"/>
        </w:numPr>
        <w:spacing w:after="200"/>
        <w:jc w:val="left"/>
        <w:rPr>
          <w:rFonts w:cs="Arial"/>
        </w:rPr>
      </w:pPr>
      <w:r w:rsidRPr="00D743CE">
        <w:rPr>
          <w:rFonts w:cs="Arial"/>
        </w:rPr>
        <w:t xml:space="preserve">Provenance resource MUSÍ mít prvek „Provenance.signature“, který obsahuje podpis Bundle, </w:t>
      </w:r>
    </w:p>
    <w:p w14:paraId="5EFFEDC1" w14:textId="77777777" w:rsidR="005B149A" w:rsidRPr="00D743CE" w:rsidRDefault="005B149A" w:rsidP="00D743CE">
      <w:pPr>
        <w:numPr>
          <w:ilvl w:val="0"/>
          <w:numId w:val="7"/>
        </w:numPr>
        <w:spacing w:after="200"/>
        <w:jc w:val="left"/>
        <w:rPr>
          <w:rFonts w:cs="Arial"/>
        </w:rPr>
      </w:pPr>
      <w:r w:rsidRPr="00D743CE">
        <w:rPr>
          <w:rFonts w:cs="Arial"/>
        </w:rPr>
        <w:t>Zdroj Provenance může označovat, že obsahuje podpis dalších zdrojů, včetně speciální cílové hodnoty #, která označuje, že obsahuje podpis také sám sebe (ale nezahrnuje žádný „Provenance.signature“ obsahující digitální podpis).</w:t>
      </w:r>
    </w:p>
    <w:p w14:paraId="1B50EFF7" w14:textId="77777777" w:rsidR="005B149A" w:rsidRPr="00D743CE" w:rsidRDefault="005B149A" w:rsidP="00D743CE">
      <w:pPr>
        <w:numPr>
          <w:ilvl w:val="0"/>
          <w:numId w:val="7"/>
        </w:numPr>
        <w:spacing w:after="200"/>
        <w:jc w:val="left"/>
        <w:rPr>
          <w:rFonts w:cs="Arial"/>
        </w:rPr>
      </w:pPr>
      <w:r w:rsidRPr="00D743CE">
        <w:rPr>
          <w:rFonts w:cs="Arial"/>
        </w:rPr>
        <w:lastRenderedPageBreak/>
        <w:t xml:space="preserve">Alternativně může element target obsahovat fullUrl jiného zdroje v Bundle, což označuje, že tento další zdroj je také podepsán. Jelikož jedinými záznamy, které nejsou podepsány, jsou jiné podpisy, používá se tento postup k podepisování dalších podpisů. V takových případech je také podepsán „Provenance.signature“. </w:t>
      </w:r>
    </w:p>
    <w:p w14:paraId="0B128AF6" w14:textId="77777777" w:rsidR="005B149A" w:rsidRPr="00D743CE" w:rsidRDefault="005B149A" w:rsidP="00D743CE">
      <w:pPr>
        <w:pStyle w:val="NoSpacing"/>
        <w:jc w:val="left"/>
        <w:rPr>
          <w:rFonts w:cs="Arial"/>
        </w:rPr>
      </w:pPr>
    </w:p>
    <w:p w14:paraId="6169A3A1" w14:textId="77777777" w:rsidR="005B149A" w:rsidRPr="00D743CE" w:rsidRDefault="005B149A" w:rsidP="00D743CE">
      <w:pPr>
        <w:pStyle w:val="Heading3"/>
        <w:jc w:val="left"/>
        <w:rPr>
          <w:rFonts w:cs="Arial"/>
        </w:rPr>
      </w:pPr>
      <w:bookmarkStart w:id="48" w:name="_Toc216292563"/>
      <w:r w:rsidRPr="00D743CE">
        <w:rPr>
          <w:rFonts w:cs="Arial"/>
        </w:rPr>
        <w:t>Varianty digitálního podpisu</w:t>
      </w:r>
      <w:bookmarkEnd w:id="46"/>
      <w:bookmarkEnd w:id="48"/>
    </w:p>
    <w:p w14:paraId="2CB75465" w14:textId="77777777" w:rsidR="005B149A" w:rsidRPr="00D743CE" w:rsidRDefault="005B149A" w:rsidP="00D743CE">
      <w:pPr>
        <w:pStyle w:val="NormalWeb"/>
        <w:jc w:val="left"/>
        <w:rPr>
          <w:rFonts w:eastAsia="Google Sans Text" w:cs="Arial"/>
        </w:rPr>
      </w:pPr>
      <w:r w:rsidRPr="00D743CE">
        <w:rPr>
          <w:rFonts w:eastAsia="Google Sans Text" w:cs="Arial"/>
        </w:rPr>
        <w:t>Volba digitálního podpisu JSON nebo XML je částečně nezávislá na formátu zdroje, který podpis obsahuje, a také nezávislá na „Signature.targetFormat“. Kombinace formátů však přináší problémy, a implementátoři by proto měli obecně používat podpisy JSON s kanonizací JSON v zdrojích JSON a podpisy XML s kanonizací XML v zdrojích XML.</w:t>
      </w:r>
    </w:p>
    <w:p w14:paraId="102D78AB" w14:textId="77777777" w:rsidR="005B149A" w:rsidRPr="00D743CE" w:rsidRDefault="005B149A" w:rsidP="00D743CE">
      <w:pPr>
        <w:pStyle w:val="Heading4"/>
        <w:jc w:val="left"/>
        <w:rPr>
          <w:rFonts w:cs="Arial"/>
        </w:rPr>
      </w:pPr>
      <w:r w:rsidRPr="00D743CE">
        <w:rPr>
          <w:rFonts w:cs="Arial"/>
        </w:rPr>
        <w:t xml:space="preserve">Digitální podpis FHIR dokumentů JSON </w:t>
      </w:r>
    </w:p>
    <w:p w14:paraId="3B7AE0A8" w14:textId="77777777" w:rsidR="005B149A" w:rsidRPr="00D743CE" w:rsidRDefault="005B149A" w:rsidP="00D743CE">
      <w:pPr>
        <w:jc w:val="left"/>
        <w:rPr>
          <w:rFonts w:cs="Arial"/>
        </w:rPr>
      </w:pPr>
      <w:r w:rsidRPr="00D743CE">
        <w:rPr>
          <w:rFonts w:cs="Arial"/>
          <w:b/>
          <w:bCs/>
        </w:rPr>
        <w:t xml:space="preserve">JSON Web Signature (JWS) </w:t>
      </w:r>
      <w:r w:rsidRPr="00D743CE">
        <w:rPr>
          <w:rFonts w:cs="Arial"/>
        </w:rPr>
        <w:t>– dle RFC7515 datová struktura reprezentující digitálně podepsanou nebo autentizovanou (MAC) zprávu, jež sestává z:</w:t>
      </w:r>
    </w:p>
    <w:p w14:paraId="74097122" w14:textId="77777777" w:rsidR="005B149A" w:rsidRPr="00D743CE" w:rsidRDefault="005B149A" w:rsidP="00D743CE">
      <w:pPr>
        <w:pStyle w:val="ListParagraph"/>
        <w:numPr>
          <w:ilvl w:val="0"/>
          <w:numId w:val="23"/>
        </w:numPr>
        <w:suppressAutoHyphens/>
        <w:jc w:val="left"/>
        <w:rPr>
          <w:rFonts w:cs="Arial"/>
        </w:rPr>
      </w:pPr>
      <w:r w:rsidRPr="00D743CE">
        <w:rPr>
          <w:rFonts w:cs="Arial"/>
        </w:rPr>
        <w:t>JOSE Header</w:t>
      </w:r>
    </w:p>
    <w:p w14:paraId="294618F8" w14:textId="77777777" w:rsidR="005B149A" w:rsidRPr="00D743CE" w:rsidRDefault="005B149A" w:rsidP="00D743CE">
      <w:pPr>
        <w:pStyle w:val="HTMLPreformatted"/>
        <w:numPr>
          <w:ilvl w:val="1"/>
          <w:numId w:val="23"/>
        </w:numPr>
        <w:jc w:val="left"/>
        <w:rPr>
          <w:rFonts w:ascii="Arial" w:hAnsi="Arial" w:cs="Arial"/>
        </w:rPr>
      </w:pPr>
      <w:r w:rsidRPr="00D743CE">
        <w:rPr>
          <w:rFonts w:ascii="Arial" w:hAnsi="Arial" w:cs="Arial"/>
        </w:rPr>
        <w:t>JWS Protected Header</w:t>
      </w:r>
    </w:p>
    <w:p w14:paraId="0138A010" w14:textId="77777777" w:rsidR="005B149A" w:rsidRPr="00D743CE" w:rsidRDefault="005B149A" w:rsidP="00D743CE">
      <w:pPr>
        <w:pStyle w:val="HTMLPreformatted"/>
        <w:numPr>
          <w:ilvl w:val="1"/>
          <w:numId w:val="23"/>
        </w:numPr>
        <w:jc w:val="left"/>
        <w:rPr>
          <w:rFonts w:ascii="Arial" w:hAnsi="Arial" w:cs="Arial"/>
        </w:rPr>
      </w:pPr>
      <w:r w:rsidRPr="00D743CE">
        <w:rPr>
          <w:rFonts w:ascii="Arial" w:hAnsi="Arial" w:cs="Arial"/>
        </w:rPr>
        <w:t>JWS Unprotected Header</w:t>
      </w:r>
    </w:p>
    <w:p w14:paraId="7461419A" w14:textId="77777777" w:rsidR="005B149A" w:rsidRPr="00D743CE" w:rsidRDefault="005B149A" w:rsidP="00D743CE">
      <w:pPr>
        <w:pStyle w:val="ListParagraph"/>
        <w:numPr>
          <w:ilvl w:val="0"/>
          <w:numId w:val="23"/>
        </w:numPr>
        <w:suppressAutoHyphens/>
        <w:jc w:val="left"/>
        <w:rPr>
          <w:rFonts w:cs="Arial"/>
        </w:rPr>
      </w:pPr>
      <w:r w:rsidRPr="00D743CE">
        <w:rPr>
          <w:rFonts w:cs="Arial"/>
        </w:rPr>
        <w:t>JWS Payload</w:t>
      </w:r>
    </w:p>
    <w:p w14:paraId="521EAF33" w14:textId="77777777" w:rsidR="005B149A" w:rsidRPr="00D743CE" w:rsidRDefault="005B149A" w:rsidP="00D743CE">
      <w:pPr>
        <w:pStyle w:val="ListParagraph"/>
        <w:numPr>
          <w:ilvl w:val="0"/>
          <w:numId w:val="23"/>
        </w:numPr>
        <w:suppressAutoHyphens/>
        <w:jc w:val="left"/>
        <w:rPr>
          <w:rFonts w:cs="Arial"/>
        </w:rPr>
      </w:pPr>
      <w:r w:rsidRPr="00D743CE">
        <w:rPr>
          <w:rFonts w:cs="Arial"/>
        </w:rPr>
        <w:t>JWS Signature</w:t>
      </w:r>
    </w:p>
    <w:p w14:paraId="7E341F4D" w14:textId="77777777" w:rsidR="005B149A" w:rsidRPr="00D743CE" w:rsidRDefault="005B149A" w:rsidP="00D743CE">
      <w:pPr>
        <w:jc w:val="left"/>
        <w:rPr>
          <w:rFonts w:cs="Arial"/>
        </w:rPr>
      </w:pPr>
    </w:p>
    <w:p w14:paraId="30A1BCC4" w14:textId="77777777" w:rsidR="005B149A" w:rsidRPr="00D743CE" w:rsidRDefault="005B149A" w:rsidP="00D743CE">
      <w:pPr>
        <w:jc w:val="left"/>
        <w:rPr>
          <w:rFonts w:cs="Arial"/>
        </w:rPr>
      </w:pPr>
      <w:r w:rsidRPr="00D743CE">
        <w:rPr>
          <w:rFonts w:cs="Arial"/>
        </w:rPr>
        <w:t xml:space="preserve">   </w:t>
      </w:r>
      <w:r w:rsidRPr="00D743CE">
        <w:rPr>
          <w:rFonts w:cs="Arial"/>
          <w:b/>
          <w:bCs/>
        </w:rPr>
        <w:t xml:space="preserve">JOSE Header </w:t>
      </w:r>
      <w:r w:rsidRPr="00D743CE">
        <w:rPr>
          <w:rFonts w:cs="Arial"/>
        </w:rPr>
        <w:t>(JSON Object Signing and Encryption) – objekt popisující kryptografické operace a jejich parametry pomocí množiny hlavičkových parametrů (jméno/hodnota).</w:t>
      </w:r>
    </w:p>
    <w:p w14:paraId="47D38557" w14:textId="77777777" w:rsidR="005B149A" w:rsidRPr="00D743CE" w:rsidRDefault="005B149A" w:rsidP="00D743CE">
      <w:pPr>
        <w:jc w:val="left"/>
        <w:rPr>
          <w:rFonts w:cs="Arial"/>
        </w:rPr>
      </w:pPr>
    </w:p>
    <w:p w14:paraId="18AF4827" w14:textId="77777777" w:rsidR="005B149A" w:rsidRPr="00D743CE" w:rsidRDefault="005B149A" w:rsidP="00D743CE">
      <w:pPr>
        <w:jc w:val="left"/>
        <w:rPr>
          <w:rFonts w:cs="Arial"/>
          <w:b/>
          <w:bCs/>
        </w:rPr>
      </w:pPr>
      <w:r w:rsidRPr="00D743CE">
        <w:rPr>
          <w:rFonts w:cs="Arial"/>
        </w:rPr>
        <w:t xml:space="preserve">   </w:t>
      </w:r>
      <w:r w:rsidRPr="00D743CE">
        <w:rPr>
          <w:rFonts w:cs="Arial"/>
          <w:b/>
          <w:bCs/>
        </w:rPr>
        <w:t xml:space="preserve">JWS Payload </w:t>
      </w:r>
      <w:r w:rsidRPr="00D743CE">
        <w:rPr>
          <w:rFonts w:cs="Arial"/>
        </w:rPr>
        <w:t>– sekvence byte, jež mají být zabezpečeny (zpráva).</w:t>
      </w:r>
    </w:p>
    <w:p w14:paraId="176FC913" w14:textId="77777777" w:rsidR="005B149A" w:rsidRPr="00D743CE" w:rsidRDefault="005B149A" w:rsidP="00D743CE">
      <w:pPr>
        <w:jc w:val="left"/>
        <w:rPr>
          <w:rFonts w:cs="Arial"/>
        </w:rPr>
      </w:pPr>
    </w:p>
    <w:p w14:paraId="3681ADA0" w14:textId="77777777" w:rsidR="005B149A" w:rsidRPr="00D743CE" w:rsidRDefault="005B149A" w:rsidP="00D743CE">
      <w:pPr>
        <w:jc w:val="left"/>
        <w:rPr>
          <w:rFonts w:cs="Arial"/>
        </w:rPr>
      </w:pPr>
      <w:r w:rsidRPr="00D743CE">
        <w:rPr>
          <w:rFonts w:cs="Arial"/>
        </w:rPr>
        <w:t xml:space="preserve">   </w:t>
      </w:r>
      <w:r w:rsidRPr="00D743CE">
        <w:rPr>
          <w:rFonts w:cs="Arial"/>
          <w:b/>
          <w:bCs/>
        </w:rPr>
        <w:t xml:space="preserve">JWS Signature </w:t>
      </w:r>
      <w:r w:rsidRPr="00D743CE">
        <w:rPr>
          <w:rFonts w:cs="Arial"/>
        </w:rPr>
        <w:t>– digitální podpis nebo MAC vytvořená přes JWS Protected Header a JWS Payload.</w:t>
      </w:r>
    </w:p>
    <w:p w14:paraId="27EEB728" w14:textId="77777777" w:rsidR="005B149A" w:rsidRPr="00D743CE" w:rsidRDefault="005B149A" w:rsidP="00D743CE">
      <w:pPr>
        <w:jc w:val="left"/>
        <w:rPr>
          <w:rFonts w:cs="Arial"/>
        </w:rPr>
      </w:pPr>
    </w:p>
    <w:p w14:paraId="0BF53FD1" w14:textId="77777777" w:rsidR="005B149A" w:rsidRPr="00D743CE" w:rsidRDefault="005B149A" w:rsidP="00D743CE">
      <w:pPr>
        <w:jc w:val="left"/>
        <w:rPr>
          <w:rFonts w:cs="Arial"/>
        </w:rPr>
      </w:pPr>
      <w:r w:rsidRPr="00D743CE">
        <w:rPr>
          <w:rFonts w:cs="Arial"/>
        </w:rPr>
        <w:t xml:space="preserve">   </w:t>
      </w:r>
      <w:r w:rsidRPr="00D743CE">
        <w:rPr>
          <w:rFonts w:cs="Arial"/>
          <w:b/>
          <w:bCs/>
        </w:rPr>
        <w:t>JWS Protected Header</w:t>
      </w:r>
      <w:r w:rsidRPr="00D743CE">
        <w:rPr>
          <w:rFonts w:cs="Arial"/>
        </w:rPr>
        <w:t xml:space="preserve"> – JSON objekt obsahující hlavičkové parametry, jež jsou chráněny digitálním podpisem nebo MAC. V případě serializace JWS Compact Serialization tato hlavička zahrnuje celý JOSE Header, v případě serializace JWS JSON Serialization jde jen o jednu komponentu z JOSE Header.</w:t>
      </w:r>
    </w:p>
    <w:p w14:paraId="5A9DF6F0" w14:textId="77777777" w:rsidR="005B149A" w:rsidRPr="00D743CE" w:rsidRDefault="005B149A" w:rsidP="00D743CE">
      <w:pPr>
        <w:jc w:val="left"/>
        <w:rPr>
          <w:rFonts w:cs="Arial"/>
        </w:rPr>
      </w:pPr>
    </w:p>
    <w:p w14:paraId="79172FFF" w14:textId="77777777" w:rsidR="005B149A" w:rsidRPr="00D743CE" w:rsidRDefault="005B149A" w:rsidP="00D743CE">
      <w:pPr>
        <w:jc w:val="left"/>
        <w:rPr>
          <w:rFonts w:cs="Arial"/>
        </w:rPr>
      </w:pPr>
      <w:r w:rsidRPr="00D743CE">
        <w:rPr>
          <w:rFonts w:cs="Arial"/>
        </w:rPr>
        <w:t xml:space="preserve">   </w:t>
      </w:r>
      <w:r w:rsidRPr="00D743CE">
        <w:rPr>
          <w:rFonts w:cs="Arial"/>
          <w:b/>
          <w:bCs/>
        </w:rPr>
        <w:t xml:space="preserve">JWS Unprotected Header </w:t>
      </w:r>
      <w:r w:rsidRPr="00D743CE">
        <w:rPr>
          <w:rFonts w:cs="Arial"/>
        </w:rPr>
        <w:t>– JSON objekt obsahující hlavičkové parametry, jež nejsou chráněny digitálním podpisem ani MAC. Smí být přítomna jen v případě použití serializace JWS JSON Serialization.</w:t>
      </w:r>
    </w:p>
    <w:p w14:paraId="09994F8A" w14:textId="77777777" w:rsidR="005B149A" w:rsidRPr="00D743CE" w:rsidRDefault="005B149A" w:rsidP="00D743CE">
      <w:pPr>
        <w:jc w:val="left"/>
        <w:rPr>
          <w:rFonts w:cs="Arial"/>
        </w:rPr>
      </w:pPr>
    </w:p>
    <w:p w14:paraId="598D0506" w14:textId="77777777" w:rsidR="005B149A" w:rsidRPr="00D743CE" w:rsidRDefault="005B149A" w:rsidP="00D743CE">
      <w:pPr>
        <w:jc w:val="left"/>
        <w:rPr>
          <w:rFonts w:cs="Arial"/>
        </w:rPr>
      </w:pPr>
      <w:r w:rsidRPr="00D743CE">
        <w:rPr>
          <w:rFonts w:cs="Arial"/>
          <w:b/>
          <w:bCs/>
        </w:rPr>
        <w:t xml:space="preserve">Base64url </w:t>
      </w:r>
      <w:r w:rsidRPr="00D743CE">
        <w:rPr>
          <w:rFonts w:cs="Arial"/>
        </w:rPr>
        <w:t>– kódování Base64 používající bezpečnou znakovou sadu pro názvy souborů a URL (</w:t>
      </w:r>
      <w:hyperlink r:id="rId30" w:anchor="section-5" w:history="1">
        <w:r w:rsidRPr="00D743CE">
          <w:rPr>
            <w:rStyle w:val="Hyperlink"/>
            <w:rFonts w:eastAsiaTheme="majorEastAsia" w:cs="Arial"/>
          </w:rPr>
          <w:t>Section 5 of RFC 4648</w:t>
        </w:r>
      </w:hyperlink>
      <w:r w:rsidRPr="00D743CE">
        <w:rPr>
          <w:rFonts w:cs="Arial"/>
        </w:rPr>
        <w:t xml:space="preserve"> [</w:t>
      </w:r>
      <w:hyperlink r:id="rId31" w:history="1">
        <w:r w:rsidRPr="00D743CE">
          <w:rPr>
            <w:rStyle w:val="Hyperlink"/>
            <w:rFonts w:eastAsiaTheme="majorEastAsia" w:cs="Arial"/>
          </w:rPr>
          <w:t>RFC4648</w:t>
        </w:r>
      </w:hyperlink>
      <w:r w:rsidRPr="00D743CE">
        <w:rPr>
          <w:rFonts w:cs="Arial"/>
        </w:rPr>
        <w:t>]) – bez mezer, LF nebo formátovacích znaků. Všechny uzavírající znaky „=“ (padding) se vynechávají, nulový oktet se nahrazuje prázdným znakem.</w:t>
      </w:r>
    </w:p>
    <w:p w14:paraId="1206913F" w14:textId="77777777" w:rsidR="005B149A" w:rsidRPr="00D743CE" w:rsidRDefault="005B149A" w:rsidP="00D743CE">
      <w:pPr>
        <w:jc w:val="left"/>
        <w:rPr>
          <w:rFonts w:cs="Arial"/>
          <w:b/>
          <w:bCs/>
        </w:rPr>
      </w:pPr>
    </w:p>
    <w:p w14:paraId="20FEDE1A" w14:textId="77777777" w:rsidR="005B149A" w:rsidRPr="00D743CE" w:rsidRDefault="005B149A" w:rsidP="00D743CE">
      <w:pPr>
        <w:jc w:val="left"/>
        <w:rPr>
          <w:rFonts w:cs="Arial"/>
        </w:rPr>
      </w:pPr>
      <w:r w:rsidRPr="00D743CE">
        <w:rPr>
          <w:rFonts w:cs="Arial"/>
          <w:b/>
          <w:bCs/>
        </w:rPr>
        <w:lastRenderedPageBreak/>
        <w:t>JWS Compact Serialization</w:t>
      </w:r>
      <w:r w:rsidRPr="00D743CE">
        <w:rPr>
          <w:rFonts w:cs="Arial"/>
        </w:rPr>
        <w:t xml:space="preserve"> – reprezentace JWS, kde</w:t>
      </w:r>
      <w:r w:rsidRPr="00D743CE">
        <w:rPr>
          <w:rFonts w:cs="Arial"/>
          <w:b/>
          <w:bCs/>
        </w:rPr>
        <w:t xml:space="preserve"> </w:t>
      </w:r>
      <w:r w:rsidRPr="00D743CE">
        <w:rPr>
          <w:rFonts w:cs="Arial"/>
        </w:rPr>
        <w:t>JWS Unprotected Header a JOSE Header jsou totožné. JWS je reprezentována jako spojení následujících řetězců:</w:t>
      </w:r>
    </w:p>
    <w:p w14:paraId="6C9B5878" w14:textId="77777777" w:rsidR="005B149A" w:rsidRPr="00D743CE" w:rsidRDefault="005B149A" w:rsidP="00D743CE">
      <w:pPr>
        <w:jc w:val="left"/>
        <w:rPr>
          <w:rFonts w:cs="Arial"/>
        </w:rPr>
      </w:pPr>
      <w:r w:rsidRPr="00D743CE">
        <w:rPr>
          <w:rFonts w:cs="Arial"/>
        </w:rPr>
        <w:t xml:space="preserve">    </w:t>
      </w:r>
    </w:p>
    <w:p w14:paraId="1E9DE94F" w14:textId="77777777" w:rsidR="005B149A" w:rsidRPr="00D743CE" w:rsidRDefault="005B149A" w:rsidP="00D743CE">
      <w:pPr>
        <w:jc w:val="left"/>
        <w:rPr>
          <w:rFonts w:cs="Arial"/>
        </w:rPr>
      </w:pPr>
      <w:r w:rsidRPr="00D743CE">
        <w:rPr>
          <w:rFonts w:cs="Arial"/>
        </w:rPr>
        <w:t>BASE64URL(UTF8(JWS Protected Header)) || '.' ||</w:t>
      </w:r>
    </w:p>
    <w:p w14:paraId="2B0C3CF7" w14:textId="77777777" w:rsidR="005B149A" w:rsidRPr="00D743CE" w:rsidRDefault="005B149A" w:rsidP="00D743CE">
      <w:pPr>
        <w:jc w:val="left"/>
        <w:rPr>
          <w:rFonts w:cs="Arial"/>
        </w:rPr>
      </w:pPr>
      <w:r w:rsidRPr="00D743CE">
        <w:rPr>
          <w:rFonts w:cs="Arial"/>
        </w:rPr>
        <w:t>BASE64URL(JWS Payload) || '.' ||</w:t>
      </w:r>
    </w:p>
    <w:p w14:paraId="0F8B8B3A" w14:textId="77777777" w:rsidR="005B149A" w:rsidRPr="00D743CE" w:rsidRDefault="005B149A" w:rsidP="00D743CE">
      <w:pPr>
        <w:pStyle w:val="NormalWeb"/>
        <w:jc w:val="left"/>
        <w:rPr>
          <w:rFonts w:eastAsia="Google Sans Text" w:cs="Arial"/>
        </w:rPr>
      </w:pPr>
      <w:r w:rsidRPr="00D743CE">
        <w:rPr>
          <w:rFonts w:cs="Arial"/>
        </w:rPr>
        <w:t>BASE64URL(JWS Signature)</w:t>
      </w:r>
    </w:p>
    <w:p w14:paraId="7768EC16" w14:textId="77777777" w:rsidR="005B149A" w:rsidRPr="00D743CE" w:rsidRDefault="005B149A" w:rsidP="00D743CE">
      <w:pPr>
        <w:pStyle w:val="NormalWeb"/>
        <w:jc w:val="left"/>
        <w:rPr>
          <w:rFonts w:cs="Arial"/>
        </w:rPr>
      </w:pPr>
      <w:r w:rsidRPr="00D743CE">
        <w:rPr>
          <w:rFonts w:eastAsia="Google Sans Text" w:cs="Arial"/>
        </w:rPr>
        <w:t>Pro digitální podpis platí následující pravidla:</w:t>
      </w:r>
    </w:p>
    <w:p w14:paraId="0F35F4CB"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cs="Arial"/>
          <w:color w:val="000000"/>
        </w:rPr>
      </w:pPr>
      <w:r w:rsidRPr="00D743CE">
        <w:rPr>
          <w:rFonts w:cs="Arial"/>
          <w:color w:val="000000"/>
        </w:rPr>
        <w:t>Aplikuje se v rámci dvoukrokového podepsání tak, aby v 1. kroku vznikla struktura JWS a v 2. kroku byla tato struktura vzata jako Payload pro vytcoření výsledné JWS struktury (vnořený podpis).</w:t>
      </w:r>
    </w:p>
    <w:p w14:paraId="23FCB955"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cs="Arial"/>
          <w:color w:val="000000"/>
        </w:rPr>
      </w:pPr>
      <w:r w:rsidRPr="00D743CE">
        <w:rPr>
          <w:rFonts w:cs="Arial"/>
          <w:color w:val="000000"/>
        </w:rPr>
        <w:t xml:space="preserve">Pro podpis statického obsahu  FHIR Bundle v 1. kroku se použije kanonizace dle </w:t>
      </w:r>
      <w:hyperlink r:id="rId32" w:anchor="document" w:history="1">
        <w:r w:rsidRPr="00D743CE">
          <w:rPr>
            <w:rStyle w:val="Hyperlink"/>
            <w:rFonts w:cs="Arial"/>
            <w:i/>
            <w:iCs/>
          </w:rPr>
          <w:t>http://hl7.org/fhir/canonicalization/{fmt}#document</w:t>
        </w:r>
      </w:hyperlink>
      <w:r w:rsidRPr="00D743CE">
        <w:rPr>
          <w:rFonts w:cs="Arial"/>
        </w:rPr>
        <w:t xml:space="preserve">. Výsledný podpis se vloží do zdroje Provenance připojeného k FHIR Bundle </w:t>
      </w:r>
      <w:r w:rsidRPr="00D743CE">
        <w:rPr>
          <w:rFonts w:cs="Arial"/>
          <w:b/>
          <w:bCs/>
        </w:rPr>
        <w:t>následně po podpisu</w:t>
      </w:r>
      <w:r w:rsidRPr="00D743CE">
        <w:rPr>
          <w:rFonts w:cs="Arial"/>
        </w:rPr>
        <w:t>.</w:t>
      </w:r>
    </w:p>
    <w:p w14:paraId="315EC473"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t>Položka „Signature.data“ v 1. zdroji Provenance resource obsahuje hodnotu digitálního podpisu (objekt „signature“) statického obsahu JSON dokumentu</w:t>
      </w:r>
      <w:r w:rsidRPr="00D743CE">
        <w:rPr>
          <w:rFonts w:cs="Arial"/>
        </w:rPr>
        <w:t xml:space="preserve"> kódovanou Base64url.</w:t>
      </w:r>
      <w:r w:rsidRPr="00D743CE">
        <w:rPr>
          <w:rFonts w:eastAsia="Liberation Mono" w:cs="Arial"/>
        </w:rPr>
        <w:t xml:space="preserve"> Tento podpis MUSÍ být ve shodě s profilem min. </w:t>
      </w:r>
      <w:hyperlink r:id="rId33" w:history="1">
        <w:r w:rsidRPr="00D743CE">
          <w:rPr>
            <w:rStyle w:val="Hyperlink"/>
            <w:rFonts w:eastAsia="Liberation Mono" w:cs="Arial"/>
          </w:rPr>
          <w:t xml:space="preserve">JAdES-B-T </w:t>
        </w:r>
        <w:r w:rsidRPr="00D743CE">
          <w:rPr>
            <w:rStyle w:val="Hyperlink"/>
            <w:rFonts w:eastAsia="Liberation Mono" w:cs="Arial"/>
            <w:noProof/>
          </w:rPr>
          <w:drawing>
            <wp:inline distT="0" distB="0" distL="0" distR="0" wp14:anchorId="4B0EF4F6" wp14:editId="17D84C39">
              <wp:extent cx="99060" cy="99060"/>
              <wp:effectExtent l="0" t="0" r="0" b="0"/>
              <wp:docPr id="389837764" name="Obrázek 4" descr="icon">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D743CE">
        <w:rPr>
          <w:rFonts w:eastAsia="Liberation Mono" w:cs="Arial"/>
        </w:rPr>
        <w:t>.</w:t>
      </w:r>
      <w:r w:rsidRPr="00D743CE">
        <w:rPr>
          <w:rFonts w:cs="Arial"/>
        </w:rPr>
        <w:t xml:space="preserve"> </w:t>
      </w:r>
    </w:p>
    <w:p w14:paraId="1BA35010"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cs="Arial"/>
          <w:color w:val="000000"/>
        </w:rPr>
      </w:pPr>
      <w:r w:rsidRPr="00D743CE">
        <w:rPr>
          <w:rFonts w:cs="Arial"/>
        </w:rPr>
        <w:t xml:space="preserve">Pro podpis celého FHIR Bundle v 2.kroku se použije kanonizace FHIR Bundle z 1. kroku dle </w:t>
      </w:r>
      <w:hyperlink r:id="rId35" w:history="1">
        <w:r w:rsidRPr="00D743CE">
          <w:rPr>
            <w:rStyle w:val="Hyperlink"/>
            <w:rFonts w:eastAsia="Google Sans Text" w:cs="Arial"/>
            <w:i/>
            <w:iCs/>
          </w:rPr>
          <w:t>http://hl7.org/fhir/canonicalization/json</w:t>
        </w:r>
      </w:hyperlink>
      <w:r w:rsidRPr="00D743CE">
        <w:rPr>
          <w:rFonts w:eastAsia="Google Sans Text" w:cs="Arial"/>
          <w:i/>
          <w:iCs/>
        </w:rPr>
        <w:t xml:space="preserve"> resp. </w:t>
      </w:r>
      <w:hyperlink r:id="rId36" w:history="1">
        <w:r w:rsidRPr="00D743CE">
          <w:rPr>
            <w:rStyle w:val="Hyperlink"/>
            <w:rFonts w:eastAsia="Google Sans Text" w:cs="Arial"/>
            <w:i/>
            <w:iCs/>
          </w:rPr>
          <w:t>http://hl7.org/fhir/canonicalization/json-xml</w:t>
        </w:r>
      </w:hyperlink>
      <w:r w:rsidRPr="00D743CE">
        <w:rPr>
          <w:rFonts w:cs="Arial"/>
        </w:rPr>
        <w:t>. Výsledný podpis se vloží do dalšího zdorje Provenance připojeného k FHIR Bundle.</w:t>
      </w:r>
    </w:p>
    <w:p w14:paraId="634338F2"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t>Položka „Signature.data“ ve 2. zdroji Provenance resource obsahuje hodnotu digitálního podpisu (objekt „signature“) celého JSON dokumentu k</w:t>
      </w:r>
      <w:r w:rsidRPr="00D743CE">
        <w:rPr>
          <w:rFonts w:cs="Arial"/>
        </w:rPr>
        <w:t>ódovaná v Base64url.</w:t>
      </w:r>
      <w:r w:rsidRPr="00D743CE">
        <w:rPr>
          <w:rFonts w:eastAsia="Liberation Mono" w:cs="Arial"/>
        </w:rPr>
        <w:t xml:space="preserve"> Tento 2. Podpis MUSÍ být ve shodě s JAdES-B-LT.</w:t>
      </w:r>
    </w:p>
    <w:p w14:paraId="24EC9287"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t xml:space="preserve">Hodnota „Signature.targetFormat“ by měla být vyplněna URL odkazujícím na metodu kanonizace. Je možné použít i chráněnou hlavičkovou položku „canon“ (JOSE header) a naplnit ji URL dané metody kanonizace. </w:t>
      </w:r>
    </w:p>
    <w:p w14:paraId="22BE0D20"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700A546C"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t>JWS protected header musí obsahovat buď položku „kid“ nebo „x5c“.</w:t>
      </w:r>
    </w:p>
    <w:p w14:paraId="57559E3B"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t>JWS protected header musí obsahovat položku "srCms“ (signer commitments) vyznačující účel podpisu. Účel označuje akci, která je autorizována nebo roli, spojenou s podpisem. Položka „Signature.type“ musí vycházet z ASTM E1762-95(2013) a musí obsahovat stejné hodnoty jako element „srCms“.</w:t>
      </w:r>
    </w:p>
    <w:p w14:paraId="0AA425F6" w14:textId="77777777" w:rsidR="005B149A" w:rsidRPr="00D743CE" w:rsidRDefault="005B149A" w:rsidP="00D743CE">
      <w:pPr>
        <w:pStyle w:val="BodyText"/>
        <w:numPr>
          <w:ilvl w:val="0"/>
          <w:numId w:val="7"/>
        </w:numPr>
        <w:tabs>
          <w:tab w:val="clear" w:pos="374"/>
          <w:tab w:val="num" w:pos="720"/>
        </w:tabs>
        <w:suppressAutoHyphens/>
        <w:spacing w:after="140" w:line="276" w:lineRule="auto"/>
        <w:jc w:val="left"/>
        <w:rPr>
          <w:rFonts w:eastAsia="Liberation Mono" w:cs="Arial"/>
        </w:rPr>
      </w:pPr>
      <w:r w:rsidRPr="00D743CE">
        <w:rPr>
          <w:rFonts w:eastAsia="Liberation Mono" w:cs="Arial"/>
        </w:rPr>
        <w:lastRenderedPageBreak/>
        <w:t>JWS protected header by měla obsahovat položku „sigT“, element “ Signature.when“ by měl být vyplněn. Pokud jsou obě hodnoty vyplněny, musí spolu souhlasit.</w:t>
      </w:r>
    </w:p>
    <w:p w14:paraId="565110C1" w14:textId="77777777" w:rsidR="005B149A" w:rsidRPr="00D743CE" w:rsidRDefault="005B149A" w:rsidP="00D743CE">
      <w:pPr>
        <w:pStyle w:val="BodyText"/>
        <w:ind w:left="720"/>
        <w:jc w:val="left"/>
        <w:rPr>
          <w:rFonts w:eastAsia="Liberation Mono" w:cs="Arial"/>
        </w:rPr>
      </w:pPr>
      <w:r w:rsidRPr="00D743CE">
        <w:rPr>
          <w:rFonts w:eastAsia="Liberation Mono" w:cs="Arial"/>
        </w:rPr>
        <w:t xml:space="preserve"> </w:t>
      </w:r>
    </w:p>
    <w:p w14:paraId="7EFC9367" w14:textId="77777777" w:rsidR="005B149A" w:rsidRPr="00D743CE" w:rsidRDefault="005B149A" w:rsidP="00D743CE">
      <w:pPr>
        <w:pStyle w:val="Heading4"/>
        <w:jc w:val="left"/>
        <w:rPr>
          <w:rFonts w:cs="Arial"/>
        </w:rPr>
      </w:pPr>
      <w:r w:rsidRPr="00D743CE">
        <w:rPr>
          <w:rFonts w:cs="Arial"/>
        </w:rPr>
        <w:t xml:space="preserve">Digitální podpis XML </w:t>
      </w:r>
    </w:p>
    <w:p w14:paraId="3AAFC7B6" w14:textId="77777777" w:rsidR="005B149A" w:rsidRPr="00D743CE" w:rsidRDefault="005B149A" w:rsidP="00D743CE">
      <w:pPr>
        <w:pStyle w:val="BodyText"/>
        <w:jc w:val="left"/>
        <w:rPr>
          <w:rFonts w:cs="Arial"/>
        </w:rPr>
      </w:pPr>
      <w:r w:rsidRPr="00D743CE">
        <w:rPr>
          <w:rFonts w:cs="Arial"/>
          <w:color w:val="000000"/>
        </w:rPr>
        <w:t>Základem je standard XML-DSig (</w:t>
      </w:r>
      <w:hyperlink r:id="rId37" w:history="1">
        <w:r w:rsidRPr="00D743CE">
          <w:rPr>
            <w:rStyle w:val="Hyperlink"/>
            <w:rFonts w:cs="Arial"/>
          </w:rPr>
          <w:t>http://www.w3.org/TR/2013/REC-xmldsig-core1-20130411/</w:t>
        </w:r>
      </w:hyperlink>
      <w:r w:rsidRPr="00D743CE">
        <w:rPr>
          <w:rFonts w:cs="Arial"/>
        </w:rPr>
        <w:t>, který umožňuje tyto typy podpisů:</w:t>
      </w:r>
    </w:p>
    <w:p w14:paraId="048D5D2C" w14:textId="77777777" w:rsidR="005B149A" w:rsidRPr="00D743CE" w:rsidRDefault="005B149A" w:rsidP="00D743CE">
      <w:pPr>
        <w:pStyle w:val="BodyText"/>
        <w:jc w:val="left"/>
        <w:rPr>
          <w:rFonts w:cs="Arial"/>
          <w:color w:val="000000"/>
        </w:rPr>
      </w:pPr>
      <w:r w:rsidRPr="00D743CE">
        <w:rPr>
          <w:rFonts w:cs="Arial"/>
          <w:b/>
          <w:bCs/>
          <w:color w:val="000000"/>
        </w:rPr>
        <w:t xml:space="preserve">Oddělené (paralelní, detached) podpisy – </w:t>
      </w:r>
      <w:r w:rsidRPr="00D743CE">
        <w:rPr>
          <w:rFonts w:cs="Arial"/>
          <w:color w:val="000000"/>
        </w:rPr>
        <w:t>vytvořeny nad datovým obsahem ležícím mimo element Signature, na nějž odkazuje element Reference typu URI nebo Transform. Může jít o datový objekt mimo vlastní XML dokument nebo o datový objekt v jiném (sesterském) elementu.</w:t>
      </w:r>
    </w:p>
    <w:p w14:paraId="3E3C2279" w14:textId="77777777" w:rsidR="005B149A" w:rsidRPr="00D743CE" w:rsidRDefault="005B149A" w:rsidP="00D743CE">
      <w:pPr>
        <w:pStyle w:val="BodyText"/>
        <w:jc w:val="left"/>
        <w:rPr>
          <w:rFonts w:cs="Arial"/>
          <w:color w:val="000000"/>
        </w:rPr>
      </w:pPr>
      <w:r w:rsidRPr="00D743CE">
        <w:rPr>
          <w:rFonts w:cs="Arial"/>
          <w:b/>
          <w:bCs/>
          <w:color w:val="000000"/>
        </w:rPr>
        <w:t xml:space="preserve">Obálkový (enveloping) podpis </w:t>
      </w:r>
      <w:r w:rsidRPr="00D743CE">
        <w:rPr>
          <w:rFonts w:cs="Arial"/>
          <w:color w:val="000000"/>
        </w:rPr>
        <w:t>– podpis dat obsažených v elementu Object v rámci elementu Signature,</w:t>
      </w:r>
      <w:r w:rsidRPr="00D743CE">
        <w:rPr>
          <w:rFonts w:cs="Arial"/>
          <w:b/>
          <w:bCs/>
          <w:color w:val="000000"/>
        </w:rPr>
        <w:t xml:space="preserve"> </w:t>
      </w:r>
      <w:r w:rsidRPr="00D743CE">
        <w:rPr>
          <w:rFonts w:cs="Arial"/>
          <w:color w:val="000000"/>
        </w:rPr>
        <w:t>na něž odkazuje element Reference typu URI nebo Transform.</w:t>
      </w:r>
    </w:p>
    <w:p w14:paraId="24034C5B" w14:textId="77777777" w:rsidR="005B149A" w:rsidRPr="00D743CE" w:rsidRDefault="005B149A" w:rsidP="00D743CE">
      <w:pPr>
        <w:pStyle w:val="BodyText"/>
        <w:jc w:val="left"/>
        <w:rPr>
          <w:rFonts w:cs="Arial"/>
          <w:color w:val="000000"/>
        </w:rPr>
      </w:pPr>
      <w:r w:rsidRPr="00D743CE">
        <w:rPr>
          <w:rFonts w:cs="Arial"/>
          <w:b/>
          <w:bCs/>
          <w:color w:val="000000"/>
        </w:rPr>
        <w:t xml:space="preserve">Vložený (sériový, enveloped) podpis </w:t>
      </w:r>
      <w:r w:rsidRPr="00D743CE">
        <w:rPr>
          <w:rFonts w:cs="Arial"/>
          <w:color w:val="000000"/>
        </w:rPr>
        <w:t>– vytvořený nad XML obsahem, který již podpis (element Signature) obsahuje, ale výpočet nového podpisu samozřejmě nesmí zahrnovat právě tento nový blok Signature.</w:t>
      </w:r>
    </w:p>
    <w:p w14:paraId="2D951514" w14:textId="77777777" w:rsidR="005B149A" w:rsidRPr="00D743CE" w:rsidRDefault="005B149A" w:rsidP="00D743CE">
      <w:pPr>
        <w:pStyle w:val="NormalWeb"/>
        <w:jc w:val="left"/>
        <w:rPr>
          <w:rFonts w:eastAsia="Google Sans Text" w:cs="Arial"/>
        </w:rPr>
      </w:pPr>
    </w:p>
    <w:p w14:paraId="4B5667D2" w14:textId="77777777" w:rsidR="005B149A" w:rsidRPr="00D743CE" w:rsidRDefault="005B149A" w:rsidP="00D743CE">
      <w:pPr>
        <w:pStyle w:val="NormalWeb"/>
        <w:jc w:val="left"/>
        <w:rPr>
          <w:rFonts w:cs="Arial"/>
        </w:rPr>
      </w:pPr>
      <w:r w:rsidRPr="00D743CE">
        <w:rPr>
          <w:rFonts w:eastAsia="Google Sans Text" w:cs="Arial"/>
        </w:rPr>
        <w:t>Pro digitální podpis XML, platí následující pravidla:</w:t>
      </w:r>
    </w:p>
    <w:p w14:paraId="4CD9CF09" w14:textId="77777777" w:rsidR="005B149A" w:rsidRPr="00D743CE" w:rsidRDefault="005B149A" w:rsidP="00D743CE">
      <w:pPr>
        <w:pStyle w:val="BodyText"/>
        <w:numPr>
          <w:ilvl w:val="0"/>
          <w:numId w:val="24"/>
        </w:numPr>
        <w:tabs>
          <w:tab w:val="clear" w:pos="374"/>
        </w:tabs>
        <w:suppressAutoHyphens/>
        <w:spacing w:after="140" w:line="276" w:lineRule="auto"/>
        <w:jc w:val="left"/>
        <w:rPr>
          <w:rFonts w:cs="Arial"/>
          <w:color w:val="000000"/>
        </w:rPr>
      </w:pPr>
      <w:r w:rsidRPr="00D743CE">
        <w:rPr>
          <w:rFonts w:cs="Arial"/>
          <w:color w:val="000000"/>
        </w:rPr>
        <w:t>Aplikuje se tak, aby v 1. kroku dvoukrokového podepisování vznikla struktura „Signature“ obálkového podpisu (viz výše) a následně ve 2. kroku struktura „Signature“ dalšího sériového podpisu.</w:t>
      </w:r>
    </w:p>
    <w:p w14:paraId="5AE86DC0" w14:textId="77777777" w:rsidR="005B149A" w:rsidRPr="00D743CE" w:rsidRDefault="005B149A" w:rsidP="00D743CE">
      <w:pPr>
        <w:pStyle w:val="BodyText"/>
        <w:numPr>
          <w:ilvl w:val="0"/>
          <w:numId w:val="24"/>
        </w:numPr>
        <w:tabs>
          <w:tab w:val="clear" w:pos="374"/>
        </w:tabs>
        <w:suppressAutoHyphens/>
        <w:spacing w:after="140" w:line="276" w:lineRule="auto"/>
        <w:jc w:val="left"/>
        <w:rPr>
          <w:rFonts w:cs="Arial"/>
          <w:color w:val="000000"/>
        </w:rPr>
      </w:pPr>
      <w:r w:rsidRPr="00D743CE">
        <w:rPr>
          <w:rFonts w:cs="Arial"/>
          <w:color w:val="000000"/>
        </w:rPr>
        <w:t xml:space="preserve">Pro podpis statického obsahu  FHIR Bundle v 1. kroku se použije kanonizace  </w:t>
      </w:r>
      <w:hyperlink r:id="rId38" w:anchor="document" w:history="1">
        <w:r w:rsidRPr="00D743CE">
          <w:rPr>
            <w:rStyle w:val="Hyperlink"/>
            <w:rFonts w:cs="Arial"/>
            <w:i/>
            <w:iCs/>
          </w:rPr>
          <w:t>http://hl7.org/fhir/canonicalization/{fmt}#document</w:t>
        </w:r>
      </w:hyperlink>
      <w:r w:rsidRPr="00D743CE">
        <w:rPr>
          <w:rFonts w:cs="Arial"/>
        </w:rPr>
        <w:t>.</w:t>
      </w:r>
    </w:p>
    <w:p w14:paraId="21C744A8"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Položka „Signature.data“ v 1. zdroji Provenance obsahuje hodnotu digitálního podpisu (element „Signature.Value“) kódovaného Base64 statického obsahu XML</w:t>
      </w:r>
      <w:r w:rsidRPr="00D743CE">
        <w:rPr>
          <w:rFonts w:cs="Arial"/>
        </w:rPr>
        <w:t xml:space="preserve">. Tento </w:t>
      </w:r>
      <w:r w:rsidRPr="00D743CE">
        <w:rPr>
          <w:rFonts w:eastAsia="Liberation Mono" w:cs="Arial"/>
        </w:rPr>
        <w:t xml:space="preserve">1. podpis musí být ve shodě s profilem </w:t>
      </w:r>
      <w:hyperlink r:id="rId39" w:history="1">
        <w:r w:rsidRPr="00D743CE">
          <w:rPr>
            <w:rStyle w:val="Hyperlink"/>
            <w:rFonts w:eastAsia="Liberation Mono" w:cs="Arial"/>
          </w:rPr>
          <w:t xml:space="preserve">XAdES-T </w:t>
        </w:r>
        <w:r w:rsidRPr="00D743CE">
          <w:rPr>
            <w:rStyle w:val="Hyperlink"/>
            <w:rFonts w:eastAsia="Liberation Mono" w:cs="Arial"/>
            <w:noProof/>
          </w:rPr>
          <w:drawing>
            <wp:inline distT="0" distB="0" distL="0" distR="0" wp14:anchorId="5FF0EBCA" wp14:editId="3892905B">
              <wp:extent cx="99060" cy="99060"/>
              <wp:effectExtent l="0" t="0" r="0" b="0"/>
              <wp:docPr id="1717352128" name="Obrázek 4" descr="icon">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D743CE">
        <w:rPr>
          <w:rFonts w:eastAsia="Liberation Mono" w:cs="Arial"/>
        </w:rPr>
        <w:t>.</w:t>
      </w:r>
    </w:p>
    <w:p w14:paraId="74A195B4" w14:textId="77777777" w:rsidR="005B149A" w:rsidRPr="00D743CE" w:rsidRDefault="005B149A" w:rsidP="00D743CE">
      <w:pPr>
        <w:pStyle w:val="BodyText"/>
        <w:numPr>
          <w:ilvl w:val="0"/>
          <w:numId w:val="24"/>
        </w:numPr>
        <w:tabs>
          <w:tab w:val="clear" w:pos="374"/>
        </w:tabs>
        <w:suppressAutoHyphens/>
        <w:spacing w:after="140" w:line="276" w:lineRule="auto"/>
        <w:jc w:val="left"/>
        <w:rPr>
          <w:rFonts w:cs="Arial"/>
          <w:color w:val="000000"/>
        </w:rPr>
      </w:pPr>
      <w:r w:rsidRPr="00D743CE">
        <w:rPr>
          <w:rFonts w:cs="Arial"/>
          <w:color w:val="000000"/>
        </w:rPr>
        <w:t xml:space="preserve">Pro podpis statického obsahu  FHIR Bundle ve 2. kroku </w:t>
      </w:r>
      <w:r w:rsidRPr="00D743CE">
        <w:rPr>
          <w:rFonts w:cs="Arial"/>
        </w:rPr>
        <w:t xml:space="preserve">se použije kanonizace </w:t>
      </w:r>
      <w:r w:rsidRPr="00D743CE">
        <w:rPr>
          <w:rFonts w:eastAsia="Google Sans Text" w:cs="Arial"/>
          <w:i/>
          <w:iCs/>
        </w:rPr>
        <w:t>http://hl7.org/fhir/canonicalization/xml</w:t>
      </w:r>
    </w:p>
    <w:p w14:paraId="75F90ED4" w14:textId="77777777" w:rsidR="005B149A" w:rsidRPr="00D743CE" w:rsidRDefault="005B149A" w:rsidP="00D743CE">
      <w:pPr>
        <w:pStyle w:val="BodyText"/>
        <w:numPr>
          <w:ilvl w:val="0"/>
          <w:numId w:val="24"/>
        </w:numPr>
        <w:tabs>
          <w:tab w:val="clear" w:pos="374"/>
        </w:tabs>
        <w:suppressAutoHyphens/>
        <w:spacing w:line="240" w:lineRule="auto"/>
        <w:jc w:val="left"/>
        <w:rPr>
          <w:rFonts w:cs="Arial"/>
          <w:color w:val="000000"/>
        </w:rPr>
      </w:pPr>
      <w:r w:rsidRPr="00D743CE">
        <w:rPr>
          <w:rFonts w:eastAsia="Liberation Mono" w:cs="Arial"/>
        </w:rPr>
        <w:t>Položka „Signature.data“ ve 2. zdroji Provenance obsahuje hodnotu digitálního podpisu (element „Signature.Value“) kódovaného Base64 celého XML dokumentu</w:t>
      </w:r>
      <w:r w:rsidRPr="00D743CE">
        <w:rPr>
          <w:rFonts w:cs="Arial"/>
        </w:rPr>
        <w:t xml:space="preserve">. Tento </w:t>
      </w:r>
      <w:r w:rsidRPr="00D743CE">
        <w:rPr>
          <w:rFonts w:eastAsia="Liberation Mono" w:cs="Arial"/>
        </w:rPr>
        <w:t>2. podpis musí být ve shodě s profilem XAdES-X-L.</w:t>
      </w:r>
    </w:p>
    <w:p w14:paraId="6EBABF31"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Hodnota „Signature.sigFormat“ by měla být vyplněna jako „application/pkcs7-signature“.</w:t>
      </w:r>
    </w:p>
    <w:p w14:paraId="0D45B576"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Hodnota „Signature.targetFormat“ by měla být vyplněna a měla by obsahovat URL použité kanonizace.</w:t>
      </w:r>
    </w:p>
    <w:p w14:paraId="464F30AE"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Element „Signature“ XML dokumentu musí obsahovat X.509 certifikát.</w:t>
      </w:r>
    </w:p>
    <w:p w14:paraId="670B619E"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lastRenderedPageBreak/>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3AACE582"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Element „Signature“ by měl obsahovat položku XAdES „CommitmentTypeIndication" vyznačující účel podpisu. Účel označuje akci, která je autorizována nebo roli, spojenou s podpisem. Položka „Signature.type“ ve zdroji Provenance musí vycházet z ASTM E1762-95(2013) a musí obsahovat stejné hodnoty jako element „CommitmentTypeIndication".</w:t>
      </w:r>
    </w:p>
    <w:p w14:paraId="15ED706A"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 xml:space="preserve">Blok „SignedSignatureProperties“ by měl obsahovat hodnotu „SigningTime“ a objekt „Signature.when“ by měl být naplněn. Pak obě hodnoty musí souhlasit. </w:t>
      </w:r>
    </w:p>
    <w:p w14:paraId="50FE5139" w14:textId="77777777" w:rsidR="005B149A" w:rsidRPr="00D743CE" w:rsidRDefault="005B149A" w:rsidP="00D743CE">
      <w:pPr>
        <w:pStyle w:val="BodyText"/>
        <w:numPr>
          <w:ilvl w:val="0"/>
          <w:numId w:val="24"/>
        </w:numPr>
        <w:tabs>
          <w:tab w:val="clear" w:pos="374"/>
        </w:tabs>
        <w:suppressAutoHyphens/>
        <w:spacing w:after="140" w:line="276" w:lineRule="auto"/>
        <w:jc w:val="left"/>
        <w:rPr>
          <w:rFonts w:eastAsia="Liberation Mono" w:cs="Arial"/>
        </w:rPr>
      </w:pPr>
      <w:r w:rsidRPr="00D743CE">
        <w:rPr>
          <w:rFonts w:eastAsia="Liberation Mono" w:cs="Arial"/>
        </w:rPr>
        <w:t xml:space="preserve">Blok „SignedSignatureProperties“ by neměl mít mezery mezi elementy. </w:t>
      </w:r>
    </w:p>
    <w:p w14:paraId="477ED2D2" w14:textId="77777777" w:rsidR="005B149A" w:rsidRPr="00D743CE" w:rsidRDefault="005B149A" w:rsidP="00D743CE">
      <w:pPr>
        <w:pStyle w:val="BodyText"/>
        <w:ind w:left="720"/>
        <w:jc w:val="left"/>
        <w:rPr>
          <w:rFonts w:eastAsia="Liberation Mono" w:cs="Arial"/>
        </w:rPr>
      </w:pPr>
    </w:p>
    <w:p w14:paraId="676A9755" w14:textId="77777777" w:rsidR="005B149A" w:rsidRPr="00D743CE" w:rsidRDefault="005B149A" w:rsidP="00D743CE">
      <w:pPr>
        <w:pStyle w:val="Heading3"/>
        <w:jc w:val="left"/>
        <w:rPr>
          <w:rFonts w:cs="Arial"/>
        </w:rPr>
      </w:pPr>
      <w:bookmarkStart w:id="49" w:name="_Ref210206674"/>
      <w:bookmarkStart w:id="50" w:name="_Toc210298123"/>
      <w:bookmarkStart w:id="51" w:name="_Toc216292564"/>
      <w:r w:rsidRPr="00D743CE">
        <w:rPr>
          <w:rFonts w:cs="Arial"/>
        </w:rPr>
        <w:t>Digitální podpisy ve zdroji Provenance</w:t>
      </w:r>
      <w:bookmarkEnd w:id="49"/>
      <w:bookmarkEnd w:id="50"/>
      <w:bookmarkEnd w:id="51"/>
      <w:r w:rsidRPr="00D743CE">
        <w:rPr>
          <w:rFonts w:cs="Arial"/>
        </w:rPr>
        <w:t xml:space="preserve"> </w:t>
      </w:r>
    </w:p>
    <w:p w14:paraId="7F3C77EF" w14:textId="77777777" w:rsidR="005B149A" w:rsidRPr="00D743CE" w:rsidRDefault="005B149A" w:rsidP="00D743CE">
      <w:pPr>
        <w:pStyle w:val="NormalWeb"/>
        <w:jc w:val="left"/>
        <w:rPr>
          <w:rFonts w:cs="Arial"/>
        </w:rPr>
      </w:pPr>
      <w:r w:rsidRPr="00D743CE">
        <w:rPr>
          <w:rFonts w:cs="Arial"/>
        </w:rPr>
        <w:t>Pro zdroj Provenance, který se používá k přenosu podpisu, platí následující pravidla:</w:t>
      </w:r>
    </w:p>
    <w:p w14:paraId="4DD206C8" w14:textId="77777777" w:rsidR="005B149A" w:rsidRPr="00D743CE" w:rsidRDefault="005B149A" w:rsidP="00D743CE">
      <w:pPr>
        <w:numPr>
          <w:ilvl w:val="0"/>
          <w:numId w:val="7"/>
        </w:numPr>
        <w:spacing w:after="200"/>
        <w:jc w:val="left"/>
        <w:rPr>
          <w:rFonts w:eastAsia="Google Sans Text" w:cs="Arial"/>
        </w:rPr>
      </w:pPr>
      <w:r w:rsidRPr="00D743CE">
        <w:rPr>
          <w:rFonts w:cs="Arial"/>
        </w:rPr>
        <w:t>Elementy podpisu (signature) type, when, who a onBehalfOf duplikují elementy provenance agent.type, occurredDateTime, agent.who a agent.onBehalfOf a NEMĚLY by být používány</w:t>
      </w:r>
      <w:r w:rsidRPr="00D743CE">
        <w:rPr>
          <w:rFonts w:eastAsia="Google Sans Text" w:cs="Arial"/>
        </w:rPr>
        <w:t>.</w:t>
      </w:r>
    </w:p>
    <w:p w14:paraId="0D5B0359" w14:textId="77777777" w:rsidR="005B149A" w:rsidRPr="00D743CE" w:rsidRDefault="005B149A" w:rsidP="00D743CE">
      <w:pPr>
        <w:spacing w:after="160" w:line="259" w:lineRule="auto"/>
        <w:ind w:left="714" w:hanging="357"/>
        <w:jc w:val="left"/>
        <w:rPr>
          <w:rFonts w:eastAsia="Google Sans Text" w:cs="Arial"/>
        </w:rPr>
      </w:pPr>
      <w:r w:rsidRPr="00D743CE">
        <w:rPr>
          <w:rFonts w:eastAsia="Google Sans Text" w:cs="Arial"/>
        </w:rPr>
        <w:t>Pokud</w:t>
      </w:r>
      <w:r w:rsidRPr="00D743CE">
        <w:rPr>
          <w:rFonts w:cs="Arial"/>
        </w:rPr>
        <w:t xml:space="preserve"> jsou přítomny, MUSÍ odpovídat hodnotám v zdroji </w:t>
      </w:r>
      <w:r w:rsidRPr="00D743CE">
        <w:rPr>
          <w:rFonts w:eastAsia="Google Sans Text" w:cs="Arial"/>
        </w:rPr>
        <w:t>Provenance.</w:t>
      </w:r>
    </w:p>
    <w:p w14:paraId="10C8233B" w14:textId="77777777" w:rsidR="00243AD0" w:rsidRPr="00D743CE" w:rsidRDefault="00243AD0" w:rsidP="00D743CE">
      <w:pPr>
        <w:spacing w:after="160" w:line="259" w:lineRule="auto"/>
        <w:ind w:left="714" w:hanging="357"/>
        <w:jc w:val="left"/>
        <w:rPr>
          <w:rFonts w:eastAsia="Google Sans Text" w:cs="Arial"/>
        </w:rPr>
      </w:pPr>
    </w:p>
    <w:p w14:paraId="779C14E4" w14:textId="77777777" w:rsidR="005B149A" w:rsidRPr="00D743CE" w:rsidRDefault="005B149A" w:rsidP="00D743CE">
      <w:pPr>
        <w:pStyle w:val="Heading3"/>
        <w:jc w:val="left"/>
        <w:rPr>
          <w:rFonts w:cs="Arial"/>
        </w:rPr>
      </w:pPr>
      <w:bookmarkStart w:id="52" w:name="_Ref210207573"/>
      <w:bookmarkStart w:id="53" w:name="_Toc210298125"/>
      <w:bookmarkStart w:id="54" w:name="_Toc216292565"/>
      <w:r w:rsidRPr="00D743CE">
        <w:rPr>
          <w:rFonts w:cs="Arial"/>
        </w:rPr>
        <w:t>Ověřování digitálního podpisu</w:t>
      </w:r>
      <w:bookmarkEnd w:id="52"/>
      <w:bookmarkEnd w:id="53"/>
      <w:r w:rsidRPr="00D743CE">
        <w:rPr>
          <w:rFonts w:cs="Arial"/>
        </w:rPr>
        <w:t xml:space="preserve"> FHIR dokumentu</w:t>
      </w:r>
      <w:bookmarkEnd w:id="54"/>
    </w:p>
    <w:p w14:paraId="39DA6B6F" w14:textId="77777777" w:rsidR="005B149A" w:rsidRPr="00D743CE" w:rsidRDefault="005B149A" w:rsidP="00D743CE">
      <w:pPr>
        <w:pStyle w:val="NormalWeb"/>
        <w:jc w:val="left"/>
        <w:rPr>
          <w:rFonts w:cs="Arial"/>
        </w:rPr>
      </w:pPr>
      <w:r w:rsidRPr="00D743CE">
        <w:rPr>
          <w:rFonts w:eastAsia="Google Sans Text" w:cs="Arial"/>
        </w:rPr>
        <w:t>Ověření podpisu zahrnuje několik kroků:</w:t>
      </w:r>
    </w:p>
    <w:p w14:paraId="0B585DDD" w14:textId="77777777" w:rsidR="005B149A" w:rsidRPr="00D743CE" w:rsidRDefault="005B149A" w:rsidP="00D743CE">
      <w:pPr>
        <w:numPr>
          <w:ilvl w:val="0"/>
          <w:numId w:val="16"/>
        </w:numPr>
        <w:spacing w:after="200"/>
        <w:jc w:val="left"/>
        <w:rPr>
          <w:rFonts w:eastAsia="Google Sans Text" w:cs="Arial"/>
        </w:rPr>
      </w:pPr>
      <w:r w:rsidRPr="00D743CE">
        <w:rPr>
          <w:rFonts w:eastAsia="Google Sans Text" w:cs="Arial"/>
        </w:rPr>
        <w:t>Ověření samotného bloku digitálního podpisu kryptografickým ověřením s vyloučením nepodepisované položky „Signature“ ve zdroji „Provenance“.</w:t>
      </w:r>
    </w:p>
    <w:p w14:paraId="5815A746" w14:textId="77777777" w:rsidR="005B149A" w:rsidRPr="00D743CE" w:rsidRDefault="005B149A" w:rsidP="00D743CE">
      <w:pPr>
        <w:numPr>
          <w:ilvl w:val="0"/>
          <w:numId w:val="16"/>
        </w:numPr>
        <w:spacing w:after="200"/>
        <w:jc w:val="left"/>
        <w:rPr>
          <w:rFonts w:eastAsia="Google Sans Text" w:cs="Arial"/>
        </w:rPr>
      </w:pPr>
      <w:r w:rsidRPr="00D743CE">
        <w:rPr>
          <w:rFonts w:eastAsia="Google Sans Text" w:cs="Arial"/>
        </w:rPr>
        <w:t>Ověření, že podepisující certifikát je autentický, nebyl odvolán a byl vhodný pro účel podpisu.</w:t>
      </w:r>
    </w:p>
    <w:p w14:paraId="51BF06EA" w14:textId="77777777" w:rsidR="005B149A" w:rsidRPr="00D743CE" w:rsidRDefault="005B149A" w:rsidP="00D743CE">
      <w:pPr>
        <w:numPr>
          <w:ilvl w:val="0"/>
          <w:numId w:val="16"/>
        </w:numPr>
        <w:spacing w:after="200"/>
        <w:jc w:val="left"/>
        <w:rPr>
          <w:rFonts w:eastAsia="Google Sans Text" w:cs="Arial"/>
        </w:rPr>
      </w:pPr>
      <w:r w:rsidRPr="00D743CE">
        <w:rPr>
          <w:rFonts w:eastAsia="Google Sans Text" w:cs="Arial"/>
        </w:rPr>
        <w:t>Ověření platnosti časového razítka (autentičnost, kryptografická shoda s obsahem, který chrání).</w:t>
      </w:r>
    </w:p>
    <w:p w14:paraId="28791AB9" w14:textId="77777777" w:rsidR="005B149A" w:rsidRPr="00D743CE" w:rsidRDefault="005B149A" w:rsidP="00D743CE">
      <w:pPr>
        <w:numPr>
          <w:ilvl w:val="0"/>
          <w:numId w:val="16"/>
        </w:numPr>
        <w:spacing w:after="200"/>
        <w:jc w:val="left"/>
        <w:rPr>
          <w:rFonts w:eastAsia="Google Sans Text" w:cs="Arial"/>
        </w:rPr>
      </w:pPr>
      <w:r w:rsidRPr="00D743CE">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4902EB45" w14:textId="77777777" w:rsidR="005B149A" w:rsidRPr="00D743CE" w:rsidRDefault="005B149A" w:rsidP="00D743CE">
      <w:pPr>
        <w:numPr>
          <w:ilvl w:val="0"/>
          <w:numId w:val="16"/>
        </w:numPr>
        <w:spacing w:after="200"/>
        <w:jc w:val="left"/>
        <w:rPr>
          <w:rFonts w:eastAsia="Google Sans Text" w:cs="Arial"/>
        </w:rPr>
      </w:pPr>
      <w:r w:rsidRPr="00D743CE">
        <w:rPr>
          <w:rFonts w:eastAsia="Google Sans Text" w:cs="Arial"/>
        </w:rPr>
        <w:t>Potvrzení vztahu mezi podepsaným obsahem, podepisující osobou a případnými důsledky podpisu pro aplikaci.</w:t>
      </w:r>
    </w:p>
    <w:p w14:paraId="10089B86" w14:textId="77777777" w:rsidR="005B149A" w:rsidRPr="00D743CE" w:rsidRDefault="005B149A" w:rsidP="00D743CE">
      <w:pPr>
        <w:spacing w:after="200"/>
        <w:jc w:val="left"/>
        <w:rPr>
          <w:rFonts w:eastAsia="Google Sans Text" w:cs="Arial"/>
        </w:rPr>
      </w:pPr>
    </w:p>
    <w:p w14:paraId="354314E9" w14:textId="77777777" w:rsidR="005B149A" w:rsidRPr="00D743CE" w:rsidRDefault="005B149A" w:rsidP="00D743CE">
      <w:pPr>
        <w:spacing w:after="200"/>
        <w:jc w:val="left"/>
        <w:rPr>
          <w:rFonts w:eastAsia="Google Sans Text" w:cs="Arial"/>
        </w:rPr>
      </w:pPr>
      <w:r w:rsidRPr="00D743CE">
        <w:rPr>
          <w:rFonts w:eastAsia="Google Sans Text" w:cs="Arial"/>
        </w:rPr>
        <w:lastRenderedPageBreak/>
        <w:t>Níže uvedené schéma znázorňuje výše popsané procesy dvoukrokového podepsání a následného ověření FHIR dokumentů.</w:t>
      </w:r>
    </w:p>
    <w:p w14:paraId="6985EF15" w14:textId="77777777" w:rsidR="005B149A" w:rsidRPr="00D743CE" w:rsidRDefault="005B149A" w:rsidP="00D743CE">
      <w:pPr>
        <w:spacing w:after="200"/>
        <w:jc w:val="left"/>
        <w:rPr>
          <w:rFonts w:eastAsia="Google Sans Text" w:cs="Arial"/>
        </w:rPr>
      </w:pPr>
    </w:p>
    <w:p w14:paraId="5231DA8F" w14:textId="77777777" w:rsidR="005B149A" w:rsidRPr="00D743CE" w:rsidRDefault="005B149A" w:rsidP="00D743CE">
      <w:pPr>
        <w:spacing w:after="200"/>
        <w:jc w:val="left"/>
        <w:rPr>
          <w:rFonts w:eastAsia="Google Sans Text" w:cs="Arial"/>
        </w:rPr>
      </w:pPr>
    </w:p>
    <w:p w14:paraId="5D9A894C" w14:textId="33DB099D" w:rsidR="005B149A" w:rsidRPr="00D743CE" w:rsidRDefault="001A6C2F" w:rsidP="00D743CE">
      <w:pPr>
        <w:spacing w:after="200"/>
        <w:jc w:val="left"/>
        <w:rPr>
          <w:rFonts w:eastAsia="Google Sans Text" w:cs="Arial"/>
        </w:rPr>
      </w:pPr>
      <w:r w:rsidRPr="00FB545A">
        <w:rPr>
          <w:rFonts w:cs="Arial"/>
          <w:noProof/>
        </w:rPr>
        <w:object w:dxaOrig="18105" w:dyaOrig="15045" w14:anchorId="1232BB19">
          <v:shape id="_x0000_i1025" type="#_x0000_t75" alt="" style="width:452.7pt;height:375.3pt;mso-width-percent:0;mso-height-percent:0;mso-width-percent:0;mso-height-percent:0" o:ole="">
            <v:imagedata r:id="rId40" o:title=""/>
          </v:shape>
          <o:OLEObject Type="Embed" ProgID="Visio.Drawing.15" ShapeID="_x0000_i1025" DrawAspect="Content" ObjectID="_1826905364" r:id="rId41"/>
        </w:object>
      </w:r>
    </w:p>
    <w:p w14:paraId="0C92114A"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5AADEDD7" w14:textId="77777777" w:rsidR="005B149A" w:rsidRPr="00D743CE" w:rsidRDefault="005B149A" w:rsidP="00D743CE">
      <w:pPr>
        <w:widowControl w:val="0"/>
        <w:pBdr>
          <w:top w:val="nil"/>
          <w:left w:val="nil"/>
          <w:bottom w:val="nil"/>
          <w:right w:val="nil"/>
          <w:between w:val="nil"/>
        </w:pBdr>
        <w:spacing w:line="275" w:lineRule="auto"/>
        <w:jc w:val="left"/>
        <w:rPr>
          <w:rFonts w:eastAsia="Google Sans Text" w:cs="Arial"/>
        </w:rPr>
      </w:pPr>
    </w:p>
    <w:p w14:paraId="5D8A4684" w14:textId="77777777" w:rsidR="005B149A" w:rsidRPr="00D743CE" w:rsidRDefault="005B149A" w:rsidP="00D743CE">
      <w:pPr>
        <w:jc w:val="left"/>
        <w:rPr>
          <w:rFonts w:cs="Arial"/>
        </w:rPr>
      </w:pPr>
    </w:p>
    <w:p w14:paraId="4C4B7C47" w14:textId="29C874D4" w:rsidR="0084456A" w:rsidRPr="00D743CE" w:rsidRDefault="0084456A" w:rsidP="00D743CE">
      <w:pPr>
        <w:spacing w:after="160" w:line="259" w:lineRule="auto"/>
        <w:ind w:left="714" w:hanging="357"/>
        <w:jc w:val="left"/>
        <w:rPr>
          <w:rFonts w:cs="Arial"/>
        </w:rPr>
      </w:pPr>
      <w:r w:rsidRPr="00D743CE">
        <w:rPr>
          <w:rFonts w:cs="Arial"/>
        </w:rPr>
        <w:br w:type="page"/>
      </w:r>
    </w:p>
    <w:p w14:paraId="7F8119FF" w14:textId="77777777" w:rsidR="008B0301" w:rsidRPr="00D743CE" w:rsidRDefault="008B0301" w:rsidP="00D743CE">
      <w:pPr>
        <w:pBdr>
          <w:top w:val="nil"/>
          <w:left w:val="nil"/>
          <w:bottom w:val="nil"/>
          <w:right w:val="nil"/>
          <w:between w:val="nil"/>
        </w:pBdr>
        <w:spacing w:line="275" w:lineRule="auto"/>
        <w:jc w:val="left"/>
        <w:rPr>
          <w:rFonts w:eastAsia="Google Sans Text" w:cs="Arial"/>
        </w:rPr>
      </w:pPr>
    </w:p>
    <w:p w14:paraId="3490B38E" w14:textId="38418F5B" w:rsidR="00650527" w:rsidRPr="00D743CE" w:rsidRDefault="00650527" w:rsidP="00D743CE">
      <w:pPr>
        <w:pStyle w:val="Heading2"/>
        <w:jc w:val="left"/>
        <w:rPr>
          <w:rFonts w:cs="Arial"/>
        </w:rPr>
      </w:pPr>
      <w:bookmarkStart w:id="55" w:name="_Toc216292566"/>
      <w:r w:rsidRPr="00D743CE">
        <w:rPr>
          <w:rFonts w:cs="Arial"/>
        </w:rPr>
        <w:t>Povinné, doporučené a volitelné části dokumentu</w:t>
      </w:r>
      <w:bookmarkEnd w:id="55"/>
    </w:p>
    <w:p w14:paraId="4187C9D0" w14:textId="49A10375" w:rsidR="0084456A" w:rsidRPr="00D743CE" w:rsidRDefault="0084456A"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 xml:space="preserve">Implementační specifikace určuje všechny povinné strukturální elementy pomocí kardinality. Pokud je kardinalita elementu 1..1 (právě jednou) nebo 1..* (alespoň jednou), pak v dokumentu musí být tento element uveden vždy. Bez těchto elementů není L1 dokument strukturálně validní. </w:t>
      </w:r>
    </w:p>
    <w:p w14:paraId="335D8C19" w14:textId="284D0CAA" w:rsidR="00BF18E9" w:rsidRPr="00D743CE" w:rsidRDefault="0084456A" w:rsidP="00D743CE">
      <w:pPr>
        <w:pStyle w:val="NormalWeb"/>
        <w:jc w:val="left"/>
        <w:rPr>
          <w:rFonts w:cs="Arial"/>
        </w:rPr>
      </w:pPr>
      <w:r w:rsidRPr="00D743CE">
        <w:rPr>
          <w:rFonts w:eastAsia="Google Sans Text" w:cs="Arial"/>
        </w:rPr>
        <w:t>Pro vybrané nepovinné elementy však standard stanovuje také dodatečné požadavky na aplikace, a to dle jejich dvou základních poskytovaných funkcí:</w:t>
      </w:r>
    </w:p>
    <w:p w14:paraId="2C66E844" w14:textId="77777777" w:rsidR="0084456A" w:rsidRPr="00D743CE" w:rsidRDefault="0084456A" w:rsidP="00D743CE">
      <w:pPr>
        <w:numPr>
          <w:ilvl w:val="0"/>
          <w:numId w:val="7"/>
        </w:numPr>
        <w:spacing w:after="200"/>
        <w:jc w:val="left"/>
        <w:rPr>
          <w:rFonts w:eastAsia="Google Sans Text" w:cs="Arial"/>
        </w:rPr>
      </w:pPr>
      <w:r w:rsidRPr="00D743CE">
        <w:rPr>
          <w:rFonts w:eastAsia="Google Sans Text" w:cs="Arial"/>
        </w:rPr>
        <w:t>Tvůrce obsahu (creator)</w:t>
      </w:r>
    </w:p>
    <w:p w14:paraId="02E9371F" w14:textId="77777777" w:rsidR="0084456A" w:rsidRPr="00D743CE" w:rsidRDefault="0084456A" w:rsidP="00D743CE">
      <w:pPr>
        <w:numPr>
          <w:ilvl w:val="0"/>
          <w:numId w:val="7"/>
        </w:numPr>
        <w:spacing w:after="200"/>
        <w:jc w:val="left"/>
        <w:rPr>
          <w:rFonts w:eastAsia="Google Sans Text" w:cs="Arial"/>
        </w:rPr>
      </w:pPr>
      <w:r w:rsidRPr="00D743CE">
        <w:rPr>
          <w:rFonts w:eastAsia="Google Sans Text" w:cs="Arial"/>
        </w:rPr>
        <w:t>Konzument obsahu (consumer)</w:t>
      </w:r>
    </w:p>
    <w:p w14:paraId="47F45F80" w14:textId="77777777" w:rsidR="0084456A" w:rsidRPr="00D743CE" w:rsidRDefault="0084456A" w:rsidP="00D743CE">
      <w:pPr>
        <w:widowControl w:val="0"/>
        <w:pBdr>
          <w:top w:val="nil"/>
          <w:left w:val="nil"/>
          <w:bottom w:val="nil"/>
          <w:right w:val="nil"/>
          <w:between w:val="nil"/>
        </w:pBdr>
        <w:spacing w:line="275" w:lineRule="auto"/>
        <w:jc w:val="left"/>
        <w:rPr>
          <w:rFonts w:cs="Arial"/>
        </w:rPr>
      </w:pPr>
    </w:p>
    <w:p w14:paraId="05009709" w14:textId="54FBA339" w:rsidR="0084456A" w:rsidRPr="00D743CE" w:rsidRDefault="0084456A" w:rsidP="00D743CE">
      <w:pPr>
        <w:widowControl w:val="0"/>
        <w:pBdr>
          <w:top w:val="nil"/>
          <w:left w:val="nil"/>
          <w:bottom w:val="nil"/>
          <w:right w:val="nil"/>
          <w:between w:val="nil"/>
        </w:pBdr>
        <w:spacing w:line="275" w:lineRule="auto"/>
        <w:jc w:val="left"/>
        <w:rPr>
          <w:rFonts w:cs="Arial"/>
        </w:rPr>
      </w:pPr>
      <w:r w:rsidRPr="00D743CE">
        <w:rPr>
          <w:rFonts w:cs="Arial"/>
        </w:rPr>
        <w:t xml:space="preserve">Tyto požadavky specifikují požadované operace, které MUSÍ/MĚLY BY/MOHOU aplikace poskytovat svým uživatelům. </w:t>
      </w:r>
      <w:r w:rsidRPr="00D743CE">
        <w:rPr>
          <w:rFonts w:eastAsia="Google Sans Text" w:cs="Arial"/>
        </w:rPr>
        <w:t>Implementační specifikace (IG) pacientského souhrnu obsahuje specifikaci požadavků na EHR systémy, specifikované pomocí extenze HL7 Obligations v samostatných profilech, které využívají následující funkční požadavky:</w:t>
      </w:r>
    </w:p>
    <w:p w14:paraId="02AEDD1C" w14:textId="77777777" w:rsidR="0084456A" w:rsidRPr="00D743CE" w:rsidRDefault="0084456A" w:rsidP="00D743CE">
      <w:pPr>
        <w:widowControl w:val="0"/>
        <w:pBdr>
          <w:top w:val="nil"/>
          <w:left w:val="nil"/>
          <w:bottom w:val="nil"/>
          <w:right w:val="nil"/>
          <w:between w:val="nil"/>
        </w:pBdr>
        <w:spacing w:line="275" w:lineRule="auto"/>
        <w:jc w:val="left"/>
        <w:rPr>
          <w:rFonts w:eastAsia="Google Sans Text" w:cs="Arial"/>
        </w:rPr>
      </w:pPr>
    </w:p>
    <w:tbl>
      <w:tblPr>
        <w:tblStyle w:val="Mkatabulky3"/>
        <w:tblW w:w="0" w:type="auto"/>
        <w:tblLook w:val="06A0" w:firstRow="1" w:lastRow="0" w:firstColumn="1" w:lastColumn="0" w:noHBand="1" w:noVBand="1"/>
      </w:tblPr>
      <w:tblGrid>
        <w:gridCol w:w="2122"/>
        <w:gridCol w:w="6940"/>
      </w:tblGrid>
      <w:tr w:rsidR="0084456A" w:rsidRPr="00D743CE" w14:paraId="2ABD9488" w14:textId="77777777">
        <w:trPr>
          <w:tblHeader/>
        </w:trPr>
        <w:tc>
          <w:tcPr>
            <w:tcW w:w="2122" w:type="dxa"/>
          </w:tcPr>
          <w:p w14:paraId="09652E6D" w14:textId="77777777" w:rsidR="0084456A" w:rsidRPr="00D743CE" w:rsidRDefault="0084456A" w:rsidP="00D743CE">
            <w:pPr>
              <w:widowControl w:val="0"/>
              <w:spacing w:line="275" w:lineRule="auto"/>
              <w:rPr>
                <w:rFonts w:eastAsia="Google Sans Text" w:cs="Arial"/>
                <w:b/>
                <w:bCs/>
              </w:rPr>
            </w:pPr>
            <w:r w:rsidRPr="00D743CE">
              <w:rPr>
                <w:rFonts w:eastAsia="Google Sans Text" w:cs="Arial"/>
                <w:b/>
                <w:bCs/>
              </w:rPr>
              <w:t>Funkce</w:t>
            </w:r>
          </w:p>
        </w:tc>
        <w:tc>
          <w:tcPr>
            <w:tcW w:w="6940" w:type="dxa"/>
          </w:tcPr>
          <w:p w14:paraId="09B2C85F" w14:textId="77777777" w:rsidR="0084456A" w:rsidRPr="00D743CE" w:rsidRDefault="0084456A" w:rsidP="00D743CE">
            <w:pPr>
              <w:widowControl w:val="0"/>
              <w:spacing w:line="275" w:lineRule="auto"/>
              <w:rPr>
                <w:rFonts w:eastAsia="Google Sans Text" w:cs="Arial"/>
                <w:b/>
                <w:bCs/>
              </w:rPr>
            </w:pPr>
            <w:r w:rsidRPr="00D743CE">
              <w:rPr>
                <w:rFonts w:eastAsia="Google Sans Text" w:cs="Arial"/>
                <w:b/>
                <w:bCs/>
              </w:rPr>
              <w:t>Definice</w:t>
            </w:r>
          </w:p>
        </w:tc>
      </w:tr>
      <w:tr w:rsidR="0084456A" w:rsidRPr="00D743CE" w14:paraId="5A723231" w14:textId="77777777">
        <w:tc>
          <w:tcPr>
            <w:tcW w:w="2122" w:type="dxa"/>
          </w:tcPr>
          <w:p w14:paraId="45F8008C" w14:textId="77777777" w:rsidR="0084456A" w:rsidRPr="00D743CE" w:rsidRDefault="0084456A" w:rsidP="00D743CE">
            <w:pPr>
              <w:widowControl w:val="0"/>
              <w:spacing w:line="275" w:lineRule="auto"/>
              <w:rPr>
                <w:rFonts w:eastAsia="Google Sans Text" w:cs="Arial"/>
              </w:rPr>
            </w:pPr>
            <w:r w:rsidRPr="00D743CE">
              <w:rPr>
                <w:rFonts w:eastAsia="Google Sans Text" w:cs="Arial"/>
              </w:rPr>
              <w:t>able-to-populate</w:t>
            </w:r>
          </w:p>
        </w:tc>
        <w:tc>
          <w:tcPr>
            <w:tcW w:w="6940" w:type="dxa"/>
          </w:tcPr>
          <w:p w14:paraId="5639D752" w14:textId="77777777" w:rsidR="0084456A" w:rsidRPr="00D743CE" w:rsidRDefault="0084456A" w:rsidP="00D743CE">
            <w:pPr>
              <w:widowControl w:val="0"/>
              <w:spacing w:line="275" w:lineRule="auto"/>
              <w:rPr>
                <w:rFonts w:eastAsia="Google Sans Text" w:cs="Arial"/>
              </w:rPr>
            </w:pPr>
            <w:r w:rsidRPr="00D743CE">
              <w:rPr>
                <w:rFonts w:eastAsia="Google Sans Text" w:cs="Arial"/>
              </w:rPr>
              <w:t>Aplikace, které vytvářejí příslušný element, MUSÍ/MĚLY BY být schopny tento prvek správně vyplnit validním obsahem.</w:t>
            </w:r>
          </w:p>
          <w:p w14:paraId="0406442D" w14:textId="77777777" w:rsidR="0084456A" w:rsidRPr="00D743CE" w:rsidRDefault="0084456A" w:rsidP="00D743CE">
            <w:pPr>
              <w:widowControl w:val="0"/>
              <w:spacing w:line="275" w:lineRule="auto"/>
              <w:rPr>
                <w:rFonts w:eastAsia="Google Sans Text" w:cs="Arial"/>
              </w:rPr>
            </w:pPr>
            <w:r w:rsidRPr="00D743CE">
              <w:rPr>
                <w:rFonts w:eastAsia="Google Sans Text" w:cs="Arial"/>
              </w:rPr>
              <w:t xml:space="preserve"> </w:t>
            </w:r>
          </w:p>
          <w:p w14:paraId="59CB95BE" w14:textId="77777777" w:rsidR="0084456A" w:rsidRPr="00D743CE" w:rsidRDefault="0084456A" w:rsidP="00D743CE">
            <w:pPr>
              <w:widowControl w:val="0"/>
              <w:spacing w:line="275" w:lineRule="auto"/>
              <w:rPr>
                <w:rFonts w:eastAsia="Google Sans Text" w:cs="Arial"/>
              </w:rPr>
            </w:pPr>
            <w:r w:rsidRPr="00D743CE">
              <w:rPr>
                <w:rFonts w:eastAsia="Google Sans Text" w:cs="Arial"/>
                <w:i/>
                <w:iCs/>
              </w:rPr>
              <w:t>Poznámky</w:t>
            </w:r>
            <w:r w:rsidRPr="00D743CE">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p w14:paraId="7F722E96" w14:textId="77777777" w:rsidR="008B0301" w:rsidRPr="00D743CE" w:rsidRDefault="008B0301" w:rsidP="00D743CE">
            <w:pPr>
              <w:widowControl w:val="0"/>
              <w:spacing w:line="275" w:lineRule="auto"/>
              <w:rPr>
                <w:rFonts w:eastAsia="Google Sans Text" w:cs="Arial"/>
              </w:rPr>
            </w:pPr>
          </w:p>
        </w:tc>
      </w:tr>
      <w:tr w:rsidR="0084456A" w:rsidRPr="00D743CE" w14:paraId="7B65ED05" w14:textId="77777777">
        <w:tc>
          <w:tcPr>
            <w:tcW w:w="2122" w:type="dxa"/>
          </w:tcPr>
          <w:p w14:paraId="69FC6BD2" w14:textId="77777777" w:rsidR="0084456A" w:rsidRPr="00D743CE" w:rsidRDefault="0084456A" w:rsidP="00D743CE">
            <w:pPr>
              <w:widowControl w:val="0"/>
              <w:spacing w:line="275" w:lineRule="auto"/>
              <w:rPr>
                <w:rFonts w:eastAsia="Google Sans Text" w:cs="Arial"/>
              </w:rPr>
            </w:pPr>
            <w:r w:rsidRPr="00D743CE">
              <w:rPr>
                <w:rFonts w:eastAsia="Google Sans Text" w:cs="Arial"/>
              </w:rPr>
              <w:t>populate-if-known</w:t>
            </w:r>
          </w:p>
        </w:tc>
        <w:tc>
          <w:tcPr>
            <w:tcW w:w="6940" w:type="dxa"/>
          </w:tcPr>
          <w:p w14:paraId="13C15852" w14:textId="77777777" w:rsidR="0084456A" w:rsidRPr="00D743CE" w:rsidRDefault="0084456A" w:rsidP="00D743CE">
            <w:pPr>
              <w:widowControl w:val="0"/>
              <w:spacing w:line="275" w:lineRule="auto"/>
              <w:rPr>
                <w:rFonts w:eastAsia="Google Sans Text" w:cs="Arial"/>
              </w:rPr>
            </w:pPr>
            <w:r w:rsidRPr="00D743CE">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84456A" w:rsidRPr="00D743CE" w14:paraId="572AF4FD" w14:textId="77777777">
        <w:tc>
          <w:tcPr>
            <w:tcW w:w="2122" w:type="dxa"/>
          </w:tcPr>
          <w:p w14:paraId="1042D19B" w14:textId="77777777" w:rsidR="0084456A" w:rsidRPr="00D743CE" w:rsidRDefault="0084456A" w:rsidP="00D743CE">
            <w:pPr>
              <w:widowControl w:val="0"/>
              <w:spacing w:line="275" w:lineRule="auto"/>
              <w:rPr>
                <w:rFonts w:eastAsia="Google Sans Text" w:cs="Arial"/>
              </w:rPr>
            </w:pPr>
            <w:r w:rsidRPr="00D743CE">
              <w:rPr>
                <w:rFonts w:eastAsia="Google Sans Text" w:cs="Arial"/>
              </w:rPr>
              <w:t>display</w:t>
            </w:r>
          </w:p>
        </w:tc>
        <w:tc>
          <w:tcPr>
            <w:tcW w:w="6940" w:type="dxa"/>
          </w:tcPr>
          <w:p w14:paraId="6E6FD34A" w14:textId="77777777" w:rsidR="0084456A" w:rsidRPr="00D743CE" w:rsidRDefault="0084456A" w:rsidP="00D743CE">
            <w:pPr>
              <w:widowControl w:val="0"/>
              <w:spacing w:line="275" w:lineRule="auto"/>
              <w:rPr>
                <w:rFonts w:eastAsia="Google Sans Text" w:cs="Arial"/>
              </w:rPr>
            </w:pPr>
            <w:r w:rsidRPr="00D743CE">
              <w:rPr>
                <w:rFonts w:eastAsia="Google Sans Text" w:cs="Arial"/>
              </w:rPr>
              <w:t xml:space="preserve">Aplikace MUSÍ/MĚLY BY zobrazit hodnotu tohoto prvku při prezentaci dat ze zdroje lidskému uživateli. </w:t>
            </w:r>
          </w:p>
          <w:p w14:paraId="5309AFA0" w14:textId="77777777" w:rsidR="0084456A" w:rsidRPr="00D743CE" w:rsidRDefault="0084456A" w:rsidP="00D743CE">
            <w:pPr>
              <w:widowControl w:val="0"/>
              <w:spacing w:line="275" w:lineRule="auto"/>
              <w:rPr>
                <w:rFonts w:eastAsia="Google Sans Text" w:cs="Arial"/>
              </w:rPr>
            </w:pPr>
          </w:p>
          <w:p w14:paraId="35A35CC6" w14:textId="77777777" w:rsidR="0084456A" w:rsidRPr="00D743CE" w:rsidRDefault="0084456A" w:rsidP="00D743CE">
            <w:pPr>
              <w:widowControl w:val="0"/>
              <w:spacing w:line="275" w:lineRule="auto"/>
              <w:rPr>
                <w:rFonts w:eastAsia="Google Sans Text" w:cs="Arial"/>
              </w:rPr>
            </w:pPr>
            <w:r w:rsidRPr="00D743CE">
              <w:rPr>
                <w:rFonts w:eastAsia="Google Sans Text" w:cs="Arial"/>
                <w:i/>
                <w:iCs/>
              </w:rPr>
              <w:t>Poznámky</w:t>
            </w:r>
            <w:r w:rsidRPr="00D743CE">
              <w:rPr>
                <w:rFonts w:eastAsia="Google Sans Text" w:cs="Arial"/>
              </w:rPr>
              <w:t xml:space="preserve">: přesný způsob zobrazení není specifikován, ale znamená to, že člověk, který si prohlíží obsah zdroje, je </w:t>
            </w:r>
            <w:r w:rsidRPr="00D743CE">
              <w:rPr>
                <w:rFonts w:eastAsia="Google Sans Text" w:cs="Arial"/>
              </w:rPr>
              <w:lastRenderedPageBreak/>
              <w:t>informován o hodnotě prvku, aby mohl zvážit význam zdroje.</w:t>
            </w:r>
          </w:p>
        </w:tc>
      </w:tr>
      <w:tr w:rsidR="0084456A" w:rsidRPr="00D743CE" w14:paraId="2616552B" w14:textId="77777777">
        <w:tc>
          <w:tcPr>
            <w:tcW w:w="2122" w:type="dxa"/>
          </w:tcPr>
          <w:p w14:paraId="26057EAE" w14:textId="77777777" w:rsidR="0084456A" w:rsidRPr="00D743CE" w:rsidRDefault="0084456A" w:rsidP="00D743CE">
            <w:pPr>
              <w:widowControl w:val="0"/>
              <w:spacing w:line="275" w:lineRule="auto"/>
              <w:rPr>
                <w:rFonts w:eastAsia="Google Sans Text" w:cs="Arial"/>
              </w:rPr>
            </w:pPr>
            <w:r w:rsidRPr="00D743CE">
              <w:rPr>
                <w:rFonts w:eastAsia="Google Sans Text" w:cs="Arial"/>
              </w:rPr>
              <w:lastRenderedPageBreak/>
              <w:t>process</w:t>
            </w:r>
          </w:p>
        </w:tc>
        <w:tc>
          <w:tcPr>
            <w:tcW w:w="6940" w:type="dxa"/>
          </w:tcPr>
          <w:p w14:paraId="3BD99AD9" w14:textId="77777777" w:rsidR="0084456A" w:rsidRPr="00D743CE" w:rsidRDefault="0084456A" w:rsidP="00D743CE">
            <w:pPr>
              <w:widowControl w:val="0"/>
              <w:spacing w:line="275" w:lineRule="auto"/>
              <w:rPr>
                <w:rFonts w:eastAsia="Google Sans Text" w:cs="Arial"/>
              </w:rPr>
            </w:pPr>
            <w:r w:rsidRPr="00D743CE">
              <w:rPr>
                <w:rFonts w:eastAsia="Google Sans Text" w:cs="Arial"/>
              </w:rPr>
              <w:t xml:space="preserve">Aplikace, MUSÍ/MĚLY BY při zpracování zdroje zohlednit jeho obsah, a to způsobem stanovaným v IG. </w:t>
            </w:r>
          </w:p>
        </w:tc>
      </w:tr>
      <w:tr w:rsidR="0084456A" w:rsidRPr="00D743CE" w14:paraId="5749FB20" w14:textId="77777777">
        <w:tc>
          <w:tcPr>
            <w:tcW w:w="2122" w:type="dxa"/>
          </w:tcPr>
          <w:p w14:paraId="41CE2066" w14:textId="77777777" w:rsidR="0084456A" w:rsidRPr="00D743CE" w:rsidRDefault="0084456A" w:rsidP="00D743CE">
            <w:pPr>
              <w:widowControl w:val="0"/>
              <w:spacing w:line="275" w:lineRule="auto"/>
              <w:rPr>
                <w:rFonts w:eastAsia="Google Sans Text" w:cs="Arial"/>
              </w:rPr>
            </w:pPr>
            <w:r w:rsidRPr="00D743CE">
              <w:rPr>
                <w:rFonts w:eastAsia="Google Sans Text" w:cs="Arial"/>
              </w:rPr>
              <w:t>handle</w:t>
            </w:r>
          </w:p>
        </w:tc>
        <w:tc>
          <w:tcPr>
            <w:tcW w:w="6940" w:type="dxa"/>
          </w:tcPr>
          <w:p w14:paraId="1BBDB15D" w14:textId="77777777" w:rsidR="0084456A" w:rsidRPr="00D743CE" w:rsidRDefault="0084456A" w:rsidP="00D743CE">
            <w:pPr>
              <w:widowControl w:val="0"/>
              <w:spacing w:line="275" w:lineRule="auto"/>
              <w:rPr>
                <w:rFonts w:eastAsia="Google Sans Text" w:cs="Arial"/>
              </w:rPr>
            </w:pPr>
            <w:r w:rsidRPr="00D743CE">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„entered-in-error“ – jak přesně s ním konzument zdrojů naloží, závisí na konkrétním kontextu, ale aplikace takový stavový kód nikdy nemůže jednoduše ignorovat.</w:t>
            </w:r>
          </w:p>
        </w:tc>
      </w:tr>
    </w:tbl>
    <w:p w14:paraId="4C33D942" w14:textId="77777777" w:rsidR="0084456A" w:rsidRPr="00D743CE" w:rsidRDefault="0084456A" w:rsidP="00D743CE">
      <w:pPr>
        <w:widowControl w:val="0"/>
        <w:pBdr>
          <w:top w:val="nil"/>
          <w:left w:val="nil"/>
          <w:bottom w:val="nil"/>
          <w:right w:val="nil"/>
          <w:between w:val="nil"/>
        </w:pBdr>
        <w:spacing w:line="275" w:lineRule="auto"/>
        <w:jc w:val="left"/>
        <w:rPr>
          <w:rFonts w:eastAsia="Google Sans Text" w:cs="Arial"/>
        </w:rPr>
      </w:pPr>
    </w:p>
    <w:p w14:paraId="7C22A29F" w14:textId="77777777" w:rsidR="0084456A" w:rsidRPr="00D743CE" w:rsidRDefault="0084456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57C5B24F" w14:textId="77777777" w:rsidR="0084456A" w:rsidRPr="00D743CE" w:rsidRDefault="0084456A" w:rsidP="00D743CE">
      <w:pPr>
        <w:widowControl w:val="0"/>
        <w:pBdr>
          <w:top w:val="nil"/>
          <w:left w:val="nil"/>
          <w:bottom w:val="nil"/>
          <w:right w:val="nil"/>
          <w:between w:val="nil"/>
        </w:pBdr>
        <w:spacing w:line="275" w:lineRule="auto"/>
        <w:jc w:val="left"/>
        <w:rPr>
          <w:rFonts w:eastAsia="Google Sans Text" w:cs="Arial"/>
        </w:rPr>
      </w:pPr>
    </w:p>
    <w:p w14:paraId="565666FA" w14:textId="77777777" w:rsidR="0084456A" w:rsidRPr="00D743CE" w:rsidRDefault="0084456A" w:rsidP="00D743CE">
      <w:pPr>
        <w:widowControl w:val="0"/>
        <w:pBdr>
          <w:top w:val="nil"/>
          <w:left w:val="nil"/>
          <w:bottom w:val="nil"/>
          <w:right w:val="nil"/>
          <w:between w:val="nil"/>
        </w:pBdr>
        <w:spacing w:line="275" w:lineRule="auto"/>
        <w:jc w:val="left"/>
        <w:rPr>
          <w:rFonts w:eastAsia="Google Sans Text" w:cs="Arial"/>
        </w:rPr>
      </w:pPr>
      <w:r w:rsidRPr="00D743CE">
        <w:rPr>
          <w:rFonts w:eastAsia="Google Sans Text" w:cs="Arial"/>
        </w:rPr>
        <w:t>Jednotlivé požadavky jsou vyjadřovány jako kombinace funkce a síly požadavku. V praxi se používají především následující termíny:</w:t>
      </w:r>
    </w:p>
    <w:p w14:paraId="4BB95C56" w14:textId="77777777" w:rsidR="0084456A" w:rsidRPr="00D743CE" w:rsidRDefault="0084456A" w:rsidP="00D743CE">
      <w:pPr>
        <w:widowControl w:val="0"/>
        <w:pBdr>
          <w:top w:val="nil"/>
          <w:left w:val="nil"/>
          <w:bottom w:val="nil"/>
          <w:right w:val="nil"/>
          <w:between w:val="nil"/>
        </w:pBdr>
        <w:spacing w:line="275" w:lineRule="auto"/>
        <w:jc w:val="left"/>
        <w:rPr>
          <w:rFonts w:eastAsia="Google Sans Text" w:cs="Arial"/>
        </w:rPr>
      </w:pPr>
    </w:p>
    <w:tbl>
      <w:tblPr>
        <w:tblStyle w:val="Mkatabulky3"/>
        <w:tblW w:w="9067" w:type="dxa"/>
        <w:tblLook w:val="04A0" w:firstRow="1" w:lastRow="0" w:firstColumn="1" w:lastColumn="0" w:noHBand="0" w:noVBand="1"/>
      </w:tblPr>
      <w:tblGrid>
        <w:gridCol w:w="2405"/>
        <w:gridCol w:w="6662"/>
      </w:tblGrid>
      <w:tr w:rsidR="0084456A" w:rsidRPr="00D743CE" w14:paraId="2DCD669E" w14:textId="77777777" w:rsidTr="00E4607C">
        <w:trPr>
          <w:trHeight w:val="315"/>
        </w:trPr>
        <w:tc>
          <w:tcPr>
            <w:tcW w:w="2405" w:type="dxa"/>
            <w:hideMark/>
          </w:tcPr>
          <w:p w14:paraId="21182F14" w14:textId="77777777" w:rsidR="0084456A" w:rsidRPr="00D743CE" w:rsidRDefault="0084456A" w:rsidP="00D743CE">
            <w:pPr>
              <w:rPr>
                <w:rFonts w:cs="Arial"/>
                <w:b/>
                <w:bCs/>
              </w:rPr>
            </w:pPr>
            <w:r w:rsidRPr="00D743CE">
              <w:rPr>
                <w:rFonts w:cs="Arial"/>
                <w:b/>
                <w:bCs/>
              </w:rPr>
              <w:t>Klíčové slovo (Česky / Anglicky)</w:t>
            </w:r>
          </w:p>
        </w:tc>
        <w:tc>
          <w:tcPr>
            <w:tcW w:w="6662" w:type="dxa"/>
            <w:hideMark/>
          </w:tcPr>
          <w:p w14:paraId="37D2D1F5" w14:textId="77777777" w:rsidR="0084456A" w:rsidRPr="00D743CE" w:rsidRDefault="0084456A" w:rsidP="00D743CE">
            <w:pPr>
              <w:rPr>
                <w:rFonts w:cs="Arial"/>
                <w:b/>
                <w:bCs/>
              </w:rPr>
            </w:pPr>
            <w:r w:rsidRPr="00D743CE">
              <w:rPr>
                <w:rFonts w:cs="Arial"/>
                <w:b/>
                <w:bCs/>
              </w:rPr>
              <w:t>Definice</w:t>
            </w:r>
          </w:p>
        </w:tc>
      </w:tr>
      <w:tr w:rsidR="0084456A" w:rsidRPr="00D743CE" w14:paraId="202051F7" w14:textId="77777777" w:rsidTr="00E4607C">
        <w:trPr>
          <w:trHeight w:val="315"/>
        </w:trPr>
        <w:tc>
          <w:tcPr>
            <w:tcW w:w="2405" w:type="dxa"/>
            <w:hideMark/>
          </w:tcPr>
          <w:p w14:paraId="3BE6813B" w14:textId="77777777" w:rsidR="0084456A" w:rsidRPr="00D743CE" w:rsidRDefault="0084456A" w:rsidP="00D743CE">
            <w:pPr>
              <w:rPr>
                <w:rFonts w:cs="Arial"/>
              </w:rPr>
            </w:pPr>
            <w:r w:rsidRPr="00D743CE">
              <w:rPr>
                <w:rFonts w:cs="Arial"/>
              </w:rPr>
              <w:t>MUSÍ (SHALL)</w:t>
            </w:r>
          </w:p>
        </w:tc>
        <w:tc>
          <w:tcPr>
            <w:tcW w:w="6662" w:type="dxa"/>
            <w:hideMark/>
          </w:tcPr>
          <w:p w14:paraId="14F8995D" w14:textId="77777777" w:rsidR="0084456A" w:rsidRPr="00D743CE" w:rsidRDefault="0084456A" w:rsidP="00D743CE">
            <w:pPr>
              <w:rPr>
                <w:rFonts w:cs="Arial"/>
              </w:rPr>
            </w:pPr>
            <w:r w:rsidRPr="00D743CE">
              <w:rPr>
                <w:rFonts w:cs="Arial"/>
              </w:rPr>
              <w:t>Jedná se o absolutní požadavek, jehož splnění je nutné prokázat. Nesplnění tohoto požadavku činí implementaci nekompatibilní se standardem.</w:t>
            </w:r>
          </w:p>
        </w:tc>
      </w:tr>
      <w:tr w:rsidR="0084456A" w:rsidRPr="00D743CE" w14:paraId="113B2276" w14:textId="77777777" w:rsidTr="00E4607C">
        <w:trPr>
          <w:trHeight w:val="315"/>
        </w:trPr>
        <w:tc>
          <w:tcPr>
            <w:tcW w:w="2405" w:type="dxa"/>
            <w:hideMark/>
          </w:tcPr>
          <w:p w14:paraId="12F527A8" w14:textId="77777777" w:rsidR="0084456A" w:rsidRPr="00D743CE" w:rsidRDefault="0084456A" w:rsidP="00D743CE">
            <w:pPr>
              <w:rPr>
                <w:rFonts w:cs="Arial"/>
              </w:rPr>
            </w:pPr>
            <w:r w:rsidRPr="00D743CE">
              <w:rPr>
                <w:rFonts w:cs="Arial"/>
              </w:rPr>
              <w:t>MĚL BY (SHOULD)</w:t>
            </w:r>
          </w:p>
        </w:tc>
        <w:tc>
          <w:tcPr>
            <w:tcW w:w="6662" w:type="dxa"/>
            <w:hideMark/>
          </w:tcPr>
          <w:p w14:paraId="61FF10FA" w14:textId="77777777" w:rsidR="0084456A" w:rsidRPr="00D743CE" w:rsidRDefault="0084456A" w:rsidP="00D743CE">
            <w:pPr>
              <w:rPr>
                <w:rFonts w:cs="Arial"/>
              </w:rPr>
            </w:pPr>
            <w:r w:rsidRPr="00D743CE">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84456A" w:rsidRPr="00D743CE" w14:paraId="044B6BC5" w14:textId="77777777" w:rsidTr="00E4607C">
        <w:trPr>
          <w:trHeight w:val="315"/>
        </w:trPr>
        <w:tc>
          <w:tcPr>
            <w:tcW w:w="2405" w:type="dxa"/>
            <w:hideMark/>
          </w:tcPr>
          <w:p w14:paraId="24A5C1F7" w14:textId="77777777" w:rsidR="0084456A" w:rsidRPr="00D743CE" w:rsidRDefault="0084456A" w:rsidP="00D743CE">
            <w:pPr>
              <w:rPr>
                <w:rFonts w:cs="Arial"/>
              </w:rPr>
            </w:pPr>
            <w:r w:rsidRPr="00D743CE">
              <w:rPr>
                <w:rFonts w:cs="Arial"/>
              </w:rPr>
              <w:t>MŮŽE (MAY)</w:t>
            </w:r>
          </w:p>
        </w:tc>
        <w:tc>
          <w:tcPr>
            <w:tcW w:w="6662" w:type="dxa"/>
            <w:hideMark/>
          </w:tcPr>
          <w:p w14:paraId="060EE3F2" w14:textId="77777777" w:rsidR="0084456A" w:rsidRPr="00D743CE" w:rsidRDefault="0084456A" w:rsidP="00D743CE">
            <w:pPr>
              <w:rPr>
                <w:rFonts w:cs="Arial"/>
              </w:rPr>
            </w:pPr>
            <w:r w:rsidRPr="00D743CE">
              <w:rPr>
                <w:rFonts w:cs="Arial"/>
              </w:rPr>
              <w:t>Prvek je skutečně volitelný. Implementátor se může rozhodnout, zda jej zahrne, aniž by to ovlivnilo soulad se standardem.</w:t>
            </w:r>
          </w:p>
        </w:tc>
      </w:tr>
    </w:tbl>
    <w:p w14:paraId="079C78AA" w14:textId="28665014" w:rsidR="00F32C04" w:rsidRPr="00D743CE" w:rsidRDefault="00F32C04" w:rsidP="00D743CE">
      <w:pPr>
        <w:jc w:val="left"/>
        <w:rPr>
          <w:rFonts w:cs="Arial"/>
          <w:highlight w:val="yellow"/>
        </w:rPr>
      </w:pPr>
    </w:p>
    <w:p w14:paraId="781AE43B" w14:textId="77777777" w:rsidR="00F32C04" w:rsidRPr="00D743CE" w:rsidRDefault="00F32C04" w:rsidP="00D743CE">
      <w:pPr>
        <w:spacing w:after="160" w:line="259" w:lineRule="auto"/>
        <w:ind w:left="714" w:hanging="357"/>
        <w:jc w:val="left"/>
        <w:rPr>
          <w:rFonts w:cs="Arial"/>
          <w:highlight w:val="yellow"/>
        </w:rPr>
      </w:pPr>
      <w:r w:rsidRPr="00D743CE">
        <w:rPr>
          <w:rFonts w:cs="Arial"/>
          <w:highlight w:val="yellow"/>
        </w:rPr>
        <w:br w:type="page"/>
      </w:r>
    </w:p>
    <w:p w14:paraId="44EF11B8" w14:textId="75A8876A" w:rsidR="00FA49BE" w:rsidRPr="00D743CE" w:rsidRDefault="64B36556" w:rsidP="00D743CE">
      <w:pPr>
        <w:pStyle w:val="Heading1"/>
        <w:jc w:val="left"/>
        <w:rPr>
          <w:rFonts w:cs="Arial"/>
        </w:rPr>
      </w:pPr>
      <w:bookmarkStart w:id="56" w:name="_Toc212717216"/>
      <w:bookmarkStart w:id="57" w:name="_Hlk210229978"/>
      <w:bookmarkStart w:id="58" w:name="_Toc216292567"/>
      <w:bookmarkEnd w:id="56"/>
      <w:bookmarkEnd w:id="57"/>
      <w:r w:rsidRPr="00D743CE">
        <w:rPr>
          <w:rFonts w:cs="Arial"/>
        </w:rPr>
        <w:lastRenderedPageBreak/>
        <w:t xml:space="preserve">Formát a struktura </w:t>
      </w:r>
      <w:r w:rsidR="33EFE8EE" w:rsidRPr="00D743CE">
        <w:rPr>
          <w:rFonts w:cs="Arial"/>
        </w:rPr>
        <w:t xml:space="preserve">CDA dokumentu </w:t>
      </w:r>
      <w:r w:rsidR="00FA49BE" w:rsidRPr="00D743CE">
        <w:rPr>
          <w:rFonts w:cs="Arial"/>
        </w:rPr>
        <w:br/>
      </w:r>
      <w:r w:rsidR="33EFE8EE" w:rsidRPr="00D743CE">
        <w:rPr>
          <w:rFonts w:cs="Arial"/>
        </w:rPr>
        <w:t>– v</w:t>
      </w:r>
      <w:r w:rsidR="37FB84C4" w:rsidRPr="00D743CE">
        <w:rPr>
          <w:rFonts w:cs="Arial"/>
        </w:rPr>
        <w:t xml:space="preserve">arianta </w:t>
      </w:r>
      <w:r w:rsidRPr="00D743CE">
        <w:rPr>
          <w:rFonts w:cs="Arial"/>
        </w:rPr>
        <w:t>2</w:t>
      </w:r>
      <w:bookmarkEnd w:id="58"/>
      <w:r w:rsidRPr="00D743CE">
        <w:rPr>
          <w:rFonts w:cs="Arial"/>
        </w:rPr>
        <w:t xml:space="preserve"> </w:t>
      </w:r>
    </w:p>
    <w:p w14:paraId="22879D0F" w14:textId="76E6ACA2" w:rsidR="00FA49BE" w:rsidRPr="00D743CE" w:rsidRDefault="00FA49BE" w:rsidP="00D743CE">
      <w:pPr>
        <w:pStyle w:val="Heading2"/>
        <w:jc w:val="left"/>
        <w:rPr>
          <w:rFonts w:cs="Arial"/>
        </w:rPr>
      </w:pPr>
      <w:bookmarkStart w:id="59" w:name="_Toc216292568"/>
      <w:r w:rsidRPr="00D743CE">
        <w:rPr>
          <w:rFonts w:cs="Arial"/>
        </w:rPr>
        <w:t>Definice formátu</w:t>
      </w:r>
      <w:r w:rsidR="0084456A" w:rsidRPr="00D743CE">
        <w:rPr>
          <w:rFonts w:cs="Arial"/>
        </w:rPr>
        <w:t xml:space="preserve"> CDA dokumentu</w:t>
      </w:r>
      <w:bookmarkEnd w:id="59"/>
    </w:p>
    <w:p w14:paraId="313CF36E" w14:textId="35A323D3" w:rsidR="00FA49BE" w:rsidRPr="00D743CE" w:rsidRDefault="00FA49BE" w:rsidP="00D743CE">
      <w:pPr>
        <w:pStyle w:val="FirstParagraph"/>
        <w:ind w:left="0" w:hanging="5"/>
        <w:jc w:val="left"/>
        <w:rPr>
          <w:rFonts w:ascii="Arial" w:hAnsi="Arial" w:cs="Arial"/>
          <w:lang w:val="cs-CZ"/>
        </w:rPr>
      </w:pPr>
      <w:r w:rsidRPr="00D743CE">
        <w:rPr>
          <w:rFonts w:ascii="Arial" w:hAnsi="Arial" w:cs="Arial"/>
          <w:b/>
          <w:bCs/>
          <w:lang w:val="cs-CZ"/>
        </w:rPr>
        <w:t>Formát CDA (verze 2)</w:t>
      </w:r>
      <w:r w:rsidRPr="00D743CE">
        <w:rPr>
          <w:rFonts w:ascii="Arial" w:hAnsi="Arial" w:cs="Arial"/>
          <w:lang w:val="cs-CZ"/>
        </w:rPr>
        <w:t xml:space="preserve"> představuje alternativní technické řešení pacientského souhrnu. Jde o strukturovaný XML dokument dle standardu HL7 CDA Release 2. Tato varianta je dočasně </w:t>
      </w:r>
      <w:r w:rsidR="001933FC" w:rsidRPr="00D743CE">
        <w:rPr>
          <w:rFonts w:ascii="Arial" w:hAnsi="Arial" w:cs="Arial"/>
          <w:lang w:val="cs-CZ"/>
        </w:rPr>
        <w:t>akceptována,</w:t>
      </w:r>
      <w:r w:rsidRPr="00D743CE">
        <w:rPr>
          <w:rFonts w:ascii="Arial" w:hAnsi="Arial" w:cs="Arial"/>
          <w:lang w:val="cs-CZ"/>
        </w:rPr>
        <w:t xml:space="preserve"> pro již existující systémy, které používají CDA na základě dřívějších projektů (např. eHealth projekty IOP, NIXZD, pilotní výměna PS v rámci NCPeH). </w:t>
      </w:r>
      <w:r w:rsidRPr="00D743CE">
        <w:rPr>
          <w:rFonts w:ascii="Arial" w:hAnsi="Arial" w:cs="Arial"/>
          <w:b/>
          <w:bCs/>
          <w:lang w:val="cs-CZ"/>
        </w:rPr>
        <w:t>Nové implementace po 1. 1. 2026 by již neměly formát CDA používat</w:t>
      </w:r>
      <w:r w:rsidRPr="00D743CE">
        <w:rPr>
          <w:rFonts w:ascii="Arial" w:hAnsi="Arial" w:cs="Arial"/>
          <w:lang w:val="cs-CZ"/>
        </w:rPr>
        <w:t xml:space="preserve"> – povinný je formát dle kapitoly </w:t>
      </w:r>
      <w:r w:rsidR="00AD6EB9" w:rsidRPr="00D743CE">
        <w:rPr>
          <w:rFonts w:ascii="Arial" w:hAnsi="Arial" w:cs="Arial"/>
          <w:lang w:val="cs-CZ"/>
        </w:rPr>
        <w:t>1.2 Verze 1</w:t>
      </w:r>
      <w:r w:rsidRPr="00D743CE">
        <w:rPr>
          <w:rFonts w:ascii="Arial" w:hAnsi="Arial" w:cs="Arial"/>
          <w:lang w:val="cs-CZ"/>
        </w:rPr>
        <w:t xml:space="preserve"> (FHIR+PDF). Systémy, které k 1. 1. 2026 podporují PS v CDA formátu, mohou tuto funkcionalitu provozovat nejpozději do 31. 12. 2027, poté bude vyžadován přechod na formát </w:t>
      </w:r>
      <w:r w:rsidR="00467B59" w:rsidRPr="00D743CE">
        <w:rPr>
          <w:rFonts w:ascii="Arial" w:hAnsi="Arial" w:cs="Arial"/>
          <w:lang w:val="cs-CZ"/>
        </w:rPr>
        <w:t>FHIR</w:t>
      </w:r>
      <w:r w:rsidRPr="00D743CE">
        <w:rPr>
          <w:rFonts w:ascii="Arial" w:hAnsi="Arial" w:cs="Arial"/>
          <w:lang w:val="cs-CZ"/>
        </w:rPr>
        <w:t>.</w:t>
      </w:r>
    </w:p>
    <w:p w14:paraId="03A2C995" w14:textId="29CB9BC5" w:rsidR="00FA49BE" w:rsidRPr="00D743CE" w:rsidRDefault="00FA49BE" w:rsidP="00D743CE">
      <w:pPr>
        <w:pStyle w:val="Heading2"/>
        <w:jc w:val="left"/>
        <w:rPr>
          <w:rFonts w:cs="Arial"/>
        </w:rPr>
      </w:pPr>
      <w:bookmarkStart w:id="60" w:name="_Toc216292569"/>
      <w:r w:rsidRPr="00D743CE">
        <w:rPr>
          <w:rFonts w:cs="Arial"/>
        </w:rPr>
        <w:t>Specifikace struktury CDA dokumentu</w:t>
      </w:r>
      <w:bookmarkEnd w:id="60"/>
    </w:p>
    <w:p w14:paraId="6CFAE61F" w14:textId="6553D15A" w:rsidR="00BF18E9" w:rsidRPr="00D743CE" w:rsidRDefault="00FA49BE" w:rsidP="00D743CE">
      <w:pPr>
        <w:pStyle w:val="NormalWeb"/>
        <w:jc w:val="left"/>
        <w:rPr>
          <w:rFonts w:cs="Arial"/>
        </w:rPr>
      </w:pPr>
      <w:r w:rsidRPr="00D743CE">
        <w:rPr>
          <w:rFonts w:cs="Arial"/>
        </w:rPr>
        <w:t xml:space="preserve">Pacientský souhrn ve formátu CDA musí odpovídat příslušným </w:t>
      </w:r>
      <w:r w:rsidRPr="00D743CE">
        <w:rPr>
          <w:rFonts w:cs="Arial"/>
          <w:i/>
          <w:iCs/>
        </w:rPr>
        <w:t xml:space="preserve">implementačním </w:t>
      </w:r>
      <w:r w:rsidR="00467B59" w:rsidRPr="00D743CE">
        <w:rPr>
          <w:rFonts w:cs="Arial"/>
          <w:i/>
          <w:iCs/>
        </w:rPr>
        <w:t xml:space="preserve">specifikacím </w:t>
      </w:r>
      <w:r w:rsidRPr="00D743CE">
        <w:rPr>
          <w:rFonts w:cs="Arial"/>
          <w:i/>
          <w:iCs/>
        </w:rPr>
        <w:t>pro PS v CDA</w:t>
      </w:r>
      <w:r w:rsidRPr="00D743CE">
        <w:rPr>
          <w:rFonts w:cs="Arial"/>
        </w:rPr>
        <w:t xml:space="preserve">. V evropském kontextu jde zejména o </w:t>
      </w:r>
      <w:r w:rsidRPr="00D743CE">
        <w:rPr>
          <w:rFonts w:cs="Arial"/>
          <w:b/>
          <w:bCs/>
        </w:rPr>
        <w:t>eHealth Network Patient Summary Guidelines</w:t>
      </w:r>
      <w:r w:rsidRPr="00D743CE">
        <w:rPr>
          <w:rFonts w:cs="Arial"/>
        </w:rPr>
        <w:t xml:space="preserve"> (vydání pro CDA) a technické specifikace použití HL7 CDA v rámci infrastruktury eHDSI (profil </w:t>
      </w:r>
      <w:r w:rsidRPr="00D743CE">
        <w:rPr>
          <w:rFonts w:cs="Arial"/>
          <w:b/>
          <w:bCs/>
        </w:rPr>
        <w:t>PS CDA R2 Level </w:t>
      </w:r>
      <w:r w:rsidR="003E7F7B" w:rsidRPr="00D743CE">
        <w:rPr>
          <w:rFonts w:cs="Arial"/>
          <w:b/>
          <w:bCs/>
        </w:rPr>
        <w:t>1 a PS CDA R2 Level</w:t>
      </w:r>
      <w:r w:rsidR="003E7F7B" w:rsidRPr="00D743CE" w:rsidDel="003E7F7B">
        <w:rPr>
          <w:rFonts w:cs="Arial"/>
          <w:b/>
          <w:bCs/>
        </w:rPr>
        <w:t xml:space="preserve"> </w:t>
      </w:r>
      <w:r w:rsidR="003E7F7B" w:rsidRPr="00D743CE">
        <w:rPr>
          <w:rFonts w:cs="Arial"/>
          <w:b/>
          <w:bCs/>
        </w:rPr>
        <w:t>3</w:t>
      </w:r>
      <w:r w:rsidRPr="00D743CE">
        <w:rPr>
          <w:rFonts w:cs="Arial"/>
        </w:rPr>
        <w:t>). Národní specifika pro použití CDA v ČR byla vytvořena v rámci projektu NIXZD – k dispozici jsou např. české překlady a vzorové CDA dokumenty na webu NIXZD. CDA dokument pro pacientský souhrn využívá standardní hlavičku CDA (ClinicalDocument) s potřebnými meta</w:t>
      </w:r>
      <w:r w:rsidR="00814A5E" w:rsidRPr="00D743CE">
        <w:rPr>
          <w:rFonts w:cs="Arial"/>
        </w:rPr>
        <w:t xml:space="preserve"> </w:t>
      </w:r>
      <w:r w:rsidRPr="00D743CE">
        <w:rPr>
          <w:rFonts w:cs="Arial"/>
        </w:rPr>
        <w:t xml:space="preserve">údaji a sadu povinných sekcí v těle dokumentu. </w:t>
      </w:r>
      <w:r w:rsidRPr="00D743CE">
        <w:rPr>
          <w:rFonts w:cs="Arial"/>
          <w:b/>
          <w:bCs/>
        </w:rPr>
        <w:t>Struktura CDA dokumentu musí obsahovat minimálně následující sekce</w:t>
      </w:r>
      <w:r w:rsidRPr="00D743CE">
        <w:rPr>
          <w:rFonts w:cs="Arial"/>
        </w:rPr>
        <w:t xml:space="preserve"> (odpovídající příloze 2 vyhl. 444/2024 Sb. a evropskému datasetu):</w:t>
      </w:r>
    </w:p>
    <w:p w14:paraId="2F114035" w14:textId="11C1EC49" w:rsidR="00FA49BE" w:rsidRPr="00D743CE" w:rsidRDefault="00FA49BE" w:rsidP="00D743CE">
      <w:pPr>
        <w:numPr>
          <w:ilvl w:val="0"/>
          <w:numId w:val="7"/>
        </w:numPr>
        <w:spacing w:after="200"/>
        <w:jc w:val="left"/>
        <w:rPr>
          <w:rFonts w:cs="Arial"/>
        </w:rPr>
      </w:pPr>
      <w:r w:rsidRPr="00D743CE">
        <w:rPr>
          <w:rFonts w:cs="Arial"/>
          <w:b/>
          <w:bCs/>
        </w:rPr>
        <w:t>Admi</w:t>
      </w:r>
      <w:r w:rsidR="004B0DF9" w:rsidRPr="00D743CE">
        <w:rPr>
          <w:rFonts w:cs="Arial"/>
          <w:b/>
          <w:bCs/>
        </w:rPr>
        <w:t>nis</w:t>
      </w:r>
      <w:r w:rsidRPr="00D743CE">
        <w:rPr>
          <w:rFonts w:cs="Arial"/>
          <w:b/>
          <w:bCs/>
        </w:rPr>
        <w:t xml:space="preserve">trative data / Identifikační </w:t>
      </w:r>
      <w:r w:rsidRPr="00D743CE">
        <w:rPr>
          <w:rFonts w:cs="Arial"/>
        </w:rPr>
        <w:t>sekce:</w:t>
      </w:r>
    </w:p>
    <w:p w14:paraId="43D908EC" w14:textId="77777777" w:rsidR="00FA49BE" w:rsidRPr="00D743CE" w:rsidRDefault="00FA49BE" w:rsidP="00D743CE">
      <w:pPr>
        <w:numPr>
          <w:ilvl w:val="1"/>
          <w:numId w:val="7"/>
        </w:numPr>
        <w:spacing w:after="200"/>
        <w:jc w:val="left"/>
        <w:rPr>
          <w:rFonts w:cs="Arial"/>
        </w:rPr>
      </w:pPr>
      <w:r w:rsidRPr="00D743CE">
        <w:rPr>
          <w:rFonts w:cs="Arial"/>
        </w:rPr>
        <w:t>Patient I</w:t>
      </w:r>
      <w:r w:rsidRPr="00D743CE">
        <w:rPr>
          <w:rFonts w:cs="Arial"/>
          <w:i/>
          <w:iCs/>
        </w:rPr>
        <w:t>dentification</w:t>
      </w:r>
      <w:r w:rsidRPr="00D743CE">
        <w:rPr>
          <w:rFonts w:cs="Arial"/>
        </w:rPr>
        <w:t>: Údaje o pacientovi (jméno, příjmení, datum narození, rodné číslo nebo identifikátor, pohlaví, adresa, státní občanství, jazyk komunikace apod.).</w:t>
      </w:r>
    </w:p>
    <w:p w14:paraId="78380D23" w14:textId="77777777" w:rsidR="00FA49BE" w:rsidRPr="00D743CE" w:rsidRDefault="00FA49BE" w:rsidP="00D743CE">
      <w:pPr>
        <w:numPr>
          <w:ilvl w:val="1"/>
          <w:numId w:val="7"/>
        </w:numPr>
        <w:spacing w:after="200"/>
        <w:jc w:val="left"/>
        <w:rPr>
          <w:rFonts w:cs="Arial"/>
        </w:rPr>
      </w:pPr>
      <w:r w:rsidRPr="00D743CE">
        <w:rPr>
          <w:rFonts w:cs="Arial"/>
        </w:rPr>
        <w:t>Provider</w:t>
      </w:r>
      <w:r w:rsidRPr="00D743CE">
        <w:rPr>
          <w:rFonts w:cs="Arial"/>
          <w:i/>
          <w:iCs/>
        </w:rPr>
        <w:t xml:space="preserve"> Identification</w:t>
      </w:r>
      <w:r w:rsidRPr="00D743CE">
        <w:rPr>
          <w:rFonts w:cs="Arial"/>
        </w:rPr>
        <w:t>: Údaje o registrujícím poskytovateli (praktickém lékaři) – název zařízení, IČO, kontakt (tel., email).</w:t>
      </w:r>
    </w:p>
    <w:p w14:paraId="195CFBE4" w14:textId="77777777" w:rsidR="00FA49BE" w:rsidRPr="00D743CE" w:rsidRDefault="00FA49BE" w:rsidP="00D743CE">
      <w:pPr>
        <w:numPr>
          <w:ilvl w:val="1"/>
          <w:numId w:val="7"/>
        </w:numPr>
        <w:spacing w:after="200"/>
        <w:jc w:val="left"/>
        <w:rPr>
          <w:rFonts w:cs="Arial"/>
        </w:rPr>
      </w:pPr>
      <w:r w:rsidRPr="00D743CE">
        <w:rPr>
          <w:rFonts w:cs="Arial"/>
          <w:i/>
          <w:iCs/>
        </w:rPr>
        <w:t>Contact Persons</w:t>
      </w:r>
      <w:r w:rsidRPr="00D743CE">
        <w:rPr>
          <w:rFonts w:cs="Arial"/>
        </w:rPr>
        <w:t>: Údaje o zákonných zástupcích nebo kontaktních osobách (jméno, vztah k pacientovi, kontakt).</w:t>
      </w:r>
    </w:p>
    <w:p w14:paraId="1F381D31" w14:textId="77777777" w:rsidR="00FA49BE" w:rsidRPr="00D743CE" w:rsidRDefault="00FA49BE" w:rsidP="00D743CE">
      <w:pPr>
        <w:numPr>
          <w:ilvl w:val="1"/>
          <w:numId w:val="7"/>
        </w:numPr>
        <w:spacing w:after="200"/>
        <w:jc w:val="left"/>
        <w:rPr>
          <w:rFonts w:cs="Arial"/>
        </w:rPr>
      </w:pPr>
      <w:r w:rsidRPr="00D743CE">
        <w:rPr>
          <w:rFonts w:cs="Arial"/>
        </w:rPr>
        <w:t>Insura</w:t>
      </w:r>
      <w:r w:rsidRPr="00D743CE">
        <w:rPr>
          <w:rFonts w:cs="Arial"/>
          <w:i/>
          <w:iCs/>
        </w:rPr>
        <w:t>nce Information</w:t>
      </w:r>
      <w:r w:rsidRPr="00D743CE">
        <w:rPr>
          <w:rFonts w:cs="Arial"/>
        </w:rPr>
        <w:t>: Údaje o zdravotním pojištění (pojišťovna, číslo pojištěnce).</w:t>
      </w:r>
    </w:p>
    <w:p w14:paraId="46C49F97" w14:textId="77777777" w:rsidR="00FA49BE" w:rsidRPr="00D743CE" w:rsidRDefault="00FA49BE" w:rsidP="00D743CE">
      <w:pPr>
        <w:numPr>
          <w:ilvl w:val="0"/>
          <w:numId w:val="12"/>
        </w:numPr>
        <w:spacing w:after="200"/>
        <w:jc w:val="left"/>
        <w:rPr>
          <w:rFonts w:cs="Arial"/>
        </w:rPr>
      </w:pPr>
      <w:r w:rsidRPr="00D743CE">
        <w:rPr>
          <w:rFonts w:cs="Arial"/>
          <w:b/>
          <w:bCs/>
        </w:rPr>
        <w:t>Clinical summary sections / Klinické sekce:</w:t>
      </w:r>
    </w:p>
    <w:p w14:paraId="002B45F1" w14:textId="77777777" w:rsidR="00FA49BE" w:rsidRPr="00D743CE" w:rsidRDefault="00FA49BE" w:rsidP="00D743CE">
      <w:pPr>
        <w:numPr>
          <w:ilvl w:val="1"/>
          <w:numId w:val="7"/>
        </w:numPr>
        <w:spacing w:after="200"/>
        <w:jc w:val="left"/>
        <w:rPr>
          <w:rFonts w:cs="Arial"/>
        </w:rPr>
      </w:pPr>
      <w:r w:rsidRPr="00D743CE">
        <w:rPr>
          <w:rFonts w:cs="Arial"/>
          <w:i/>
          <w:iCs/>
        </w:rPr>
        <w:t xml:space="preserve">Allergies and </w:t>
      </w:r>
      <w:r w:rsidRPr="00D743CE">
        <w:rPr>
          <w:rFonts w:cs="Arial"/>
        </w:rPr>
        <w:t>Intolerances: Seznam alergií a intolerancí pacienta (s uvedením látky či léku a typu reakce).</w:t>
      </w:r>
    </w:p>
    <w:p w14:paraId="1726D91D" w14:textId="77777777" w:rsidR="00FA49BE" w:rsidRPr="00D743CE" w:rsidRDefault="00FA49BE" w:rsidP="00D743CE">
      <w:pPr>
        <w:numPr>
          <w:ilvl w:val="1"/>
          <w:numId w:val="7"/>
        </w:numPr>
        <w:spacing w:after="200"/>
        <w:jc w:val="left"/>
        <w:rPr>
          <w:rFonts w:cs="Arial"/>
        </w:rPr>
      </w:pPr>
      <w:r w:rsidRPr="00D743CE">
        <w:rPr>
          <w:rFonts w:cs="Arial"/>
        </w:rPr>
        <w:t>Current</w:t>
      </w:r>
      <w:r w:rsidRPr="00D743CE">
        <w:rPr>
          <w:rFonts w:cs="Arial"/>
          <w:i/>
          <w:iCs/>
        </w:rPr>
        <w:t xml:space="preserve"> Medications</w:t>
      </w:r>
      <w:r w:rsidRPr="00D743CE">
        <w:rPr>
          <w:rFonts w:cs="Arial"/>
        </w:rPr>
        <w:t>: Přehled aktuálně užívaných léčivých přípravků (včetně dávkování a způsobu užití).</w:t>
      </w:r>
    </w:p>
    <w:p w14:paraId="4863E79B" w14:textId="77777777" w:rsidR="00FA49BE" w:rsidRPr="00D743CE" w:rsidRDefault="00FA49BE" w:rsidP="00D743CE">
      <w:pPr>
        <w:numPr>
          <w:ilvl w:val="1"/>
          <w:numId w:val="7"/>
        </w:numPr>
        <w:spacing w:after="200"/>
        <w:jc w:val="left"/>
        <w:rPr>
          <w:rFonts w:cs="Arial"/>
        </w:rPr>
      </w:pPr>
      <w:r w:rsidRPr="00D743CE">
        <w:rPr>
          <w:rFonts w:cs="Arial"/>
        </w:rPr>
        <w:lastRenderedPageBreak/>
        <w:t>Problem</w:t>
      </w:r>
      <w:r w:rsidRPr="00D743CE">
        <w:rPr>
          <w:rFonts w:cs="Arial"/>
          <w:i/>
          <w:iCs/>
        </w:rPr>
        <w:t xml:space="preserve"> List</w:t>
      </w:r>
      <w:r w:rsidRPr="00D743CE">
        <w:rPr>
          <w:rFonts w:cs="Arial"/>
        </w:rPr>
        <w:t>: Seznam významných zdravotních problémů, diagnóz či stavů (chronické nemoci, relevantní anamnestické údaje).</w:t>
      </w:r>
    </w:p>
    <w:p w14:paraId="3BB904C0" w14:textId="77777777" w:rsidR="00FA49BE" w:rsidRPr="00D743CE" w:rsidRDefault="00FA49BE" w:rsidP="00D743CE">
      <w:pPr>
        <w:numPr>
          <w:ilvl w:val="1"/>
          <w:numId w:val="7"/>
        </w:numPr>
        <w:spacing w:after="200"/>
        <w:jc w:val="left"/>
        <w:rPr>
          <w:rFonts w:cs="Arial"/>
        </w:rPr>
      </w:pPr>
      <w:r w:rsidRPr="00D743CE">
        <w:rPr>
          <w:rFonts w:cs="Arial"/>
        </w:rPr>
        <w:t>Surgica</w:t>
      </w:r>
      <w:r w:rsidRPr="00D743CE">
        <w:rPr>
          <w:rFonts w:cs="Arial"/>
          <w:i/>
          <w:iCs/>
        </w:rPr>
        <w:t>l Procedures</w:t>
      </w:r>
      <w:r w:rsidRPr="00D743CE">
        <w:rPr>
          <w:rFonts w:cs="Arial"/>
        </w:rPr>
        <w:t>: Přehled prodělaných významných operací a výkonů.</w:t>
      </w:r>
    </w:p>
    <w:p w14:paraId="43F804D4" w14:textId="77777777" w:rsidR="00FA49BE" w:rsidRPr="00D743CE" w:rsidRDefault="00FA49BE" w:rsidP="00D743CE">
      <w:pPr>
        <w:numPr>
          <w:ilvl w:val="1"/>
          <w:numId w:val="7"/>
        </w:numPr>
        <w:spacing w:after="200"/>
        <w:jc w:val="left"/>
        <w:rPr>
          <w:rFonts w:cs="Arial"/>
        </w:rPr>
      </w:pPr>
      <w:r w:rsidRPr="00D743CE">
        <w:rPr>
          <w:rFonts w:cs="Arial"/>
        </w:rPr>
        <w:t>Implants: Informace o implantovaných zdravotnických prostředcích a pomůckách.</w:t>
      </w:r>
    </w:p>
    <w:p w14:paraId="1CDE1302" w14:textId="77777777" w:rsidR="00FA49BE" w:rsidRPr="00D743CE" w:rsidRDefault="00FA49BE" w:rsidP="00D743CE">
      <w:pPr>
        <w:numPr>
          <w:ilvl w:val="1"/>
          <w:numId w:val="7"/>
        </w:numPr>
        <w:spacing w:after="200"/>
        <w:jc w:val="left"/>
        <w:rPr>
          <w:rFonts w:cs="Arial"/>
        </w:rPr>
      </w:pPr>
      <w:r w:rsidRPr="00D743CE">
        <w:rPr>
          <w:rFonts w:cs="Arial"/>
        </w:rPr>
        <w:t>Immunizations: Záznam o očkováních pacienta (historie vakcinace).</w:t>
      </w:r>
    </w:p>
    <w:p w14:paraId="0E8BECFA" w14:textId="77777777" w:rsidR="00FA49BE" w:rsidRPr="00D743CE" w:rsidRDefault="00FA49BE" w:rsidP="00D743CE">
      <w:pPr>
        <w:numPr>
          <w:ilvl w:val="1"/>
          <w:numId w:val="7"/>
        </w:numPr>
        <w:spacing w:after="200"/>
        <w:jc w:val="left"/>
        <w:rPr>
          <w:rFonts w:cs="Arial"/>
        </w:rPr>
      </w:pPr>
      <w:r w:rsidRPr="00D743CE">
        <w:rPr>
          <w:rFonts w:cs="Arial"/>
        </w:rPr>
        <w:t>Advance Directives: Informace o dříve vyslovených přáních pacienta týkajících se poskytování péče (pokud existují).</w:t>
      </w:r>
    </w:p>
    <w:p w14:paraId="290EDD9B" w14:textId="77777777" w:rsidR="00FA49BE" w:rsidRPr="00D743CE" w:rsidRDefault="00FA49BE" w:rsidP="00D743CE">
      <w:pPr>
        <w:numPr>
          <w:ilvl w:val="0"/>
          <w:numId w:val="12"/>
        </w:numPr>
        <w:spacing w:after="200"/>
        <w:jc w:val="left"/>
        <w:rPr>
          <w:rFonts w:cs="Arial"/>
        </w:rPr>
      </w:pPr>
      <w:r w:rsidRPr="00D743CE">
        <w:rPr>
          <w:rFonts w:cs="Arial"/>
          <w:b/>
          <w:bCs/>
        </w:rPr>
        <w:t>Metadata sections / Doprovodné údaje:</w:t>
      </w:r>
    </w:p>
    <w:p w14:paraId="3A585249" w14:textId="77777777" w:rsidR="00FA49BE" w:rsidRPr="00D743CE" w:rsidRDefault="00FA49BE" w:rsidP="00D743CE">
      <w:pPr>
        <w:numPr>
          <w:ilvl w:val="1"/>
          <w:numId w:val="7"/>
        </w:numPr>
        <w:spacing w:after="200"/>
        <w:jc w:val="left"/>
        <w:rPr>
          <w:rFonts w:cs="Arial"/>
        </w:rPr>
      </w:pPr>
      <w:r w:rsidRPr="00D743CE">
        <w:rPr>
          <w:rFonts w:cs="Arial"/>
          <w:i/>
          <w:iCs/>
        </w:rPr>
        <w:t>Document provenance</w:t>
      </w:r>
      <w:r w:rsidRPr="00D743CE">
        <w:rPr>
          <w:rFonts w:cs="Arial"/>
        </w:rPr>
        <w:t>: Informace o původu dokumentu – datum a čas vytvoření PS, datum poslední aktualizace, identifikace organizace (poskytovatele) a autora, kteří dokument vytvořili.</w:t>
      </w:r>
    </w:p>
    <w:p w14:paraId="69597F3A" w14:textId="73F38F7D" w:rsidR="00FA49BE" w:rsidRPr="00D743CE" w:rsidRDefault="00FA49BE" w:rsidP="00D743CE">
      <w:pPr>
        <w:numPr>
          <w:ilvl w:val="1"/>
          <w:numId w:val="7"/>
        </w:numPr>
        <w:spacing w:after="200"/>
        <w:jc w:val="left"/>
        <w:rPr>
          <w:rFonts w:cs="Arial"/>
        </w:rPr>
      </w:pPr>
      <w:r w:rsidRPr="00D743CE">
        <w:rPr>
          <w:rFonts w:cs="Arial"/>
        </w:rPr>
        <w:t>Document</w:t>
      </w:r>
      <w:r w:rsidRPr="00D743CE">
        <w:rPr>
          <w:rFonts w:cs="Arial"/>
          <w:i/>
          <w:iCs/>
        </w:rPr>
        <w:t xml:space="preserve"> authenticity</w:t>
      </w:r>
      <w:r w:rsidRPr="00D743CE">
        <w:rPr>
          <w:rFonts w:cs="Arial"/>
        </w:rPr>
        <w:t>: Údaje o elektronickém podpisu či pečeti (CDA umožňuje vložení elektronického podpisu do dokumentu jako samostatné komponenty, případně externí podepsání XML dokumentu).</w:t>
      </w:r>
      <w:r w:rsidR="00305DD4" w:rsidRPr="00D743CE">
        <w:rPr>
          <w:rFonts w:cs="Arial"/>
        </w:rPr>
        <w:t xml:space="preserve"> S ohledem na využití pa</w:t>
      </w:r>
      <w:r w:rsidR="00D72557" w:rsidRPr="00D743CE">
        <w:rPr>
          <w:rFonts w:cs="Arial"/>
        </w:rPr>
        <w:t>cientského souhrnu pro přeshraniční interoperabilitu není u verze HL7 CDA digitální podpis vyžadován.</w:t>
      </w:r>
    </w:p>
    <w:p w14:paraId="595190CC" w14:textId="43E8A839" w:rsidR="00FA49BE" w:rsidRPr="00D743CE" w:rsidRDefault="00FA49BE" w:rsidP="00D743CE">
      <w:pPr>
        <w:jc w:val="left"/>
        <w:rPr>
          <w:rFonts w:cs="Arial"/>
        </w:rPr>
      </w:pPr>
      <w:r w:rsidRPr="00D743CE">
        <w:rPr>
          <w:rFonts w:cs="Arial"/>
        </w:rPr>
        <w:t xml:space="preserve">Tyto sekce odpovídají jak legislativním požadavkům (vyhláška č. 444/2024 Sb. příloha 2), tak evropskému minimálnímu datasetu pro PS. V CDA dokumentu musí být jednotlivé sekce označeny odpovídajícími kódy a titulky (např. kód pro Allergy – 48765-2 LOINC, Medications – 10160-0 LOINC, Problems – 11450-4 LOINC atd., dle evropské specifikace PS). </w:t>
      </w:r>
    </w:p>
    <w:p w14:paraId="169AAED9" w14:textId="5CE77295" w:rsidR="00FA49BE" w:rsidRPr="00D743CE" w:rsidRDefault="00FA49BE" w:rsidP="00D743CE">
      <w:pPr>
        <w:pStyle w:val="Heading2"/>
        <w:jc w:val="left"/>
        <w:rPr>
          <w:rFonts w:cs="Arial"/>
        </w:rPr>
      </w:pPr>
      <w:bookmarkStart w:id="61" w:name="_Toc216292570"/>
      <w:r w:rsidRPr="00D743CE">
        <w:rPr>
          <w:rFonts w:cs="Arial"/>
        </w:rPr>
        <w:t>Omezení a rozdíly proti verzi 1 (verzi FHIR bundle)</w:t>
      </w:r>
      <w:bookmarkEnd w:id="61"/>
    </w:p>
    <w:p w14:paraId="78276C8A" w14:textId="6D284CB7" w:rsidR="00FA49BE" w:rsidRPr="00D743CE" w:rsidRDefault="00FA49BE" w:rsidP="00D743CE">
      <w:pPr>
        <w:jc w:val="left"/>
        <w:rPr>
          <w:rFonts w:cs="Arial"/>
        </w:rPr>
      </w:pPr>
      <w:r w:rsidRPr="00D743CE">
        <w:rPr>
          <w:rFonts w:cs="Arial"/>
        </w:rPr>
        <w:t xml:space="preserve">CDA varianta </w:t>
      </w:r>
      <w:r w:rsidR="008B5ABE" w:rsidRPr="00D743CE">
        <w:rPr>
          <w:rFonts w:cs="Arial"/>
        </w:rPr>
        <w:t xml:space="preserve">je realizována prostřednictvím dvou typů </w:t>
      </w:r>
      <w:r w:rsidR="00414BAF" w:rsidRPr="00D743CE">
        <w:rPr>
          <w:rFonts w:cs="Arial"/>
        </w:rPr>
        <w:t xml:space="preserve">samostatných dokumentů. CDA L1 odpovídá verzi FHIR L1 dokumentu. Jde tedy o </w:t>
      </w:r>
      <w:r w:rsidR="00DE317F" w:rsidRPr="00D743CE">
        <w:rPr>
          <w:rFonts w:cs="Arial"/>
        </w:rPr>
        <w:t xml:space="preserve">PDF dokument obalený metadaty, podpobně jako v případě FHIR bundle L1. CDA L1 </w:t>
      </w:r>
      <w:r w:rsidR="00016F23" w:rsidRPr="00D743CE">
        <w:rPr>
          <w:rFonts w:cs="Arial"/>
        </w:rPr>
        <w:t>však není součástí strukturované varianty CDA L3. Oba typy dokumentů jsou svázány prostřednictvím</w:t>
      </w:r>
      <w:r w:rsidR="003F74CC" w:rsidRPr="00D743CE">
        <w:rPr>
          <w:rFonts w:cs="Arial"/>
        </w:rPr>
        <w:t xml:space="preserve"> společného identifikátoru zdroje</w:t>
      </w:r>
      <w:r w:rsidR="00FC395B" w:rsidRPr="00D743CE">
        <w:rPr>
          <w:rFonts w:cs="Arial"/>
        </w:rPr>
        <w:t xml:space="preserve"> v </w:t>
      </w:r>
      <w:r w:rsidR="0039133A" w:rsidRPr="00D743CE">
        <w:rPr>
          <w:rFonts w:cs="Arial"/>
        </w:rPr>
        <w:t>elementu</w:t>
      </w:r>
      <w:r w:rsidR="00FC395B" w:rsidRPr="00D743CE">
        <w:rPr>
          <w:rFonts w:cs="Arial"/>
        </w:rPr>
        <w:t xml:space="preserve"> </w:t>
      </w:r>
      <w:r w:rsidR="000E78F0" w:rsidRPr="00D743CE">
        <w:rPr>
          <w:rFonts w:cs="Arial"/>
        </w:rPr>
        <w:t>related</w:t>
      </w:r>
      <w:r w:rsidR="00FC395B" w:rsidRPr="00D743CE">
        <w:rPr>
          <w:rFonts w:cs="Arial"/>
        </w:rPr>
        <w:t>Document.</w:t>
      </w:r>
      <w:r w:rsidR="003F74CC" w:rsidRPr="00D743CE">
        <w:rPr>
          <w:rFonts w:cs="Arial"/>
        </w:rPr>
        <w:t xml:space="preserve"> </w:t>
      </w:r>
      <w:r w:rsidRPr="00D743CE">
        <w:rPr>
          <w:rFonts w:cs="Arial"/>
        </w:rPr>
        <w:t xml:space="preserve">Právní závaznost CDA dokumentu je zajištěna </w:t>
      </w:r>
      <w:r w:rsidR="00FC395B" w:rsidRPr="00D743CE">
        <w:rPr>
          <w:rFonts w:cs="Arial"/>
        </w:rPr>
        <w:t>verzí CDA L1, která může být op</w:t>
      </w:r>
      <w:r w:rsidR="000E78F0" w:rsidRPr="00D743CE">
        <w:rPr>
          <w:rFonts w:cs="Arial"/>
        </w:rPr>
        <w:t>a</w:t>
      </w:r>
      <w:r w:rsidR="00FC395B" w:rsidRPr="00D743CE">
        <w:rPr>
          <w:rFonts w:cs="Arial"/>
        </w:rPr>
        <w:t>třena digitálním podpisem</w:t>
      </w:r>
      <w:r w:rsidRPr="00D743CE">
        <w:rPr>
          <w:rFonts w:cs="Arial"/>
        </w:rPr>
        <w:t>. V rámci přeshraničního předávání se nicméně spoléhá na důvěryhodnost systému NCPeH a auditní záznamy. CDA verze slouží primárně k zajištění kontinuity pro systémy, které již byly integrovány do NCPeH s využitím CDA</w:t>
      </w:r>
      <w:r w:rsidR="005170D9" w:rsidRPr="00D743CE">
        <w:rPr>
          <w:rFonts w:cs="Arial"/>
        </w:rPr>
        <w:t xml:space="preserve"> a pro zajištění přeshraniční interoperability.</w:t>
      </w:r>
    </w:p>
    <w:p w14:paraId="35DAD1CE" w14:textId="77777777" w:rsidR="00FA49BE" w:rsidRPr="00D743CE" w:rsidRDefault="00FA49BE" w:rsidP="00D743CE">
      <w:pPr>
        <w:jc w:val="left"/>
        <w:rPr>
          <w:rFonts w:cs="Arial"/>
        </w:rPr>
      </w:pPr>
    </w:p>
    <w:p w14:paraId="1B7BF3C7" w14:textId="4343597E" w:rsidR="00FA49BE" w:rsidRPr="00D743CE" w:rsidRDefault="00FA49BE" w:rsidP="00D743CE">
      <w:pPr>
        <w:jc w:val="left"/>
        <w:rPr>
          <w:rFonts w:cs="Arial"/>
        </w:rPr>
      </w:pPr>
      <w:r w:rsidRPr="00D743CE">
        <w:rPr>
          <w:rFonts w:cs="Arial"/>
          <w:b/>
          <w:bCs/>
        </w:rPr>
        <w:t>Speciální doporučení pro CDA implementace:</w:t>
      </w:r>
      <w:r w:rsidRPr="00D743CE">
        <w:rPr>
          <w:rFonts w:cs="Arial"/>
        </w:rPr>
        <w:t xml:space="preserve"> Je vhodné ověřit CDA dokumenty nástroji jako je </w:t>
      </w:r>
      <w:r w:rsidRPr="00D743CE">
        <w:rPr>
          <w:rFonts w:cs="Arial"/>
          <w:i/>
          <w:iCs/>
        </w:rPr>
        <w:t>EU eHDSI Gazelle CDA validator</w:t>
      </w:r>
      <w:r w:rsidRPr="00D743CE">
        <w:rPr>
          <w:rFonts w:cs="Arial"/>
        </w:rPr>
        <w:t xml:space="preserve"> pro zajištění souladu s european Patient Summary Guidelines. Rovněž je </w:t>
      </w:r>
      <w:r w:rsidR="001E5804" w:rsidRPr="00D743CE">
        <w:rPr>
          <w:rFonts w:cs="Arial"/>
        </w:rPr>
        <w:t>nezbytné</w:t>
      </w:r>
      <w:r w:rsidRPr="00D743CE">
        <w:rPr>
          <w:rFonts w:cs="Arial"/>
        </w:rPr>
        <w:t xml:space="preserve"> udržovat aktualizaci kódových systémů (např. nové verze katalogu hodnot).</w:t>
      </w:r>
      <w:r w:rsidR="001E5804" w:rsidRPr="00D743CE">
        <w:rPr>
          <w:rFonts w:cs="Arial"/>
        </w:rPr>
        <w:t xml:space="preserve"> </w:t>
      </w:r>
    </w:p>
    <w:p w14:paraId="52996A3A" w14:textId="77777777" w:rsidR="00FA49BE" w:rsidRPr="00D743CE" w:rsidRDefault="00FA49BE" w:rsidP="00D743CE">
      <w:pPr>
        <w:jc w:val="left"/>
        <w:rPr>
          <w:rFonts w:cs="Arial"/>
        </w:rPr>
      </w:pPr>
    </w:p>
    <w:p w14:paraId="151FD1BB" w14:textId="1DDF7129" w:rsidR="00B74870" w:rsidRPr="00D743CE" w:rsidRDefault="267A091C" w:rsidP="00D743CE">
      <w:pPr>
        <w:pStyle w:val="Heading1"/>
        <w:jc w:val="left"/>
        <w:rPr>
          <w:rFonts w:cs="Arial"/>
        </w:rPr>
      </w:pPr>
      <w:bookmarkStart w:id="62" w:name="_Toc216292571"/>
      <w:r w:rsidRPr="00D743CE">
        <w:rPr>
          <w:rFonts w:cs="Arial"/>
        </w:rPr>
        <w:lastRenderedPageBreak/>
        <w:t xml:space="preserve">Evoluce Standardu, </w:t>
      </w:r>
      <w:r w:rsidR="61B737BE" w:rsidRPr="00D743CE">
        <w:rPr>
          <w:rFonts w:cs="Arial"/>
        </w:rPr>
        <w:t>k</w:t>
      </w:r>
      <w:r w:rsidRPr="00D743CE">
        <w:rPr>
          <w:rFonts w:cs="Arial"/>
        </w:rPr>
        <w:t xml:space="preserve">ompatibilita a </w:t>
      </w:r>
      <w:r w:rsidR="5D58575B" w:rsidRPr="00D743CE">
        <w:rPr>
          <w:rFonts w:cs="Arial"/>
        </w:rPr>
        <w:t>s</w:t>
      </w:r>
      <w:r w:rsidRPr="00D743CE">
        <w:rPr>
          <w:rFonts w:cs="Arial"/>
        </w:rPr>
        <w:t xml:space="preserve">trategický </w:t>
      </w:r>
      <w:r w:rsidR="1DBFDA5D" w:rsidRPr="00D743CE">
        <w:rPr>
          <w:rFonts w:cs="Arial"/>
        </w:rPr>
        <w:t>v</w:t>
      </w:r>
      <w:r w:rsidRPr="00D743CE">
        <w:rPr>
          <w:rFonts w:cs="Arial"/>
        </w:rPr>
        <w:t>ýhled (L1-L3)</w:t>
      </w:r>
      <w:bookmarkEnd w:id="62"/>
    </w:p>
    <w:p w14:paraId="5C936F4E" w14:textId="77777777" w:rsidR="004B0DF9" w:rsidRPr="00D743CE" w:rsidRDefault="004B0DF9" w:rsidP="00D743CE">
      <w:pPr>
        <w:jc w:val="left"/>
        <w:rPr>
          <w:rFonts w:cs="Arial"/>
        </w:rPr>
      </w:pPr>
    </w:p>
    <w:p w14:paraId="4CDB5FBD" w14:textId="2FBC0EE0" w:rsidR="00121979" w:rsidRPr="00D743CE" w:rsidRDefault="00121979" w:rsidP="00D743CE">
      <w:pPr>
        <w:jc w:val="left"/>
        <w:rPr>
          <w:rFonts w:cs="Arial"/>
        </w:rPr>
      </w:pPr>
      <w:r w:rsidRPr="00D743CE">
        <w:rPr>
          <w:rFonts w:cs="Arial"/>
        </w:rPr>
        <w:t>Tato část je informativní a není normativní součástí standardu.</w:t>
      </w:r>
    </w:p>
    <w:p w14:paraId="71556D14" w14:textId="77777777" w:rsidR="00121979" w:rsidRPr="00D743CE" w:rsidRDefault="00121979" w:rsidP="00D743CE">
      <w:pPr>
        <w:jc w:val="left"/>
        <w:rPr>
          <w:rFonts w:cs="Arial"/>
        </w:rPr>
      </w:pPr>
    </w:p>
    <w:p w14:paraId="5E75EDF5" w14:textId="72BA7681" w:rsidR="00121979" w:rsidRPr="00D743CE" w:rsidRDefault="00121979" w:rsidP="00D743CE">
      <w:pPr>
        <w:pBdr>
          <w:top w:val="nil"/>
          <w:left w:val="nil"/>
          <w:bottom w:val="nil"/>
          <w:right w:val="nil"/>
          <w:between w:val="nil"/>
        </w:pBdr>
        <w:spacing w:line="275" w:lineRule="auto"/>
        <w:jc w:val="left"/>
        <w:rPr>
          <w:rFonts w:eastAsia="Google Sans Text" w:cs="Arial"/>
          <w:vertAlign w:val="superscript"/>
        </w:rPr>
      </w:pPr>
      <w:r w:rsidRPr="00D743CE">
        <w:rPr>
          <w:rFonts w:eastAsia="Google Sans Text" w:cs="Arial"/>
        </w:rPr>
        <w:t>Tato kapitola definuje strategický evoluční plán pro standard elektronické</w:t>
      </w:r>
      <w:r w:rsidR="0084456A" w:rsidRPr="00D743CE">
        <w:rPr>
          <w:rFonts w:eastAsia="Google Sans Text" w:cs="Arial"/>
        </w:rPr>
        <w:t>ho</w:t>
      </w:r>
      <w:r w:rsidRPr="00D743CE">
        <w:rPr>
          <w:rFonts w:eastAsia="Google Sans Text" w:cs="Arial"/>
        </w:rPr>
        <w:t xml:space="preserve"> </w:t>
      </w:r>
      <w:r w:rsidR="0084456A" w:rsidRPr="00D743CE">
        <w:rPr>
          <w:rFonts w:eastAsia="Google Sans Text" w:cs="Arial"/>
        </w:rPr>
        <w:t>pacientského souhrnu</w:t>
      </w:r>
      <w:r w:rsidRPr="00D743CE">
        <w:rPr>
          <w:rFonts w:eastAsia="Google Sans Text" w:cs="Arial"/>
        </w:rPr>
        <w:t>.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 Kapitola detailně specifikuje technické mecha</w:t>
      </w:r>
      <w:r w:rsidR="0084456A" w:rsidRPr="00D743CE">
        <w:rPr>
          <w:rFonts w:eastAsia="Google Sans Text" w:cs="Arial"/>
        </w:rPr>
        <w:t>nis</w:t>
      </w:r>
      <w:r w:rsidRPr="00D743CE">
        <w:rPr>
          <w:rFonts w:eastAsia="Google Sans Text" w:cs="Arial"/>
        </w:rPr>
        <w:t>my, které umožňují koexistenci a vzájemnou kompatibilitu systémů na různých úrovních vyspělosti, a stanovuje závaznou roadmapu pro implementaci, která je plně v souladu s harmonogramem nařízení o Evropském prostoru pro zdravotní data (EHDS).</w:t>
      </w:r>
    </w:p>
    <w:p w14:paraId="6A06BC9F" w14:textId="5CC391CA" w:rsidR="00121979" w:rsidRPr="00D743CE" w:rsidRDefault="267A091C" w:rsidP="00D743CE">
      <w:pPr>
        <w:pStyle w:val="Heading2"/>
        <w:jc w:val="left"/>
        <w:rPr>
          <w:rFonts w:cs="Arial"/>
        </w:rPr>
      </w:pPr>
      <w:bookmarkStart w:id="63" w:name="_Toc216292572"/>
      <w:r w:rsidRPr="00D743CE">
        <w:rPr>
          <w:rFonts w:cs="Arial"/>
        </w:rPr>
        <w:t xml:space="preserve">Strategický </w:t>
      </w:r>
      <w:r w:rsidR="2AA043EA" w:rsidRPr="00D743CE">
        <w:rPr>
          <w:rFonts w:cs="Arial"/>
        </w:rPr>
        <w:t>r</w:t>
      </w:r>
      <w:r w:rsidRPr="00D743CE">
        <w:rPr>
          <w:rFonts w:cs="Arial"/>
        </w:rPr>
        <w:t>ámec</w:t>
      </w:r>
      <w:bookmarkEnd w:id="63"/>
    </w:p>
    <w:p w14:paraId="1F7F21C4" w14:textId="51ADEA39" w:rsidR="00121979" w:rsidRPr="00D743CE" w:rsidRDefault="00121979"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 xml:space="preserve">Standard </w:t>
      </w:r>
      <w:r w:rsidR="000F28CE" w:rsidRPr="00D743CE">
        <w:rPr>
          <w:rFonts w:eastAsia="Google Sans Text" w:cs="Arial"/>
        </w:rPr>
        <w:t xml:space="preserve">FHIR </w:t>
      </w:r>
      <w:r w:rsidRPr="00D743CE">
        <w:rPr>
          <w:rFonts w:eastAsia="Google Sans Text" w:cs="Arial"/>
        </w:rPr>
        <w:t xml:space="preserve">L1, jak je definován v tomto dokumentu, představuje zásadní a pragmatický první krok na cestě k digitální transformaci zdravotnictví. Jeho zavedení řeší naléhavou potřebu sjednocení základní elektronické komunikace. Vytváří moderní </w:t>
      </w:r>
      <w:r w:rsidR="00814A5E" w:rsidRPr="00D743CE">
        <w:rPr>
          <w:rFonts w:eastAsia="Google Sans Text" w:cs="Arial"/>
        </w:rPr>
        <w:t>interoperabilní</w:t>
      </w:r>
      <w:r w:rsidRPr="00D743CE">
        <w:rPr>
          <w:rFonts w:eastAsia="Google Sans Text" w:cs="Arial"/>
        </w:rPr>
        <w:t xml:space="preserve"> rámec založený na mezinárodním standardu HL7 FHIR pro metadata, přičemž současně respektuje a využívá zavedené procesy pro tvorbu právně závazných klinických dokumentů prostřednictvím podepsaného formátu PDF/A.</w:t>
      </w:r>
    </w:p>
    <w:p w14:paraId="2D8D9010" w14:textId="77777777" w:rsidR="004D61FE" w:rsidRPr="00D743CE" w:rsidRDefault="004D61FE" w:rsidP="00D743CE">
      <w:pPr>
        <w:pBdr>
          <w:top w:val="nil"/>
          <w:left w:val="nil"/>
          <w:bottom w:val="nil"/>
          <w:right w:val="nil"/>
          <w:between w:val="nil"/>
        </w:pBdr>
        <w:spacing w:line="275" w:lineRule="auto"/>
        <w:jc w:val="left"/>
        <w:rPr>
          <w:rFonts w:eastAsia="Google Sans Text" w:cs="Arial"/>
          <w:vertAlign w:val="superscript"/>
        </w:rPr>
      </w:pPr>
    </w:p>
    <w:p w14:paraId="6B3F154C" w14:textId="48942D99" w:rsidR="00121979" w:rsidRPr="00D743CE" w:rsidRDefault="00121979"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6A4BF2DB" w14:textId="77777777" w:rsidR="004D61FE" w:rsidRPr="00D743CE" w:rsidRDefault="004D61FE" w:rsidP="00D743CE">
      <w:pPr>
        <w:pBdr>
          <w:top w:val="nil"/>
          <w:left w:val="nil"/>
          <w:bottom w:val="nil"/>
          <w:right w:val="nil"/>
          <w:between w:val="nil"/>
        </w:pBdr>
        <w:spacing w:line="275" w:lineRule="auto"/>
        <w:jc w:val="left"/>
        <w:rPr>
          <w:rFonts w:eastAsia="Google Sans Text" w:cs="Arial"/>
          <w:vertAlign w:val="superscript"/>
        </w:rPr>
      </w:pPr>
    </w:p>
    <w:p w14:paraId="6E20EE2E" w14:textId="5813D11B" w:rsidR="00121979" w:rsidRPr="00D743CE" w:rsidRDefault="00121979"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Krajina digitálního zdravotnictví se však dynamicky mění, a to především vlivem připravovaného nařízení Evropského parlamentu a Rady o Evropském prostoru pro zdravotní data (European Health Data Space,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2DCDC0E2" w14:textId="77777777" w:rsidR="004D61FE" w:rsidRPr="00D743CE" w:rsidRDefault="004D61FE" w:rsidP="00D743CE">
      <w:pPr>
        <w:pBdr>
          <w:top w:val="nil"/>
          <w:left w:val="nil"/>
          <w:bottom w:val="nil"/>
          <w:right w:val="nil"/>
          <w:between w:val="nil"/>
        </w:pBdr>
        <w:spacing w:line="275" w:lineRule="auto"/>
        <w:jc w:val="left"/>
        <w:rPr>
          <w:rFonts w:eastAsia="Google Sans Text" w:cs="Arial"/>
          <w:vertAlign w:val="superscript"/>
        </w:rPr>
      </w:pPr>
    </w:p>
    <w:p w14:paraId="005E585F" w14:textId="63321518" w:rsidR="00121979" w:rsidRPr="00D743CE" w:rsidRDefault="00121979" w:rsidP="00D743CE">
      <w:pPr>
        <w:pBdr>
          <w:top w:val="nil"/>
          <w:left w:val="nil"/>
          <w:bottom w:val="nil"/>
          <w:right w:val="nil"/>
          <w:between w:val="nil"/>
        </w:pBdr>
        <w:spacing w:line="275" w:lineRule="auto"/>
        <w:jc w:val="left"/>
        <w:rPr>
          <w:rFonts w:eastAsia="Google Sans Text" w:cs="Arial"/>
          <w:vertAlign w:val="superscript"/>
        </w:rPr>
      </w:pPr>
      <w:r w:rsidRPr="00D743CE">
        <w:rPr>
          <w:rFonts w:eastAsia="Google Sans Text" w:cs="Arial"/>
        </w:rPr>
        <w:t xml:space="preserve">Jedním z klíčových ustanovení nařízení o EHDS je povinná přeshraniční výměna definovaných prioritních kategorií zdravotních dat. </w:t>
      </w:r>
      <w:r w:rsidR="00D54C1B" w:rsidRPr="00D743CE">
        <w:rPr>
          <w:rFonts w:eastAsia="Google Sans Text" w:cs="Arial"/>
        </w:rPr>
        <w:t>PS</w:t>
      </w:r>
      <w:r w:rsidRPr="00D743CE">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w:t>
      </w:r>
      <w:r w:rsidRPr="00D743CE">
        <w:rPr>
          <w:rFonts w:eastAsia="Google Sans Text" w:cs="Arial"/>
        </w:rPr>
        <w:lastRenderedPageBreak/>
        <w:t xml:space="preserve">způsobilé k výměně </w:t>
      </w:r>
      <w:r w:rsidR="00D54C1B" w:rsidRPr="00D743CE">
        <w:rPr>
          <w:rFonts w:eastAsia="Google Sans Text" w:cs="Arial"/>
        </w:rPr>
        <w:t>PS</w:t>
      </w:r>
      <w:r w:rsidRPr="00D743CE">
        <w:rPr>
          <w:rFonts w:eastAsia="Google Sans Text" w:cs="Arial"/>
        </w:rPr>
        <w:t xml:space="preserve"> ve standardizovaném, plně strojově zpracovatelném a sémanticky interoperabilním formátu.</w:t>
      </w:r>
    </w:p>
    <w:p w14:paraId="0A478032" w14:textId="13329069" w:rsidR="00121979" w:rsidRPr="00D743CE" w:rsidRDefault="00121979"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Tento evropský mandát zásadně mění povahu národního plánu elektronizace. Přechod na vyšší úrovně strukturovanosti (L3) přestává být pouze otázkou postupného technického vylepšování a stává se strategickou nutností a právní povinností. Evoluční cesta definovaná v tomto standardu (L1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3FB7E95B" w14:textId="77777777" w:rsidR="00B250C1" w:rsidRPr="00D743CE" w:rsidRDefault="00B250C1" w:rsidP="00D743CE">
      <w:pPr>
        <w:pBdr>
          <w:top w:val="nil"/>
          <w:left w:val="nil"/>
          <w:bottom w:val="nil"/>
          <w:right w:val="nil"/>
          <w:between w:val="nil"/>
        </w:pBdr>
        <w:spacing w:line="275" w:lineRule="auto"/>
        <w:jc w:val="left"/>
        <w:rPr>
          <w:rFonts w:eastAsia="Google Sans Text" w:cs="Arial"/>
          <w:vertAlign w:val="superscript"/>
        </w:rPr>
      </w:pPr>
      <w:bookmarkStart w:id="64" w:name="_Hlk210230691"/>
    </w:p>
    <w:p w14:paraId="2AEFB916" w14:textId="359365E1" w:rsidR="004D61FE" w:rsidRPr="00D743CE" w:rsidRDefault="004D61FE" w:rsidP="00D743CE">
      <w:pPr>
        <w:pStyle w:val="Heading3"/>
        <w:jc w:val="left"/>
        <w:rPr>
          <w:rFonts w:cs="Arial"/>
        </w:rPr>
      </w:pPr>
      <w:bookmarkStart w:id="65" w:name="_Toc216292573"/>
      <w:r w:rsidRPr="00D743CE">
        <w:rPr>
          <w:rFonts w:cs="Arial"/>
        </w:rPr>
        <w:t>Definice úrovní vyspělosti (L1, L3) pro Pacientský souhrn</w:t>
      </w:r>
      <w:bookmarkEnd w:id="65"/>
    </w:p>
    <w:p w14:paraId="499C45DA" w14:textId="1EA233E4" w:rsidR="004D61FE" w:rsidRPr="00D743CE" w:rsidRDefault="004D61FE" w:rsidP="00D743CE">
      <w:pPr>
        <w:pStyle w:val="NormalWeb"/>
        <w:jc w:val="left"/>
        <w:rPr>
          <w:rFonts w:eastAsia="Google Sans Text" w:cs="Arial"/>
        </w:rPr>
      </w:pPr>
      <w:r w:rsidRPr="00D743CE">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r w:rsidR="00C37913" w:rsidRPr="00D743CE">
        <w:rPr>
          <w:rFonts w:eastAsia="Google Sans Text" w:cs="Arial"/>
        </w:rPr>
        <w:t xml:space="preserve"> </w:t>
      </w:r>
      <w:r w:rsidR="001573C8" w:rsidRPr="00D743CE">
        <w:rPr>
          <w:rFonts w:eastAsia="Google Sans Text" w:cs="Arial"/>
        </w:rPr>
        <w:t xml:space="preserve">Implementace </w:t>
      </w:r>
      <w:r w:rsidR="00C37913" w:rsidRPr="00D743CE">
        <w:rPr>
          <w:rFonts w:eastAsia="Google Sans Text" w:cs="Arial"/>
        </w:rPr>
        <w:t>L2 úrov</w:t>
      </w:r>
      <w:r w:rsidR="00050D2D" w:rsidRPr="00D743CE">
        <w:rPr>
          <w:rFonts w:eastAsia="Google Sans Text" w:cs="Arial"/>
        </w:rPr>
        <w:t>ně</w:t>
      </w:r>
      <w:r w:rsidR="00C37913" w:rsidRPr="00D743CE">
        <w:rPr>
          <w:rFonts w:eastAsia="Google Sans Text" w:cs="Arial"/>
        </w:rPr>
        <w:t xml:space="preserve"> nedává</w:t>
      </w:r>
      <w:r w:rsidR="001573C8" w:rsidRPr="00D743CE">
        <w:rPr>
          <w:rFonts w:eastAsia="Google Sans Text" w:cs="Arial"/>
        </w:rPr>
        <w:t xml:space="preserve"> vzhledem</w:t>
      </w:r>
      <w:r w:rsidR="00016D8C" w:rsidRPr="00D743CE">
        <w:rPr>
          <w:rFonts w:eastAsia="Google Sans Text" w:cs="Arial"/>
        </w:rPr>
        <w:t xml:space="preserve"> k</w:t>
      </w:r>
      <w:r w:rsidR="002A7BCB" w:rsidRPr="00D743CE">
        <w:rPr>
          <w:rFonts w:eastAsia="Google Sans Text" w:cs="Arial"/>
        </w:rPr>
        <w:t> závazku přeshraniční</w:t>
      </w:r>
      <w:r w:rsidR="00050D2D" w:rsidRPr="00D743CE">
        <w:rPr>
          <w:rFonts w:eastAsia="Google Sans Text" w:cs="Arial"/>
        </w:rPr>
        <w:t xml:space="preserve"> interoperability v národním prostředí smysl, proto není v dal</w:t>
      </w:r>
      <w:r w:rsidR="00891F67" w:rsidRPr="00D743CE">
        <w:rPr>
          <w:rFonts w:eastAsia="Google Sans Text" w:cs="Arial"/>
        </w:rPr>
        <w:t>š</w:t>
      </w:r>
      <w:r w:rsidR="00050D2D" w:rsidRPr="00D743CE">
        <w:rPr>
          <w:rFonts w:eastAsia="Google Sans Text" w:cs="Arial"/>
        </w:rPr>
        <w:t>ím textu zmiňována.</w:t>
      </w:r>
    </w:p>
    <w:p w14:paraId="0B309344" w14:textId="77777777" w:rsidR="004D61FE" w:rsidRPr="00D743CE" w:rsidRDefault="004D61FE" w:rsidP="00D743CE">
      <w:pPr>
        <w:pStyle w:val="NormalWeb"/>
        <w:jc w:val="left"/>
        <w:rPr>
          <w:rFonts w:eastAsia="Google Sans Text" w:cs="Arial"/>
        </w:rPr>
      </w:pPr>
    </w:p>
    <w:p w14:paraId="618E4DBA" w14:textId="77777777" w:rsidR="004D61FE" w:rsidRPr="00D743CE" w:rsidRDefault="004D61FE" w:rsidP="00D743CE">
      <w:pPr>
        <w:pStyle w:val="Heading4"/>
        <w:jc w:val="left"/>
        <w:rPr>
          <w:rFonts w:cs="Arial"/>
        </w:rPr>
      </w:pPr>
      <w:r w:rsidRPr="00D743CE">
        <w:rPr>
          <w:rFonts w:cs="Arial"/>
        </w:rPr>
        <w:t xml:space="preserve">Úroveň L1 (Základní interoperabilita – Iniciální standard) </w:t>
      </w:r>
    </w:p>
    <w:p w14:paraId="2B48B0FD" w14:textId="77777777" w:rsidR="004D61FE" w:rsidRPr="00D743CE" w:rsidRDefault="004D61FE" w:rsidP="00D743CE">
      <w:pPr>
        <w:numPr>
          <w:ilvl w:val="0"/>
          <w:numId w:val="7"/>
        </w:numPr>
        <w:spacing w:after="200"/>
        <w:jc w:val="left"/>
        <w:rPr>
          <w:rFonts w:eastAsia="Google Sans Text" w:cs="Arial"/>
          <w:lang w:eastAsia="cs-CZ"/>
        </w:rPr>
      </w:pPr>
      <w:r w:rsidRPr="00D743CE">
        <w:rPr>
          <w:rFonts w:eastAsia="Google Sans Text" w:cs="Arial"/>
          <w:b/>
          <w:bCs/>
          <w:lang w:eastAsia="cs-CZ"/>
        </w:rPr>
        <w:t>Struktura</w:t>
      </w:r>
      <w:r w:rsidRPr="00D743CE">
        <w:rPr>
          <w:rFonts w:eastAsia="Google Sans Text" w:cs="Arial"/>
          <w:lang w:eastAsia="cs-CZ"/>
        </w:rPr>
        <w:t>: Dokument je technicky realizován jako FHIR Bundle s atributem type = “document“.</w:t>
      </w:r>
    </w:p>
    <w:p w14:paraId="1EBA9A47" w14:textId="77777777" w:rsidR="004D61FE" w:rsidRPr="00D743CE" w:rsidRDefault="004D61FE" w:rsidP="00D743CE">
      <w:pPr>
        <w:numPr>
          <w:ilvl w:val="0"/>
          <w:numId w:val="7"/>
        </w:numPr>
        <w:spacing w:after="200"/>
        <w:jc w:val="left"/>
        <w:rPr>
          <w:rFonts w:cs="Arial"/>
        </w:rPr>
      </w:pPr>
      <w:r w:rsidRPr="00D743CE">
        <w:rPr>
          <w:rFonts w:eastAsia="Google Sans Text" w:cs="Arial"/>
          <w:b/>
          <w:bCs/>
          <w:lang w:eastAsia="cs-CZ"/>
        </w:rPr>
        <w:t>Hlavička:</w:t>
      </w:r>
      <w:r w:rsidRPr="00D743CE">
        <w:rPr>
          <w:rFonts w:eastAsia="Google Sans Text" w:cs="Arial"/>
          <w:lang w:eastAsia="cs-CZ"/>
        </w:rPr>
        <w:t xml:space="preserve"> Hlavička dokumentu je plně strukturovaná. Skládá se ze sady FHIR zdrojů (Composition, Patient, Practitioner, Organization, Encounter), které jsou profilovány v souladu s národními implementačními příručkami. Všechna metadata využívají pro jednoznačnou identifikaci aktérů a subjektů identifikátory z národních kmenových registrů.</w:t>
      </w:r>
    </w:p>
    <w:p w14:paraId="77BD4A64" w14:textId="77777777" w:rsidR="004D61FE" w:rsidRPr="00D743CE" w:rsidRDefault="004D61FE" w:rsidP="00D743CE">
      <w:pPr>
        <w:numPr>
          <w:ilvl w:val="0"/>
          <w:numId w:val="7"/>
        </w:numPr>
        <w:spacing w:after="200"/>
        <w:jc w:val="left"/>
        <w:rPr>
          <w:rFonts w:eastAsia="Google Sans Text" w:cs="Arial"/>
          <w:lang w:eastAsia="cs-CZ"/>
        </w:rPr>
      </w:pPr>
      <w:r w:rsidRPr="00D743CE">
        <w:rPr>
          <w:rFonts w:cs="Arial"/>
          <w:b/>
          <w:bCs/>
        </w:rPr>
        <w:t>Tělo</w:t>
      </w:r>
      <w:r w:rsidRPr="00D743CE">
        <w:rPr>
          <w:rFonts w:eastAsia="Google Sans Text" w:cs="Arial"/>
          <w:b/>
          <w:lang w:eastAsia="cs-CZ"/>
        </w:rPr>
        <w:t>:</w:t>
      </w:r>
      <w:r w:rsidRPr="00D743CE">
        <w:rPr>
          <w:rFonts w:eastAsia="Google Sans Text" w:cs="Arial"/>
          <w:lang w:eastAsia="cs-CZ"/>
        </w:rPr>
        <w:t xml:space="preserve"> Vlastní klinický obsah zprávy je vložen jako jeden celek. Je obsažen v rámci jednoho FHIR zdroje Attachment, který obsahuje připojená data. Těmito daty je kompletní, podepsaný a validní dokument ve formátu </w:t>
      </w:r>
      <w:r w:rsidRPr="00D743CE">
        <w:rPr>
          <w:rFonts w:eastAsia="Google Sans Text" w:cs="Arial"/>
          <w:b/>
          <w:lang w:eastAsia="cs-CZ"/>
        </w:rPr>
        <w:t>PDF/A</w:t>
      </w:r>
      <w:r w:rsidRPr="00D743CE">
        <w:rPr>
          <w:rFonts w:eastAsia="Google Sans Text" w:cs="Arial"/>
          <w:lang w:eastAsia="cs-CZ"/>
        </w:rPr>
        <w:t xml:space="preserve">. </w:t>
      </w:r>
    </w:p>
    <w:p w14:paraId="33DBCBCD" w14:textId="312FAE84" w:rsidR="004D61FE" w:rsidRPr="00D743CE" w:rsidRDefault="004D61FE" w:rsidP="00D743CE">
      <w:pPr>
        <w:pStyle w:val="NormalWeb"/>
        <w:numPr>
          <w:ilvl w:val="0"/>
          <w:numId w:val="7"/>
        </w:numPr>
        <w:tabs>
          <w:tab w:val="num" w:pos="720"/>
        </w:tabs>
        <w:jc w:val="left"/>
        <w:rPr>
          <w:rFonts w:eastAsia="Google Sans Text" w:cs="Arial"/>
        </w:rPr>
      </w:pPr>
      <w:r w:rsidRPr="00D743CE">
        <w:rPr>
          <w:rFonts w:eastAsia="Google Sans Text" w:cs="Arial"/>
          <w:b/>
          <w:bCs/>
        </w:rPr>
        <w:t>Cíl:</w:t>
      </w:r>
      <w:r w:rsidRPr="00D743CE">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p>
    <w:p w14:paraId="0D46C37D" w14:textId="77777777" w:rsidR="004D61FE" w:rsidRPr="00D743CE" w:rsidRDefault="004D61FE" w:rsidP="00D743CE">
      <w:pPr>
        <w:spacing w:after="160" w:line="259" w:lineRule="auto"/>
        <w:ind w:left="714" w:hanging="357"/>
        <w:jc w:val="left"/>
        <w:rPr>
          <w:rFonts w:eastAsia="Google Sans Text" w:cs="Arial"/>
          <w:lang w:eastAsia="cs-CZ"/>
        </w:rPr>
      </w:pPr>
      <w:r w:rsidRPr="00D743CE">
        <w:rPr>
          <w:rFonts w:eastAsia="Google Sans Text" w:cs="Arial"/>
        </w:rPr>
        <w:br w:type="page"/>
      </w:r>
    </w:p>
    <w:bookmarkEnd w:id="64"/>
    <w:p w14:paraId="641F3E1A" w14:textId="0890FBE7" w:rsidR="00121979" w:rsidRPr="00D743CE" w:rsidRDefault="00121979" w:rsidP="00D743CE">
      <w:pPr>
        <w:pStyle w:val="Heading4"/>
        <w:jc w:val="left"/>
        <w:rPr>
          <w:rFonts w:cs="Arial"/>
        </w:rPr>
      </w:pPr>
      <w:r w:rsidRPr="00D743CE">
        <w:rPr>
          <w:rFonts w:cs="Arial"/>
        </w:rPr>
        <w:lastRenderedPageBreak/>
        <w:t xml:space="preserve">Úroveň L3 (Cílový </w:t>
      </w:r>
      <w:r w:rsidR="006E3FC8" w:rsidRPr="00D743CE">
        <w:rPr>
          <w:rFonts w:cs="Arial"/>
        </w:rPr>
        <w:t>s</w:t>
      </w:r>
      <w:r w:rsidRPr="00D743CE">
        <w:rPr>
          <w:rFonts w:cs="Arial"/>
        </w:rPr>
        <w:t>tav – Plná strojová zpracovatelnost)</w:t>
      </w:r>
    </w:p>
    <w:p w14:paraId="5D86DFA9" w14:textId="2FA95592" w:rsidR="00121979" w:rsidRPr="00D743CE" w:rsidRDefault="00121979" w:rsidP="00D743CE">
      <w:pPr>
        <w:numPr>
          <w:ilvl w:val="0"/>
          <w:numId w:val="7"/>
        </w:numPr>
        <w:spacing w:after="200"/>
        <w:jc w:val="left"/>
        <w:rPr>
          <w:rFonts w:eastAsia="Google Sans Text" w:cs="Arial"/>
        </w:rPr>
      </w:pPr>
      <w:r w:rsidRPr="00D743CE">
        <w:rPr>
          <w:rFonts w:eastAsia="Google Sans Text" w:cs="Arial"/>
          <w:b/>
        </w:rPr>
        <w:t>Struktura:</w:t>
      </w:r>
      <w:r w:rsidRPr="00D743CE">
        <w:rPr>
          <w:rFonts w:eastAsia="Google Sans Text" w:cs="Arial"/>
        </w:rPr>
        <w:t xml:space="preserve"> Dokument je FHIR Bundle typu document.</w:t>
      </w:r>
    </w:p>
    <w:p w14:paraId="6EB64C7A" w14:textId="4A3CC87D" w:rsidR="0084456A" w:rsidRPr="00D743CE" w:rsidRDefault="00121979" w:rsidP="00D743CE">
      <w:pPr>
        <w:numPr>
          <w:ilvl w:val="0"/>
          <w:numId w:val="7"/>
        </w:numPr>
        <w:spacing w:after="200"/>
        <w:jc w:val="left"/>
        <w:rPr>
          <w:rFonts w:cs="Arial"/>
        </w:rPr>
      </w:pPr>
      <w:r w:rsidRPr="00D743CE">
        <w:rPr>
          <w:rFonts w:eastAsia="Google Sans Text" w:cs="Arial"/>
          <w:b/>
          <w:bCs/>
        </w:rPr>
        <w:t>H</w:t>
      </w:r>
      <w:r w:rsidRPr="00D743CE">
        <w:rPr>
          <w:rFonts w:eastAsia="Google Sans Text" w:cs="Arial"/>
          <w:b/>
        </w:rPr>
        <w:t>lavička:</w:t>
      </w:r>
      <w:r w:rsidRPr="00D743CE">
        <w:rPr>
          <w:rFonts w:eastAsia="Google Sans Text" w:cs="Arial"/>
        </w:rPr>
        <w:t xml:space="preserve"> Zachovává plně strukturovanou FHIR hlavičku z úrovně L1 </w:t>
      </w:r>
      <w:r w:rsidR="000E2A2B" w:rsidRPr="00D743CE">
        <w:rPr>
          <w:rFonts w:eastAsia="Google Sans Text" w:cs="Arial"/>
        </w:rPr>
        <w:t>rozdělění dokumentu do sekcí</w:t>
      </w:r>
      <w:r w:rsidR="00012DC1" w:rsidRPr="00D743CE">
        <w:rPr>
          <w:rFonts w:eastAsia="Google Sans Text" w:cs="Arial"/>
        </w:rPr>
        <w:t>. S</w:t>
      </w:r>
      <w:r w:rsidR="0084456A" w:rsidRPr="00D743CE">
        <w:rPr>
          <w:rFonts w:cs="Arial"/>
        </w:rPr>
        <w:t xml:space="preserve">ekce pacientského souhrnu mohou obsahovat dále strukturované strojově zpracovatelné zdroje. U vybraných sekcí (alergie, rizikové faktory, medikace atp.) je použití těchto zdrojů povinné. Vybrané údaje mohou být také kódované. </w:t>
      </w:r>
    </w:p>
    <w:p w14:paraId="0993ECA6" w14:textId="3601933A" w:rsidR="00121979" w:rsidRPr="00D743CE" w:rsidRDefault="00121979" w:rsidP="00D743CE">
      <w:pPr>
        <w:numPr>
          <w:ilvl w:val="0"/>
          <w:numId w:val="7"/>
        </w:numPr>
        <w:spacing w:after="200"/>
        <w:jc w:val="left"/>
        <w:rPr>
          <w:rFonts w:cs="Arial"/>
        </w:rPr>
      </w:pPr>
      <w:r w:rsidRPr="00D743CE">
        <w:rPr>
          <w:rFonts w:eastAsia="Google Sans Text" w:cs="Arial"/>
          <w:b/>
        </w:rPr>
        <w:t>Tělo:</w:t>
      </w:r>
      <w:r w:rsidRPr="00D743CE">
        <w:rPr>
          <w:rFonts w:eastAsia="Google Sans Text" w:cs="Arial"/>
        </w:rPr>
        <w:t xml:space="preserve"> Vložený PDF/A dokument již </w:t>
      </w:r>
      <w:r w:rsidRPr="00D743CE">
        <w:rPr>
          <w:rFonts w:eastAsia="Google Sans Text" w:cs="Arial"/>
          <w:b/>
        </w:rPr>
        <w:t>není primárním zdrojem</w:t>
      </w:r>
      <w:r w:rsidRPr="00D743CE">
        <w:rPr>
          <w:rFonts w:eastAsia="Google Sans Text" w:cs="Arial"/>
        </w:rPr>
        <w:t xml:space="preserve"> klinických dat. Veškerý klinický obsah (</w:t>
      </w:r>
      <w:r w:rsidR="00690743" w:rsidRPr="00D743CE">
        <w:rPr>
          <w:rFonts w:eastAsia="Google Sans Text" w:cs="Arial"/>
        </w:rPr>
        <w:t xml:space="preserve">zdravotní problémy, </w:t>
      </w:r>
      <w:r w:rsidR="00AA2A6A" w:rsidRPr="00D743CE">
        <w:rPr>
          <w:rFonts w:eastAsia="Google Sans Text" w:cs="Arial"/>
        </w:rPr>
        <w:t>významné procedury</w:t>
      </w:r>
      <w:r w:rsidRPr="00D743CE">
        <w:rPr>
          <w:rFonts w:eastAsia="Google Sans Text" w:cs="Arial"/>
        </w:rPr>
        <w:t xml:space="preserve">, </w:t>
      </w:r>
      <w:r w:rsidR="0084456A" w:rsidRPr="00D743CE">
        <w:rPr>
          <w:rFonts w:eastAsia="Google Sans Text" w:cs="Arial"/>
        </w:rPr>
        <w:t>medikace,</w:t>
      </w:r>
      <w:r w:rsidR="00690743" w:rsidRPr="00D743CE">
        <w:rPr>
          <w:rFonts w:eastAsia="Google Sans Text" w:cs="Arial"/>
        </w:rPr>
        <w:t xml:space="preserve"> implantáty, </w:t>
      </w:r>
      <w:r w:rsidRPr="00D743CE">
        <w:rPr>
          <w:rFonts w:eastAsia="Google Sans Text" w:cs="Arial"/>
        </w:rPr>
        <w:t>doporučení</w:t>
      </w:r>
      <w:r w:rsidR="008B2B47" w:rsidRPr="00D743CE">
        <w:rPr>
          <w:rFonts w:eastAsia="Google Sans Text" w:cs="Arial"/>
        </w:rPr>
        <w:t xml:space="preserve"> atd.</w:t>
      </w:r>
      <w:r w:rsidRPr="00D743CE">
        <w:rPr>
          <w:rFonts w:eastAsia="Google Sans Text" w:cs="Arial"/>
        </w:rPr>
        <w:t xml:space="preserve">) je reprezentován jako sada granulárních, samostatných FHIR zdrojů a narativních textů v rámci struktury zdroje Composition.section. Sekce v Composition odkazují na příslušné seznamy zdrojů Condition, Procedure, </w:t>
      </w:r>
      <w:r w:rsidR="0084456A" w:rsidRPr="00D743CE">
        <w:rPr>
          <w:rFonts w:eastAsia="Google Sans Text" w:cs="Arial"/>
        </w:rPr>
        <w:t xml:space="preserve">AllergyIntolerance, </w:t>
      </w:r>
      <w:r w:rsidRPr="00D743CE">
        <w:rPr>
          <w:rFonts w:eastAsia="Google Sans Text" w:cs="Arial"/>
        </w:rPr>
        <w:t>MedicationStatement, Observation</w:t>
      </w:r>
      <w:r w:rsidR="0084456A" w:rsidRPr="00D743CE">
        <w:rPr>
          <w:rFonts w:eastAsia="Google Sans Text" w:cs="Arial"/>
        </w:rPr>
        <w:t xml:space="preserve">, </w:t>
      </w:r>
      <w:r w:rsidRPr="00D743CE">
        <w:rPr>
          <w:rFonts w:eastAsia="Google Sans Text" w:cs="Arial"/>
        </w:rPr>
        <w:t>CarePlan</w:t>
      </w:r>
      <w:r w:rsidR="0084456A" w:rsidRPr="00D743CE">
        <w:rPr>
          <w:rFonts w:eastAsia="Google Sans Text" w:cs="Arial"/>
        </w:rPr>
        <w:t xml:space="preserve"> a další</w:t>
      </w:r>
      <w:r w:rsidRPr="00D743CE">
        <w:rPr>
          <w:rFonts w:eastAsia="Google Sans Text" w:cs="Arial"/>
        </w:rPr>
        <w:t>.</w:t>
      </w:r>
    </w:p>
    <w:p w14:paraId="0AEA4704" w14:textId="51ACAC7B" w:rsidR="00121979" w:rsidRPr="00D743CE" w:rsidRDefault="00121979" w:rsidP="00D743CE">
      <w:pPr>
        <w:numPr>
          <w:ilvl w:val="0"/>
          <w:numId w:val="7"/>
        </w:numPr>
        <w:spacing w:after="200"/>
        <w:jc w:val="left"/>
        <w:rPr>
          <w:rFonts w:cs="Arial"/>
        </w:rPr>
      </w:pPr>
      <w:r w:rsidRPr="00D743CE">
        <w:rPr>
          <w:rFonts w:eastAsia="Google Sans Text" w:cs="Arial"/>
          <w:b/>
        </w:rPr>
        <w:t xml:space="preserve">Volitelná </w:t>
      </w:r>
      <w:r w:rsidR="006E3FC8" w:rsidRPr="00D743CE">
        <w:rPr>
          <w:rFonts w:eastAsia="Google Sans Text" w:cs="Arial"/>
          <w:b/>
        </w:rPr>
        <w:t>p</w:t>
      </w:r>
      <w:r w:rsidRPr="00D743CE">
        <w:rPr>
          <w:rFonts w:eastAsia="Google Sans Text" w:cs="Arial"/>
          <w:b/>
        </w:rPr>
        <w:t xml:space="preserve">říloha pro </w:t>
      </w:r>
      <w:r w:rsidR="006E3FC8" w:rsidRPr="00D743CE">
        <w:rPr>
          <w:rFonts w:eastAsia="Google Sans Text" w:cs="Arial"/>
          <w:b/>
        </w:rPr>
        <w:t>č</w:t>
      </w:r>
      <w:r w:rsidRPr="00D743CE">
        <w:rPr>
          <w:rFonts w:eastAsia="Google Sans Text" w:cs="Arial"/>
          <w:b/>
        </w:rPr>
        <w:t>itelnost:</w:t>
      </w:r>
      <w:r w:rsidRPr="00D743CE">
        <w:rPr>
          <w:rFonts w:eastAsia="Google Sans Text" w:cs="Arial"/>
        </w:rPr>
        <w:t xml:space="preserve"> </w:t>
      </w:r>
      <w:r w:rsidR="0084456A" w:rsidRPr="00D743CE">
        <w:rPr>
          <w:rFonts w:eastAsia="Google Sans Text" w:cs="Arial"/>
        </w:rPr>
        <w:t xml:space="preserve">L3 dokument MUSÍ stále obsahovat PDF reprezentaci pacientského souhrnu. </w:t>
      </w:r>
      <w:r w:rsidRPr="00D743CE">
        <w:rPr>
          <w:rFonts w:eastAsia="Google Sans Text" w:cs="Arial"/>
        </w:rPr>
        <w:t>Tento prvek slouží k zajištění garantované a neměnné podoby pro lidské čtení a pro účely tisku, ale data v něm obsažená jsou již plně reprezentována ve strukturovaných zdrojích.</w:t>
      </w:r>
      <w:r w:rsidR="009F0334" w:rsidRPr="00D743CE">
        <w:rPr>
          <w:rFonts w:eastAsia="Google Sans Text" w:cs="Arial"/>
        </w:rPr>
        <w:t xml:space="preserve"> Povinnost uvádět zobrazitelnou přílohu pacientského souhrnu může být v budoucích verzích standardu zrušena.</w:t>
      </w:r>
    </w:p>
    <w:p w14:paraId="58B32C75" w14:textId="25CD5BE6" w:rsidR="00121979" w:rsidRPr="00D743CE" w:rsidRDefault="00121979" w:rsidP="00D743CE">
      <w:pPr>
        <w:numPr>
          <w:ilvl w:val="0"/>
          <w:numId w:val="7"/>
        </w:numPr>
        <w:spacing w:after="200"/>
        <w:jc w:val="left"/>
        <w:rPr>
          <w:rFonts w:cs="Arial"/>
        </w:rPr>
      </w:pPr>
      <w:r w:rsidRPr="00D743CE">
        <w:rPr>
          <w:rFonts w:eastAsia="Google Sans Text" w:cs="Arial"/>
          <w:b/>
        </w:rPr>
        <w:t>Cíl:</w:t>
      </w:r>
      <w:r w:rsidRPr="00D743CE">
        <w:rPr>
          <w:rFonts w:eastAsia="Google Sans Text" w:cs="Arial"/>
        </w:rPr>
        <w:t xml:space="preserve"> Dosažení plné sémantické interoperability v souladu s mezinárodními standardy a požadavky nařízení o EHDS. Tato úroveň umožňuje provádět detailní klinické dotazy, </w:t>
      </w:r>
      <w:r w:rsidR="009F0334" w:rsidRPr="00D743CE">
        <w:rPr>
          <w:rFonts w:eastAsia="Google Sans Text" w:cs="Arial"/>
        </w:rPr>
        <w:t xml:space="preserve">zajišťuje přeshraniční interoperabilitu, </w:t>
      </w:r>
      <w:r w:rsidRPr="00D743CE">
        <w:rPr>
          <w:rFonts w:eastAsia="Google Sans Text" w:cs="Arial"/>
        </w:rPr>
        <w:t>podporuje systémy pro klinické rozhodování a umožňuje efektivní sekundární využití dat pro výzkum, inovace a řízení veřejného zdraví.</w:t>
      </w:r>
    </w:p>
    <w:p w14:paraId="0AB8323A" w14:textId="77777777" w:rsidR="006E3FC8" w:rsidRPr="00D743CE" w:rsidRDefault="006E3FC8" w:rsidP="00D743CE">
      <w:pPr>
        <w:widowControl w:val="0"/>
        <w:pBdr>
          <w:top w:val="nil"/>
          <w:left w:val="nil"/>
          <w:bottom w:val="nil"/>
          <w:right w:val="nil"/>
          <w:between w:val="nil"/>
        </w:pBdr>
        <w:spacing w:line="275" w:lineRule="auto"/>
        <w:ind w:left="240"/>
        <w:jc w:val="left"/>
        <w:rPr>
          <w:rFonts w:cs="Arial"/>
        </w:rPr>
      </w:pPr>
    </w:p>
    <w:p w14:paraId="6CBD73B2" w14:textId="77777777" w:rsidR="00121979" w:rsidRPr="00D743CE" w:rsidRDefault="00121979"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Následující tabulka shrnuje klíčové technické charakteristiky jednotlivých úrovní vyspělosti.</w:t>
      </w:r>
    </w:p>
    <w:p w14:paraId="1BDB8934" w14:textId="77777777" w:rsidR="006E3FC8" w:rsidRPr="00D743CE" w:rsidRDefault="006E3FC8" w:rsidP="00D743CE">
      <w:pPr>
        <w:pBdr>
          <w:top w:val="nil"/>
          <w:left w:val="nil"/>
          <w:bottom w:val="nil"/>
          <w:right w:val="nil"/>
          <w:between w:val="nil"/>
        </w:pBdr>
        <w:spacing w:line="275" w:lineRule="auto"/>
        <w:jc w:val="left"/>
        <w:rPr>
          <w:rFonts w:eastAsia="Google Sans Text" w:cs="Arial"/>
        </w:rPr>
      </w:pPr>
    </w:p>
    <w:p w14:paraId="5103B60F" w14:textId="77777777" w:rsidR="004D61FE" w:rsidRPr="00D743CE" w:rsidRDefault="004D61FE" w:rsidP="00D743CE">
      <w:pPr>
        <w:spacing w:after="160" w:line="259" w:lineRule="auto"/>
        <w:ind w:left="714" w:hanging="357"/>
        <w:jc w:val="left"/>
        <w:rPr>
          <w:rFonts w:eastAsia="Google Sans Text" w:cs="Arial"/>
        </w:rPr>
      </w:pPr>
      <w:r w:rsidRPr="00D743CE">
        <w:rPr>
          <w:rFonts w:eastAsia="Google Sans Text" w:cs="Arial"/>
        </w:rPr>
        <w:br w:type="page"/>
      </w:r>
    </w:p>
    <w:p w14:paraId="175E4CDF" w14:textId="77777777" w:rsidR="004D61FE" w:rsidRPr="00D743CE" w:rsidRDefault="004D61FE" w:rsidP="00D743CE">
      <w:pPr>
        <w:pStyle w:val="Heading3"/>
        <w:jc w:val="left"/>
        <w:rPr>
          <w:rFonts w:cs="Arial"/>
        </w:rPr>
      </w:pPr>
      <w:bookmarkStart w:id="66" w:name="_Toc216292574"/>
      <w:r w:rsidRPr="00D743CE">
        <w:rPr>
          <w:rFonts w:cs="Arial"/>
        </w:rPr>
        <w:lastRenderedPageBreak/>
        <w:t>Mechanismus zpětné a dopředné kompatibility</w:t>
      </w:r>
      <w:bookmarkEnd w:id="66"/>
    </w:p>
    <w:p w14:paraId="17B7D65D" w14:textId="77777777" w:rsidR="004D61FE" w:rsidRPr="00D743CE" w:rsidRDefault="004D61FE" w:rsidP="00D743CE">
      <w:pPr>
        <w:pStyle w:val="NormalWeb"/>
        <w:jc w:val="left"/>
        <w:rPr>
          <w:rFonts w:eastAsia="Google Sans Text" w:cs="Arial"/>
        </w:rPr>
      </w:pPr>
      <w:r w:rsidRPr="00D743CE">
        <w:rPr>
          <w:rFonts w:eastAsia="Google Sans Text" w:cs="Arial"/>
        </w:rPr>
        <w:t>Celá evoluční strategie je postavena na robustním technickém mechanismu, který umožňuje, aby nové, pokročilejší systémy mohly komunikovat se staršími systémy, aniž by docházelo k chybám nebo ztrátě základní funkčnosti. Tento mechanismus je explicitně zakotven ve standardu prostřednictvím strategické aplikace metodiky HL7 FHIR Obligation Framework.</w:t>
      </w:r>
    </w:p>
    <w:p w14:paraId="02A76EFA" w14:textId="77777777" w:rsidR="004D61FE" w:rsidRPr="00D743CE" w:rsidRDefault="004D61FE"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 xml:space="preserve">Základním kamenem, který zajišťuje funkčnost celého evolučního modelu, je koncept </w:t>
      </w:r>
      <w:r w:rsidRPr="00D743CE">
        <w:rPr>
          <w:rFonts w:eastAsia="Google Sans Text" w:cs="Arial"/>
          <w:b/>
        </w:rPr>
        <w:t>„Obligation“</w:t>
      </w:r>
      <w:r w:rsidRPr="00D743CE">
        <w:rPr>
          <w:rFonts w:eastAsia="Google Sans Text" w:cs="Arial"/>
        </w:rPr>
        <w:t xml:space="preserve">, jak je definováno v mezinárodních FHIR specifikacích a přejato tímto standardem. „Obligation" pro příjemce („consumer“) u datového prvku představuje závazek kladený výhradně na </w:t>
      </w:r>
      <w:r w:rsidRPr="00D743CE">
        <w:rPr>
          <w:rFonts w:eastAsia="Google Sans Text" w:cs="Arial"/>
          <w:b/>
        </w:rPr>
        <w:t>příjemce dat (systém AIS)</w:t>
      </w:r>
      <w:r w:rsidRPr="00D743CE">
        <w:rPr>
          <w:rFonts w:eastAsia="Google Sans Text" w:cs="Arial"/>
        </w:rPr>
        <w:t>.</w:t>
      </w:r>
    </w:p>
    <w:p w14:paraId="6C592158" w14:textId="77777777" w:rsidR="004D61FE" w:rsidRPr="00D743CE" w:rsidRDefault="004D61FE" w:rsidP="00D743CE">
      <w:pPr>
        <w:pBdr>
          <w:top w:val="nil"/>
          <w:left w:val="nil"/>
          <w:bottom w:val="nil"/>
          <w:right w:val="nil"/>
          <w:between w:val="nil"/>
        </w:pBdr>
        <w:spacing w:line="275" w:lineRule="auto"/>
        <w:jc w:val="left"/>
        <w:rPr>
          <w:rFonts w:eastAsia="Google Sans Text" w:cs="Arial"/>
          <w:vertAlign w:val="superscript"/>
        </w:rPr>
      </w:pPr>
    </w:p>
    <w:p w14:paraId="32611379" w14:textId="77777777" w:rsidR="004D61FE" w:rsidRPr="00D743CE" w:rsidRDefault="004D61FE" w:rsidP="00D743CE">
      <w:pPr>
        <w:pBdr>
          <w:top w:val="nil"/>
          <w:left w:val="nil"/>
          <w:bottom w:val="nil"/>
          <w:right w:val="nil"/>
          <w:between w:val="nil"/>
        </w:pBdr>
        <w:spacing w:line="275" w:lineRule="auto"/>
        <w:jc w:val="left"/>
        <w:rPr>
          <w:rFonts w:eastAsia="Google Sans Text" w:cs="Arial"/>
          <w:vertAlign w:val="superscript"/>
        </w:rPr>
      </w:pPr>
      <w:r w:rsidRPr="00D743CE">
        <w:rPr>
          <w:rFonts w:eastAsia="Google Sans Text" w:cs="Arial"/>
          <w:b/>
        </w:rPr>
        <w:t>Definice "Obligation":</w:t>
      </w:r>
      <w:r w:rsidRPr="00D743CE">
        <w:rPr>
          <w:rFonts w:eastAsia="Google Sans Text" w:cs="Arial"/>
        </w:rPr>
        <w:t xml:space="preserve"> Pokud je datový prvek ve FHIR profilu, kterým se systém řídí, označen příznakem "Obligation",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5134E618" w14:textId="3A391F1D" w:rsidR="004D61FE" w:rsidRPr="00D743CE" w:rsidRDefault="004D61FE"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w:t>
      </w:r>
      <w:r w:rsidR="00DF5ADB" w:rsidRPr="00D743CE">
        <w:rPr>
          <w:rFonts w:eastAsia="Google Sans Text" w:cs="Arial"/>
        </w:rPr>
        <w:t>3</w:t>
      </w:r>
      <w:r w:rsidRPr="00D743CE">
        <w:rPr>
          <w:rFonts w:eastAsia="Google Sans Text" w:cs="Arial"/>
        </w:rPr>
        <w:t>), aniž by riskovaly, že starší přijímající systémy (AIS) selžou. Naopak, přijímající systémy jsou nuceny být ve svém návrhu "připraveny na budoucnost". Musí být naprogramovány tak, aby dokázaly zpracovat všechny prvky, které znají a pro které deklarují "Obligation", a zároveň aby dokázaly bezpečně a tiše ignorovat jakékoli další, pro ně neznámé prvky, které může pokročilejší odesílatel poslat. Tento princip asymetrické zátěže je technickým motorem, který umožňuje plynulý přechod.</w:t>
      </w:r>
    </w:p>
    <w:p w14:paraId="2298E146" w14:textId="188780CF" w:rsidR="004D61FE" w:rsidRPr="00D743CE" w:rsidRDefault="004D61FE" w:rsidP="00D743CE">
      <w:pPr>
        <w:spacing w:after="160" w:line="259" w:lineRule="auto"/>
        <w:ind w:left="714" w:hanging="357"/>
        <w:jc w:val="left"/>
        <w:rPr>
          <w:rFonts w:eastAsia="Google Sans Text" w:cs="Arial"/>
        </w:rPr>
      </w:pPr>
      <w:r w:rsidRPr="00D743CE">
        <w:rPr>
          <w:rFonts w:eastAsia="Google Sans Text" w:cs="Arial"/>
        </w:rPr>
        <w:br w:type="page"/>
      </w:r>
    </w:p>
    <w:p w14:paraId="599FF0D3" w14:textId="77777777" w:rsidR="004D61FE" w:rsidRPr="00D743CE" w:rsidRDefault="004D61FE" w:rsidP="00D743CE">
      <w:pPr>
        <w:pStyle w:val="Heading3"/>
        <w:jc w:val="left"/>
        <w:rPr>
          <w:rFonts w:cs="Arial"/>
        </w:rPr>
      </w:pPr>
      <w:bookmarkStart w:id="67" w:name="_Toc216292575"/>
      <w:r w:rsidRPr="00D743CE">
        <w:rPr>
          <w:rFonts w:cs="Arial"/>
        </w:rPr>
        <w:lastRenderedPageBreak/>
        <w:t>Praktické scénáře výměny dat mezi úrovněmi</w:t>
      </w:r>
      <w:bookmarkEnd w:id="67"/>
    </w:p>
    <w:p w14:paraId="652F421A" w14:textId="77777777" w:rsidR="00CF2CFB" w:rsidRPr="00D743CE" w:rsidRDefault="006E281B" w:rsidP="00D743CE">
      <w:pPr>
        <w:jc w:val="left"/>
        <w:rPr>
          <w:rFonts w:eastAsiaTheme="majorEastAsia" w:cs="Arial"/>
        </w:rPr>
      </w:pPr>
      <w:r w:rsidRPr="00D743CE">
        <w:rPr>
          <w:rFonts w:eastAsia="Google Sans Text" w:cs="Arial"/>
        </w:rPr>
        <w:t>Tato sekce ilustruje fungování principu "Obligation" a mechanismů kompatibility na konkrétních příkladech komunikace mezi systémy s různou úrovní implementace standardu</w:t>
      </w:r>
      <w:r w:rsidR="004D61FE" w:rsidRPr="00D743CE">
        <w:rPr>
          <w:rFonts w:eastAsia="Google Sans Text" w:cs="Arial"/>
        </w:rPr>
        <w:t>.</w:t>
      </w:r>
    </w:p>
    <w:p w14:paraId="20D6D66B" w14:textId="77777777" w:rsidR="00470DA0" w:rsidRPr="00D743CE" w:rsidRDefault="00470DA0" w:rsidP="00D743CE">
      <w:pPr>
        <w:pStyle w:val="Heading4"/>
        <w:jc w:val="left"/>
        <w:rPr>
          <w:rFonts w:cs="Arial"/>
        </w:rPr>
      </w:pPr>
      <w:r w:rsidRPr="00D743CE">
        <w:rPr>
          <w:rFonts w:cs="Arial"/>
        </w:rPr>
        <w:t>Scénář 2: Odesílatel L1 → Příjemce L3</w:t>
      </w:r>
    </w:p>
    <w:p w14:paraId="6CEC86A2" w14:textId="77777777" w:rsidR="00470DA0" w:rsidRPr="00D743CE" w:rsidRDefault="00470DA0" w:rsidP="00D743CE">
      <w:pPr>
        <w:numPr>
          <w:ilvl w:val="0"/>
          <w:numId w:val="9"/>
        </w:numPr>
        <w:spacing w:after="200"/>
        <w:ind w:left="720"/>
        <w:jc w:val="left"/>
        <w:rPr>
          <w:rFonts w:eastAsia="Google Sans Text" w:cs="Arial"/>
        </w:rPr>
      </w:pPr>
      <w:r w:rsidRPr="00D743CE">
        <w:rPr>
          <w:rFonts w:eastAsia="Google Sans Text" w:cs="Arial"/>
          <w:b/>
        </w:rPr>
        <w:t>Odesílatel (NIS na úrovni L1):</w:t>
      </w:r>
      <w:r w:rsidRPr="00D743CE">
        <w:rPr>
          <w:rFonts w:eastAsia="Google Sans Text" w:cs="Arial"/>
        </w:rPr>
        <w:t xml:space="preserve"> Generuje standardní FHIR Bundle podle specifikace L1, obsahující pouze hlavičku a prezentedForm s PDF/A obsahem.</w:t>
      </w:r>
    </w:p>
    <w:p w14:paraId="48F5E4CB" w14:textId="77777777" w:rsidR="00470DA0" w:rsidRPr="00D743CE" w:rsidRDefault="00470DA0" w:rsidP="00D743CE">
      <w:pPr>
        <w:numPr>
          <w:ilvl w:val="0"/>
          <w:numId w:val="9"/>
        </w:numPr>
        <w:spacing w:after="200"/>
        <w:ind w:left="720"/>
        <w:jc w:val="left"/>
        <w:rPr>
          <w:rFonts w:eastAsia="Google Sans Text" w:cs="Arial"/>
        </w:rPr>
      </w:pPr>
      <w:r w:rsidRPr="00D743CE">
        <w:rPr>
          <w:rFonts w:eastAsia="Google Sans Text" w:cs="Arial"/>
          <w:b/>
        </w:rPr>
        <w:t>Příjemce (AIS na úrovni L3):</w:t>
      </w:r>
      <w:r w:rsidRPr="00D743CE">
        <w:rPr>
          <w:rFonts w:eastAsia="Google Sans Text" w:cs="Arial"/>
        </w:rPr>
        <w:t xml:space="preserve"> Přijme Bundle. Jeho systém, plně kompatibilní s L3, musí podporovat i všechny prvky z L1 a L2. Zpracuje přítomné L1 prvky. Jelikož nenalezne granulární klinické zdroje, přistoupí ke zpracování záložního PDF/A obsahu. Pokročilý L3 systém MUSÍ být schopen PDF/A obsah zobrazit uživateli v čitelné podobě.</w:t>
      </w:r>
    </w:p>
    <w:p w14:paraId="56A54855" w14:textId="68873152" w:rsidR="00470DA0" w:rsidRPr="00D743CE" w:rsidRDefault="00470DA0" w:rsidP="00D743CE">
      <w:pPr>
        <w:numPr>
          <w:ilvl w:val="0"/>
          <w:numId w:val="9"/>
        </w:numPr>
        <w:spacing w:after="200"/>
        <w:ind w:left="720"/>
        <w:jc w:val="left"/>
        <w:rPr>
          <w:rFonts w:eastAsia="Google Sans Text" w:cs="Arial"/>
        </w:rPr>
      </w:pPr>
      <w:r w:rsidRPr="00D743CE">
        <w:rPr>
          <w:rFonts w:eastAsia="Google Sans Text" w:cs="Arial"/>
          <w:b/>
        </w:rPr>
        <w:t>Výsledek:</w:t>
      </w:r>
      <w:r w:rsidRPr="00D743CE">
        <w:rPr>
          <w:rFonts w:eastAsia="Google Sans Text" w:cs="Arial"/>
        </w:rPr>
        <w:t xml:space="preserve"> Zpětná kompatibilita je plně zachována. L3 systém bez problémů zpracuje jednodušší L1 zprávu a neztratí žádnou klinickou informaci.</w:t>
      </w:r>
    </w:p>
    <w:p w14:paraId="1DD4CCA8" w14:textId="12CFFC56" w:rsidR="00470DA0" w:rsidRPr="00D743CE" w:rsidRDefault="00470DA0" w:rsidP="00D743CE">
      <w:pPr>
        <w:pStyle w:val="Heading4"/>
        <w:jc w:val="left"/>
        <w:rPr>
          <w:rFonts w:cs="Arial"/>
        </w:rPr>
      </w:pPr>
      <w:r w:rsidRPr="00D743CE">
        <w:rPr>
          <w:rFonts w:cs="Arial"/>
        </w:rPr>
        <w:t>Scénář 3: Odesílatel L3 → Příjemce L1</w:t>
      </w:r>
    </w:p>
    <w:p w14:paraId="07BC1277" w14:textId="77777777" w:rsidR="00470DA0" w:rsidRPr="00D743CE" w:rsidRDefault="00470DA0" w:rsidP="00D743CE">
      <w:pPr>
        <w:numPr>
          <w:ilvl w:val="0"/>
          <w:numId w:val="9"/>
        </w:numPr>
        <w:spacing w:after="200"/>
        <w:ind w:left="720"/>
        <w:jc w:val="left"/>
        <w:rPr>
          <w:rFonts w:eastAsia="Google Sans Text" w:cs="Arial"/>
        </w:rPr>
      </w:pPr>
      <w:r w:rsidRPr="00D743CE">
        <w:rPr>
          <w:rFonts w:eastAsia="Google Sans Text" w:cs="Arial"/>
          <w:b/>
        </w:rPr>
        <w:t>Odesílatel (NIS na úrovni L3):</w:t>
      </w:r>
      <w:r w:rsidRPr="00D743CE">
        <w:rPr>
          <w:rFonts w:eastAsia="Google Sans Text" w:cs="Arial"/>
        </w:rPr>
        <w:t xml:space="preserve"> Generuje FHIR Bundle podle specifikace L3. Obsahuje L1 hlavičku, a tělo zprávy tvořené sadou granulárních zdrojů (Condition, Procedure, atd.). Tento Bundle stále musí obsahovat prezentedForm s PDF/A obsahem.</w:t>
      </w:r>
    </w:p>
    <w:p w14:paraId="551D1301" w14:textId="66CC8707" w:rsidR="00470DA0" w:rsidRPr="00D743CE" w:rsidRDefault="00470DA0" w:rsidP="00D743CE">
      <w:pPr>
        <w:numPr>
          <w:ilvl w:val="0"/>
          <w:numId w:val="9"/>
        </w:numPr>
        <w:spacing w:after="200"/>
        <w:ind w:left="720"/>
        <w:jc w:val="left"/>
        <w:rPr>
          <w:rFonts w:eastAsia="Google Sans Text" w:cs="Arial"/>
        </w:rPr>
      </w:pPr>
      <w:r w:rsidRPr="00D743CE">
        <w:rPr>
          <w:rFonts w:eastAsia="Google Sans Text" w:cs="Arial"/>
          <w:b/>
        </w:rPr>
        <w:t>Příjemce (AIS na úrovni L1):</w:t>
      </w:r>
      <w:r w:rsidRPr="00D743CE">
        <w:rPr>
          <w:rFonts w:eastAsia="Google Sans Text" w:cs="Arial"/>
        </w:rPr>
        <w:t xml:space="preserve"> Přijme Bundle. Zpracuje L1 hlavičku, kterou zná. Jeho systém však není navržen pro zpracování sady strukturovaných klinických zdrojů a primárně hledá PDF/A obsah, který nenalezne. </w:t>
      </w:r>
    </w:p>
    <w:p w14:paraId="41336E63" w14:textId="7A347BEB" w:rsidR="00EC0C97" w:rsidRPr="00D743CE" w:rsidRDefault="00470DA0" w:rsidP="00D743CE">
      <w:pPr>
        <w:numPr>
          <w:ilvl w:val="0"/>
          <w:numId w:val="9"/>
        </w:numPr>
        <w:spacing w:after="200"/>
        <w:ind w:left="720"/>
        <w:jc w:val="left"/>
        <w:rPr>
          <w:rFonts w:eastAsia="Google Sans Text" w:cs="Arial"/>
        </w:rPr>
      </w:pPr>
      <w:r w:rsidRPr="00D743CE">
        <w:rPr>
          <w:rFonts w:cs="Arial"/>
        </w:rPr>
        <w:t>Výsledek: V tomto případě by došlo k nevyhnutelné ztrátě klíčové klinické informace, pokud by L3 dokument neobsahoval prezentovatelnou PDF/A podobu. Proto v této verzi Standardu platí, že L3 dokument MUSÍ obsahovat jak strukturovaná klinická data, tak i prezentovatelnou PDF/A verzi pacientského souhrnu (presentedForm). Teprve v budoucích verzích Standardu může být povinnost předávat PDF verzi dokumentu zrušena, pokud budou splněny podmínky pro plně strojově zpracovatelnou výměnu bez ztráty čitelnosti pro člověka.</w:t>
      </w:r>
    </w:p>
    <w:p w14:paraId="4A82E7FF" w14:textId="77777777" w:rsidR="00EC0C97" w:rsidRPr="00D743CE" w:rsidRDefault="00EC0C97" w:rsidP="00D743CE">
      <w:pPr>
        <w:spacing w:after="160" w:line="259" w:lineRule="auto"/>
        <w:ind w:left="714" w:hanging="357"/>
        <w:jc w:val="left"/>
        <w:rPr>
          <w:rFonts w:eastAsia="Google Sans Text" w:cs="Arial"/>
        </w:rPr>
      </w:pPr>
      <w:r w:rsidRPr="00D743CE">
        <w:rPr>
          <w:rFonts w:eastAsia="Google Sans Text" w:cs="Arial"/>
        </w:rPr>
        <w:br w:type="page"/>
      </w:r>
    </w:p>
    <w:p w14:paraId="716EEB34" w14:textId="77777777" w:rsidR="004D61FE" w:rsidRPr="00D743CE" w:rsidRDefault="004D61FE" w:rsidP="00D743CE">
      <w:pPr>
        <w:pStyle w:val="Heading3"/>
        <w:jc w:val="left"/>
        <w:rPr>
          <w:rFonts w:cs="Arial"/>
        </w:rPr>
      </w:pPr>
      <w:bookmarkStart w:id="68" w:name="_Toc216292576"/>
      <w:r w:rsidRPr="00D743CE">
        <w:rPr>
          <w:rFonts w:cs="Arial"/>
        </w:rPr>
        <w:lastRenderedPageBreak/>
        <w:t>Roadmapa přechodu a soulad s harmonogramem EHDS</w:t>
      </w:r>
      <w:bookmarkEnd w:id="68"/>
    </w:p>
    <w:p w14:paraId="47422AC4" w14:textId="77777777" w:rsidR="004D61FE" w:rsidRPr="00D743CE" w:rsidRDefault="006E281B" w:rsidP="00D743CE">
      <w:pPr>
        <w:pStyle w:val="NormalWeb"/>
        <w:jc w:val="left"/>
        <w:rPr>
          <w:rFonts w:eastAsia="Google Sans Text" w:cs="Arial"/>
        </w:rPr>
      </w:pPr>
      <w:r w:rsidRPr="00D743CE">
        <w:rPr>
          <w:rFonts w:eastAsia="Google Sans Text" w:cs="Arial"/>
        </w:rPr>
        <w:t xml:space="preserve">Tato sekce </w:t>
      </w:r>
      <w:r w:rsidR="004D61FE" w:rsidRPr="00D743CE">
        <w:rPr>
          <w:rFonts w:eastAsia="Google Sans Text" w:cs="Arial"/>
        </w:rPr>
        <w:t>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7473EB9E" w14:textId="77777777" w:rsidR="00121979" w:rsidRPr="00D743CE" w:rsidRDefault="00121979" w:rsidP="00D743CE">
      <w:pPr>
        <w:pStyle w:val="Heading4"/>
        <w:spacing w:before="0" w:line="275" w:lineRule="auto"/>
        <w:jc w:val="left"/>
        <w:rPr>
          <w:rFonts w:eastAsia="Google Sans" w:cs="Arial"/>
        </w:rPr>
      </w:pPr>
      <w:r w:rsidRPr="00D743CE">
        <w:rPr>
          <w:rFonts w:eastAsia="Google Sans" w:cs="Arial"/>
        </w:rPr>
        <w:t>Fáze 1: Ustanovení základů (do 31. 12. 2026)</w:t>
      </w:r>
    </w:p>
    <w:p w14:paraId="404B7144" w14:textId="5862FF98" w:rsidR="00121979" w:rsidRPr="00D743CE" w:rsidRDefault="00121979" w:rsidP="00D743CE">
      <w:pPr>
        <w:numPr>
          <w:ilvl w:val="0"/>
          <w:numId w:val="10"/>
        </w:numPr>
        <w:spacing w:after="200"/>
        <w:ind w:left="720"/>
        <w:jc w:val="left"/>
        <w:rPr>
          <w:rFonts w:cs="Arial"/>
        </w:rPr>
      </w:pPr>
      <w:r w:rsidRPr="00D743CE">
        <w:rPr>
          <w:rFonts w:eastAsia="Google Sans Text" w:cs="Arial"/>
          <w:b/>
        </w:rPr>
        <w:t>Požadavek:</w:t>
      </w:r>
      <w:r w:rsidRPr="00D743CE">
        <w:rPr>
          <w:rFonts w:eastAsia="Google Sans Text" w:cs="Arial"/>
        </w:rPr>
        <w:t xml:space="preserve"> Všechny informační systémy (</w:t>
      </w:r>
      <w:r w:rsidR="00844E64" w:rsidRPr="00D743CE">
        <w:rPr>
          <w:rFonts w:eastAsia="Google Sans Text" w:cs="Arial"/>
        </w:rPr>
        <w:t>NIS</w:t>
      </w:r>
      <w:r w:rsidR="00470DA0" w:rsidRPr="00D743CE">
        <w:rPr>
          <w:rFonts w:eastAsia="Google Sans Text" w:cs="Arial"/>
        </w:rPr>
        <w:t xml:space="preserve"> i AIS</w:t>
      </w:r>
      <w:r w:rsidRPr="00D743CE">
        <w:rPr>
          <w:rFonts w:eastAsia="Google Sans Text" w:cs="Arial"/>
        </w:rPr>
        <w:t xml:space="preserve">) zapojené do výměny </w:t>
      </w:r>
      <w:r w:rsidR="00314F1F" w:rsidRPr="00D743CE">
        <w:rPr>
          <w:rFonts w:eastAsia="Google Sans Text" w:cs="Arial"/>
        </w:rPr>
        <w:t>Pacientského souhrnu</w:t>
      </w:r>
      <w:r w:rsidRPr="00D743CE">
        <w:rPr>
          <w:rFonts w:eastAsia="Google Sans Text" w:cs="Arial"/>
        </w:rPr>
        <w:t xml:space="preserve"> MUSÍ plně podporovat vytváření (v případě </w:t>
      </w:r>
      <w:r w:rsidR="00844E64" w:rsidRPr="00D743CE">
        <w:rPr>
          <w:rFonts w:eastAsia="Google Sans Text" w:cs="Arial"/>
        </w:rPr>
        <w:t>NIS</w:t>
      </w:r>
      <w:r w:rsidRPr="00D743CE">
        <w:rPr>
          <w:rFonts w:eastAsia="Google Sans Text" w:cs="Arial"/>
        </w:rPr>
        <w:t xml:space="preserve">) a příjem/zpracování </w:t>
      </w:r>
      <w:r w:rsidR="00470DA0" w:rsidRPr="00D743CE">
        <w:rPr>
          <w:rFonts w:eastAsia="Google Sans Text" w:cs="Arial"/>
        </w:rPr>
        <w:t xml:space="preserve">(v případě AIS) </w:t>
      </w:r>
      <w:r w:rsidRPr="00D743CE">
        <w:rPr>
          <w:rFonts w:eastAsia="Google Sans Text" w:cs="Arial"/>
        </w:rPr>
        <w:t xml:space="preserve">zpráv na </w:t>
      </w:r>
      <w:r w:rsidRPr="00D743CE">
        <w:rPr>
          <w:rFonts w:eastAsia="Google Sans Text" w:cs="Arial"/>
          <w:b/>
        </w:rPr>
        <w:t>Úrovni L1</w:t>
      </w:r>
      <w:r w:rsidRPr="00D743CE">
        <w:rPr>
          <w:rFonts w:eastAsia="Google Sans Text" w:cs="Arial"/>
        </w:rPr>
        <w:t>.</w:t>
      </w:r>
    </w:p>
    <w:p w14:paraId="29451705" w14:textId="77777777" w:rsidR="00121979" w:rsidRPr="00D743CE" w:rsidRDefault="00121979" w:rsidP="00D743CE">
      <w:pPr>
        <w:numPr>
          <w:ilvl w:val="0"/>
          <w:numId w:val="10"/>
        </w:numPr>
        <w:spacing w:after="200"/>
        <w:ind w:left="720"/>
        <w:jc w:val="left"/>
        <w:rPr>
          <w:rFonts w:cs="Arial"/>
        </w:rPr>
      </w:pPr>
      <w:r w:rsidRPr="00D743CE">
        <w:rPr>
          <w:rFonts w:eastAsia="Google Sans Text" w:cs="Arial"/>
          <w:b/>
        </w:rPr>
        <w:t>Cíl:</w:t>
      </w:r>
      <w:r w:rsidRPr="00D743CE">
        <w:rPr>
          <w:rFonts w:eastAsia="Google Sans Text" w:cs="Arial"/>
        </w:rPr>
        <w:t xml:space="preserve"> Dosažení celoplošné základní interoperability. Sjednocení komunikačního formátu na bázi FHIR a PDF/A a zavedení povinného používání národních identifikátorů.</w:t>
      </w:r>
    </w:p>
    <w:p w14:paraId="795C7060" w14:textId="2CFE229E" w:rsidR="00121979" w:rsidRPr="00D743CE" w:rsidRDefault="00121979" w:rsidP="00D743CE">
      <w:pPr>
        <w:pStyle w:val="Heading4"/>
        <w:spacing w:before="0" w:line="275" w:lineRule="auto"/>
        <w:jc w:val="left"/>
        <w:rPr>
          <w:rFonts w:eastAsia="Google Sans" w:cs="Arial"/>
        </w:rPr>
      </w:pPr>
      <w:r w:rsidRPr="00D743CE">
        <w:rPr>
          <w:rFonts w:eastAsia="Google Sans" w:cs="Arial"/>
        </w:rPr>
        <w:t xml:space="preserve">Fáze </w:t>
      </w:r>
      <w:r w:rsidR="00BA1A53" w:rsidRPr="00D743CE">
        <w:rPr>
          <w:rFonts w:eastAsia="Google Sans" w:cs="Arial"/>
        </w:rPr>
        <w:t>2</w:t>
      </w:r>
      <w:r w:rsidRPr="00D743CE">
        <w:rPr>
          <w:rFonts w:eastAsia="Google Sans" w:cs="Arial"/>
        </w:rPr>
        <w:t xml:space="preserve">: Plná shoda s EHDS (do </w:t>
      </w:r>
      <w:r w:rsidR="00EC0C97" w:rsidRPr="00D743CE">
        <w:rPr>
          <w:rFonts w:eastAsia="Google Sans" w:cs="Arial"/>
        </w:rPr>
        <w:t>0</w:t>
      </w:r>
      <w:r w:rsidR="00BA1A53" w:rsidRPr="00D743CE">
        <w:rPr>
          <w:rFonts w:eastAsia="Google Sans" w:cs="Arial"/>
        </w:rPr>
        <w:t>1</w:t>
      </w:r>
      <w:r w:rsidRPr="00D743CE">
        <w:rPr>
          <w:rFonts w:eastAsia="Google Sans" w:cs="Arial"/>
        </w:rPr>
        <w:t xml:space="preserve">. </w:t>
      </w:r>
      <w:r w:rsidR="00EC0C97" w:rsidRPr="00D743CE">
        <w:rPr>
          <w:rFonts w:eastAsia="Google Sans" w:cs="Arial"/>
        </w:rPr>
        <w:t>0</w:t>
      </w:r>
      <w:r w:rsidR="00BA1A53" w:rsidRPr="00D743CE">
        <w:rPr>
          <w:rFonts w:eastAsia="Google Sans" w:cs="Arial"/>
        </w:rPr>
        <w:t>1</w:t>
      </w:r>
      <w:r w:rsidRPr="00D743CE">
        <w:rPr>
          <w:rFonts w:eastAsia="Google Sans" w:cs="Arial"/>
        </w:rPr>
        <w:t>. 20</w:t>
      </w:r>
      <w:r w:rsidR="00007C46" w:rsidRPr="00D743CE">
        <w:rPr>
          <w:rFonts w:eastAsia="Google Sans" w:cs="Arial"/>
        </w:rPr>
        <w:t>2</w:t>
      </w:r>
      <w:r w:rsidR="00EC0C97" w:rsidRPr="00D743CE">
        <w:rPr>
          <w:rFonts w:eastAsia="Google Sans" w:cs="Arial"/>
        </w:rPr>
        <w:t>9</w:t>
      </w:r>
      <w:r w:rsidRPr="00D743CE">
        <w:rPr>
          <w:rFonts w:eastAsia="Google Sans" w:cs="Arial"/>
        </w:rPr>
        <w:t>)</w:t>
      </w:r>
    </w:p>
    <w:p w14:paraId="1CF5D812" w14:textId="29261904" w:rsidR="00121979" w:rsidRPr="00D743CE" w:rsidRDefault="00121979" w:rsidP="00D743CE">
      <w:pPr>
        <w:numPr>
          <w:ilvl w:val="0"/>
          <w:numId w:val="10"/>
        </w:numPr>
        <w:spacing w:after="200"/>
        <w:ind w:left="720"/>
        <w:jc w:val="left"/>
        <w:rPr>
          <w:rFonts w:cs="Arial"/>
        </w:rPr>
      </w:pPr>
      <w:r w:rsidRPr="00D743CE">
        <w:rPr>
          <w:rFonts w:eastAsia="Google Sans Text" w:cs="Arial"/>
          <w:b/>
        </w:rPr>
        <w:t>Požadavek:</w:t>
      </w:r>
      <w:r w:rsidRPr="00D743CE">
        <w:rPr>
          <w:rFonts w:eastAsia="Google Sans Text" w:cs="Arial"/>
        </w:rPr>
        <w:t xml:space="preserve"> Všechny informační systémy (</w:t>
      </w:r>
      <w:r w:rsidR="00844E64" w:rsidRPr="00D743CE">
        <w:rPr>
          <w:rFonts w:eastAsia="Google Sans Text" w:cs="Arial"/>
        </w:rPr>
        <w:t>NIS</w:t>
      </w:r>
      <w:r w:rsidR="00470DA0" w:rsidRPr="00D743CE">
        <w:rPr>
          <w:rFonts w:eastAsia="Google Sans Text" w:cs="Arial"/>
        </w:rPr>
        <w:t xml:space="preserve"> i AIS</w:t>
      </w:r>
      <w:r w:rsidRPr="00D743CE">
        <w:rPr>
          <w:rFonts w:eastAsia="Google Sans Text" w:cs="Arial"/>
        </w:rPr>
        <w:t>) MUSÍ být schopny odesílat (</w:t>
      </w:r>
      <w:r w:rsidR="00844E64" w:rsidRPr="00D743CE">
        <w:rPr>
          <w:rFonts w:eastAsia="Google Sans Text" w:cs="Arial"/>
        </w:rPr>
        <w:t>NIS</w:t>
      </w:r>
      <w:r w:rsidRPr="00D743CE">
        <w:rPr>
          <w:rFonts w:eastAsia="Google Sans Text" w:cs="Arial"/>
        </w:rPr>
        <w:t xml:space="preserve">) a plně strojově zpracovávat (AIS) zprávy na </w:t>
      </w:r>
      <w:r w:rsidRPr="00D743CE">
        <w:rPr>
          <w:rFonts w:eastAsia="Google Sans Text" w:cs="Arial"/>
          <w:b/>
        </w:rPr>
        <w:t>Úrovni L3</w:t>
      </w:r>
      <w:r w:rsidRPr="00D743CE">
        <w:rPr>
          <w:rFonts w:eastAsia="Google Sans Text" w:cs="Arial"/>
        </w:rPr>
        <w:t>.</w:t>
      </w:r>
    </w:p>
    <w:p w14:paraId="1E6EE1B0" w14:textId="0F88EC28" w:rsidR="00121979" w:rsidRPr="00D743CE" w:rsidRDefault="00121979" w:rsidP="00D743CE">
      <w:pPr>
        <w:numPr>
          <w:ilvl w:val="0"/>
          <w:numId w:val="10"/>
        </w:numPr>
        <w:spacing w:after="200"/>
        <w:ind w:left="720"/>
        <w:jc w:val="left"/>
        <w:rPr>
          <w:rFonts w:cs="Arial"/>
        </w:rPr>
      </w:pPr>
      <w:r w:rsidRPr="00D743CE">
        <w:rPr>
          <w:rFonts w:eastAsia="Google Sans Text" w:cs="Arial"/>
          <w:b/>
        </w:rPr>
        <w:t>Cíl:</w:t>
      </w:r>
      <w:r w:rsidRPr="00D743CE">
        <w:rPr>
          <w:rFonts w:eastAsia="Google Sans Text" w:cs="Arial"/>
        </w:rPr>
        <w:t xml:space="preserve"> Dosažení plné shody s nařízením o EHDS v oblasti </w:t>
      </w:r>
      <w:r w:rsidR="00314F1F" w:rsidRPr="00D743CE">
        <w:rPr>
          <w:rFonts w:eastAsia="Google Sans Text" w:cs="Arial"/>
        </w:rPr>
        <w:t>Pacientského souhrnu</w:t>
      </w:r>
      <w:r w:rsidRPr="00D743CE">
        <w:rPr>
          <w:rFonts w:eastAsia="Google Sans Text" w:cs="Arial"/>
        </w:rPr>
        <w:t>. Umožnění zapojení České republiky do přeshraniční výměny zdravotních dat v rámci infrastruktury MyHealth@EU.</w:t>
      </w:r>
    </w:p>
    <w:p w14:paraId="1ED4EACA" w14:textId="77777777" w:rsidR="00121979" w:rsidRPr="00D743CE" w:rsidRDefault="00121979" w:rsidP="00D743CE">
      <w:pPr>
        <w:pBdr>
          <w:top w:val="nil"/>
          <w:left w:val="nil"/>
          <w:bottom w:val="nil"/>
          <w:right w:val="nil"/>
          <w:between w:val="nil"/>
        </w:pBdr>
        <w:spacing w:line="275" w:lineRule="auto"/>
        <w:jc w:val="left"/>
        <w:rPr>
          <w:rFonts w:eastAsia="Google Sans Text" w:cs="Arial"/>
        </w:rPr>
      </w:pPr>
      <w:r w:rsidRPr="00D743CE">
        <w:rPr>
          <w:rFonts w:eastAsia="Google Sans Text" w:cs="Arial"/>
        </w:rPr>
        <w:t>Následující tabulka poskytuje souhrnný přehled harmonogramu implementace.</w:t>
      </w:r>
    </w:p>
    <w:p w14:paraId="3CD44F83" w14:textId="77777777" w:rsidR="00162EFA" w:rsidRPr="00D743CE" w:rsidRDefault="00162EFA" w:rsidP="00D743CE">
      <w:pPr>
        <w:pBdr>
          <w:top w:val="nil"/>
          <w:left w:val="nil"/>
          <w:bottom w:val="nil"/>
          <w:right w:val="nil"/>
          <w:between w:val="nil"/>
        </w:pBdr>
        <w:spacing w:line="275" w:lineRule="auto"/>
        <w:jc w:val="left"/>
        <w:rPr>
          <w:rFonts w:eastAsia="Google Sans Text" w:cs="Arial"/>
        </w:rPr>
      </w:pPr>
    </w:p>
    <w:p w14:paraId="694016A8" w14:textId="36DD2211" w:rsidR="00121979" w:rsidRPr="00D743CE" w:rsidRDefault="00121979" w:rsidP="00D743CE">
      <w:pPr>
        <w:pBdr>
          <w:top w:val="nil"/>
          <w:left w:val="nil"/>
          <w:bottom w:val="nil"/>
          <w:right w:val="nil"/>
          <w:between w:val="nil"/>
        </w:pBdr>
        <w:spacing w:line="275" w:lineRule="auto"/>
        <w:jc w:val="left"/>
        <w:rPr>
          <w:rFonts w:eastAsia="Google Sans Text" w:cs="Arial"/>
          <w:b/>
          <w:bCs/>
        </w:rPr>
      </w:pPr>
      <w:r w:rsidRPr="00D743CE">
        <w:rPr>
          <w:rFonts w:eastAsia="Google Sans Text" w:cs="Arial"/>
          <w:b/>
        </w:rPr>
        <w:t xml:space="preserve">Harmonogram implementace pro </w:t>
      </w:r>
      <w:r w:rsidR="00314F1F" w:rsidRPr="00D743CE">
        <w:rPr>
          <w:rFonts w:eastAsia="Google Sans Text" w:cs="Arial"/>
          <w:b/>
          <w:bCs/>
        </w:rPr>
        <w:t>Pacientský souhrn</w:t>
      </w:r>
      <w:r w:rsidR="00DF0C38" w:rsidRPr="00D743CE">
        <w:rPr>
          <w:rFonts w:eastAsia="Google Sans Text" w:cs="Arial"/>
          <w:b/>
          <w:bCs/>
        </w:rPr>
        <w:br/>
      </w:r>
    </w:p>
    <w:tbl>
      <w:tblPr>
        <w:tblStyle w:val="Tabulkasmkou4zvraznn31"/>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5"/>
        <w:gridCol w:w="1985"/>
        <w:gridCol w:w="1842"/>
        <w:gridCol w:w="1843"/>
        <w:gridCol w:w="2268"/>
      </w:tblGrid>
      <w:tr w:rsidR="00CF2CFB" w:rsidRPr="00D743CE" w14:paraId="608A2AEC" w14:textId="77777777" w:rsidTr="00ED53FA">
        <w:tc>
          <w:tcPr>
            <w:tcW w:w="1985" w:type="dxa"/>
          </w:tcPr>
          <w:p w14:paraId="5AB20B9D" w14:textId="77777777" w:rsidR="00121979" w:rsidRPr="00D743CE" w:rsidRDefault="00121979" w:rsidP="00D743CE">
            <w:pPr>
              <w:pBdr>
                <w:top w:val="nil"/>
                <w:left w:val="nil"/>
                <w:bottom w:val="nil"/>
                <w:right w:val="nil"/>
                <w:between w:val="nil"/>
              </w:pBdr>
              <w:spacing w:line="275" w:lineRule="auto"/>
              <w:jc w:val="left"/>
              <w:rPr>
                <w:rFonts w:eastAsia="Google Sans Text" w:cs="Arial"/>
                <w:b/>
                <w:bCs/>
                <w:sz w:val="20"/>
                <w:szCs w:val="20"/>
              </w:rPr>
            </w:pPr>
            <w:r w:rsidRPr="00D743CE">
              <w:rPr>
                <w:rFonts w:eastAsia="Google Sans Text" w:cs="Arial"/>
                <w:b/>
                <w:bCs/>
                <w:sz w:val="20"/>
                <w:szCs w:val="20"/>
              </w:rPr>
              <w:t>Časový milník</w:t>
            </w:r>
          </w:p>
        </w:tc>
        <w:tc>
          <w:tcPr>
            <w:tcW w:w="1985" w:type="dxa"/>
          </w:tcPr>
          <w:p w14:paraId="7B74650A" w14:textId="77777777" w:rsidR="00121979" w:rsidRPr="00D743CE" w:rsidRDefault="00121979" w:rsidP="00D743CE">
            <w:pPr>
              <w:pBdr>
                <w:top w:val="nil"/>
                <w:left w:val="nil"/>
                <w:bottom w:val="nil"/>
                <w:right w:val="nil"/>
                <w:between w:val="nil"/>
              </w:pBdr>
              <w:spacing w:line="275" w:lineRule="auto"/>
              <w:jc w:val="left"/>
              <w:rPr>
                <w:rFonts w:eastAsia="Google Sans Text" w:cs="Arial"/>
                <w:b/>
                <w:bCs/>
                <w:sz w:val="20"/>
                <w:szCs w:val="20"/>
              </w:rPr>
            </w:pPr>
            <w:r w:rsidRPr="00D743CE">
              <w:rPr>
                <w:rFonts w:eastAsia="Google Sans Text" w:cs="Arial"/>
                <w:b/>
                <w:bCs/>
                <w:sz w:val="20"/>
                <w:szCs w:val="20"/>
              </w:rPr>
              <w:t>Požadovaná úroveň</w:t>
            </w:r>
          </w:p>
        </w:tc>
        <w:tc>
          <w:tcPr>
            <w:tcW w:w="1842" w:type="dxa"/>
          </w:tcPr>
          <w:p w14:paraId="3B553D20" w14:textId="45F46AE5" w:rsidR="00121979" w:rsidRPr="00D743CE" w:rsidRDefault="00121979" w:rsidP="00D743CE">
            <w:pPr>
              <w:pBdr>
                <w:top w:val="nil"/>
                <w:left w:val="nil"/>
                <w:bottom w:val="nil"/>
                <w:right w:val="nil"/>
                <w:between w:val="nil"/>
              </w:pBdr>
              <w:spacing w:line="275" w:lineRule="auto"/>
              <w:jc w:val="left"/>
              <w:rPr>
                <w:rFonts w:eastAsia="Google Sans Text" w:cs="Arial"/>
                <w:b/>
                <w:bCs/>
                <w:sz w:val="20"/>
                <w:szCs w:val="20"/>
              </w:rPr>
            </w:pPr>
            <w:r w:rsidRPr="00D743CE">
              <w:rPr>
                <w:rFonts w:eastAsia="Google Sans Text" w:cs="Arial"/>
                <w:b/>
                <w:bCs/>
                <w:sz w:val="20"/>
                <w:szCs w:val="20"/>
              </w:rPr>
              <w:t>Povinnost pro odesílatele (</w:t>
            </w:r>
            <w:r w:rsidR="00844E64" w:rsidRPr="00D743CE">
              <w:rPr>
                <w:rFonts w:eastAsia="Google Sans Text" w:cs="Arial"/>
                <w:b/>
                <w:bCs/>
                <w:sz w:val="20"/>
                <w:szCs w:val="20"/>
              </w:rPr>
              <w:t>NIS</w:t>
            </w:r>
            <w:r w:rsidRPr="00D743CE">
              <w:rPr>
                <w:rFonts w:eastAsia="Google Sans Text" w:cs="Arial"/>
                <w:b/>
                <w:bCs/>
                <w:sz w:val="20"/>
                <w:szCs w:val="20"/>
              </w:rPr>
              <w:t>)</w:t>
            </w:r>
          </w:p>
        </w:tc>
        <w:tc>
          <w:tcPr>
            <w:tcW w:w="1843" w:type="dxa"/>
          </w:tcPr>
          <w:p w14:paraId="5016BE47" w14:textId="77777777" w:rsidR="00121979" w:rsidRPr="00D743CE" w:rsidRDefault="00121979" w:rsidP="00D743CE">
            <w:pPr>
              <w:pBdr>
                <w:top w:val="nil"/>
                <w:left w:val="nil"/>
                <w:bottom w:val="nil"/>
                <w:right w:val="nil"/>
                <w:between w:val="nil"/>
              </w:pBdr>
              <w:spacing w:line="275" w:lineRule="auto"/>
              <w:jc w:val="left"/>
              <w:rPr>
                <w:rFonts w:eastAsia="Google Sans Text" w:cs="Arial"/>
                <w:b/>
                <w:bCs/>
                <w:sz w:val="20"/>
                <w:szCs w:val="20"/>
              </w:rPr>
            </w:pPr>
            <w:r w:rsidRPr="00D743CE">
              <w:rPr>
                <w:rFonts w:eastAsia="Google Sans Text" w:cs="Arial"/>
                <w:b/>
                <w:bCs/>
                <w:sz w:val="20"/>
                <w:szCs w:val="20"/>
              </w:rPr>
              <w:t>Povinnost pro příjemce (AIS)</w:t>
            </w:r>
          </w:p>
        </w:tc>
        <w:tc>
          <w:tcPr>
            <w:tcW w:w="2268" w:type="dxa"/>
          </w:tcPr>
          <w:p w14:paraId="138E98D7" w14:textId="77777777" w:rsidR="00121979" w:rsidRPr="00D743CE" w:rsidRDefault="00121979" w:rsidP="00D743CE">
            <w:pPr>
              <w:pBdr>
                <w:top w:val="nil"/>
                <w:left w:val="nil"/>
                <w:bottom w:val="nil"/>
                <w:right w:val="nil"/>
                <w:between w:val="nil"/>
              </w:pBdr>
              <w:spacing w:line="275" w:lineRule="auto"/>
              <w:jc w:val="left"/>
              <w:rPr>
                <w:rFonts w:eastAsia="Google Sans Text" w:cs="Arial"/>
                <w:b/>
                <w:bCs/>
                <w:sz w:val="20"/>
                <w:szCs w:val="20"/>
              </w:rPr>
            </w:pPr>
            <w:r w:rsidRPr="00D743CE">
              <w:rPr>
                <w:rFonts w:eastAsia="Google Sans Text" w:cs="Arial"/>
                <w:b/>
                <w:bCs/>
                <w:sz w:val="20"/>
                <w:szCs w:val="20"/>
              </w:rPr>
              <w:t>Související milník EHDS</w:t>
            </w:r>
          </w:p>
        </w:tc>
      </w:tr>
      <w:tr w:rsidR="00CF2CFB" w:rsidRPr="00D743CE" w14:paraId="2C9420EF" w14:textId="77777777" w:rsidTr="00ED53FA">
        <w:tc>
          <w:tcPr>
            <w:tcW w:w="1985" w:type="dxa"/>
          </w:tcPr>
          <w:p w14:paraId="2F9D9021" w14:textId="77777777" w:rsidR="00121979" w:rsidRPr="00D743CE" w:rsidRDefault="00121979" w:rsidP="00D743CE">
            <w:pPr>
              <w:pBdr>
                <w:top w:val="nil"/>
                <w:left w:val="nil"/>
                <w:bottom w:val="nil"/>
                <w:right w:val="nil"/>
                <w:between w:val="nil"/>
              </w:pBdr>
              <w:spacing w:line="275" w:lineRule="auto"/>
              <w:jc w:val="left"/>
              <w:rPr>
                <w:rFonts w:eastAsia="Google Sans Text" w:cs="Arial"/>
                <w:b/>
                <w:sz w:val="20"/>
                <w:szCs w:val="20"/>
              </w:rPr>
            </w:pPr>
            <w:r w:rsidRPr="00D743CE">
              <w:rPr>
                <w:rFonts w:eastAsia="Google Sans Text" w:cs="Arial"/>
                <w:b/>
                <w:sz w:val="20"/>
                <w:szCs w:val="20"/>
              </w:rPr>
              <w:t>Do 31. 12. 2026</w:t>
            </w:r>
          </w:p>
        </w:tc>
        <w:tc>
          <w:tcPr>
            <w:tcW w:w="1985" w:type="dxa"/>
          </w:tcPr>
          <w:p w14:paraId="4AAF0726"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L1 (Základní)</w:t>
            </w:r>
          </w:p>
        </w:tc>
        <w:tc>
          <w:tcPr>
            <w:tcW w:w="1842" w:type="dxa"/>
          </w:tcPr>
          <w:p w14:paraId="37B20962"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MUSÍ generovat zprávy L1.</w:t>
            </w:r>
          </w:p>
        </w:tc>
        <w:tc>
          <w:tcPr>
            <w:tcW w:w="1843" w:type="dxa"/>
          </w:tcPr>
          <w:p w14:paraId="441EC081"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MUSÍ přijímat a zpracovávat zprávy L1.</w:t>
            </w:r>
          </w:p>
        </w:tc>
        <w:tc>
          <w:tcPr>
            <w:tcW w:w="2268" w:type="dxa"/>
          </w:tcPr>
          <w:p w14:paraId="6ACBEEC6"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Vydání prováděcích aktů EK.</w:t>
            </w:r>
          </w:p>
        </w:tc>
      </w:tr>
      <w:tr w:rsidR="00CF2CFB" w:rsidRPr="00D743CE" w14:paraId="63C872AE" w14:textId="77777777" w:rsidTr="00ED53FA">
        <w:tc>
          <w:tcPr>
            <w:tcW w:w="1985" w:type="dxa"/>
          </w:tcPr>
          <w:p w14:paraId="0905B9C9" w14:textId="23957DF3" w:rsidR="00121979" w:rsidRPr="00D743CE" w:rsidRDefault="003E1A8C" w:rsidP="00D743CE">
            <w:pPr>
              <w:pBdr>
                <w:top w:val="nil"/>
                <w:left w:val="nil"/>
                <w:bottom w:val="nil"/>
                <w:right w:val="nil"/>
                <w:between w:val="nil"/>
              </w:pBdr>
              <w:spacing w:line="275" w:lineRule="auto"/>
              <w:jc w:val="left"/>
              <w:rPr>
                <w:rFonts w:eastAsia="Google Sans Text" w:cs="Arial"/>
                <w:b/>
                <w:sz w:val="20"/>
                <w:szCs w:val="20"/>
              </w:rPr>
            </w:pPr>
            <w:r w:rsidRPr="00D743CE">
              <w:rPr>
                <w:rFonts w:eastAsia="Google Sans Text" w:cs="Arial"/>
                <w:b/>
                <w:sz w:val="20"/>
                <w:szCs w:val="20"/>
              </w:rPr>
              <w:t>Do 31. 12. 2028</w:t>
            </w:r>
          </w:p>
        </w:tc>
        <w:tc>
          <w:tcPr>
            <w:tcW w:w="1985" w:type="dxa"/>
          </w:tcPr>
          <w:p w14:paraId="3BB51356"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L3 (Plná shoda)</w:t>
            </w:r>
          </w:p>
        </w:tc>
        <w:tc>
          <w:tcPr>
            <w:tcW w:w="1842" w:type="dxa"/>
          </w:tcPr>
          <w:p w14:paraId="2CB39060"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MUSÍ generovat zprávy L3.</w:t>
            </w:r>
          </w:p>
        </w:tc>
        <w:tc>
          <w:tcPr>
            <w:tcW w:w="1843" w:type="dxa"/>
          </w:tcPr>
          <w:p w14:paraId="7FB68D4F" w14:textId="77777777"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MUSÍ přijímat a plně zpracovávat zprávy L3.</w:t>
            </w:r>
          </w:p>
        </w:tc>
        <w:tc>
          <w:tcPr>
            <w:tcW w:w="2268" w:type="dxa"/>
          </w:tcPr>
          <w:p w14:paraId="1958191F" w14:textId="3C4CC7A2" w:rsidR="00121979" w:rsidRPr="00D743CE" w:rsidRDefault="00121979" w:rsidP="00D743CE">
            <w:pPr>
              <w:pBdr>
                <w:top w:val="nil"/>
                <w:left w:val="nil"/>
                <w:bottom w:val="nil"/>
                <w:right w:val="nil"/>
                <w:between w:val="nil"/>
              </w:pBdr>
              <w:spacing w:line="275" w:lineRule="auto"/>
              <w:jc w:val="left"/>
              <w:rPr>
                <w:rFonts w:eastAsia="Google Sans Text" w:cs="Arial"/>
                <w:sz w:val="20"/>
                <w:szCs w:val="20"/>
              </w:rPr>
            </w:pPr>
            <w:r w:rsidRPr="00D743CE">
              <w:rPr>
                <w:rFonts w:eastAsia="Google Sans Text" w:cs="Arial"/>
                <w:sz w:val="20"/>
                <w:szCs w:val="20"/>
              </w:rPr>
              <w:t xml:space="preserve">Povinnost předávat </w:t>
            </w:r>
            <w:r w:rsidR="00314F1F" w:rsidRPr="00D743CE">
              <w:rPr>
                <w:rFonts w:eastAsia="Google Sans Text" w:cs="Arial"/>
                <w:sz w:val="20"/>
                <w:szCs w:val="20"/>
              </w:rPr>
              <w:t>pacientský souhrn</w:t>
            </w:r>
            <w:r w:rsidRPr="00D743CE">
              <w:rPr>
                <w:rFonts w:eastAsia="Google Sans Text" w:cs="Arial"/>
                <w:sz w:val="20"/>
                <w:szCs w:val="20"/>
              </w:rPr>
              <w:t xml:space="preserve"> v EU formátu.</w:t>
            </w:r>
          </w:p>
        </w:tc>
      </w:tr>
    </w:tbl>
    <w:p w14:paraId="3C913914" w14:textId="654412CB" w:rsidR="00836B6E" w:rsidRPr="00D743CE" w:rsidRDefault="00836B6E" w:rsidP="00D743CE">
      <w:pPr>
        <w:pStyle w:val="Heading1"/>
        <w:jc w:val="left"/>
        <w:rPr>
          <w:rFonts w:cs="Arial"/>
        </w:rPr>
      </w:pPr>
      <w:bookmarkStart w:id="69" w:name="_Toc216292577"/>
      <w:r w:rsidRPr="00D743CE">
        <w:rPr>
          <w:rFonts w:cs="Arial"/>
        </w:rPr>
        <w:lastRenderedPageBreak/>
        <w:t>Doporučení pro implementátory</w:t>
      </w:r>
      <w:r w:rsidR="001933FC" w:rsidRPr="00D743CE">
        <w:rPr>
          <w:rFonts w:cs="Arial"/>
        </w:rPr>
        <w:t xml:space="preserve"> </w:t>
      </w:r>
      <w:r w:rsidR="002F6500" w:rsidRPr="00D743CE">
        <w:rPr>
          <w:rFonts w:cs="Arial"/>
        </w:rPr>
        <w:br/>
      </w:r>
      <w:r w:rsidR="001933FC" w:rsidRPr="00D743CE">
        <w:rPr>
          <w:rFonts w:cs="Arial"/>
        </w:rPr>
        <w:t>pro úroveň L1</w:t>
      </w:r>
      <w:bookmarkEnd w:id="69"/>
    </w:p>
    <w:p w14:paraId="392DA937" w14:textId="77777777" w:rsidR="0065337D" w:rsidRPr="00D743CE" w:rsidRDefault="0065337D" w:rsidP="00D743CE">
      <w:pPr>
        <w:pStyle w:val="FirstParagraph"/>
        <w:ind w:left="0" w:hanging="5"/>
        <w:jc w:val="left"/>
        <w:rPr>
          <w:rFonts w:ascii="Arial" w:hAnsi="Arial" w:cs="Arial"/>
          <w:lang w:val="cs-CZ"/>
        </w:rPr>
      </w:pPr>
      <w:r w:rsidRPr="00D743CE">
        <w:rPr>
          <w:rFonts w:ascii="Arial" w:hAnsi="Arial" w:cs="Arial"/>
          <w:lang w:val="cs-CZ"/>
        </w:rPr>
        <w:t>Implementace pacientského souhrnu dle tohoto standardu představuje významný krok k interoperabilitě. Následující doporučení mají za cíl usnadnit vývojářům a správcům systémů správné zavedení standardu:</w:t>
      </w:r>
    </w:p>
    <w:p w14:paraId="27C17F12" w14:textId="58C946C5" w:rsidR="0065337D" w:rsidRPr="00D743CE" w:rsidRDefault="0065337D" w:rsidP="00D743CE">
      <w:pPr>
        <w:numPr>
          <w:ilvl w:val="0"/>
          <w:numId w:val="13"/>
        </w:numPr>
        <w:spacing w:after="200"/>
        <w:jc w:val="left"/>
        <w:rPr>
          <w:rFonts w:cs="Arial"/>
        </w:rPr>
      </w:pPr>
      <w:r w:rsidRPr="00D743CE">
        <w:rPr>
          <w:rFonts w:cs="Arial"/>
          <w:b/>
          <w:bCs/>
        </w:rPr>
        <w:t>Použití národních profilů a validace:</w:t>
      </w:r>
      <w:r w:rsidRPr="00D743CE">
        <w:rPr>
          <w:rFonts w:cs="Arial"/>
        </w:rPr>
        <w:t xml:space="preserve"> Důsledně používejte oficiální národní profily HL7 CZ (FHIR i CDA</w:t>
      </w:r>
      <w:r w:rsidR="00E04914" w:rsidRPr="00D743CE">
        <w:rPr>
          <w:rFonts w:cs="Arial"/>
        </w:rPr>
        <w:t>, viz nástroj ART-DECOR</w:t>
      </w:r>
      <w:r w:rsidRPr="00D743CE">
        <w:rPr>
          <w:rFonts w:cs="Arial"/>
        </w:rPr>
        <w:t xml:space="preserve">) a </w:t>
      </w:r>
      <w:r w:rsidR="00814A5E" w:rsidRPr="00D743CE">
        <w:rPr>
          <w:rFonts w:cs="Arial"/>
        </w:rPr>
        <w:t>řiďte</w:t>
      </w:r>
      <w:r w:rsidRPr="00D743CE">
        <w:rPr>
          <w:rFonts w:cs="Arial"/>
        </w:rPr>
        <w:t xml:space="preserve"> se jejich definicemi povinných údajů. Před nasazením testujte své výstupy vůči referenčním validačním nástrojům. Pro FHIR hlavičku využijte např. open-source FHIR </w:t>
      </w:r>
      <w:r w:rsidR="00814A5E" w:rsidRPr="00D743CE">
        <w:rPr>
          <w:rFonts w:cs="Arial"/>
        </w:rPr>
        <w:t>validátor</w:t>
      </w:r>
      <w:r w:rsidRPr="00D743CE">
        <w:rPr>
          <w:rFonts w:cs="Arial"/>
        </w:rPr>
        <w:t xml:space="preserve"> s profilovými balíčky HL7 CZ Core/PS. Pro CDA dokumenty využijte testovací prostředí NCPeH (Gazelle), pokud je dostupný, k ověření struktury a kódování.</w:t>
      </w:r>
    </w:p>
    <w:p w14:paraId="45349215" w14:textId="71BBB211" w:rsidR="0065337D" w:rsidRPr="00D743CE" w:rsidRDefault="0065337D" w:rsidP="00D743CE">
      <w:pPr>
        <w:numPr>
          <w:ilvl w:val="0"/>
          <w:numId w:val="13"/>
        </w:numPr>
        <w:spacing w:after="200"/>
        <w:jc w:val="left"/>
        <w:rPr>
          <w:rFonts w:cs="Arial"/>
        </w:rPr>
      </w:pPr>
      <w:r w:rsidRPr="00D743CE">
        <w:rPr>
          <w:rFonts w:cs="Arial"/>
          <w:b/>
          <w:bCs/>
        </w:rPr>
        <w:t>Zajištění kvality dat:</w:t>
      </w:r>
      <w:r w:rsidRPr="00D743CE">
        <w:rPr>
          <w:rFonts w:cs="Arial"/>
        </w:rPr>
        <w:t xml:space="preserve"> Pacientský souhrn bude tak užitečný, jak kvalitní data do něj vložíte. Doporučujeme zavést procesy pro průběžnou aktualizaci PS – např. při každé významné změně diagnózy, nasazení nové chronické medikace, zjištění nové alergie apod. by měl systém automaticky nabídnout aktualizaci pacientského souhrnu. Data do PS se snažte přebírat ze strukturovaných zdrojů (lékový záznam, seznam diagnóz v </w:t>
      </w:r>
      <w:r w:rsidR="00844E64" w:rsidRPr="00D743CE">
        <w:rPr>
          <w:rFonts w:cs="Arial"/>
        </w:rPr>
        <w:t>NIS</w:t>
      </w:r>
      <w:r w:rsidRPr="00D743CE">
        <w:rPr>
          <w:rFonts w:cs="Arial"/>
        </w:rPr>
        <w:t xml:space="preserve"> atd.) namísto ručního opisování, čímž zvýšíte přesnost a aktuálnost. Před odesláním PS do sdíleného systému (nebo NCPeH) proveďte kontrolu, zda souhrn neobsahuje zjevné nesrovnalosti či neúplnosti.</w:t>
      </w:r>
    </w:p>
    <w:p w14:paraId="0CD5007B" w14:textId="0D59C92A" w:rsidR="0065337D" w:rsidRPr="00D743CE" w:rsidRDefault="00084BFE" w:rsidP="00D743CE">
      <w:pPr>
        <w:numPr>
          <w:ilvl w:val="0"/>
          <w:numId w:val="13"/>
        </w:numPr>
        <w:spacing w:after="200"/>
        <w:jc w:val="left"/>
        <w:rPr>
          <w:rFonts w:cs="Arial"/>
        </w:rPr>
      </w:pPr>
      <w:r w:rsidRPr="00D743CE">
        <w:rPr>
          <w:rFonts w:cs="Arial"/>
          <w:b/>
          <w:bCs/>
        </w:rPr>
        <w:t>K</w:t>
      </w:r>
      <w:r w:rsidR="0065337D" w:rsidRPr="00D743CE">
        <w:rPr>
          <w:rFonts w:cs="Arial"/>
          <w:b/>
          <w:bCs/>
        </w:rPr>
        <w:t>ódování:</w:t>
      </w:r>
      <w:r w:rsidR="0065337D" w:rsidRPr="00D743CE">
        <w:rPr>
          <w:rFonts w:cs="Arial"/>
        </w:rPr>
        <w:t xml:space="preserve"> Pokud systém umožňuje ukládat např. diagnózy ve formě kódu (ICD-10) s českým popisem, využijte toho. Primární text v PDF může zůstat česky, neboť je určen primárně pro domácí použití, ale strukturovaná data v hlavičce či CDA sekcích by měla být kódována mezinárodně (SNOMED CT, ATC, apod.)</w:t>
      </w:r>
      <w:r w:rsidR="00A637F0" w:rsidRPr="00D743CE">
        <w:rPr>
          <w:rFonts w:cs="Arial"/>
        </w:rPr>
        <w:t xml:space="preserve"> v souladu s publikovanými číselníky</w:t>
      </w:r>
      <w:r w:rsidR="00763F0B" w:rsidRPr="00D743CE">
        <w:rPr>
          <w:rFonts w:cs="Arial"/>
        </w:rPr>
        <w:t xml:space="preserve"> MVC (Master Value Catalog)</w:t>
      </w:r>
      <w:r w:rsidR="0065337D" w:rsidRPr="00D743CE">
        <w:rPr>
          <w:rFonts w:cs="Arial"/>
        </w:rPr>
        <w:t>.</w:t>
      </w:r>
      <w:r w:rsidR="00763F0B" w:rsidRPr="00D743CE">
        <w:rPr>
          <w:rFonts w:cs="Arial"/>
        </w:rPr>
        <w:t xml:space="preserve"> Hodnoty číselníků jsou k dispozici jak na stávajících webových sl</w:t>
      </w:r>
      <w:r w:rsidR="001562F1" w:rsidRPr="00D743CE">
        <w:rPr>
          <w:rFonts w:cs="Arial"/>
        </w:rPr>
        <w:t>u</w:t>
      </w:r>
      <w:r w:rsidR="00763F0B" w:rsidRPr="00D743CE">
        <w:rPr>
          <w:rFonts w:cs="Arial"/>
        </w:rPr>
        <w:t>žbách</w:t>
      </w:r>
      <w:r w:rsidR="001562F1" w:rsidRPr="00D743CE">
        <w:rPr>
          <w:rFonts w:cs="Arial"/>
        </w:rPr>
        <w:t xml:space="preserve"> (</w:t>
      </w:r>
      <w:hyperlink r:id="rId42" w:history="1">
        <w:r w:rsidR="001562F1" w:rsidRPr="00D743CE">
          <w:rPr>
            <w:rStyle w:val="Hyperlink"/>
            <w:rFonts w:cs="Arial"/>
          </w:rPr>
          <w:t>https://ciselniky.dasta.mzcr.cz</w:t>
        </w:r>
      </w:hyperlink>
      <w:r w:rsidR="001562F1" w:rsidRPr="00D743CE">
        <w:rPr>
          <w:rFonts w:cs="Arial"/>
        </w:rPr>
        <w:t xml:space="preserve">, tak na </w:t>
      </w:r>
      <w:r w:rsidR="001513F2" w:rsidRPr="00D743CE">
        <w:rPr>
          <w:rFonts w:cs="Arial"/>
        </w:rPr>
        <w:t>budoucím národním terminologickém serveru</w:t>
      </w:r>
      <w:r w:rsidR="001562F1" w:rsidRPr="00D743CE">
        <w:rPr>
          <w:rFonts w:cs="Arial"/>
        </w:rPr>
        <w:t>)</w:t>
      </w:r>
      <w:r w:rsidR="00B52F18" w:rsidRPr="00D743CE">
        <w:rPr>
          <w:rFonts w:cs="Arial"/>
        </w:rPr>
        <w:t>.</w:t>
      </w:r>
      <w:r w:rsidR="0065337D" w:rsidRPr="00D743CE">
        <w:rPr>
          <w:rFonts w:cs="Arial"/>
        </w:rPr>
        <w:t xml:space="preserve"> Tím umožníte, že přijímající lékař v jiné zemi uvidí překlad nebo bude rozumět významu položek.</w:t>
      </w:r>
    </w:p>
    <w:p w14:paraId="628021C8" w14:textId="77777777" w:rsidR="0065337D" w:rsidRPr="00D743CE" w:rsidRDefault="0065337D" w:rsidP="00D743CE">
      <w:pPr>
        <w:numPr>
          <w:ilvl w:val="0"/>
          <w:numId w:val="13"/>
        </w:numPr>
        <w:spacing w:after="200"/>
        <w:jc w:val="left"/>
        <w:rPr>
          <w:rFonts w:cs="Arial"/>
        </w:rPr>
      </w:pPr>
      <w:r w:rsidRPr="00D743CE">
        <w:rPr>
          <w:rFonts w:cs="Arial"/>
          <w:b/>
          <w:bCs/>
        </w:rPr>
        <w:t>Bezpečnost a ochrana dat:</w:t>
      </w:r>
      <w:r w:rsidRPr="00D743CE">
        <w:rPr>
          <w:rFonts w:cs="Arial"/>
        </w:rPr>
        <w:t xml:space="preserve"> Pacientský souhrn obsahuje citlivé osobní údaje. Implementujte jej s důrazem na bezpečnost – přístup k PS by měl být auditován, sdílení šifrované, přístup umožněn jen oprávněným uživatelům. Dodržujte zásady GDPR a zákona o elektronizaci zdravotnictví pro přístup pacienta k jeho PS (pacient má právo znát obsah, případně určovat, kdo k němu má přístup v národním systému sdílení, mimo rámec urgentní péče).</w:t>
      </w:r>
    </w:p>
    <w:p w14:paraId="689CF136" w14:textId="7DF63595" w:rsidR="0065337D" w:rsidRPr="00D743CE" w:rsidRDefault="0065337D" w:rsidP="00D743CE">
      <w:pPr>
        <w:numPr>
          <w:ilvl w:val="0"/>
          <w:numId w:val="13"/>
        </w:numPr>
        <w:spacing w:after="200"/>
        <w:jc w:val="left"/>
        <w:rPr>
          <w:rFonts w:cs="Arial"/>
        </w:rPr>
      </w:pPr>
      <w:bookmarkStart w:id="70" w:name="_Hlk213607691"/>
      <w:r w:rsidRPr="00D743CE">
        <w:rPr>
          <w:rFonts w:cs="Arial"/>
          <w:b/>
          <w:bCs/>
        </w:rPr>
        <w:t>Přechod z CDA na FHIR:</w:t>
      </w:r>
      <w:r w:rsidRPr="00D743CE">
        <w:rPr>
          <w:rFonts w:cs="Arial"/>
        </w:rPr>
        <w:t xml:space="preserve"> Pokud spravujete systém, který dosud používá CDA variantu PS, naplánujte upgrade na FHIR variantu před koncem roku 202</w:t>
      </w:r>
      <w:r w:rsidR="001513F2" w:rsidRPr="00D743CE">
        <w:rPr>
          <w:rFonts w:cs="Arial"/>
        </w:rPr>
        <w:t>8</w:t>
      </w:r>
      <w:r w:rsidRPr="00D743CE">
        <w:rPr>
          <w:rFonts w:cs="Arial"/>
        </w:rPr>
        <w:t xml:space="preserve">. </w:t>
      </w:r>
    </w:p>
    <w:bookmarkEnd w:id="70"/>
    <w:p w14:paraId="67DE929C" w14:textId="4A05EDD9" w:rsidR="0065337D" w:rsidRPr="00D743CE" w:rsidRDefault="0065337D" w:rsidP="00D743CE">
      <w:pPr>
        <w:numPr>
          <w:ilvl w:val="0"/>
          <w:numId w:val="13"/>
        </w:numPr>
        <w:spacing w:after="200"/>
        <w:jc w:val="left"/>
        <w:rPr>
          <w:rFonts w:cs="Arial"/>
        </w:rPr>
      </w:pPr>
      <w:r w:rsidRPr="00D743CE">
        <w:rPr>
          <w:rFonts w:cs="Arial"/>
          <w:b/>
          <w:bCs/>
        </w:rPr>
        <w:t>Možnost rozšíření (nad rámec L1):</w:t>
      </w:r>
      <w:r w:rsidRPr="00D743CE">
        <w:rPr>
          <w:rFonts w:cs="Arial"/>
        </w:rPr>
        <w:t xml:space="preserve"> Standard L1 definuje minimální povinný obsah a strukturu. Není však zakázáno zahrnout do FHIR Bundle i další doplňkové strukturované zdroje (např. Condition, MedicationStatement, Procedure v rámci rozšíření na L</w:t>
      </w:r>
      <w:r w:rsidR="001513F2" w:rsidRPr="00D743CE">
        <w:rPr>
          <w:rFonts w:cs="Arial"/>
        </w:rPr>
        <w:t>3</w:t>
      </w:r>
      <w:r w:rsidRPr="00D743CE">
        <w:rPr>
          <w:rFonts w:cs="Arial"/>
        </w:rPr>
        <w:t xml:space="preserve">) nad rámec L1, </w:t>
      </w:r>
      <w:r w:rsidRPr="00D743CE">
        <w:rPr>
          <w:rFonts w:cs="Arial"/>
          <w:b/>
          <w:bCs/>
        </w:rPr>
        <w:t>pokud tím nedojde k porušení L1 požadavků</w:t>
      </w:r>
      <w:r w:rsidRPr="00D743CE">
        <w:rPr>
          <w:rFonts w:cs="Arial"/>
        </w:rPr>
        <w:t xml:space="preserve">. L1 systémy by měly neznámé dodatečné zdroje </w:t>
      </w:r>
      <w:r w:rsidRPr="00D743CE">
        <w:rPr>
          <w:rFonts w:cs="Arial"/>
        </w:rPr>
        <w:lastRenderedPageBreak/>
        <w:t xml:space="preserve">ignorovat, aniž by došlo k chybě. Tato strategie </w:t>
      </w:r>
      <w:r w:rsidRPr="00D743CE">
        <w:rPr>
          <w:rFonts w:cs="Arial"/>
          <w:i/>
          <w:iCs/>
        </w:rPr>
        <w:t>“L1 plus”</w:t>
      </w:r>
      <w:r w:rsidRPr="00D743CE">
        <w:rPr>
          <w:rFonts w:cs="Arial"/>
        </w:rPr>
        <w:t xml:space="preserve"> umožňuje již nyní začít přidávat strukturovaná klinická data do obálky (pro budoucí využití), aniž by byla ohrožena kompatibilita se stávajícími L1 systémy. Implementátorům se tedy doporučuje zvážit zahrnutí volitelných strukturovaných údajů dle budoucího standardu L</w:t>
      </w:r>
      <w:r w:rsidR="001513F2" w:rsidRPr="00D743CE">
        <w:rPr>
          <w:rFonts w:cs="Arial"/>
        </w:rPr>
        <w:t>3</w:t>
      </w:r>
      <w:r w:rsidRPr="00D743CE">
        <w:rPr>
          <w:rFonts w:cs="Arial"/>
        </w:rPr>
        <w:t xml:space="preserve"> již v této fázi – např. mohou do Bundle připojit strukturované záznamy alergií, léků či diagnóz v souladu s draftem L</w:t>
      </w:r>
      <w:r w:rsidR="00A96E26" w:rsidRPr="00D743CE">
        <w:rPr>
          <w:rFonts w:cs="Arial"/>
        </w:rPr>
        <w:t>3</w:t>
      </w:r>
      <w:r w:rsidRPr="00D743CE">
        <w:rPr>
          <w:rFonts w:cs="Arial"/>
        </w:rPr>
        <w:t xml:space="preserve"> PS IG. Tyto záznamy budou ignorovány L1-only systémy, ale v budoucnu mohou být využity bez nutnosti znovu importovat historii.</w:t>
      </w:r>
    </w:p>
    <w:p w14:paraId="60AB5D63" w14:textId="77777777" w:rsidR="0065337D" w:rsidRPr="00D743CE" w:rsidRDefault="0065337D" w:rsidP="00D743CE">
      <w:pPr>
        <w:numPr>
          <w:ilvl w:val="0"/>
          <w:numId w:val="13"/>
        </w:numPr>
        <w:spacing w:after="200"/>
        <w:jc w:val="left"/>
        <w:rPr>
          <w:rFonts w:cs="Arial"/>
        </w:rPr>
      </w:pPr>
      <w:r w:rsidRPr="00D743CE">
        <w:rPr>
          <w:rFonts w:cs="Arial"/>
          <w:b/>
          <w:bCs/>
        </w:rPr>
        <w:t>Testování v reálném provozu:</w:t>
      </w:r>
      <w:r w:rsidRPr="00D743CE">
        <w:rPr>
          <w:rFonts w:cs="Arial"/>
        </w:rPr>
        <w:t xml:space="preserve"> Před ostrým nasazením PS vyměňujte testovací soubory mezi spolupracujícími poskytovateli a využijte testovací prostředí NCPeH. Ověřte, že nemocnice dokáže přečíst PS od praktika a naopak, že strukturovaná hlavička se správně spáruje s pacientem v cílovém systému, že PDF je čitelně zobrazitelné a podpis validní. Zapojte koncové uživatele (lékaře) do testování, aby se zajistilo, že výsledný pacientský souhrn je pro ně přehledný a přínosný.</w:t>
      </w:r>
    </w:p>
    <w:p w14:paraId="011B3CDD" w14:textId="65DD340F" w:rsidR="004D61FE" w:rsidRPr="00D743CE" w:rsidRDefault="004D61FE" w:rsidP="00D743CE">
      <w:pPr>
        <w:spacing w:after="160" w:line="259" w:lineRule="auto"/>
        <w:ind w:left="714" w:hanging="357"/>
        <w:jc w:val="left"/>
        <w:rPr>
          <w:rFonts w:cs="Arial"/>
        </w:rPr>
      </w:pPr>
      <w:r w:rsidRPr="00D743CE">
        <w:rPr>
          <w:rFonts w:cs="Arial"/>
        </w:rPr>
        <w:br w:type="page"/>
      </w:r>
    </w:p>
    <w:p w14:paraId="5B4ED949" w14:textId="77777777" w:rsidR="004D61FE" w:rsidRPr="00D743CE" w:rsidRDefault="004D61FE" w:rsidP="00D743CE">
      <w:pPr>
        <w:pStyle w:val="Heading2"/>
        <w:jc w:val="left"/>
        <w:rPr>
          <w:rFonts w:cs="Arial"/>
        </w:rPr>
      </w:pPr>
      <w:bookmarkStart w:id="71" w:name="_Toc216292578"/>
      <w:r w:rsidRPr="00D743CE">
        <w:rPr>
          <w:rFonts w:cs="Arial"/>
        </w:rPr>
        <w:lastRenderedPageBreak/>
        <w:t>Návod pro Odesílající Systémy (NIS): Sestavení Bundle</w:t>
      </w:r>
      <w:bookmarkEnd w:id="71"/>
    </w:p>
    <w:p w14:paraId="7AF2AA72" w14:textId="6D17D646" w:rsidR="004D61FE" w:rsidRPr="00D743CE" w:rsidRDefault="004D61FE" w:rsidP="00D743CE">
      <w:pPr>
        <w:numPr>
          <w:ilvl w:val="0"/>
          <w:numId w:val="17"/>
        </w:numPr>
        <w:spacing w:after="200"/>
        <w:jc w:val="left"/>
        <w:rPr>
          <w:rFonts w:eastAsia="Google Sans Text" w:cs="Arial"/>
        </w:rPr>
      </w:pPr>
      <w:r w:rsidRPr="00D743CE">
        <w:rPr>
          <w:rFonts w:eastAsia="Google Sans Text" w:cs="Arial"/>
          <w:b/>
        </w:rPr>
        <w:t>Vytvoření PDF:</w:t>
      </w:r>
      <w:r w:rsidRPr="00D743CE">
        <w:rPr>
          <w:rFonts w:eastAsia="Google Sans Text" w:cs="Arial"/>
        </w:rPr>
        <w:t xml:space="preserve"> Vygenerujte finální klinický text </w:t>
      </w:r>
      <w:r w:rsidR="00EB3D10" w:rsidRPr="00D743CE">
        <w:rPr>
          <w:rFonts w:eastAsia="Google Sans Text" w:cs="Arial"/>
        </w:rPr>
        <w:t>pacientského souhrnu</w:t>
      </w:r>
      <w:r w:rsidRPr="00D743CE">
        <w:rPr>
          <w:rFonts w:eastAsia="Google Sans Text" w:cs="Arial"/>
        </w:rPr>
        <w:t xml:space="preserve"> a uložte jej jako soubor ve formátu PDF/A-2b nebo vyšším.</w:t>
      </w:r>
    </w:p>
    <w:p w14:paraId="4A81CAF4" w14:textId="77777777" w:rsidR="004D61FE" w:rsidRPr="00D743CE" w:rsidRDefault="004D61FE" w:rsidP="00D743CE">
      <w:pPr>
        <w:numPr>
          <w:ilvl w:val="0"/>
          <w:numId w:val="17"/>
        </w:numPr>
        <w:spacing w:after="200"/>
        <w:jc w:val="left"/>
        <w:rPr>
          <w:rFonts w:eastAsia="Google Sans Text" w:cs="Arial"/>
        </w:rPr>
      </w:pPr>
      <w:r w:rsidRPr="00D743CE">
        <w:rPr>
          <w:rFonts w:eastAsia="Google Sans Text" w:cs="Arial"/>
          <w:b/>
          <w:bCs/>
        </w:rPr>
        <w:t>P</w:t>
      </w:r>
      <w:r w:rsidRPr="00D743CE">
        <w:rPr>
          <w:rFonts w:eastAsia="Google Sans Text" w:cs="Arial"/>
          <w:b/>
        </w:rPr>
        <w:t>odepsání PDF:</w:t>
      </w:r>
      <w:r w:rsidRPr="00D743CE">
        <w:rPr>
          <w:rFonts w:eastAsia="Google Sans Text" w:cs="Arial"/>
        </w:rPr>
        <w:t xml:space="preserve"> Aplikujte na PDF soubor kvalifikovaný elektronický podpis nebo pečeť s časovým razítkem (minimálně úroveň PAdES B-T, doporučeno B-LTA).</w:t>
      </w:r>
    </w:p>
    <w:p w14:paraId="7053D013" w14:textId="77777777" w:rsidR="004D61FE" w:rsidRPr="00D743CE" w:rsidRDefault="004D61FE" w:rsidP="00D743CE">
      <w:pPr>
        <w:numPr>
          <w:ilvl w:val="0"/>
          <w:numId w:val="17"/>
        </w:numPr>
        <w:spacing w:after="200"/>
        <w:jc w:val="left"/>
        <w:rPr>
          <w:rFonts w:eastAsia="Google Sans Text" w:cs="Arial"/>
        </w:rPr>
      </w:pPr>
      <w:r w:rsidRPr="00D743CE">
        <w:rPr>
          <w:rFonts w:eastAsia="Google Sans Text" w:cs="Arial"/>
          <w:b/>
          <w:bCs/>
        </w:rPr>
        <w:t>K</w:t>
      </w:r>
      <w:r w:rsidRPr="00D743CE">
        <w:rPr>
          <w:rFonts w:eastAsia="Google Sans Text" w:cs="Arial"/>
          <w:b/>
        </w:rPr>
        <w:t>ódování do Base64:</w:t>
      </w:r>
      <w:r w:rsidRPr="00D743CE">
        <w:rPr>
          <w:rFonts w:eastAsia="Google Sans Text" w:cs="Arial"/>
        </w:rPr>
        <w:t xml:space="preserve"> Přečtěte binární obsah podepsaného PDF souboru a zakódujte jej do textového řetězce pomocí kódování Base64.</w:t>
      </w:r>
    </w:p>
    <w:p w14:paraId="5A625626" w14:textId="77777777" w:rsidR="004D61FE" w:rsidRPr="00D743CE" w:rsidRDefault="004D61FE" w:rsidP="00D743CE">
      <w:pPr>
        <w:numPr>
          <w:ilvl w:val="0"/>
          <w:numId w:val="17"/>
        </w:numPr>
        <w:spacing w:after="200"/>
        <w:jc w:val="left"/>
        <w:rPr>
          <w:rFonts w:eastAsia="Google Sans Text" w:cs="Arial"/>
        </w:rPr>
      </w:pPr>
      <w:r w:rsidRPr="00D743CE">
        <w:rPr>
          <w:rFonts w:eastAsia="Google Sans Text" w:cs="Arial"/>
          <w:b/>
          <w:bCs/>
        </w:rPr>
        <w:t>Vy</w:t>
      </w:r>
      <w:r w:rsidRPr="00D743CE">
        <w:rPr>
          <w:rFonts w:eastAsia="Google Sans Text" w:cs="Arial"/>
          <w:b/>
        </w:rPr>
        <w:t>tvoření ostatních zdrojů:</w:t>
      </w:r>
      <w:r w:rsidRPr="00D743CE">
        <w:rPr>
          <w:rFonts w:eastAsia="Google Sans Text" w:cs="Arial"/>
        </w:rPr>
        <w:t xml:space="preserve"> Vytvořte instance zdrojů Patient, Practitioner, Organization a Encounter. Naplňte je daty v souladu s profily uvedenými v IG dle Obligation pro systémy v roli „creator L1“. Ujistěte se, že používáte správné identifikátory z Kmenových registrů.</w:t>
      </w:r>
    </w:p>
    <w:p w14:paraId="098FC35A" w14:textId="77777777" w:rsidR="004D61FE" w:rsidRPr="00D743CE" w:rsidRDefault="004D61FE" w:rsidP="00D743CE">
      <w:pPr>
        <w:numPr>
          <w:ilvl w:val="0"/>
          <w:numId w:val="17"/>
        </w:numPr>
        <w:spacing w:after="200"/>
        <w:jc w:val="left"/>
        <w:rPr>
          <w:rFonts w:cs="Arial"/>
        </w:rPr>
      </w:pPr>
      <w:r w:rsidRPr="00D743CE">
        <w:rPr>
          <w:rFonts w:eastAsia="Google Sans Text" w:cs="Arial"/>
          <w:b/>
          <w:bCs/>
        </w:rPr>
        <w:t>V</w:t>
      </w:r>
      <w:r w:rsidRPr="00D743CE">
        <w:rPr>
          <w:rFonts w:eastAsia="Google Sans Text" w:cs="Arial"/>
          <w:b/>
        </w:rPr>
        <w:t>ytvoření Composition:</w:t>
      </w:r>
      <w:r w:rsidRPr="00D743CE">
        <w:rPr>
          <w:rFonts w:eastAsia="Google Sans Text" w:cs="Arial"/>
        </w:rPr>
        <w:t xml:space="preserve"> Vytvořte instanci zdroje Composition. Tento zdroj bude sloužit jako "manifest".</w:t>
      </w:r>
    </w:p>
    <w:p w14:paraId="6B461B79" w14:textId="77777777" w:rsidR="004D61FE" w:rsidRPr="00D743CE" w:rsidRDefault="004D61FE" w:rsidP="00D743CE">
      <w:pPr>
        <w:numPr>
          <w:ilvl w:val="1"/>
          <w:numId w:val="7"/>
        </w:numPr>
        <w:tabs>
          <w:tab w:val="num" w:pos="1440"/>
        </w:tabs>
        <w:spacing w:after="200"/>
        <w:jc w:val="left"/>
        <w:rPr>
          <w:rFonts w:eastAsia="Google Sans Text" w:cs="Arial"/>
        </w:rPr>
      </w:pPr>
      <w:r w:rsidRPr="00D743CE">
        <w:rPr>
          <w:rFonts w:eastAsia="Google Sans Text" w:cs="Arial"/>
        </w:rPr>
        <w:t>Naplňte metadata jako status, type (kód 18842-5), date, title.</w:t>
      </w:r>
    </w:p>
    <w:p w14:paraId="7B98F19B" w14:textId="77777777" w:rsidR="004D61FE" w:rsidRPr="00D743CE" w:rsidRDefault="004D61FE" w:rsidP="00D743CE">
      <w:pPr>
        <w:numPr>
          <w:ilvl w:val="1"/>
          <w:numId w:val="7"/>
        </w:numPr>
        <w:tabs>
          <w:tab w:val="num" w:pos="1440"/>
        </w:tabs>
        <w:spacing w:after="200"/>
        <w:jc w:val="left"/>
        <w:rPr>
          <w:rFonts w:eastAsia="Google Sans Text" w:cs="Arial"/>
        </w:rPr>
      </w:pPr>
      <w:r w:rsidRPr="00D743CE">
        <w:rPr>
          <w:rFonts w:eastAsia="Google Sans Text" w:cs="Arial"/>
        </w:rPr>
        <w:t>Vložte reference na ostatní zdroje: subject bude odkazovat na Patient, author na Practitioner, custodian na Organization, encounter na Encounter.</w:t>
      </w:r>
    </w:p>
    <w:p w14:paraId="3579C2DE" w14:textId="77777777" w:rsidR="004D61FE" w:rsidRPr="00D743CE" w:rsidRDefault="004D61FE" w:rsidP="00D743CE">
      <w:pPr>
        <w:numPr>
          <w:ilvl w:val="1"/>
          <w:numId w:val="7"/>
        </w:numPr>
        <w:tabs>
          <w:tab w:val="num" w:pos="1440"/>
        </w:tabs>
        <w:spacing w:after="200"/>
        <w:jc w:val="left"/>
        <w:rPr>
          <w:rFonts w:eastAsia="Google Sans Text" w:cs="Arial"/>
        </w:rPr>
      </w:pPr>
      <w:r w:rsidRPr="00D743CE">
        <w:rPr>
          <w:rFonts w:eastAsia="Google Sans Text" w:cs="Arial"/>
        </w:rPr>
        <w:t>Do prvku presentedForm.data vložte Base64 řetězec z předchozího kroku. Doplňte povinné prvky contentType (application/pdf), language (cs) a status.</w:t>
      </w:r>
    </w:p>
    <w:p w14:paraId="1B35865B" w14:textId="77777777" w:rsidR="004D61FE" w:rsidRPr="00D743CE" w:rsidRDefault="004D61FE" w:rsidP="00D743CE">
      <w:pPr>
        <w:numPr>
          <w:ilvl w:val="0"/>
          <w:numId w:val="17"/>
        </w:numPr>
        <w:spacing w:after="200"/>
        <w:jc w:val="left"/>
        <w:rPr>
          <w:rFonts w:eastAsia="Google Sans Text" w:cs="Arial"/>
        </w:rPr>
      </w:pPr>
      <w:r w:rsidRPr="00D743CE">
        <w:rPr>
          <w:rFonts w:eastAsia="Google Sans Text" w:cs="Arial"/>
          <w:b/>
          <w:bCs/>
        </w:rPr>
        <w:t>S</w:t>
      </w:r>
      <w:r w:rsidRPr="00D743CE">
        <w:rPr>
          <w:rFonts w:eastAsia="Google Sans Text" w:cs="Arial"/>
          <w:b/>
        </w:rPr>
        <w:t>estavení Bundle:</w:t>
      </w:r>
      <w:r w:rsidRPr="00D743CE">
        <w:rPr>
          <w:rFonts w:eastAsia="Google Sans Text" w:cs="Arial"/>
        </w:rPr>
        <w:t xml:space="preserve"> Vytvořte finální zdroj Bundle s type="document". Do pole entry vložte všechny vytvořené zdroje, přičemž Composition </w:t>
      </w:r>
      <w:r w:rsidRPr="00D743CE">
        <w:rPr>
          <w:rFonts w:eastAsia="Google Sans Text" w:cs="Arial"/>
          <w:b/>
        </w:rPr>
        <w:t>MUSÍ</w:t>
      </w:r>
      <w:r w:rsidRPr="00D743CE">
        <w:rPr>
          <w:rFonts w:eastAsia="Google Sans Text" w:cs="Arial"/>
        </w:rPr>
        <w:t xml:space="preserve"> být na prvním místě.</w:t>
      </w:r>
    </w:p>
    <w:p w14:paraId="6F702460" w14:textId="6D408452" w:rsidR="004D61FE" w:rsidRPr="00D743CE" w:rsidRDefault="004D61FE" w:rsidP="00D743CE">
      <w:pPr>
        <w:numPr>
          <w:ilvl w:val="0"/>
          <w:numId w:val="17"/>
        </w:numPr>
        <w:spacing w:after="200"/>
        <w:jc w:val="left"/>
        <w:rPr>
          <w:rFonts w:cs="Arial"/>
        </w:rPr>
      </w:pPr>
      <w:r w:rsidRPr="00D743CE">
        <w:rPr>
          <w:rFonts w:eastAsia="Google Sans Text" w:cs="Arial"/>
          <w:b/>
          <w:bCs/>
        </w:rPr>
        <w:t>P</w:t>
      </w:r>
      <w:r w:rsidRPr="00D743CE">
        <w:rPr>
          <w:rFonts w:eastAsia="Google Sans Text" w:cs="Arial"/>
          <w:b/>
        </w:rPr>
        <w:t>odepsání Bundle:</w:t>
      </w:r>
      <w:r w:rsidRPr="00D743CE">
        <w:rPr>
          <w:rFonts w:cs="Arial"/>
        </w:rPr>
        <w:t xml:space="preserve"> Při podpisu bundle postupujte dle kapitoly </w:t>
      </w:r>
      <w:r w:rsidRPr="00D743CE">
        <w:rPr>
          <w:rFonts w:cs="Arial"/>
        </w:rPr>
        <w:fldChar w:fldCharType="begin"/>
      </w:r>
      <w:r w:rsidRPr="00D743CE">
        <w:rPr>
          <w:rFonts w:cs="Arial"/>
        </w:rPr>
        <w:instrText xml:space="preserve"> REF _Ref210206559 \r \h  \* MERGEFORMAT </w:instrText>
      </w:r>
      <w:r w:rsidRPr="00D743CE">
        <w:rPr>
          <w:rFonts w:cs="Arial"/>
        </w:rPr>
      </w:r>
      <w:r w:rsidRPr="00D743CE">
        <w:rPr>
          <w:rFonts w:cs="Arial"/>
        </w:rPr>
        <w:fldChar w:fldCharType="separate"/>
      </w:r>
      <w:r w:rsidRPr="00D743CE">
        <w:rPr>
          <w:rFonts w:cs="Arial"/>
        </w:rPr>
        <w:t>2.8</w:t>
      </w:r>
      <w:r w:rsidRPr="00D743CE">
        <w:rPr>
          <w:rFonts w:cs="Arial"/>
        </w:rPr>
        <w:fldChar w:fldCharType="end"/>
      </w:r>
      <w:r w:rsidRPr="00D743CE">
        <w:rPr>
          <w:rFonts w:cs="Arial"/>
        </w:rPr>
        <w:t xml:space="preserve">. Vytvořte zdroj Provenance. Proveďte kanonizaci Bundlu dle kapitoly </w:t>
      </w:r>
      <w:r w:rsidRPr="00D743CE">
        <w:rPr>
          <w:rFonts w:cs="Arial"/>
        </w:rPr>
        <w:fldChar w:fldCharType="begin"/>
      </w:r>
      <w:r w:rsidRPr="00D743CE">
        <w:rPr>
          <w:rFonts w:cs="Arial"/>
        </w:rPr>
        <w:instrText xml:space="preserve"> REF _Ref210207077 \r \h  \* MERGEFORMAT </w:instrText>
      </w:r>
      <w:r w:rsidRPr="00D743CE">
        <w:rPr>
          <w:rFonts w:cs="Arial"/>
        </w:rPr>
      </w:r>
      <w:r w:rsidRPr="00D743CE">
        <w:rPr>
          <w:rFonts w:cs="Arial"/>
        </w:rPr>
        <w:fldChar w:fldCharType="separate"/>
      </w:r>
      <w:r w:rsidRPr="00D743CE">
        <w:rPr>
          <w:rFonts w:cs="Arial"/>
        </w:rPr>
        <w:t>2.8.1</w:t>
      </w:r>
      <w:r w:rsidRPr="00D743CE">
        <w:rPr>
          <w:rFonts w:cs="Arial"/>
        </w:rPr>
        <w:fldChar w:fldCharType="end"/>
      </w:r>
      <w:r w:rsidRPr="00D743CE">
        <w:rPr>
          <w:rFonts w:cs="Arial"/>
        </w:rPr>
        <w:t>.</w:t>
      </w:r>
      <w:r w:rsidR="00EB3D10" w:rsidRPr="00D743CE">
        <w:rPr>
          <w:rFonts w:cs="Arial"/>
        </w:rPr>
        <w:t>,</w:t>
      </w:r>
      <w:r w:rsidRPr="00D743CE">
        <w:rPr>
          <w:rFonts w:cs="Arial"/>
        </w:rPr>
        <w:t xml:space="preserve"> </w:t>
      </w:r>
      <w:r w:rsidR="00EB3D10" w:rsidRPr="00D743CE">
        <w:rPr>
          <w:rFonts w:cs="Arial"/>
        </w:rPr>
        <w:t>použijte</w:t>
      </w:r>
      <w:r w:rsidRPr="00D743CE">
        <w:rPr>
          <w:rFonts w:cs="Arial"/>
        </w:rPr>
        <w:t xml:space="preserve"> kanonizační metodu http://hl7.org/fhir/canonicalization/{fmt}#document. Realizujte digitální podpis dle kapitoly </w:t>
      </w:r>
      <w:r w:rsidRPr="00D743CE">
        <w:rPr>
          <w:rFonts w:cs="Arial"/>
        </w:rPr>
        <w:fldChar w:fldCharType="begin"/>
      </w:r>
      <w:r w:rsidRPr="00D743CE">
        <w:rPr>
          <w:rFonts w:cs="Arial"/>
        </w:rPr>
        <w:instrText xml:space="preserve"> REF _Ref210207160 \r \h  \* MERGEFORMAT </w:instrText>
      </w:r>
      <w:r w:rsidRPr="00D743CE">
        <w:rPr>
          <w:rFonts w:cs="Arial"/>
        </w:rPr>
      </w:r>
      <w:r w:rsidRPr="00D743CE">
        <w:rPr>
          <w:rFonts w:cs="Arial"/>
        </w:rPr>
        <w:fldChar w:fldCharType="separate"/>
      </w:r>
      <w:r w:rsidRPr="00D743CE">
        <w:rPr>
          <w:rFonts w:cs="Arial"/>
        </w:rPr>
        <w:t>2.8.3</w:t>
      </w:r>
      <w:r w:rsidRPr="00D743CE">
        <w:rPr>
          <w:rFonts w:cs="Arial"/>
        </w:rPr>
        <w:fldChar w:fldCharType="end"/>
      </w:r>
      <w:r w:rsidRPr="00D743CE">
        <w:rPr>
          <w:rFonts w:cs="Arial"/>
        </w:rPr>
        <w:t xml:space="preserve">. Zdroj Provenance naplňte hodnotami dle kapitoly </w:t>
      </w:r>
      <w:r w:rsidRPr="00D743CE">
        <w:rPr>
          <w:rFonts w:cs="Arial"/>
        </w:rPr>
        <w:fldChar w:fldCharType="begin"/>
      </w:r>
      <w:r w:rsidRPr="00D743CE">
        <w:rPr>
          <w:rFonts w:cs="Arial"/>
        </w:rPr>
        <w:instrText xml:space="preserve"> REF _Ref210206674 \r \h  \* MERGEFORMAT </w:instrText>
      </w:r>
      <w:r w:rsidRPr="00D743CE">
        <w:rPr>
          <w:rFonts w:cs="Arial"/>
        </w:rPr>
      </w:r>
      <w:r w:rsidRPr="00D743CE">
        <w:rPr>
          <w:rFonts w:cs="Arial"/>
        </w:rPr>
        <w:fldChar w:fldCharType="separate"/>
      </w:r>
      <w:r w:rsidRPr="00D743CE">
        <w:rPr>
          <w:rFonts w:cs="Arial"/>
        </w:rPr>
        <w:t>2.8.7</w:t>
      </w:r>
      <w:r w:rsidRPr="00D743CE">
        <w:rPr>
          <w:rFonts w:cs="Arial"/>
        </w:rPr>
        <w:fldChar w:fldCharType="end"/>
      </w:r>
      <w:r w:rsidRPr="00D743CE">
        <w:rPr>
          <w:rFonts w:cs="Arial"/>
        </w:rPr>
        <w:t>. Uložte zdroj Provenance s digitálním podpisem do Bundlu.</w:t>
      </w:r>
    </w:p>
    <w:p w14:paraId="3C30767A" w14:textId="77777777" w:rsidR="004D61FE" w:rsidRPr="00D743CE" w:rsidRDefault="004D61FE" w:rsidP="00D743CE">
      <w:pPr>
        <w:spacing w:after="160" w:line="259" w:lineRule="auto"/>
        <w:ind w:left="714" w:hanging="357"/>
        <w:jc w:val="left"/>
        <w:rPr>
          <w:rFonts w:cs="Arial"/>
        </w:rPr>
      </w:pPr>
      <w:r w:rsidRPr="00D743CE">
        <w:rPr>
          <w:rFonts w:cs="Arial"/>
        </w:rPr>
        <w:br w:type="page"/>
      </w:r>
    </w:p>
    <w:p w14:paraId="2A3E0D0C" w14:textId="77777777" w:rsidR="004D61FE" w:rsidRPr="00D743CE" w:rsidRDefault="004D61FE" w:rsidP="00D743CE">
      <w:pPr>
        <w:pStyle w:val="Heading2"/>
        <w:jc w:val="left"/>
        <w:rPr>
          <w:rFonts w:cs="Arial"/>
        </w:rPr>
      </w:pPr>
      <w:bookmarkStart w:id="72" w:name="_Toc216292579"/>
      <w:r w:rsidRPr="00D743CE">
        <w:rPr>
          <w:rFonts w:cs="Arial"/>
        </w:rPr>
        <w:lastRenderedPageBreak/>
        <w:t>Doporučení pro Přijímající Systémy (AIS/NIS): Zpracování Bundle</w:t>
      </w:r>
      <w:bookmarkEnd w:id="72"/>
    </w:p>
    <w:p w14:paraId="29876053" w14:textId="5902F0FA" w:rsidR="004D61FE" w:rsidRPr="00D743CE" w:rsidRDefault="004D61FE" w:rsidP="00D743CE">
      <w:pPr>
        <w:numPr>
          <w:ilvl w:val="0"/>
          <w:numId w:val="18"/>
        </w:numPr>
        <w:spacing w:after="200"/>
        <w:jc w:val="left"/>
        <w:rPr>
          <w:rFonts w:eastAsia="Google Sans Text" w:cs="Arial"/>
        </w:rPr>
      </w:pPr>
      <w:r w:rsidRPr="00D743CE">
        <w:rPr>
          <w:rFonts w:eastAsia="Google Sans Text" w:cs="Arial"/>
          <w:b/>
        </w:rPr>
        <w:t>Přijetí a validace:</w:t>
      </w:r>
      <w:r w:rsidRPr="00D743CE">
        <w:rPr>
          <w:rFonts w:eastAsia="Google Sans Text" w:cs="Arial"/>
        </w:rPr>
        <w:t xml:space="preserve"> Přijměte FHIR Bundle. Doporučuje se provést validaci přijatého Bundle proti profilům z IG HL7 CZ Patient Summary, aby se ověřila jeho strukturální a sémantická správnost.</w:t>
      </w:r>
    </w:p>
    <w:p w14:paraId="04621139" w14:textId="77777777" w:rsidR="006E281B" w:rsidRPr="00D743CE" w:rsidRDefault="006E281B" w:rsidP="00D743CE">
      <w:pPr>
        <w:numPr>
          <w:ilvl w:val="0"/>
          <w:numId w:val="18"/>
        </w:numPr>
        <w:spacing w:after="200"/>
        <w:jc w:val="left"/>
        <w:rPr>
          <w:rFonts w:eastAsia="Google Sans Text" w:cs="Arial"/>
        </w:rPr>
      </w:pPr>
      <w:r w:rsidRPr="00D743CE">
        <w:rPr>
          <w:rFonts w:eastAsia="Google Sans Text" w:cs="Arial"/>
          <w:b/>
        </w:rPr>
        <w:t>Validace digitálního podpisu FHIR Bundle:</w:t>
      </w:r>
      <w:r w:rsidRPr="00D743CE">
        <w:rPr>
          <w:rFonts w:eastAsia="Google Sans Text" w:cs="Arial"/>
        </w:rPr>
        <w:t xml:space="preserve"> Pokud je Bundle podepsán, proveďte validaci digitálního podpisu či podpisů postupem popsaným v kapitole </w:t>
      </w:r>
      <w:r w:rsidRPr="00D743CE">
        <w:rPr>
          <w:rFonts w:eastAsia="Google Sans Text" w:cs="Arial"/>
        </w:rPr>
        <w:fldChar w:fldCharType="begin"/>
      </w:r>
      <w:r w:rsidRPr="00D743CE">
        <w:rPr>
          <w:rFonts w:eastAsia="Google Sans Text" w:cs="Arial"/>
        </w:rPr>
        <w:instrText xml:space="preserve"> REF _Ref210207573 \r \h </w:instrText>
      </w:r>
      <w:r w:rsidRPr="00D743CE">
        <w:rPr>
          <w:rFonts w:eastAsia="Google Sans Text" w:cs="Arial"/>
        </w:rPr>
      </w:r>
      <w:r w:rsidRPr="00D743CE">
        <w:rPr>
          <w:rFonts w:eastAsia="Google Sans Text" w:cs="Arial"/>
        </w:rPr>
        <w:fldChar w:fldCharType="separate"/>
      </w:r>
      <w:r w:rsidRPr="00D743CE">
        <w:rPr>
          <w:rFonts w:eastAsia="Google Sans Text" w:cs="Arial"/>
        </w:rPr>
        <w:t>2.8.6</w:t>
      </w:r>
      <w:r w:rsidRPr="00D743CE">
        <w:rPr>
          <w:rFonts w:eastAsia="Google Sans Text" w:cs="Arial"/>
        </w:rPr>
        <w:fldChar w:fldCharType="end"/>
      </w:r>
      <w:r w:rsidRPr="00D743CE">
        <w:rPr>
          <w:rFonts w:eastAsia="Google Sans Text" w:cs="Arial"/>
        </w:rPr>
        <w:t xml:space="preserve"> s přihlédnutím ke kapitole </w:t>
      </w:r>
      <w:r w:rsidRPr="00D743CE">
        <w:rPr>
          <w:rFonts w:eastAsia="Google Sans Text" w:cs="Arial"/>
        </w:rPr>
        <w:fldChar w:fldCharType="begin"/>
      </w:r>
      <w:r w:rsidRPr="00D743CE">
        <w:rPr>
          <w:rFonts w:eastAsia="Google Sans Text" w:cs="Arial"/>
        </w:rPr>
        <w:instrText xml:space="preserve"> REF _Ref210633224 \r \h </w:instrText>
      </w:r>
      <w:r w:rsidRPr="00D743CE">
        <w:rPr>
          <w:rFonts w:eastAsia="Google Sans Text" w:cs="Arial"/>
        </w:rPr>
      </w:r>
      <w:r w:rsidRPr="00D743CE">
        <w:rPr>
          <w:rFonts w:eastAsia="Google Sans Text" w:cs="Arial"/>
        </w:rPr>
        <w:fldChar w:fldCharType="separate"/>
      </w:r>
      <w:r w:rsidRPr="00D743CE">
        <w:rPr>
          <w:rFonts w:eastAsia="Google Sans Text" w:cs="Arial"/>
        </w:rPr>
        <w:t>2.8.5</w:t>
      </w:r>
      <w:r w:rsidRPr="00D743CE">
        <w:rPr>
          <w:rFonts w:eastAsia="Google Sans Text" w:cs="Arial"/>
        </w:rPr>
        <w:fldChar w:fldCharType="end"/>
      </w:r>
      <w:r w:rsidRPr="00D743CE">
        <w:rPr>
          <w:rFonts w:eastAsia="Google Sans Text" w:cs="Arial"/>
        </w:rPr>
        <w:t>.</w:t>
      </w:r>
    </w:p>
    <w:p w14:paraId="49871742" w14:textId="77777777" w:rsidR="004D61FE" w:rsidRPr="00D743CE" w:rsidRDefault="004D61FE" w:rsidP="00D743CE">
      <w:pPr>
        <w:numPr>
          <w:ilvl w:val="0"/>
          <w:numId w:val="18"/>
        </w:numPr>
        <w:spacing w:after="200"/>
        <w:jc w:val="left"/>
        <w:rPr>
          <w:rFonts w:eastAsia="Google Sans Text" w:cs="Arial"/>
        </w:rPr>
      </w:pPr>
      <w:r w:rsidRPr="00D743CE">
        <w:rPr>
          <w:rFonts w:eastAsia="Google Sans Text" w:cs="Arial"/>
          <w:b/>
          <w:bCs/>
        </w:rPr>
        <w:t>Z</w:t>
      </w:r>
      <w:r w:rsidRPr="00D743CE">
        <w:rPr>
          <w:rFonts w:eastAsia="Google Sans Text" w:cs="Arial"/>
          <w:b/>
        </w:rPr>
        <w:t>pracování Composition:</w:t>
      </w:r>
      <w:r w:rsidRPr="00D743CE">
        <w:rPr>
          <w:rFonts w:eastAsia="Google Sans Text" w:cs="Arial"/>
        </w:rPr>
        <w:t xml:space="preserve"> Načtěte první zdroj z Bundle, kterým je Composition. Z něj získáte klíčová metadata: kdo je pacient (subject), kdo je autor (author), kdy byl dokument vytvořen (date) atd.</w:t>
      </w:r>
    </w:p>
    <w:p w14:paraId="5E942746" w14:textId="77777777" w:rsidR="004D61FE" w:rsidRPr="00D743CE" w:rsidRDefault="004D61FE" w:rsidP="00D743CE">
      <w:pPr>
        <w:numPr>
          <w:ilvl w:val="0"/>
          <w:numId w:val="18"/>
        </w:numPr>
        <w:spacing w:after="200"/>
        <w:jc w:val="left"/>
        <w:rPr>
          <w:rFonts w:eastAsia="Google Sans Text" w:cs="Arial"/>
        </w:rPr>
      </w:pPr>
      <w:r w:rsidRPr="00D743CE">
        <w:rPr>
          <w:rFonts w:eastAsia="Google Sans Text" w:cs="Arial"/>
          <w:b/>
          <w:bCs/>
        </w:rPr>
        <w:t>A</w:t>
      </w:r>
      <w:r w:rsidRPr="00D743CE">
        <w:rPr>
          <w:rFonts w:eastAsia="Google Sans Text" w:cs="Arial"/>
          <w:b/>
        </w:rPr>
        <w:t>utomatické zařazení:</w:t>
      </w:r>
      <w:r w:rsidRPr="00D743CE">
        <w:rPr>
          <w:rFonts w:eastAsia="Google Sans Text" w:cs="Arial"/>
        </w:rPr>
        <w:t xml:space="preserve"> Použijte identifikátor pacienta (RID) z odkazovaného zdroje Patient k automatickému spárování a zařazení dokumentu do správné elektronické karty pacienta ve vašem systému.</w:t>
      </w:r>
    </w:p>
    <w:p w14:paraId="74B3A2A3" w14:textId="77777777" w:rsidR="004D61FE" w:rsidRPr="00D743CE" w:rsidRDefault="004D61FE" w:rsidP="00D743CE">
      <w:pPr>
        <w:numPr>
          <w:ilvl w:val="0"/>
          <w:numId w:val="18"/>
        </w:numPr>
        <w:spacing w:after="200"/>
        <w:jc w:val="left"/>
        <w:rPr>
          <w:rFonts w:eastAsia="Google Sans Text" w:cs="Arial"/>
        </w:rPr>
      </w:pPr>
      <w:r w:rsidRPr="00D743CE">
        <w:rPr>
          <w:rFonts w:eastAsia="Google Sans Text" w:cs="Arial"/>
          <w:b/>
          <w:bCs/>
        </w:rPr>
        <w:t>N</w:t>
      </w:r>
      <w:r w:rsidRPr="00D743CE">
        <w:rPr>
          <w:rFonts w:eastAsia="Google Sans Text" w:cs="Arial"/>
          <w:b/>
        </w:rPr>
        <w:t>alezení PDF:</w:t>
      </w:r>
      <w:r w:rsidRPr="00D743CE">
        <w:rPr>
          <w:rFonts w:eastAsia="Google Sans Text" w:cs="Arial"/>
        </w:rPr>
        <w:t xml:space="preserve"> V Composition.presentedForm najděte obsah PDF dokumentu.</w:t>
      </w:r>
    </w:p>
    <w:p w14:paraId="2A732ADF" w14:textId="77777777" w:rsidR="004D61FE" w:rsidRPr="00D743CE" w:rsidRDefault="004D61FE" w:rsidP="00D743CE">
      <w:pPr>
        <w:numPr>
          <w:ilvl w:val="0"/>
          <w:numId w:val="18"/>
        </w:numPr>
        <w:spacing w:after="200"/>
        <w:jc w:val="left"/>
        <w:rPr>
          <w:rFonts w:eastAsia="Google Sans Text" w:cs="Arial"/>
        </w:rPr>
      </w:pPr>
      <w:r w:rsidRPr="00D743CE">
        <w:rPr>
          <w:rFonts w:eastAsia="Google Sans Text" w:cs="Arial"/>
          <w:b/>
          <w:bCs/>
        </w:rPr>
        <w:t>E</w:t>
      </w:r>
      <w:r w:rsidRPr="00D743CE">
        <w:rPr>
          <w:rFonts w:eastAsia="Google Sans Text" w:cs="Arial"/>
          <w:b/>
        </w:rPr>
        <w:t>xtrakce a dekódování PDF:</w:t>
      </w:r>
      <w:r w:rsidRPr="00D743CE">
        <w:rPr>
          <w:rFonts w:eastAsia="Google Sans Text" w:cs="Arial"/>
        </w:rPr>
        <w:t xml:space="preserve"> Z prvku presentedForm.data získejte Base64 řetězec. Dekódujte tento řetězec zpět do binární podoby a uložte jej jako soubor .pdf.</w:t>
      </w:r>
    </w:p>
    <w:p w14:paraId="1F4076F8" w14:textId="77777777" w:rsidR="004D61FE" w:rsidRPr="00D743CE" w:rsidRDefault="004D61FE" w:rsidP="00D743CE">
      <w:pPr>
        <w:numPr>
          <w:ilvl w:val="0"/>
          <w:numId w:val="18"/>
        </w:numPr>
        <w:spacing w:after="200"/>
        <w:jc w:val="left"/>
        <w:rPr>
          <w:rFonts w:eastAsia="Google Sans Text" w:cs="Arial"/>
        </w:rPr>
      </w:pPr>
      <w:r w:rsidRPr="00D743CE">
        <w:rPr>
          <w:rFonts w:eastAsia="Google Sans Text" w:cs="Arial"/>
          <w:b/>
          <w:bCs/>
        </w:rPr>
        <w:t>Z</w:t>
      </w:r>
      <w:r w:rsidRPr="00D743CE">
        <w:rPr>
          <w:rFonts w:eastAsia="Google Sans Text" w:cs="Arial"/>
          <w:b/>
        </w:rPr>
        <w:t>obrazení a ověření:</w:t>
      </w:r>
      <w:r w:rsidRPr="00D743CE">
        <w:rPr>
          <w:rFonts w:eastAsia="Google Sans Text" w:cs="Arial"/>
        </w:rPr>
        <w:t xml:space="preserve"> Umožněte uživateli zobrazit tento PDF soubor. Váš systém by měl být schopen ověřit platnost elektronického podpisu na dokumentu.</w:t>
      </w:r>
    </w:p>
    <w:p w14:paraId="0720C64A" w14:textId="6DD2FA0B" w:rsidR="001933FC" w:rsidRPr="00D743CE" w:rsidRDefault="004D61FE" w:rsidP="00D743CE">
      <w:pPr>
        <w:numPr>
          <w:ilvl w:val="0"/>
          <w:numId w:val="18"/>
        </w:numPr>
        <w:spacing w:after="200"/>
        <w:jc w:val="left"/>
        <w:rPr>
          <w:rFonts w:eastAsia="Google Sans Text" w:cs="Arial"/>
        </w:rPr>
      </w:pPr>
      <w:r w:rsidRPr="00D743CE">
        <w:rPr>
          <w:rFonts w:eastAsia="Google Sans Text" w:cs="Arial"/>
          <w:b/>
          <w:bCs/>
        </w:rPr>
        <w:t>Zo</w:t>
      </w:r>
      <w:r w:rsidRPr="00D743CE">
        <w:rPr>
          <w:rFonts w:eastAsia="Google Sans Text" w:cs="Arial"/>
          <w:b/>
        </w:rPr>
        <w:t>brazení metadat:</w:t>
      </w:r>
      <w:r w:rsidRPr="00D743CE">
        <w:rPr>
          <w:rFonts w:eastAsia="Google Sans Text" w:cs="Arial"/>
        </w:rPr>
        <w:t xml:space="preserve"> V uživatelském rozhraní AIS/NIS zobrazte vedle samotného PDF i klíčová metadata z hlavičky (např. jméno autora, název odesílající organizace, doba hospitalizace). To uživateli poskytne rychlý kontext bez nutnosti otevírat a číst celý dokument.</w:t>
      </w:r>
    </w:p>
    <w:p w14:paraId="0F5C9529" w14:textId="757789CF" w:rsidR="004D61FE" w:rsidRPr="00D743CE" w:rsidRDefault="001933FC" w:rsidP="00D743CE">
      <w:pPr>
        <w:spacing w:after="160" w:line="259" w:lineRule="auto"/>
        <w:jc w:val="left"/>
        <w:rPr>
          <w:rFonts w:eastAsia="Google Sans Text" w:cs="Arial"/>
        </w:rPr>
      </w:pPr>
      <w:r w:rsidRPr="00D743CE">
        <w:rPr>
          <w:rFonts w:eastAsia="Google Sans Text" w:cs="Arial"/>
        </w:rPr>
        <w:br w:type="page"/>
      </w:r>
    </w:p>
    <w:p w14:paraId="4287F0BC" w14:textId="6E10BCD5" w:rsidR="001933FC" w:rsidRPr="00D743CE" w:rsidRDefault="001933FC" w:rsidP="00D743CE">
      <w:pPr>
        <w:pStyle w:val="Heading1"/>
        <w:jc w:val="left"/>
        <w:rPr>
          <w:rFonts w:cs="Arial"/>
        </w:rPr>
      </w:pPr>
      <w:bookmarkStart w:id="73" w:name="_Toc211255089"/>
      <w:bookmarkStart w:id="74" w:name="_Toc216292580"/>
      <w:r w:rsidRPr="00D743CE">
        <w:rPr>
          <w:rFonts w:cs="Arial"/>
        </w:rPr>
        <w:lastRenderedPageBreak/>
        <w:t>Specifikace pro úroveň L3</w:t>
      </w:r>
      <w:bookmarkEnd w:id="73"/>
      <w:bookmarkEnd w:id="74"/>
    </w:p>
    <w:p w14:paraId="742B2B32" w14:textId="008080CC" w:rsidR="001933FC" w:rsidRPr="00D743CE" w:rsidRDefault="001933FC" w:rsidP="00D743CE">
      <w:pPr>
        <w:pStyle w:val="NormalWeb"/>
        <w:jc w:val="left"/>
        <w:rPr>
          <w:rFonts w:eastAsia="Google Sans Text" w:cs="Arial"/>
        </w:rPr>
      </w:pPr>
      <w:r w:rsidRPr="00D743CE">
        <w:rPr>
          <w:rFonts w:eastAsia="Google Sans Text" w:cs="Arial"/>
        </w:rPr>
        <w:t>Úroveň specifikace L1 je základní podmínkou, kterou MUSÍ splnit všechny systémy dle harmonogramu zavedení. To však neznamená, že dodavatelé nemohou implementovat již nyní</w:t>
      </w:r>
      <w:r w:rsidR="003B7894" w:rsidRPr="00D743CE">
        <w:rPr>
          <w:rFonts w:eastAsia="Google Sans Text" w:cs="Arial"/>
        </w:rPr>
        <w:t>,</w:t>
      </w:r>
      <w:r w:rsidRPr="00D743CE">
        <w:rPr>
          <w:rFonts w:eastAsia="Google Sans Text" w:cs="Arial"/>
        </w:rPr>
        <w:t xml:space="preserve"> či kdykoliv </w:t>
      </w:r>
      <w:r w:rsidR="00AD6EB9" w:rsidRPr="00D743CE">
        <w:rPr>
          <w:rFonts w:eastAsia="Google Sans Text" w:cs="Arial"/>
        </w:rPr>
        <w:t>dříve</w:t>
      </w:r>
      <w:r w:rsidRPr="00D743CE">
        <w:rPr>
          <w:rFonts w:eastAsia="Google Sans Text" w:cs="Arial"/>
        </w:rPr>
        <w:t xml:space="preserve"> než stanovuje harmonogram, úroveň L3. Díky zpětné a dopředné kompatibilitě všech úrovní je koexistence dokumentů na různé úrovní zralosti v systému elektronického zdravotnictví umožněna.  </w:t>
      </w:r>
    </w:p>
    <w:p w14:paraId="37250145" w14:textId="0F550EE4" w:rsidR="001933FC" w:rsidRPr="00D743CE" w:rsidRDefault="001933FC" w:rsidP="00D743CE">
      <w:pPr>
        <w:pStyle w:val="NormalWeb"/>
        <w:jc w:val="left"/>
        <w:rPr>
          <w:rFonts w:eastAsia="Google Sans Text" w:cs="Arial"/>
        </w:rPr>
      </w:pPr>
      <w:r w:rsidRPr="00D743CE">
        <w:rPr>
          <w:rFonts w:eastAsia="Google Sans Text" w:cs="Arial"/>
        </w:rPr>
        <w:t xml:space="preserve">Tento apendix definuje technické požadavky pro úrovně interoperability L3 v návaznosti na základní úroveň L1, jak je popsána v hlavním textu dokumentu. Specifikace je závazná pro všechny systémy, které deklarují podporu pro danou úroveň. </w:t>
      </w:r>
    </w:p>
    <w:p w14:paraId="21AE8152" w14:textId="77777777" w:rsidR="001933FC" w:rsidRPr="00D743CE" w:rsidRDefault="001933FC" w:rsidP="00D743CE">
      <w:pPr>
        <w:pStyle w:val="NormalWeb"/>
        <w:jc w:val="left"/>
        <w:rPr>
          <w:rFonts w:eastAsia="Google Sans Text" w:cs="Arial"/>
        </w:rPr>
      </w:pPr>
      <w:r w:rsidRPr="00D743CE">
        <w:rPr>
          <w:rFonts w:eastAsia="Google Sans Text" w:cs="Arial"/>
        </w:rPr>
        <w:t xml:space="preserve">V celém textu jsou povinnosti vyjadřovány klíčovými slovy </w:t>
      </w:r>
      <w:r w:rsidRPr="00D743CE">
        <w:rPr>
          <w:rFonts w:eastAsia="Google Sans Text" w:cs="Arial"/>
          <w:b/>
          <w:bCs/>
        </w:rPr>
        <w:t>MUSÍ</w:t>
      </w:r>
      <w:r w:rsidRPr="00D743CE">
        <w:rPr>
          <w:rFonts w:eastAsia="Google Sans Text" w:cs="Arial"/>
        </w:rPr>
        <w:t xml:space="preserve"> (SHALL), </w:t>
      </w:r>
      <w:r w:rsidRPr="00D743CE">
        <w:rPr>
          <w:rFonts w:eastAsia="Google Sans Text" w:cs="Arial"/>
          <w:b/>
          <w:bCs/>
        </w:rPr>
        <w:t>MĚL BY</w:t>
      </w:r>
      <w:r w:rsidRPr="00D743CE">
        <w:rPr>
          <w:rFonts w:eastAsia="Google Sans Text" w:cs="Arial"/>
        </w:rPr>
        <w:t xml:space="preserve"> (SHOULD) a </w:t>
      </w:r>
      <w:r w:rsidRPr="00D743CE">
        <w:rPr>
          <w:rFonts w:eastAsia="Google Sans Text" w:cs="Arial"/>
          <w:b/>
          <w:bCs/>
        </w:rPr>
        <w:t>MŮŽE</w:t>
      </w:r>
      <w:r w:rsidRPr="00D743CE">
        <w:rPr>
          <w:rFonts w:eastAsia="Google Sans Text" w:cs="Arial"/>
        </w:rPr>
        <w:t xml:space="preserve"> (MAY) v souladu s definicí v RFC 2119. Tyto termíny mají normativní význam.</w:t>
      </w:r>
    </w:p>
    <w:p w14:paraId="3EA3E4AE"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MUSÍ (SHALL):</w:t>
      </w:r>
      <w:r w:rsidRPr="00D743CE">
        <w:rPr>
          <w:rFonts w:eastAsia="Arial" w:cs="Arial"/>
          <w:color w:val="000000"/>
        </w:rPr>
        <w:t xml:space="preserve"> Tento termín označuje absolutní požadavek.</w:t>
      </w:r>
    </w:p>
    <w:p w14:paraId="3088C266"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MĚL BY (SHOULD):</w:t>
      </w:r>
      <w:r w:rsidRPr="00D743CE">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09969F12"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MŮŽE (MAY):</w:t>
      </w:r>
      <w:r w:rsidRPr="00D743CE">
        <w:rPr>
          <w:rFonts w:eastAsia="Arial" w:cs="Arial"/>
          <w:color w:val="000000"/>
        </w:rPr>
        <w:t xml:space="preserve"> Tento termín označuje volitelnou vlastnost.</w:t>
      </w:r>
    </w:p>
    <w:p w14:paraId="72612B1C" w14:textId="77777777" w:rsidR="001933FC" w:rsidRPr="00D743CE" w:rsidRDefault="001933FC" w:rsidP="00D743CE">
      <w:pPr>
        <w:spacing w:after="200"/>
        <w:ind w:left="720"/>
        <w:jc w:val="left"/>
        <w:rPr>
          <w:rFonts w:eastAsia="Arial" w:cs="Arial"/>
          <w:color w:val="000000"/>
        </w:rPr>
      </w:pPr>
    </w:p>
    <w:p w14:paraId="14BFCC82" w14:textId="77777777" w:rsidR="001933FC" w:rsidRPr="00D743CE" w:rsidRDefault="001933FC" w:rsidP="00D743CE">
      <w:pPr>
        <w:pStyle w:val="Heading2"/>
        <w:jc w:val="left"/>
        <w:rPr>
          <w:rFonts w:cs="Arial"/>
        </w:rPr>
      </w:pPr>
      <w:bookmarkStart w:id="75" w:name="_Toc211255090"/>
      <w:bookmarkStart w:id="76" w:name="_Toc216292581"/>
      <w:r w:rsidRPr="00D743CE">
        <w:rPr>
          <w:rFonts w:cs="Arial"/>
        </w:rPr>
        <w:t>Sekce 1: Úvod a normativní rámec</w:t>
      </w:r>
      <w:bookmarkEnd w:id="75"/>
      <w:bookmarkEnd w:id="76"/>
    </w:p>
    <w:p w14:paraId="1D154A1B" w14:textId="77777777" w:rsidR="001933FC" w:rsidRPr="00D743CE" w:rsidRDefault="001933FC" w:rsidP="00D743CE">
      <w:pPr>
        <w:pStyle w:val="NormalWeb"/>
        <w:jc w:val="left"/>
        <w:rPr>
          <w:rFonts w:eastAsia="Google Sans Text" w:cs="Arial"/>
        </w:rPr>
      </w:pPr>
      <w:r w:rsidRPr="00D743CE">
        <w:rPr>
          <w:rFonts w:eastAsia="Google Sans Text" w:cs="Arial"/>
        </w:rPr>
        <w:t>Tato specifikace je založena na následujících normativních dokumentech. Implementace musí být v souladu s uvedenými verzemi.</w:t>
      </w:r>
    </w:p>
    <w:p w14:paraId="54C8AE19"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HL7 FHIR R4 (v4.0.1):</w:t>
      </w:r>
      <w:r w:rsidRPr="00D743CE">
        <w:rPr>
          <w:rFonts w:eastAsia="Arial" w:cs="Arial"/>
          <w:color w:val="000000"/>
        </w:rPr>
        <w:t>(</w:t>
      </w:r>
      <w:hyperlink r:id="rId43">
        <w:r w:rsidRPr="00D743CE">
          <w:rPr>
            <w:rStyle w:val="Hyperlink"/>
            <w:rFonts w:eastAsia="Arial" w:cs="Arial"/>
            <w:color w:val="000000"/>
          </w:rPr>
          <w:t>https://www.hl7.org/fhir/R4/</w:t>
        </w:r>
      </w:hyperlink>
      <w:r w:rsidRPr="00D743CE">
        <w:rPr>
          <w:rFonts w:eastAsia="Arial" w:cs="Arial"/>
          <w:color w:val="000000"/>
        </w:rPr>
        <w:t>)</w:t>
      </w:r>
    </w:p>
    <w:p w14:paraId="31CBC914" w14:textId="5C1F0179" w:rsidR="001933FC" w:rsidRPr="00D743CE" w:rsidRDefault="678BBCFC" w:rsidP="00D743CE">
      <w:pPr>
        <w:numPr>
          <w:ilvl w:val="0"/>
          <w:numId w:val="7"/>
        </w:numPr>
        <w:spacing w:after="200"/>
        <w:jc w:val="left"/>
        <w:rPr>
          <w:rFonts w:eastAsia="Arial" w:cs="Arial"/>
          <w:color w:val="000000"/>
        </w:rPr>
      </w:pPr>
      <w:r w:rsidRPr="00D743CE">
        <w:rPr>
          <w:rFonts w:eastAsia="Arial" w:cs="Arial"/>
          <w:b/>
          <w:bCs/>
          <w:color w:val="000000"/>
        </w:rPr>
        <w:t xml:space="preserve">HL7 FHIR CZ </w:t>
      </w:r>
      <w:r w:rsidR="64BCB21B" w:rsidRPr="00D743CE">
        <w:rPr>
          <w:rFonts w:eastAsia="Arial" w:cs="Arial"/>
          <w:b/>
          <w:bCs/>
          <w:color w:val="000000"/>
        </w:rPr>
        <w:t>PS</w:t>
      </w:r>
      <w:r w:rsidRPr="00D743CE">
        <w:rPr>
          <w:rFonts w:eastAsia="Arial" w:cs="Arial"/>
          <w:b/>
          <w:bCs/>
          <w:color w:val="000000"/>
        </w:rPr>
        <w:t>:</w:t>
      </w:r>
      <w:r w:rsidRPr="00D743CE">
        <w:rPr>
          <w:rFonts w:eastAsia="Arial" w:cs="Arial"/>
          <w:color w:val="000000"/>
        </w:rPr>
        <w:t xml:space="preserve"> </w:t>
      </w:r>
      <w:hyperlink r:id="rId44">
        <w:r w:rsidR="05EE5207" w:rsidRPr="00D743CE">
          <w:rPr>
            <w:rStyle w:val="Hyperlink"/>
            <w:rFonts w:eastAsia="Arial" w:cs="Arial"/>
          </w:rPr>
          <w:t>https://build.fhir.org/ig/HL7-cz/ps/</w:t>
        </w:r>
      </w:hyperlink>
    </w:p>
    <w:p w14:paraId="71EDCF7E"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FHIR Digital Signatures:</w:t>
      </w:r>
      <w:r w:rsidRPr="00D743CE">
        <w:rPr>
          <w:rFonts w:eastAsia="Arial" w:cs="Arial"/>
          <w:color w:val="000000"/>
        </w:rPr>
        <w:t xml:space="preserve"> </w:t>
      </w:r>
      <w:hyperlink r:id="rId45">
        <w:r w:rsidRPr="00D743CE">
          <w:rPr>
            <w:rStyle w:val="Hyperlink"/>
            <w:rFonts w:eastAsia="Arial" w:cs="Arial"/>
            <w:color w:val="000000"/>
          </w:rPr>
          <w:t>https://www.hl7.org/fhir/signatures.html</w:t>
        </w:r>
      </w:hyperlink>
    </w:p>
    <w:p w14:paraId="4B3DFCB3" w14:textId="2B9A3846" w:rsidR="001933FC" w:rsidRPr="00D743CE" w:rsidRDefault="001933FC" w:rsidP="00D743CE">
      <w:pPr>
        <w:pStyle w:val="NormalWeb"/>
        <w:jc w:val="left"/>
        <w:rPr>
          <w:rFonts w:eastAsia="Google Sans Text" w:cs="Arial"/>
        </w:rPr>
      </w:pPr>
      <w:r w:rsidRPr="00D743CE">
        <w:rPr>
          <w:rFonts w:eastAsia="Google Sans Text" w:cs="Arial"/>
        </w:rPr>
        <w:t>Základní struktura pro úrovně (L1</w:t>
      </w:r>
      <w:r w:rsidR="00EC0C97" w:rsidRPr="00D743CE">
        <w:rPr>
          <w:rFonts w:eastAsia="Google Sans Text" w:cs="Arial"/>
        </w:rPr>
        <w:t>,</w:t>
      </w:r>
      <w:r w:rsidRPr="00D743CE">
        <w:rPr>
          <w:rFonts w:eastAsia="Google Sans Text" w:cs="Arial"/>
        </w:rPr>
        <w:t xml:space="preserve"> L3) je Bundle typu document, jehož prvním zdrojem je Composition.</w:t>
      </w:r>
    </w:p>
    <w:p w14:paraId="24143678" w14:textId="77777777" w:rsidR="001933FC" w:rsidRPr="00D743CE" w:rsidRDefault="001933FC" w:rsidP="00D743CE">
      <w:pPr>
        <w:spacing w:after="160" w:line="259" w:lineRule="auto"/>
        <w:ind w:left="714" w:hanging="357"/>
        <w:jc w:val="left"/>
        <w:rPr>
          <w:rFonts w:eastAsia="Google Sans Text" w:cs="Arial"/>
          <w:lang w:eastAsia="cs-CZ"/>
        </w:rPr>
      </w:pPr>
      <w:r w:rsidRPr="00D743CE">
        <w:rPr>
          <w:rFonts w:eastAsia="Google Sans Text" w:cs="Arial"/>
        </w:rPr>
        <w:br w:type="page"/>
      </w:r>
    </w:p>
    <w:p w14:paraId="367A7276" w14:textId="77777777" w:rsidR="001933FC" w:rsidRPr="00D743CE" w:rsidRDefault="001933FC" w:rsidP="00D743CE">
      <w:pPr>
        <w:pStyle w:val="Heading2"/>
        <w:jc w:val="left"/>
        <w:rPr>
          <w:rFonts w:cs="Arial"/>
        </w:rPr>
      </w:pPr>
      <w:bookmarkStart w:id="77" w:name="_Toc211255091"/>
      <w:bookmarkStart w:id="78" w:name="_Toc216292582"/>
      <w:r w:rsidRPr="00D743CE">
        <w:rPr>
          <w:rFonts w:cs="Arial"/>
        </w:rPr>
        <w:lastRenderedPageBreak/>
        <w:t>Sekce 2: Klíčové koncepty: Role aktérů a vynucení shody</w:t>
      </w:r>
      <w:bookmarkEnd w:id="77"/>
      <w:bookmarkEnd w:id="78"/>
    </w:p>
    <w:p w14:paraId="1285DCAE" w14:textId="77777777" w:rsidR="001933FC" w:rsidRPr="00D743CE" w:rsidRDefault="001933FC" w:rsidP="00D743CE">
      <w:pPr>
        <w:pStyle w:val="Heading3"/>
        <w:jc w:val="left"/>
        <w:rPr>
          <w:rFonts w:cs="Arial"/>
        </w:rPr>
      </w:pPr>
      <w:bookmarkStart w:id="79" w:name="_Toc211255092"/>
      <w:bookmarkStart w:id="80" w:name="_Toc216292583"/>
      <w:r w:rsidRPr="00D743CE">
        <w:rPr>
          <w:rFonts w:cs="Arial"/>
        </w:rPr>
        <w:t>Role aktérů</w:t>
      </w:r>
      <w:bookmarkEnd w:id="79"/>
      <w:bookmarkEnd w:id="80"/>
    </w:p>
    <w:p w14:paraId="346FC173" w14:textId="77777777" w:rsidR="001933FC" w:rsidRPr="00D743CE" w:rsidRDefault="001933FC" w:rsidP="00D743CE">
      <w:pPr>
        <w:pStyle w:val="NormalWeb"/>
        <w:jc w:val="left"/>
        <w:rPr>
          <w:rFonts w:cs="Arial"/>
        </w:rPr>
      </w:pPr>
      <w:r w:rsidRPr="00D743CE">
        <w:rPr>
          <w:rFonts w:eastAsia="Google Sans Text" w:cs="Arial"/>
        </w:rPr>
        <w:t>Pro účely této specifikace jsou definovány následující role aktérů, které odpovídají formálním definicím ActorDefinition v CZ Core:</w:t>
      </w:r>
    </w:p>
    <w:p w14:paraId="30BEF0FC"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Creator-L3:</w:t>
      </w:r>
      <w:r w:rsidRPr="00D743CE">
        <w:rPr>
          <w:rFonts w:eastAsia="Arial" w:cs="Arial"/>
          <w:color w:val="000000"/>
        </w:rPr>
        <w:t xml:space="preserve"> Systém, který vytváří a odesílá dokumenty na úrovni L3, včetně granulárních klinických dat.</w:t>
      </w:r>
    </w:p>
    <w:p w14:paraId="282FBC14"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Consumer-L3:</w:t>
      </w:r>
      <w:r w:rsidRPr="00D743CE">
        <w:rPr>
          <w:rFonts w:eastAsia="Arial" w:cs="Arial"/>
          <w:color w:val="000000"/>
        </w:rPr>
        <w:t xml:space="preserve"> Systém, který přijímá, zpracovává, ukládá a nativně zobrazuje dokumenty na úrovni L3, včetně granulárních klinických dat.</w:t>
      </w:r>
    </w:p>
    <w:p w14:paraId="4A4F1E83" w14:textId="77777777" w:rsidR="001933FC" w:rsidRPr="00D743CE" w:rsidRDefault="001933FC" w:rsidP="00D743CE">
      <w:pPr>
        <w:pStyle w:val="Heading3"/>
        <w:jc w:val="left"/>
        <w:rPr>
          <w:rFonts w:cs="Arial"/>
        </w:rPr>
      </w:pPr>
      <w:bookmarkStart w:id="81" w:name="_Toc211255093"/>
      <w:bookmarkStart w:id="82" w:name="_Toc216292584"/>
      <w:r w:rsidRPr="00D743CE">
        <w:rPr>
          <w:rFonts w:cs="Arial"/>
        </w:rPr>
        <w:t>Vynucení shody (konformity)</w:t>
      </w:r>
      <w:bookmarkEnd w:id="81"/>
      <w:bookmarkEnd w:id="82"/>
    </w:p>
    <w:p w14:paraId="585259DC" w14:textId="77777777" w:rsidR="001933FC" w:rsidRPr="00D743CE" w:rsidRDefault="001933FC" w:rsidP="00D743CE">
      <w:pPr>
        <w:pStyle w:val="NormalWeb"/>
        <w:jc w:val="left"/>
        <w:rPr>
          <w:rFonts w:eastAsia="Google Sans Text" w:cs="Arial"/>
        </w:rPr>
      </w:pPr>
      <w:r w:rsidRPr="00D743CE">
        <w:rPr>
          <w:rFonts w:eastAsia="Google Sans Text" w:cs="Arial"/>
        </w:rPr>
        <w:t xml:space="preserve">Shoda s profily definovanými v CZ Core není primárně vynucována jen pomocí obecného FHIR Obligation Framework, ale zejména prostřednictvím profilace zdrojů standardu FHIR vyjádřených v implementační specifikaci v příslušném FHIR IG. Implementátoři </w:t>
      </w:r>
      <w:r w:rsidRPr="00D743CE">
        <w:rPr>
          <w:rFonts w:eastAsia="Google Sans Text" w:cs="Arial"/>
          <w:b/>
          <w:bCs/>
        </w:rPr>
        <w:t>MUSÍ</w:t>
      </w:r>
      <w:r w:rsidRPr="00D743CE">
        <w:rPr>
          <w:rFonts w:eastAsia="Google Sans Text" w:cs="Arial"/>
        </w:rPr>
        <w:t xml:space="preserve"> respektovat tyto mechanismy, které představují závazné povinnosti.</w:t>
      </w:r>
    </w:p>
    <w:p w14:paraId="6A4E37B1" w14:textId="77777777" w:rsidR="001933FC" w:rsidRPr="00D743CE" w:rsidRDefault="001933FC" w:rsidP="00D743CE">
      <w:pPr>
        <w:pStyle w:val="NormalWeb"/>
        <w:jc w:val="left"/>
        <w:rPr>
          <w:rFonts w:eastAsia="Google Sans Text" w:cs="Arial"/>
        </w:rPr>
      </w:pPr>
      <w:r w:rsidRPr="00D743CE">
        <w:rPr>
          <w:rFonts w:eastAsia="Google Sans Text" w:cs="Arial"/>
        </w:rPr>
        <w:t>Následující tabulka shrnuje klíčové mechanismy a uvádí příklady z CZ Core.</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3075"/>
        <w:gridCol w:w="3075"/>
        <w:gridCol w:w="3075"/>
      </w:tblGrid>
      <w:tr w:rsidR="001933FC" w:rsidRPr="00D743CE" w14:paraId="37988A4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75" w:type="dxa"/>
            <w:tcBorders>
              <w:top w:val="none" w:sz="0" w:space="0" w:color="auto"/>
              <w:left w:val="none" w:sz="0" w:space="0" w:color="auto"/>
              <w:bottom w:val="none" w:sz="0" w:space="0" w:color="auto"/>
              <w:right w:val="none" w:sz="0" w:space="0" w:color="auto"/>
            </w:tcBorders>
            <w:shd w:val="clear" w:color="auto" w:fill="auto"/>
          </w:tcPr>
          <w:p w14:paraId="55BB7B48" w14:textId="77777777" w:rsidR="001933FC" w:rsidRPr="00D743CE" w:rsidRDefault="001933FC" w:rsidP="00D743CE">
            <w:pPr>
              <w:spacing w:line="275" w:lineRule="auto"/>
              <w:jc w:val="left"/>
              <w:rPr>
                <w:rFonts w:eastAsia="Google Sans Text" w:cs="Arial"/>
                <w:color w:val="auto"/>
              </w:rPr>
            </w:pPr>
            <w:r w:rsidRPr="00D743CE">
              <w:rPr>
                <w:rFonts w:eastAsia="Google Sans Text" w:cs="Arial"/>
                <w:color w:val="auto"/>
              </w:rPr>
              <w:t>Mechanismus</w:t>
            </w:r>
          </w:p>
        </w:tc>
        <w:tc>
          <w:tcPr>
            <w:tcW w:w="3075" w:type="dxa"/>
            <w:tcBorders>
              <w:top w:val="none" w:sz="0" w:space="0" w:color="auto"/>
              <w:left w:val="none" w:sz="0" w:space="0" w:color="auto"/>
              <w:bottom w:val="none" w:sz="0" w:space="0" w:color="auto"/>
              <w:right w:val="none" w:sz="0" w:space="0" w:color="auto"/>
            </w:tcBorders>
            <w:shd w:val="clear" w:color="auto" w:fill="auto"/>
          </w:tcPr>
          <w:p w14:paraId="14756E46" w14:textId="77777777" w:rsidR="001933FC" w:rsidRPr="00D743CE" w:rsidRDefault="001933FC" w:rsidP="00D743C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D743CE">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7814233B" w14:textId="77777777" w:rsidR="001933FC" w:rsidRPr="00D743CE" w:rsidRDefault="001933FC" w:rsidP="00D743C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D743CE">
              <w:rPr>
                <w:rFonts w:eastAsia="Google Sans Text" w:cs="Arial"/>
                <w:color w:val="auto"/>
              </w:rPr>
              <w:t>Příklad z CZ Core</w:t>
            </w:r>
          </w:p>
        </w:tc>
      </w:tr>
      <w:tr w:rsidR="001933FC" w:rsidRPr="00D743CE" w14:paraId="55FFDB92"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71FE1C76" w14:textId="77777777" w:rsidR="001933FC" w:rsidRPr="00D743CE" w:rsidRDefault="001933FC" w:rsidP="00D743CE">
            <w:pPr>
              <w:jc w:val="left"/>
              <w:rPr>
                <w:rFonts w:cs="Arial"/>
              </w:rPr>
            </w:pPr>
            <w:r w:rsidRPr="00D743CE">
              <w:rPr>
                <w:rFonts w:cs="Arial"/>
              </w:rPr>
              <w:t>Kardinalita</w:t>
            </w:r>
          </w:p>
        </w:tc>
        <w:tc>
          <w:tcPr>
            <w:tcW w:w="3075" w:type="dxa"/>
          </w:tcPr>
          <w:p w14:paraId="3C96C411"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Definuje, zda je datový prvek povinný (1..x) nebo volitelný (0..x).</w:t>
            </w:r>
          </w:p>
        </w:tc>
        <w:tc>
          <w:tcPr>
            <w:tcW w:w="3075" w:type="dxa"/>
          </w:tcPr>
          <w:p w14:paraId="7EEC9AE9" w14:textId="79CF5099"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 xml:space="preserve">Profil CZ_RID_Identifier vyžaduje, aby prvek Identifier.system měl kardinalitu 1..1. Prvek tedy </w:t>
            </w:r>
            <w:r w:rsidRPr="00D743CE">
              <w:rPr>
                <w:rFonts w:cs="Arial"/>
                <w:b/>
                <w:bCs/>
              </w:rPr>
              <w:t>MUSÍ</w:t>
            </w:r>
            <w:r w:rsidRPr="00D743CE">
              <w:rPr>
                <w:rFonts w:cs="Arial"/>
              </w:rPr>
              <w:t xml:space="preserve"> být přítomen.</w:t>
            </w:r>
          </w:p>
        </w:tc>
      </w:tr>
      <w:tr w:rsidR="001933FC" w:rsidRPr="00D743CE" w14:paraId="3D9D3E11"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539764DA" w14:textId="77777777" w:rsidR="001933FC" w:rsidRPr="00D743CE" w:rsidRDefault="001933FC" w:rsidP="00D743CE">
            <w:pPr>
              <w:jc w:val="left"/>
              <w:rPr>
                <w:rFonts w:cs="Arial"/>
              </w:rPr>
            </w:pPr>
            <w:r w:rsidRPr="00D743CE">
              <w:rPr>
                <w:rFonts w:cs="Arial"/>
              </w:rPr>
              <w:t>Fixní hodnota</w:t>
            </w:r>
          </w:p>
        </w:tc>
        <w:tc>
          <w:tcPr>
            <w:tcW w:w="3075" w:type="dxa"/>
          </w:tcPr>
          <w:p w14:paraId="7204DFDA"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Hodnota datového prvku je v profilu pevně stanovena a nesmí být jiná.</w:t>
            </w:r>
          </w:p>
        </w:tc>
        <w:tc>
          <w:tcPr>
            <w:tcW w:w="3075" w:type="dxa"/>
          </w:tcPr>
          <w:p w14:paraId="400C942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 xml:space="preserve">V profilu CZ_RID_Identifier </w:t>
            </w:r>
            <w:r w:rsidRPr="00D743CE">
              <w:rPr>
                <w:rFonts w:cs="Arial"/>
                <w:b/>
                <w:bCs/>
              </w:rPr>
              <w:t>MUSÍ</w:t>
            </w:r>
            <w:r w:rsidRPr="00D743CE">
              <w:rPr>
                <w:rFonts w:cs="Arial"/>
              </w:rPr>
              <w:t xml:space="preserve"> mít prvek Identifier.system</w:t>
            </w:r>
          </w:p>
        </w:tc>
      </w:tr>
      <w:tr w:rsidR="001933FC" w:rsidRPr="00D743CE" w14:paraId="7351AFB2"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5462E319" w14:textId="77777777" w:rsidR="001933FC" w:rsidRPr="00D743CE" w:rsidRDefault="001933FC" w:rsidP="00D743CE">
            <w:pPr>
              <w:jc w:val="left"/>
              <w:rPr>
                <w:rFonts w:cs="Arial"/>
              </w:rPr>
            </w:pPr>
            <w:r w:rsidRPr="00D743CE">
              <w:rPr>
                <w:rFonts w:cs="Arial"/>
              </w:rPr>
              <w:t>Vazba na číselník</w:t>
            </w:r>
          </w:p>
        </w:tc>
        <w:tc>
          <w:tcPr>
            <w:tcW w:w="3075" w:type="dxa"/>
          </w:tcPr>
          <w:p w14:paraId="70AF168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 xml:space="preserve">Hodnota kódovaného prvku </w:t>
            </w:r>
            <w:r w:rsidRPr="00D743CE">
              <w:rPr>
                <w:rFonts w:cs="Arial"/>
                <w:b/>
                <w:bCs/>
              </w:rPr>
              <w:t>MUSÍ</w:t>
            </w:r>
            <w:r w:rsidRPr="00D743CE">
              <w:rPr>
                <w:rFonts w:cs="Arial"/>
              </w:rPr>
              <w:t xml:space="preserve"> pocházet z definované sady kódů (ValueSet).</w:t>
            </w:r>
          </w:p>
        </w:tc>
        <w:tc>
          <w:tcPr>
            <w:tcW w:w="3075" w:type="dxa"/>
          </w:tcPr>
          <w:p w14:paraId="07FF970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 xml:space="preserve">Prvek Composition.type </w:t>
            </w:r>
            <w:r w:rsidRPr="00D743CE">
              <w:rPr>
                <w:rFonts w:cs="Arial"/>
                <w:b/>
                <w:bCs/>
              </w:rPr>
              <w:t>MĚL BY</w:t>
            </w:r>
            <w:r w:rsidRPr="00D743CE">
              <w:rPr>
                <w:rFonts w:cs="Arial"/>
              </w:rPr>
              <w:t xml:space="preserve"> být vázán na národní číselník typů dokumentů, pokud je definován.</w:t>
            </w:r>
          </w:p>
        </w:tc>
      </w:tr>
      <w:tr w:rsidR="001933FC" w:rsidRPr="00D743CE" w14:paraId="7867E667" w14:textId="77777777">
        <w:trPr>
          <w:trHeight w:val="300"/>
        </w:trPr>
        <w:tc>
          <w:tcPr>
            <w:cnfStyle w:val="001000000000" w:firstRow="0" w:lastRow="0" w:firstColumn="1" w:lastColumn="0" w:oddVBand="0" w:evenVBand="0" w:oddHBand="0" w:evenHBand="0" w:firstRowFirstColumn="0" w:firstRowLastColumn="0" w:lastRowFirstColumn="0" w:lastRowLastColumn="0"/>
            <w:tcW w:w="3075" w:type="dxa"/>
          </w:tcPr>
          <w:p w14:paraId="1FCE3CCC" w14:textId="77777777" w:rsidR="001933FC" w:rsidRPr="00D743CE" w:rsidRDefault="001933FC" w:rsidP="00D743CE">
            <w:pPr>
              <w:jc w:val="left"/>
              <w:rPr>
                <w:rFonts w:cs="Arial"/>
              </w:rPr>
            </w:pPr>
            <w:r w:rsidRPr="00D743CE">
              <w:rPr>
                <w:rFonts w:cs="Arial"/>
              </w:rPr>
              <w:t>Formální omezení</w:t>
            </w:r>
          </w:p>
        </w:tc>
        <w:tc>
          <w:tcPr>
            <w:tcW w:w="3075" w:type="dxa"/>
          </w:tcPr>
          <w:p w14:paraId="45FF1EC6"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 xml:space="preserve">Hodnota prvku </w:t>
            </w:r>
            <w:r w:rsidRPr="00D743CE">
              <w:rPr>
                <w:rFonts w:cs="Arial"/>
                <w:b/>
                <w:bCs/>
              </w:rPr>
              <w:t>MUSÍ</w:t>
            </w:r>
            <w:r w:rsidRPr="00D743CE">
              <w:rPr>
                <w:rFonts w:cs="Arial"/>
              </w:rPr>
              <w:t xml:space="preserve"> splňovat specifické pravidlo, často definované pomocí FHIRPath nebo regulárního výrazu.</w:t>
            </w:r>
          </w:p>
        </w:tc>
        <w:tc>
          <w:tcPr>
            <w:tcW w:w="3075" w:type="dxa"/>
          </w:tcPr>
          <w:p w14:paraId="674C626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rPr>
              <w:t xml:space="preserve">V profilu CZ_RID_Identifier </w:t>
            </w:r>
            <w:r w:rsidRPr="00D743CE">
              <w:rPr>
                <w:rFonts w:cs="Arial"/>
                <w:b/>
                <w:bCs/>
              </w:rPr>
              <w:t>MUSÍ</w:t>
            </w:r>
            <w:r w:rsidRPr="00D743CE">
              <w:rPr>
                <w:rFonts w:cs="Arial"/>
              </w:rPr>
              <w:t xml:space="preserve"> hodnota prvku Identifier.value vyhovovat omezení rid-rule (formát `(D\d{9}</w:t>
            </w:r>
          </w:p>
        </w:tc>
      </w:tr>
    </w:tbl>
    <w:p w14:paraId="2A956D15" w14:textId="7BDE877E" w:rsidR="001933FC" w:rsidRPr="00D743CE" w:rsidRDefault="001933FC" w:rsidP="00D743CE">
      <w:pPr>
        <w:pStyle w:val="Heading2"/>
        <w:jc w:val="left"/>
        <w:rPr>
          <w:rFonts w:cs="Arial"/>
        </w:rPr>
      </w:pPr>
      <w:bookmarkStart w:id="83" w:name="_Toc212724665"/>
      <w:bookmarkStart w:id="84" w:name="_Toc212724666"/>
      <w:bookmarkStart w:id="85" w:name="_Toc212724667"/>
      <w:bookmarkStart w:id="86" w:name="_Toc212724668"/>
      <w:bookmarkStart w:id="87" w:name="_Toc212724669"/>
      <w:bookmarkStart w:id="88" w:name="_Toc212724670"/>
      <w:bookmarkStart w:id="89" w:name="_Toc212724671"/>
      <w:bookmarkStart w:id="90" w:name="_Toc212724672"/>
      <w:bookmarkStart w:id="91" w:name="_Toc212724673"/>
      <w:bookmarkStart w:id="92" w:name="_Toc212724674"/>
      <w:bookmarkStart w:id="93" w:name="_Toc212724675"/>
      <w:bookmarkStart w:id="94" w:name="_Toc212724676"/>
      <w:bookmarkStart w:id="95" w:name="_Toc212724677"/>
      <w:bookmarkStart w:id="96" w:name="_Toc212724678"/>
      <w:bookmarkStart w:id="97" w:name="_Toc212724679"/>
      <w:bookmarkStart w:id="98" w:name="_Toc212724680"/>
      <w:bookmarkStart w:id="99" w:name="_Toc212724681"/>
      <w:bookmarkStart w:id="100" w:name="_Toc211255096"/>
      <w:bookmarkStart w:id="101" w:name="_Toc216292585"/>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D743CE">
        <w:rPr>
          <w:rFonts w:cs="Arial"/>
        </w:rPr>
        <w:lastRenderedPageBreak/>
        <w:t xml:space="preserve">Sekce </w:t>
      </w:r>
      <w:r w:rsidR="00971D85" w:rsidRPr="00D743CE">
        <w:rPr>
          <w:rFonts w:cs="Arial"/>
        </w:rPr>
        <w:t>3</w:t>
      </w:r>
      <w:r w:rsidRPr="00D743CE">
        <w:rPr>
          <w:rFonts w:cs="Arial"/>
        </w:rPr>
        <w:t xml:space="preserve">: Technická specifikace pro úroveň </w:t>
      </w:r>
      <w:r w:rsidR="002F6500" w:rsidRPr="00D743CE">
        <w:rPr>
          <w:rFonts w:cs="Arial"/>
        </w:rPr>
        <w:br/>
      </w:r>
      <w:r w:rsidRPr="00D743CE">
        <w:rPr>
          <w:rFonts w:cs="Arial"/>
        </w:rPr>
        <w:t xml:space="preserve">L3 – </w:t>
      </w:r>
      <w:r w:rsidR="002F6500" w:rsidRPr="00D743CE">
        <w:rPr>
          <w:rFonts w:cs="Arial"/>
        </w:rPr>
        <w:t>g</w:t>
      </w:r>
      <w:r w:rsidRPr="00D743CE">
        <w:rPr>
          <w:rFonts w:cs="Arial"/>
        </w:rPr>
        <w:t>ranulární data</w:t>
      </w:r>
      <w:bookmarkEnd w:id="100"/>
      <w:bookmarkEnd w:id="101"/>
    </w:p>
    <w:p w14:paraId="4186971F" w14:textId="77777777" w:rsidR="001933FC" w:rsidRPr="00D743CE" w:rsidRDefault="001933FC" w:rsidP="00D743CE">
      <w:pPr>
        <w:pStyle w:val="Heading3"/>
        <w:jc w:val="left"/>
        <w:rPr>
          <w:rFonts w:cs="Arial"/>
        </w:rPr>
      </w:pPr>
      <w:bookmarkStart w:id="102" w:name="_Toc211255097"/>
      <w:bookmarkStart w:id="103" w:name="_Toc216292586"/>
      <w:r w:rsidRPr="00D743CE">
        <w:rPr>
          <w:rFonts w:cs="Arial"/>
        </w:rPr>
        <w:t>Cíl</w:t>
      </w:r>
      <w:bookmarkEnd w:id="102"/>
      <w:bookmarkEnd w:id="103"/>
    </w:p>
    <w:p w14:paraId="63604797" w14:textId="77777777" w:rsidR="001933FC" w:rsidRPr="00D743CE" w:rsidRDefault="001933FC" w:rsidP="00D743CE">
      <w:pPr>
        <w:pStyle w:val="NormalWeb"/>
        <w:jc w:val="left"/>
        <w:rPr>
          <w:rFonts w:eastAsia="Google Sans Text" w:cs="Arial"/>
        </w:rPr>
      </w:pPr>
      <w:r w:rsidRPr="00D743CE">
        <w:rPr>
          <w:rFonts w:eastAsia="Google Sans Text" w:cs="Arial"/>
        </w:rPr>
        <w:t>Přenést klíčová klinická data do granulárních, strojově zpracovatelných FHIR zdrojů (Condition, Procedure, MedicationStatement atd.) odkazovaných ze sekcí Composition. PDF/A slouží jako záložní čitelná reprezentace pro zajištění zpětné kompatibility.</w:t>
      </w:r>
    </w:p>
    <w:p w14:paraId="7FA7690F" w14:textId="77777777" w:rsidR="001933FC" w:rsidRPr="00D743CE" w:rsidRDefault="001933FC" w:rsidP="00D743CE">
      <w:pPr>
        <w:spacing w:after="200"/>
        <w:ind w:left="720"/>
        <w:jc w:val="left"/>
        <w:rPr>
          <w:rFonts w:eastAsia="Google Sans Text" w:cs="Arial"/>
        </w:rPr>
      </w:pPr>
    </w:p>
    <w:p w14:paraId="5476524B" w14:textId="77777777" w:rsidR="001933FC" w:rsidRPr="00D743CE" w:rsidRDefault="001933FC" w:rsidP="00D743CE">
      <w:pPr>
        <w:pStyle w:val="Heading4"/>
        <w:jc w:val="left"/>
        <w:rPr>
          <w:rFonts w:cs="Arial"/>
        </w:rPr>
      </w:pPr>
      <w:r w:rsidRPr="00D743CE">
        <w:rPr>
          <w:rFonts w:cs="Arial"/>
        </w:rPr>
        <w:t>Požadavky na Creator-L3</w:t>
      </w:r>
    </w:p>
    <w:p w14:paraId="5A3FEC2C"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C-L3-01 (MUSÍ):</w:t>
      </w:r>
      <w:r w:rsidRPr="00D743CE">
        <w:rPr>
          <w:rFonts w:eastAsia="Arial" w:cs="Arial"/>
          <w:color w:val="000000"/>
        </w:rPr>
        <w:t xml:space="preserve"> Splnit všechny požadavky definované pro Creator-L2.</w:t>
      </w:r>
    </w:p>
    <w:p w14:paraId="61544786"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C-L3-02 (MUSÍ):</w:t>
      </w:r>
      <w:r w:rsidRPr="00D743CE">
        <w:rPr>
          <w:rFonts w:eastAsia="Arial" w:cs="Arial"/>
          <w:color w:val="000000"/>
        </w:rPr>
        <w:t xml:space="preserve"> Pro vybrané klinické domény (minimálně diagnózy, léky, alergie) reprezentovat data jako samostatné FHIR zdroje (např. Condition, MedicationStatement, AllergyIntolerance) v rámci Bundle. Rozsah požadovaných zdrojů je určen strukturálními požadavky a Obligations uvedenými v platné verzi FHIR IG.</w:t>
      </w:r>
    </w:p>
    <w:p w14:paraId="7948BCF6"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C-L3-03 (MUSÍ):</w:t>
      </w:r>
      <w:r w:rsidRPr="00D743CE">
        <w:rPr>
          <w:rFonts w:eastAsia="Arial" w:cs="Arial"/>
          <w:color w:val="000000"/>
        </w:rPr>
        <w:t xml:space="preserve"> V příslušných sekcích Composition.section </w:t>
      </w:r>
      <w:r w:rsidRPr="00D743CE">
        <w:rPr>
          <w:rFonts w:eastAsia="Arial" w:cs="Arial"/>
          <w:b/>
          <w:bCs/>
          <w:color w:val="000000"/>
        </w:rPr>
        <w:t>MUSÍ</w:t>
      </w:r>
      <w:r w:rsidRPr="00D743CE">
        <w:rPr>
          <w:rFonts w:eastAsia="Arial" w:cs="Arial"/>
          <w:color w:val="000000"/>
        </w:rPr>
        <w:t xml:space="preserve"> být na tyto granulární zdroje vytvořeny odkazy v prvku section.entry.</w:t>
      </w:r>
    </w:p>
    <w:p w14:paraId="76862F09"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C-L3-04 (MUSÍ):</w:t>
      </w:r>
      <w:r w:rsidRPr="00D743CE">
        <w:rPr>
          <w:rFonts w:eastAsia="Arial" w:cs="Arial"/>
          <w:color w:val="000000"/>
        </w:rPr>
        <w:t xml:space="preserve"> Všechny granulární zdroje </w:t>
      </w:r>
      <w:r w:rsidRPr="00D743CE">
        <w:rPr>
          <w:rFonts w:eastAsia="Arial" w:cs="Arial"/>
          <w:b/>
          <w:bCs/>
          <w:color w:val="000000"/>
        </w:rPr>
        <w:t>MUSÍ</w:t>
      </w:r>
      <w:r w:rsidRPr="00D743CE">
        <w:rPr>
          <w:rFonts w:eastAsia="Arial" w:cs="Arial"/>
          <w:color w:val="000000"/>
        </w:rPr>
        <w:t xml:space="preserve"> být v souladu s příslušnými profily definovanými v platné verzi FHIR IG.</w:t>
      </w:r>
    </w:p>
    <w:p w14:paraId="14C76E46"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C-L3-05 (MĚL BY):</w:t>
      </w:r>
      <w:r w:rsidRPr="00D743CE">
        <w:rPr>
          <w:rFonts w:eastAsia="Arial" w:cs="Arial"/>
          <w:color w:val="000000"/>
        </w:rPr>
        <w:t xml:space="preserve"> Kódované datové prvky v granulárních zdrojích (např. Condition.code, MedicationStatement.medicationCodeableConcept) </w:t>
      </w:r>
      <w:r w:rsidRPr="00D743CE">
        <w:rPr>
          <w:rFonts w:eastAsia="Arial" w:cs="Arial"/>
          <w:b/>
          <w:bCs/>
          <w:color w:val="000000"/>
        </w:rPr>
        <w:t>MĚLY BY</w:t>
      </w:r>
      <w:r w:rsidRPr="00D743CE">
        <w:rPr>
          <w:rFonts w:eastAsia="Arial" w:cs="Arial"/>
          <w:color w:val="000000"/>
        </w:rPr>
        <w:t xml:space="preserve"> používat kódy z terminologických systémů a číselníků specifikovaných v platné verzi FHIR IG.</w:t>
      </w:r>
    </w:p>
    <w:p w14:paraId="41DE2C9A" w14:textId="77777777" w:rsidR="001933FC" w:rsidRPr="00D743CE" w:rsidRDefault="001933FC" w:rsidP="00D743CE">
      <w:pPr>
        <w:spacing w:after="200"/>
        <w:ind w:left="720"/>
        <w:jc w:val="left"/>
        <w:rPr>
          <w:rFonts w:eastAsia="Arial" w:cs="Arial"/>
          <w:color w:val="000000"/>
        </w:rPr>
      </w:pPr>
    </w:p>
    <w:p w14:paraId="0361DA21" w14:textId="77777777" w:rsidR="001933FC" w:rsidRPr="00D743CE" w:rsidRDefault="001933FC" w:rsidP="00D743CE">
      <w:pPr>
        <w:pStyle w:val="Heading4"/>
        <w:jc w:val="left"/>
        <w:rPr>
          <w:rFonts w:cs="Arial"/>
        </w:rPr>
      </w:pPr>
      <w:r w:rsidRPr="00D743CE">
        <w:rPr>
          <w:rFonts w:cs="Arial"/>
        </w:rPr>
        <w:t>Požadavky na Consumer-L3</w:t>
      </w:r>
    </w:p>
    <w:p w14:paraId="5BF9D0B8" w14:textId="4EA65FA4"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R-L3-01 (MUSÍ):</w:t>
      </w:r>
      <w:r w:rsidRPr="00D743CE">
        <w:rPr>
          <w:rFonts w:eastAsia="Arial" w:cs="Arial"/>
          <w:color w:val="000000"/>
        </w:rPr>
        <w:t xml:space="preserve"> Splnit všechny požadavky definované pro Consumer-L</w:t>
      </w:r>
      <w:r w:rsidR="00735807" w:rsidRPr="00D743CE">
        <w:rPr>
          <w:rFonts w:eastAsia="Arial" w:cs="Arial"/>
          <w:color w:val="000000"/>
        </w:rPr>
        <w:t>1</w:t>
      </w:r>
      <w:r w:rsidRPr="00D743CE">
        <w:rPr>
          <w:rFonts w:eastAsia="Arial" w:cs="Arial"/>
          <w:color w:val="000000"/>
        </w:rPr>
        <w:t>.</w:t>
      </w:r>
    </w:p>
    <w:p w14:paraId="19C90D8B"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R-L3-02 (MUSÍ):</w:t>
      </w:r>
      <w:r w:rsidRPr="00D743CE">
        <w:rPr>
          <w:rFonts w:eastAsia="Arial" w:cs="Arial"/>
          <w:color w:val="000000"/>
        </w:rPr>
        <w:t xml:space="preserve"> Při příjmu dokumentu úrovně L3 </w:t>
      </w:r>
      <w:r w:rsidRPr="00D743CE">
        <w:rPr>
          <w:rFonts w:eastAsia="Arial" w:cs="Arial"/>
          <w:b/>
          <w:bCs/>
          <w:color w:val="000000"/>
        </w:rPr>
        <w:t>MUSÍ</w:t>
      </w:r>
      <w:r w:rsidRPr="00D743CE">
        <w:rPr>
          <w:rFonts w:eastAsia="Arial" w:cs="Arial"/>
          <w:color w:val="000000"/>
        </w:rPr>
        <w:t xml:space="preserve"> systém primárně zpracovat granulární FHIR zdroje odkazované z Composition.section.entry.</w:t>
      </w:r>
    </w:p>
    <w:p w14:paraId="51195A26"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R-L3-03 (MUSÍ):</w:t>
      </w:r>
      <w:r w:rsidRPr="00D743CE">
        <w:rPr>
          <w:rFonts w:eastAsia="Arial" w:cs="Arial"/>
          <w:color w:val="000000"/>
        </w:rPr>
        <w:t xml:space="preserve"> Systém </w:t>
      </w:r>
      <w:r w:rsidRPr="00D743CE">
        <w:rPr>
          <w:rFonts w:eastAsia="Arial" w:cs="Arial"/>
          <w:b/>
          <w:bCs/>
          <w:color w:val="000000"/>
        </w:rPr>
        <w:t>MUSÍ</w:t>
      </w:r>
      <w:r w:rsidRPr="00D743CE">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54A436AD" w14:textId="51D7CEDF"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R-L3-04 (MUSÍ):</w:t>
      </w:r>
      <w:r w:rsidRPr="00D743CE">
        <w:rPr>
          <w:rFonts w:eastAsia="Arial" w:cs="Arial"/>
          <w:color w:val="000000"/>
        </w:rPr>
        <w:t xml:space="preserve"> Systém </w:t>
      </w:r>
      <w:r w:rsidRPr="00D743CE">
        <w:rPr>
          <w:rFonts w:eastAsia="Arial" w:cs="Arial"/>
          <w:b/>
          <w:bCs/>
          <w:color w:val="000000"/>
        </w:rPr>
        <w:t>MUSÍ</w:t>
      </w:r>
      <w:r w:rsidRPr="00D743CE">
        <w:rPr>
          <w:rFonts w:eastAsia="Arial" w:cs="Arial"/>
          <w:color w:val="000000"/>
        </w:rPr>
        <w:t xml:space="preserve"> být schopen korektně zpracovat i dokumenty úrovně L1 (metadata + PDF/A).</w:t>
      </w:r>
    </w:p>
    <w:p w14:paraId="3AD260A4" w14:textId="77777777" w:rsidR="001933FC" w:rsidRPr="00D743CE" w:rsidRDefault="001933FC" w:rsidP="00D743CE">
      <w:pPr>
        <w:spacing w:after="160" w:line="259" w:lineRule="auto"/>
        <w:ind w:left="714" w:hanging="357"/>
        <w:jc w:val="left"/>
        <w:rPr>
          <w:rFonts w:eastAsia="Arial" w:cs="Arial"/>
          <w:b/>
          <w:bCs/>
          <w:color w:val="000000"/>
          <w:sz w:val="22"/>
          <w:szCs w:val="22"/>
        </w:rPr>
      </w:pPr>
      <w:r w:rsidRPr="00D743CE">
        <w:rPr>
          <w:rFonts w:eastAsia="Arial" w:cs="Arial"/>
          <w:b/>
          <w:bCs/>
          <w:color w:val="000000"/>
          <w:sz w:val="22"/>
          <w:szCs w:val="22"/>
        </w:rPr>
        <w:br w:type="page"/>
      </w:r>
    </w:p>
    <w:p w14:paraId="33D24C98" w14:textId="77777777" w:rsidR="001933FC" w:rsidRPr="00D743CE" w:rsidRDefault="001933FC" w:rsidP="00D743CE">
      <w:pPr>
        <w:pStyle w:val="Heading2"/>
        <w:jc w:val="left"/>
        <w:rPr>
          <w:rFonts w:cs="Arial"/>
        </w:rPr>
      </w:pPr>
      <w:bookmarkStart w:id="104" w:name="_Toc211255098"/>
      <w:bookmarkStart w:id="105" w:name="_Toc216292587"/>
      <w:r w:rsidRPr="00D743CE">
        <w:rPr>
          <w:rFonts w:cs="Arial"/>
        </w:rPr>
        <w:lastRenderedPageBreak/>
        <w:t>Sekce 5: Zabezpečení a integrita: Digitální podpis</w:t>
      </w:r>
      <w:bookmarkEnd w:id="104"/>
      <w:bookmarkEnd w:id="105"/>
    </w:p>
    <w:p w14:paraId="25D134F8"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S-SIG-01 (MUSÍ):</w:t>
      </w:r>
      <w:r w:rsidRPr="00D743CE">
        <w:rPr>
          <w:rFonts w:eastAsia="Arial" w:cs="Arial"/>
          <w:color w:val="000000"/>
        </w:rPr>
        <w:t xml:space="preserve"> Integrita a autenticita dokumentu jako celku </w:t>
      </w:r>
      <w:r w:rsidRPr="00D743CE">
        <w:rPr>
          <w:rFonts w:eastAsia="Arial" w:cs="Arial"/>
          <w:b/>
          <w:bCs/>
          <w:color w:val="000000"/>
        </w:rPr>
        <w:t>MUSÍ</w:t>
      </w:r>
      <w:r w:rsidRPr="00D743CE">
        <w:rPr>
          <w:rFonts w:eastAsia="Arial" w:cs="Arial"/>
          <w:color w:val="000000"/>
        </w:rPr>
        <w:t xml:space="preserve"> být zajištěna digitálním podpisem realizovaným pomocí zdroje Provenance s podpisem v Provenance.signature. Podpis </w:t>
      </w:r>
      <w:r w:rsidRPr="00D743CE">
        <w:rPr>
          <w:rFonts w:eastAsia="Arial" w:cs="Arial"/>
          <w:b/>
          <w:bCs/>
          <w:color w:val="000000"/>
        </w:rPr>
        <w:t>MUSÍ</w:t>
      </w:r>
      <w:r w:rsidRPr="00D743CE">
        <w:rPr>
          <w:rFonts w:eastAsia="Arial" w:cs="Arial"/>
          <w:color w:val="000000"/>
        </w:rPr>
        <w:t xml:space="preserve"> být typu detached.</w:t>
      </w:r>
    </w:p>
    <w:p w14:paraId="65E9C816"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S-SIG-02 (MUSÍ):</w:t>
      </w:r>
      <w:r w:rsidRPr="00D743CE">
        <w:rPr>
          <w:rFonts w:eastAsia="Arial" w:cs="Arial"/>
          <w:color w:val="000000"/>
        </w:rPr>
        <w:t xml:space="preserve"> Při vytváření podpisu pro Bundle typu document </w:t>
      </w:r>
      <w:r w:rsidRPr="00D743CE">
        <w:rPr>
          <w:rFonts w:eastAsia="Arial" w:cs="Arial"/>
          <w:b/>
          <w:bCs/>
          <w:color w:val="000000"/>
        </w:rPr>
        <w:t>MUSÍ</w:t>
      </w:r>
      <w:r w:rsidRPr="00D743CE">
        <w:rPr>
          <w:rFonts w:eastAsia="Arial" w:cs="Arial"/>
          <w:color w:val="000000"/>
        </w:rPr>
        <w:t xml:space="preserve"> být aplikována kanonizace dat dle specifikace FHIR Digital Signatures. Pro JSON formát </w:t>
      </w:r>
      <w:r w:rsidRPr="00D743CE">
        <w:rPr>
          <w:rFonts w:eastAsia="Arial" w:cs="Arial"/>
          <w:b/>
          <w:bCs/>
          <w:color w:val="000000"/>
        </w:rPr>
        <w:t>MUSÍ</w:t>
      </w:r>
      <w:r w:rsidRPr="00D743CE">
        <w:rPr>
          <w:rFonts w:eastAsia="Arial" w:cs="Arial"/>
          <w:color w:val="000000"/>
        </w:rPr>
        <w:t xml:space="preserve"> být Signature.targetFormat nastaven na application/fhir+json a Signature.sigFormat na application/jose.</w:t>
      </w:r>
    </w:p>
    <w:p w14:paraId="54ADE475"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S-SIG-03 (MUSÍ):</w:t>
      </w:r>
      <w:r w:rsidRPr="00D743CE">
        <w:rPr>
          <w:rFonts w:eastAsia="Arial" w:cs="Arial"/>
          <w:color w:val="000000"/>
        </w:rPr>
        <w:t xml:space="preserve"> Systém v roli Consumer </w:t>
      </w:r>
      <w:r w:rsidRPr="00D743CE">
        <w:rPr>
          <w:rFonts w:eastAsia="Arial" w:cs="Arial"/>
          <w:b/>
          <w:bCs/>
          <w:color w:val="000000"/>
        </w:rPr>
        <w:t>MUSÍ</w:t>
      </w:r>
      <w:r w:rsidRPr="00D743CE">
        <w:rPr>
          <w:rFonts w:eastAsia="Arial" w:cs="Arial"/>
          <w:color w:val="000000"/>
        </w:rPr>
        <w:t xml:space="preserve"> být schopen ověřit digitální podpis podle kroků definovaných ve specifikaci FHIR (kryptografické ověření, validace certifikátu, ověření vztahu k podepsanému obsahu).</w:t>
      </w:r>
    </w:p>
    <w:p w14:paraId="2E224EFF" w14:textId="77777777" w:rsidR="001933FC" w:rsidRPr="00D743CE" w:rsidRDefault="001933FC" w:rsidP="00D743CE">
      <w:pPr>
        <w:pStyle w:val="Heading2"/>
        <w:jc w:val="left"/>
        <w:rPr>
          <w:rFonts w:cs="Arial"/>
        </w:rPr>
      </w:pPr>
      <w:bookmarkStart w:id="106" w:name="_Toc211255099"/>
      <w:bookmarkStart w:id="107" w:name="_Toc216292588"/>
      <w:r w:rsidRPr="00D743CE">
        <w:rPr>
          <w:rFonts w:cs="Arial"/>
        </w:rPr>
        <w:t>Sekce 6: Matice konformity a akceptačních kritérií</w:t>
      </w:r>
      <w:bookmarkEnd w:id="106"/>
      <w:bookmarkEnd w:id="107"/>
    </w:p>
    <w:p w14:paraId="753D5517" w14:textId="77777777" w:rsidR="001933FC" w:rsidRPr="00D743CE" w:rsidRDefault="001933FC" w:rsidP="00D743CE">
      <w:pPr>
        <w:pStyle w:val="NormalWeb"/>
        <w:jc w:val="left"/>
        <w:rPr>
          <w:rFonts w:eastAsia="Google Sans Text" w:cs="Arial"/>
        </w:rPr>
      </w:pPr>
      <w:r w:rsidRPr="00D743CE">
        <w:rPr>
          <w:rFonts w:eastAsia="Google Sans Text" w:cs="Arial"/>
        </w:rPr>
        <w:t>Tato matice shrnuje klíčové normativní požadavky a slouží jako základ pro akceptační testování. Každý požadavek označený slovesem MUSÍ (SHALL) představuje závazné a testovatelné</w:t>
      </w:r>
      <w:r w:rsidRPr="00D743CE">
        <w:rPr>
          <w:rFonts w:eastAsia="Arial" w:cs="Arial"/>
          <w:color w:val="000000"/>
          <w:sz w:val="22"/>
          <w:szCs w:val="22"/>
        </w:rPr>
        <w:t xml:space="preserve"> </w:t>
      </w:r>
      <w:r w:rsidRPr="00D743CE">
        <w:rPr>
          <w:rFonts w:eastAsia="Google Sans Text" w:cs="Arial"/>
        </w:rPr>
        <w:t>kritérium.</w:t>
      </w:r>
    </w:p>
    <w:tbl>
      <w:tblPr>
        <w:tblStyle w:val="Tabulkasmkou4zvraznn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1418"/>
        <w:gridCol w:w="1134"/>
        <w:gridCol w:w="2268"/>
        <w:gridCol w:w="1837"/>
      </w:tblGrid>
      <w:tr w:rsidR="00AD6EB9" w:rsidRPr="00D743CE" w14:paraId="3C310B11" w14:textId="77777777" w:rsidTr="004F599F">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4CF645FF" w14:textId="77777777" w:rsidR="001933FC" w:rsidRPr="00D743CE" w:rsidRDefault="001933FC" w:rsidP="00D743CE">
            <w:pPr>
              <w:jc w:val="left"/>
              <w:rPr>
                <w:rFonts w:cs="Arial"/>
                <w:color w:val="auto"/>
                <w:sz w:val="22"/>
                <w:szCs w:val="22"/>
              </w:rPr>
            </w:pPr>
            <w:r w:rsidRPr="00D743CE">
              <w:rPr>
                <w:rFonts w:cs="Arial"/>
                <w:color w:val="auto"/>
                <w:sz w:val="22"/>
                <w:szCs w:val="22"/>
              </w:rPr>
              <w:t>ID</w:t>
            </w:r>
          </w:p>
        </w:tc>
        <w:tc>
          <w:tcPr>
            <w:tcW w:w="992" w:type="dxa"/>
            <w:tcBorders>
              <w:top w:val="none" w:sz="0" w:space="0" w:color="auto"/>
              <w:left w:val="none" w:sz="0" w:space="0" w:color="auto"/>
              <w:bottom w:val="none" w:sz="0" w:space="0" w:color="auto"/>
              <w:right w:val="none" w:sz="0" w:space="0" w:color="auto"/>
            </w:tcBorders>
            <w:shd w:val="clear" w:color="auto" w:fill="auto"/>
          </w:tcPr>
          <w:p w14:paraId="1EE81E2E" w14:textId="77777777" w:rsidR="001933FC" w:rsidRPr="00D743CE" w:rsidRDefault="001933FC" w:rsidP="00D743CE">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D743CE">
              <w:rPr>
                <w:rFonts w:cs="Arial"/>
                <w:color w:val="auto"/>
                <w:sz w:val="22"/>
                <w:szCs w:val="22"/>
              </w:rPr>
              <w:t>Úroveň</w:t>
            </w:r>
          </w:p>
        </w:tc>
        <w:tc>
          <w:tcPr>
            <w:tcW w:w="1418" w:type="dxa"/>
            <w:tcBorders>
              <w:top w:val="none" w:sz="0" w:space="0" w:color="auto"/>
              <w:left w:val="none" w:sz="0" w:space="0" w:color="auto"/>
              <w:bottom w:val="none" w:sz="0" w:space="0" w:color="auto"/>
              <w:right w:val="none" w:sz="0" w:space="0" w:color="auto"/>
            </w:tcBorders>
            <w:shd w:val="clear" w:color="auto" w:fill="auto"/>
          </w:tcPr>
          <w:p w14:paraId="49DA9CAF" w14:textId="77777777" w:rsidR="001933FC" w:rsidRPr="00D743CE" w:rsidRDefault="001933FC" w:rsidP="00D743CE">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D743CE">
              <w:rPr>
                <w:rFonts w:cs="Arial"/>
                <w:color w:val="auto"/>
                <w:sz w:val="22"/>
                <w:szCs w:val="22"/>
              </w:rPr>
              <w:t>Aktér</w:t>
            </w:r>
          </w:p>
        </w:tc>
        <w:tc>
          <w:tcPr>
            <w:tcW w:w="1134" w:type="dxa"/>
            <w:tcBorders>
              <w:top w:val="none" w:sz="0" w:space="0" w:color="auto"/>
              <w:left w:val="none" w:sz="0" w:space="0" w:color="auto"/>
              <w:bottom w:val="none" w:sz="0" w:space="0" w:color="auto"/>
              <w:right w:val="none" w:sz="0" w:space="0" w:color="auto"/>
            </w:tcBorders>
            <w:shd w:val="clear" w:color="auto" w:fill="auto"/>
          </w:tcPr>
          <w:p w14:paraId="62B9B479" w14:textId="77777777" w:rsidR="001933FC" w:rsidRPr="00D743CE" w:rsidRDefault="001933FC" w:rsidP="00D743CE">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D743CE">
              <w:rPr>
                <w:rFonts w:cs="Arial"/>
                <w:color w:val="auto"/>
                <w:sz w:val="22"/>
                <w:szCs w:val="22"/>
              </w:rPr>
              <w:t>Sloveso</w:t>
            </w:r>
          </w:p>
        </w:tc>
        <w:tc>
          <w:tcPr>
            <w:tcW w:w="2268" w:type="dxa"/>
            <w:tcBorders>
              <w:top w:val="none" w:sz="0" w:space="0" w:color="auto"/>
              <w:left w:val="none" w:sz="0" w:space="0" w:color="auto"/>
              <w:bottom w:val="none" w:sz="0" w:space="0" w:color="auto"/>
              <w:right w:val="none" w:sz="0" w:space="0" w:color="auto"/>
            </w:tcBorders>
            <w:shd w:val="clear" w:color="auto" w:fill="auto"/>
          </w:tcPr>
          <w:p w14:paraId="094D6A11" w14:textId="77777777" w:rsidR="001933FC" w:rsidRPr="00D743CE" w:rsidRDefault="001933FC" w:rsidP="00D743CE">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D743CE">
              <w:rPr>
                <w:rFonts w:cs="Arial"/>
                <w:color w:val="auto"/>
                <w:sz w:val="22"/>
                <w:szCs w:val="22"/>
              </w:rPr>
              <w:t>Popis požadavku / Akceptační kritérium</w:t>
            </w:r>
          </w:p>
        </w:tc>
        <w:tc>
          <w:tcPr>
            <w:tcW w:w="1837" w:type="dxa"/>
            <w:tcBorders>
              <w:top w:val="none" w:sz="0" w:space="0" w:color="auto"/>
              <w:left w:val="none" w:sz="0" w:space="0" w:color="auto"/>
              <w:bottom w:val="none" w:sz="0" w:space="0" w:color="auto"/>
              <w:right w:val="none" w:sz="0" w:space="0" w:color="auto"/>
            </w:tcBorders>
            <w:shd w:val="clear" w:color="auto" w:fill="auto"/>
          </w:tcPr>
          <w:p w14:paraId="79EAB50F" w14:textId="77777777" w:rsidR="001933FC" w:rsidRPr="00D743CE" w:rsidRDefault="001933FC" w:rsidP="00D743CE">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D743CE">
              <w:rPr>
                <w:rFonts w:cs="Arial"/>
                <w:color w:val="auto"/>
                <w:sz w:val="22"/>
                <w:szCs w:val="22"/>
              </w:rPr>
              <w:t>Normativní zdroj</w:t>
            </w:r>
          </w:p>
        </w:tc>
      </w:tr>
      <w:tr w:rsidR="001933FC" w:rsidRPr="00D743CE" w14:paraId="335528BA"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0826683" w14:textId="77777777" w:rsidR="001933FC" w:rsidRPr="00D743CE" w:rsidRDefault="001933FC" w:rsidP="00D743CE">
            <w:pPr>
              <w:jc w:val="left"/>
              <w:rPr>
                <w:rFonts w:cs="Arial"/>
              </w:rPr>
            </w:pPr>
            <w:r w:rsidRPr="00D743CE">
              <w:rPr>
                <w:rFonts w:cs="Arial"/>
                <w:sz w:val="22"/>
                <w:szCs w:val="22"/>
              </w:rPr>
              <w:t>Obecné</w:t>
            </w:r>
          </w:p>
        </w:tc>
        <w:tc>
          <w:tcPr>
            <w:tcW w:w="992" w:type="dxa"/>
          </w:tcPr>
          <w:p w14:paraId="65A39989"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418" w:type="dxa"/>
          </w:tcPr>
          <w:p w14:paraId="504616D4"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2BE698B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487E365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2CF7A3D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r>
      <w:tr w:rsidR="001933FC" w:rsidRPr="00D743CE" w14:paraId="081D6267"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5083532" w14:textId="77777777" w:rsidR="001933FC" w:rsidRPr="00D743CE" w:rsidRDefault="001933FC" w:rsidP="00D743CE">
            <w:pPr>
              <w:jc w:val="left"/>
              <w:rPr>
                <w:rFonts w:cs="Arial"/>
              </w:rPr>
            </w:pPr>
            <w:r w:rsidRPr="00D743CE">
              <w:rPr>
                <w:rFonts w:cs="Arial"/>
                <w:sz w:val="22"/>
                <w:szCs w:val="22"/>
              </w:rPr>
              <w:t>C-ALL-01</w:t>
            </w:r>
          </w:p>
        </w:tc>
        <w:tc>
          <w:tcPr>
            <w:tcW w:w="992" w:type="dxa"/>
          </w:tcPr>
          <w:p w14:paraId="06ED9FE6" w14:textId="68D55548"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651C012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7E647999"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6F99D346"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Vytvořit Bundle typu document se zdrojem Composition jako první položkou.</w:t>
            </w:r>
          </w:p>
        </w:tc>
        <w:tc>
          <w:tcPr>
            <w:tcW w:w="1837" w:type="dxa"/>
          </w:tcPr>
          <w:p w14:paraId="7B4B0575"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FHIR R4 Core</w:t>
            </w:r>
          </w:p>
        </w:tc>
      </w:tr>
      <w:tr w:rsidR="001933FC" w:rsidRPr="00D743CE" w14:paraId="68B67F7C"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A54B77F" w14:textId="77777777" w:rsidR="001933FC" w:rsidRPr="00D743CE" w:rsidRDefault="001933FC" w:rsidP="00D743CE">
            <w:pPr>
              <w:jc w:val="left"/>
              <w:rPr>
                <w:rFonts w:cs="Arial"/>
              </w:rPr>
            </w:pPr>
            <w:r w:rsidRPr="00D743CE">
              <w:rPr>
                <w:rFonts w:cs="Arial"/>
                <w:sz w:val="22"/>
                <w:szCs w:val="22"/>
              </w:rPr>
              <w:t>C-ALL-02</w:t>
            </w:r>
          </w:p>
        </w:tc>
        <w:tc>
          <w:tcPr>
            <w:tcW w:w="992" w:type="dxa"/>
          </w:tcPr>
          <w:p w14:paraId="4F10782D" w14:textId="3D6ADC52"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45DF258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1CB0457A"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3166161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Zahrnout do Composition.presentedForm kompletní reprezentaci ve formátu PDF/A.</w:t>
            </w:r>
          </w:p>
        </w:tc>
        <w:tc>
          <w:tcPr>
            <w:tcW w:w="1837" w:type="dxa"/>
          </w:tcPr>
          <w:p w14:paraId="346A2FBF"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54C6BF3C"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C45B4BA" w14:textId="77777777" w:rsidR="001933FC" w:rsidRPr="00D743CE" w:rsidRDefault="001933FC" w:rsidP="00D743CE">
            <w:pPr>
              <w:jc w:val="left"/>
              <w:rPr>
                <w:rFonts w:cs="Arial"/>
              </w:rPr>
            </w:pPr>
            <w:r w:rsidRPr="00D743CE">
              <w:rPr>
                <w:rFonts w:cs="Arial"/>
                <w:sz w:val="22"/>
                <w:szCs w:val="22"/>
              </w:rPr>
              <w:t>C-ALL-03</w:t>
            </w:r>
          </w:p>
        </w:tc>
        <w:tc>
          <w:tcPr>
            <w:tcW w:w="992" w:type="dxa"/>
          </w:tcPr>
          <w:p w14:paraId="59332700" w14:textId="46EDFA5A"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1A6C0644"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3D391B52"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52D9F09B"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Zajistit, aby zdroj Patient byl konformní s profilem CZ_PatientCore.</w:t>
            </w:r>
          </w:p>
        </w:tc>
        <w:tc>
          <w:tcPr>
            <w:tcW w:w="1837" w:type="dxa"/>
          </w:tcPr>
          <w:p w14:paraId="0DF03FA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046224A9"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7A34B45" w14:textId="77777777" w:rsidR="001933FC" w:rsidRPr="00D743CE" w:rsidRDefault="001933FC" w:rsidP="00D743CE">
            <w:pPr>
              <w:jc w:val="left"/>
              <w:rPr>
                <w:rFonts w:cs="Arial"/>
              </w:rPr>
            </w:pPr>
            <w:r w:rsidRPr="00D743CE">
              <w:rPr>
                <w:rFonts w:cs="Arial"/>
                <w:sz w:val="22"/>
                <w:szCs w:val="22"/>
              </w:rPr>
              <w:t>C-ALL-04</w:t>
            </w:r>
          </w:p>
        </w:tc>
        <w:tc>
          <w:tcPr>
            <w:tcW w:w="992" w:type="dxa"/>
          </w:tcPr>
          <w:p w14:paraId="7E8B742C" w14:textId="02D9A74D"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46F4C195"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36B345E0"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168C6690"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D743CE">
              <w:rPr>
                <w:rFonts w:cs="Arial"/>
                <w:sz w:val="22"/>
                <w:szCs w:val="22"/>
              </w:rPr>
              <w:t>Při použití RID použít profil CZ_RID_Identifier a dodržet jeho omezení (fixní system, validace value).</w:t>
            </w:r>
          </w:p>
        </w:tc>
        <w:tc>
          <w:tcPr>
            <w:tcW w:w="1837" w:type="dxa"/>
          </w:tcPr>
          <w:p w14:paraId="2347610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5DF5AE02"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4251613" w14:textId="77777777" w:rsidR="001933FC" w:rsidRPr="00D743CE" w:rsidRDefault="001933FC" w:rsidP="00D743CE">
            <w:pPr>
              <w:jc w:val="left"/>
              <w:rPr>
                <w:rFonts w:cs="Arial"/>
              </w:rPr>
            </w:pPr>
            <w:r w:rsidRPr="00D743CE">
              <w:rPr>
                <w:rFonts w:cs="Arial"/>
                <w:sz w:val="22"/>
                <w:szCs w:val="22"/>
              </w:rPr>
              <w:t>R-ALL-01</w:t>
            </w:r>
          </w:p>
        </w:tc>
        <w:tc>
          <w:tcPr>
            <w:tcW w:w="992" w:type="dxa"/>
          </w:tcPr>
          <w:p w14:paraId="5DCCB6F5" w14:textId="796876D2"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1193CFF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Consumer</w:t>
            </w:r>
          </w:p>
        </w:tc>
        <w:tc>
          <w:tcPr>
            <w:tcW w:w="1134" w:type="dxa"/>
          </w:tcPr>
          <w:p w14:paraId="6E9DECFA"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3B992024"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D743CE">
              <w:rPr>
                <w:rFonts w:cs="Arial"/>
                <w:sz w:val="22"/>
                <w:szCs w:val="22"/>
              </w:rPr>
              <w:t>Správně identifikovat a spárovat pacienta na základě RID v souladu s profilem CZ_RID_Identifier.</w:t>
            </w:r>
          </w:p>
        </w:tc>
        <w:tc>
          <w:tcPr>
            <w:tcW w:w="1837" w:type="dxa"/>
          </w:tcPr>
          <w:p w14:paraId="7C72DF8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3A40C990"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79A8C96" w14:textId="77777777" w:rsidR="001933FC" w:rsidRPr="00D743CE" w:rsidRDefault="001933FC" w:rsidP="00D743CE">
            <w:pPr>
              <w:jc w:val="left"/>
              <w:rPr>
                <w:rFonts w:cs="Arial"/>
              </w:rPr>
            </w:pPr>
            <w:r w:rsidRPr="00D743CE">
              <w:rPr>
                <w:rFonts w:cs="Arial"/>
                <w:sz w:val="22"/>
                <w:szCs w:val="22"/>
              </w:rPr>
              <w:t>Úroveň L3</w:t>
            </w:r>
          </w:p>
        </w:tc>
        <w:tc>
          <w:tcPr>
            <w:tcW w:w="992" w:type="dxa"/>
          </w:tcPr>
          <w:p w14:paraId="0F10354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418" w:type="dxa"/>
          </w:tcPr>
          <w:p w14:paraId="7BD8B60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43CB8D65"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72FC42B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52985D51"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r>
      <w:tr w:rsidR="001933FC" w:rsidRPr="00D743CE" w14:paraId="0B21259B"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2816AAF" w14:textId="77777777" w:rsidR="001933FC" w:rsidRPr="00D743CE" w:rsidRDefault="001933FC" w:rsidP="00D743CE">
            <w:pPr>
              <w:jc w:val="left"/>
              <w:rPr>
                <w:rFonts w:cs="Arial"/>
              </w:rPr>
            </w:pPr>
            <w:r w:rsidRPr="00D743CE">
              <w:rPr>
                <w:rFonts w:cs="Arial"/>
                <w:sz w:val="22"/>
                <w:szCs w:val="22"/>
              </w:rPr>
              <w:lastRenderedPageBreak/>
              <w:t>C-L3-02</w:t>
            </w:r>
          </w:p>
        </w:tc>
        <w:tc>
          <w:tcPr>
            <w:tcW w:w="992" w:type="dxa"/>
          </w:tcPr>
          <w:p w14:paraId="19E69F75"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3F8003DA"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2D208C7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54B8F1D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Reprezentovat klíčová klinická data (např. diagnózy, léky) jako granulární FHIR zdroje.</w:t>
            </w:r>
          </w:p>
        </w:tc>
        <w:tc>
          <w:tcPr>
            <w:tcW w:w="1837" w:type="dxa"/>
          </w:tcPr>
          <w:p w14:paraId="5622ABAE"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0DBF8441"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1AC544C" w14:textId="77777777" w:rsidR="001933FC" w:rsidRPr="00D743CE" w:rsidRDefault="001933FC" w:rsidP="00D743CE">
            <w:pPr>
              <w:jc w:val="left"/>
              <w:rPr>
                <w:rFonts w:cs="Arial"/>
              </w:rPr>
            </w:pPr>
            <w:r w:rsidRPr="00D743CE">
              <w:rPr>
                <w:rFonts w:cs="Arial"/>
                <w:sz w:val="22"/>
                <w:szCs w:val="22"/>
              </w:rPr>
              <w:t>C-L3-03</w:t>
            </w:r>
          </w:p>
        </w:tc>
        <w:tc>
          <w:tcPr>
            <w:tcW w:w="992" w:type="dxa"/>
          </w:tcPr>
          <w:p w14:paraId="1B2AA8CD"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4E9A74FF"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16874124"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5DDAC822"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Odkazovat na granulární zdroje z příslušných sekcí Composition pomocí section.entry.</w:t>
            </w:r>
          </w:p>
        </w:tc>
        <w:tc>
          <w:tcPr>
            <w:tcW w:w="1837" w:type="dxa"/>
          </w:tcPr>
          <w:p w14:paraId="2D3CBA30"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FHIR R4 Core</w:t>
            </w:r>
          </w:p>
        </w:tc>
      </w:tr>
      <w:tr w:rsidR="001933FC" w:rsidRPr="00D743CE" w14:paraId="251C6B36"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74169AA" w14:textId="77777777" w:rsidR="001933FC" w:rsidRPr="00D743CE" w:rsidRDefault="001933FC" w:rsidP="00D743CE">
            <w:pPr>
              <w:jc w:val="left"/>
              <w:rPr>
                <w:rFonts w:cs="Arial"/>
              </w:rPr>
            </w:pPr>
            <w:r w:rsidRPr="00D743CE">
              <w:rPr>
                <w:rFonts w:cs="Arial"/>
                <w:sz w:val="22"/>
                <w:szCs w:val="22"/>
              </w:rPr>
              <w:t>R-L3-02</w:t>
            </w:r>
          </w:p>
        </w:tc>
        <w:tc>
          <w:tcPr>
            <w:tcW w:w="992" w:type="dxa"/>
          </w:tcPr>
          <w:p w14:paraId="737F4D2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75BF224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Consumer</w:t>
            </w:r>
          </w:p>
        </w:tc>
        <w:tc>
          <w:tcPr>
            <w:tcW w:w="1134" w:type="dxa"/>
          </w:tcPr>
          <w:p w14:paraId="40924991"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471D28CD"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Primárně zpracovat granulární FHIR zdroje ze section.entry.</w:t>
            </w:r>
          </w:p>
        </w:tc>
        <w:tc>
          <w:tcPr>
            <w:tcW w:w="1837" w:type="dxa"/>
          </w:tcPr>
          <w:p w14:paraId="44B3143E"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67E5BB84"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E49C48B" w14:textId="77777777" w:rsidR="001933FC" w:rsidRPr="00D743CE" w:rsidRDefault="001933FC" w:rsidP="00D743CE">
            <w:pPr>
              <w:jc w:val="left"/>
              <w:rPr>
                <w:rFonts w:cs="Arial"/>
              </w:rPr>
            </w:pPr>
            <w:r w:rsidRPr="00D743CE">
              <w:rPr>
                <w:rFonts w:cs="Arial"/>
                <w:sz w:val="22"/>
                <w:szCs w:val="22"/>
              </w:rPr>
              <w:t>R-L3-03</w:t>
            </w:r>
          </w:p>
        </w:tc>
        <w:tc>
          <w:tcPr>
            <w:tcW w:w="992" w:type="dxa"/>
          </w:tcPr>
          <w:p w14:paraId="7F05DEB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1F3ED520"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Consumer</w:t>
            </w:r>
          </w:p>
        </w:tc>
        <w:tc>
          <w:tcPr>
            <w:tcW w:w="1134" w:type="dxa"/>
          </w:tcPr>
          <w:p w14:paraId="4882E5C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60B68D49"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Poskytnout uživatelské rozhraní nativně vykreslené z granulárních FHIR zdrojů. Pouhé zobrazení PDF/A je neakceptovatelné.</w:t>
            </w:r>
          </w:p>
        </w:tc>
        <w:tc>
          <w:tcPr>
            <w:tcW w:w="1837" w:type="dxa"/>
          </w:tcPr>
          <w:p w14:paraId="565722FA"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2AF9FEB5"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357A9F7" w14:textId="77777777" w:rsidR="001933FC" w:rsidRPr="00D743CE" w:rsidRDefault="001933FC" w:rsidP="00D743CE">
            <w:pPr>
              <w:jc w:val="left"/>
              <w:rPr>
                <w:rFonts w:cs="Arial"/>
              </w:rPr>
            </w:pPr>
            <w:r w:rsidRPr="00D743CE">
              <w:rPr>
                <w:rFonts w:cs="Arial"/>
                <w:sz w:val="22"/>
                <w:szCs w:val="22"/>
              </w:rPr>
              <w:t>R-L3-04</w:t>
            </w:r>
          </w:p>
        </w:tc>
        <w:tc>
          <w:tcPr>
            <w:tcW w:w="992" w:type="dxa"/>
          </w:tcPr>
          <w:p w14:paraId="052061F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465B16A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Consumer</w:t>
            </w:r>
          </w:p>
        </w:tc>
        <w:tc>
          <w:tcPr>
            <w:tcW w:w="1134" w:type="dxa"/>
          </w:tcPr>
          <w:p w14:paraId="2F81AB70"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1C9AB132"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Být schopen zpětně kompatibilně zpracovat dokumenty úrovně L1 a L2.</w:t>
            </w:r>
          </w:p>
        </w:tc>
        <w:tc>
          <w:tcPr>
            <w:tcW w:w="1837" w:type="dxa"/>
          </w:tcPr>
          <w:p w14:paraId="758C85E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Tato specifikace</w:t>
            </w:r>
          </w:p>
        </w:tc>
      </w:tr>
      <w:tr w:rsidR="001933FC" w:rsidRPr="00D743CE" w14:paraId="7F8C9C41"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3AD2F1C" w14:textId="77777777" w:rsidR="001933FC" w:rsidRPr="00D743CE" w:rsidRDefault="001933FC" w:rsidP="00D743CE">
            <w:pPr>
              <w:jc w:val="left"/>
              <w:rPr>
                <w:rFonts w:cs="Arial"/>
              </w:rPr>
            </w:pPr>
            <w:r w:rsidRPr="00D743CE">
              <w:rPr>
                <w:rFonts w:cs="Arial"/>
                <w:sz w:val="22"/>
                <w:szCs w:val="22"/>
              </w:rPr>
              <w:t>Podpis</w:t>
            </w:r>
          </w:p>
        </w:tc>
        <w:tc>
          <w:tcPr>
            <w:tcW w:w="992" w:type="dxa"/>
          </w:tcPr>
          <w:p w14:paraId="35F51858"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418" w:type="dxa"/>
          </w:tcPr>
          <w:p w14:paraId="16B3B346"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06F14CF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72224C9C"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28E1F54F"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p>
        </w:tc>
      </w:tr>
      <w:tr w:rsidR="001933FC" w:rsidRPr="00D743CE" w14:paraId="65AD0360"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0537188" w14:textId="77777777" w:rsidR="001933FC" w:rsidRPr="00D743CE" w:rsidRDefault="001933FC" w:rsidP="00D743CE">
            <w:pPr>
              <w:jc w:val="left"/>
              <w:rPr>
                <w:rFonts w:cs="Arial"/>
              </w:rPr>
            </w:pPr>
            <w:r w:rsidRPr="00D743CE">
              <w:rPr>
                <w:rFonts w:cs="Arial"/>
                <w:sz w:val="22"/>
                <w:szCs w:val="22"/>
              </w:rPr>
              <w:t>S-SIG-01</w:t>
            </w:r>
          </w:p>
        </w:tc>
        <w:tc>
          <w:tcPr>
            <w:tcW w:w="992" w:type="dxa"/>
          </w:tcPr>
          <w:p w14:paraId="2C375B6E" w14:textId="21C01FE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62BB4973"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Creator</w:t>
            </w:r>
          </w:p>
        </w:tc>
        <w:tc>
          <w:tcPr>
            <w:tcW w:w="1134" w:type="dxa"/>
          </w:tcPr>
          <w:p w14:paraId="45FDAD59"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2FF010BD"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Podepsat Bundle pomocí Provenance.signature jako detached podpis.</w:t>
            </w:r>
          </w:p>
        </w:tc>
        <w:tc>
          <w:tcPr>
            <w:tcW w:w="1837" w:type="dxa"/>
          </w:tcPr>
          <w:p w14:paraId="27BF0199"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FHIR Signatures</w:t>
            </w:r>
          </w:p>
        </w:tc>
      </w:tr>
      <w:tr w:rsidR="001933FC" w:rsidRPr="00D743CE" w14:paraId="2FED6EF6" w14:textId="77777777" w:rsidTr="004F599F">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9676DF1" w14:textId="77777777" w:rsidR="001933FC" w:rsidRPr="00D743CE" w:rsidRDefault="001933FC" w:rsidP="00D743CE">
            <w:pPr>
              <w:jc w:val="left"/>
              <w:rPr>
                <w:rFonts w:cs="Arial"/>
              </w:rPr>
            </w:pPr>
            <w:r w:rsidRPr="00D743CE">
              <w:rPr>
                <w:rFonts w:cs="Arial"/>
                <w:sz w:val="22"/>
                <w:szCs w:val="22"/>
              </w:rPr>
              <w:t>S-SIG-03</w:t>
            </w:r>
          </w:p>
        </w:tc>
        <w:tc>
          <w:tcPr>
            <w:tcW w:w="992" w:type="dxa"/>
          </w:tcPr>
          <w:p w14:paraId="4FF177E3" w14:textId="5AE1073B"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L3</w:t>
            </w:r>
          </w:p>
        </w:tc>
        <w:tc>
          <w:tcPr>
            <w:tcW w:w="1418" w:type="dxa"/>
          </w:tcPr>
          <w:p w14:paraId="7D912849"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Consumer</w:t>
            </w:r>
          </w:p>
        </w:tc>
        <w:tc>
          <w:tcPr>
            <w:tcW w:w="1134" w:type="dxa"/>
          </w:tcPr>
          <w:p w14:paraId="44C37D25"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MUSÍ</w:t>
            </w:r>
          </w:p>
        </w:tc>
        <w:tc>
          <w:tcPr>
            <w:tcW w:w="2268" w:type="dxa"/>
          </w:tcPr>
          <w:p w14:paraId="1AA4BB67"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Ověřit platnost digitálního podpisu.</w:t>
            </w:r>
          </w:p>
        </w:tc>
        <w:tc>
          <w:tcPr>
            <w:tcW w:w="1837" w:type="dxa"/>
          </w:tcPr>
          <w:p w14:paraId="3CB6126B" w14:textId="77777777" w:rsidR="001933FC" w:rsidRPr="00D743CE" w:rsidRDefault="001933FC" w:rsidP="00D743CE">
            <w:pPr>
              <w:jc w:val="left"/>
              <w:cnfStyle w:val="000000000000" w:firstRow="0" w:lastRow="0" w:firstColumn="0" w:lastColumn="0" w:oddVBand="0" w:evenVBand="0" w:oddHBand="0" w:evenHBand="0" w:firstRowFirstColumn="0" w:firstRowLastColumn="0" w:lastRowFirstColumn="0" w:lastRowLastColumn="0"/>
              <w:rPr>
                <w:rFonts w:cs="Arial"/>
              </w:rPr>
            </w:pPr>
            <w:r w:rsidRPr="00D743CE">
              <w:rPr>
                <w:rFonts w:cs="Arial"/>
                <w:sz w:val="22"/>
                <w:szCs w:val="22"/>
              </w:rPr>
              <w:t>FHIR Signatures</w:t>
            </w:r>
          </w:p>
        </w:tc>
      </w:tr>
    </w:tbl>
    <w:p w14:paraId="42C68FE9" w14:textId="77777777" w:rsidR="001933FC" w:rsidRPr="00D743CE" w:rsidRDefault="001933FC" w:rsidP="00D743CE">
      <w:pPr>
        <w:jc w:val="left"/>
        <w:rPr>
          <w:rFonts w:cs="Arial"/>
        </w:rPr>
      </w:pPr>
    </w:p>
    <w:p w14:paraId="568BAE7E" w14:textId="77777777" w:rsidR="001933FC" w:rsidRPr="00D743CE" w:rsidRDefault="001933FC" w:rsidP="00D743CE">
      <w:pPr>
        <w:spacing w:after="160" w:line="259" w:lineRule="auto"/>
        <w:ind w:left="714" w:hanging="357"/>
        <w:jc w:val="left"/>
        <w:rPr>
          <w:rFonts w:cs="Arial"/>
        </w:rPr>
      </w:pPr>
      <w:r w:rsidRPr="00D743CE">
        <w:rPr>
          <w:rFonts w:cs="Arial"/>
        </w:rPr>
        <w:br w:type="page"/>
      </w:r>
    </w:p>
    <w:p w14:paraId="47B1F13D" w14:textId="77777777" w:rsidR="001933FC" w:rsidRPr="00D743CE" w:rsidRDefault="001933FC" w:rsidP="00D743CE">
      <w:pPr>
        <w:pStyle w:val="Heading2"/>
        <w:jc w:val="left"/>
        <w:rPr>
          <w:rFonts w:cs="Arial"/>
        </w:rPr>
      </w:pPr>
      <w:bookmarkStart w:id="108" w:name="_Toc211255100"/>
      <w:bookmarkStart w:id="109" w:name="_Toc216292589"/>
      <w:r w:rsidRPr="00D743CE">
        <w:rPr>
          <w:rFonts w:cs="Arial"/>
        </w:rPr>
        <w:lastRenderedPageBreak/>
        <w:t>Aspekty implementační roadmapy</w:t>
      </w:r>
      <w:bookmarkEnd w:id="108"/>
      <w:bookmarkEnd w:id="109"/>
    </w:p>
    <w:p w14:paraId="1080865B" w14:textId="78D9DCE7" w:rsidR="001933FC" w:rsidRPr="00D743CE" w:rsidRDefault="001933FC" w:rsidP="00D743CE">
      <w:pPr>
        <w:pStyle w:val="NormalWeb"/>
        <w:jc w:val="left"/>
        <w:rPr>
          <w:rFonts w:eastAsia="Google Sans Text" w:cs="Arial"/>
        </w:rPr>
      </w:pPr>
      <w:r w:rsidRPr="00D743CE">
        <w:rPr>
          <w:rFonts w:eastAsia="Google Sans Text" w:cs="Arial"/>
        </w:rPr>
        <w:t>Strategický přechod z L1 na L3 vyžaduje pečlivé plánování.</w:t>
      </w:r>
    </w:p>
    <w:p w14:paraId="31530AA7" w14:textId="77777777" w:rsidR="001933FC" w:rsidRPr="00D743CE" w:rsidRDefault="001933FC" w:rsidP="00D743CE">
      <w:pPr>
        <w:numPr>
          <w:ilvl w:val="0"/>
          <w:numId w:val="7"/>
        </w:numPr>
        <w:spacing w:after="200"/>
        <w:jc w:val="left"/>
        <w:rPr>
          <w:rFonts w:eastAsia="Arial" w:cs="Arial"/>
          <w:color w:val="000000"/>
        </w:rPr>
      </w:pPr>
      <w:r w:rsidRPr="00D743CE">
        <w:rPr>
          <w:rFonts w:eastAsia="Arial" w:cs="Arial"/>
          <w:b/>
          <w:bCs/>
          <w:color w:val="000000"/>
        </w:rPr>
        <w:t>Prioritizace L3 pro klinickou hodnotu:</w:t>
      </w:r>
      <w:r w:rsidRPr="00D743CE">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36282106" w14:textId="77777777" w:rsidR="001933FC" w:rsidRPr="00D743CE" w:rsidRDefault="001933FC" w:rsidP="00D743CE">
      <w:pPr>
        <w:spacing w:after="160" w:line="259" w:lineRule="auto"/>
        <w:jc w:val="left"/>
        <w:rPr>
          <w:rFonts w:eastAsia="Google Sans Text" w:cs="Arial"/>
        </w:rPr>
      </w:pPr>
    </w:p>
    <w:p w14:paraId="0F63AF38" w14:textId="77777777" w:rsidR="004D61FE" w:rsidRPr="00D743CE" w:rsidRDefault="004D61FE" w:rsidP="00D743CE">
      <w:pPr>
        <w:jc w:val="left"/>
        <w:rPr>
          <w:rFonts w:cs="Arial"/>
        </w:rPr>
      </w:pPr>
    </w:p>
    <w:p w14:paraId="7E45C2DE" w14:textId="77777777" w:rsidR="004D61FE" w:rsidRPr="00D743CE" w:rsidRDefault="004D61FE" w:rsidP="00D743CE">
      <w:pPr>
        <w:pStyle w:val="FirstParagraph"/>
        <w:ind w:left="0" w:hanging="5"/>
        <w:jc w:val="left"/>
        <w:rPr>
          <w:rFonts w:ascii="Arial" w:hAnsi="Arial" w:cs="Arial"/>
          <w:lang w:val="cs-CZ"/>
        </w:rPr>
      </w:pPr>
    </w:p>
    <w:bookmarkEnd w:id="22"/>
    <w:p w14:paraId="7C18E32E" w14:textId="77777777" w:rsidR="004D61FE" w:rsidRPr="00D743CE" w:rsidRDefault="004D61FE" w:rsidP="00D743CE">
      <w:pPr>
        <w:jc w:val="left"/>
        <w:rPr>
          <w:rFonts w:cs="Arial"/>
        </w:rPr>
      </w:pPr>
    </w:p>
    <w:sectPr w:rsidR="004D61FE" w:rsidRPr="00D743CE" w:rsidSect="00BF6C19">
      <w:headerReference w:type="default" r:id="rId46"/>
      <w:footerReference w:type="defaul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DC02" w14:textId="77777777" w:rsidR="001A6C2F" w:rsidRDefault="001A6C2F" w:rsidP="00E140CD">
      <w:r>
        <w:separator/>
      </w:r>
    </w:p>
  </w:endnote>
  <w:endnote w:type="continuationSeparator" w:id="0">
    <w:p w14:paraId="014E22C4" w14:textId="77777777" w:rsidR="001A6C2F" w:rsidRDefault="001A6C2F" w:rsidP="00E140CD">
      <w:r>
        <w:continuationSeparator/>
      </w:r>
    </w:p>
  </w:endnote>
  <w:endnote w:type="continuationNotice" w:id="1">
    <w:p w14:paraId="4D48CCF8" w14:textId="77777777" w:rsidR="001A6C2F" w:rsidRDefault="001A6C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oogle Sans Text">
    <w:altName w:val="Calibri"/>
    <w:panose1 w:val="020B0604020202020204"/>
    <w:charset w:val="00"/>
    <w:family w:val="auto"/>
    <w:pitch w:val="default"/>
  </w:font>
  <w:font w:name="Songti SC">
    <w:panose1 w:val="02010600040101010101"/>
    <w:charset w:val="86"/>
    <w:family w:val="auto"/>
    <w:pitch w:val="variable"/>
    <w:sig w:usb0="00000287" w:usb1="080F0000" w:usb2="00000010" w:usb3="00000000" w:csb0="0004009F" w:csb1="00000000"/>
  </w:font>
  <w:font w:name="Google San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Footer"/>
              <w:jc w:val="center"/>
            </w:pPr>
          </w:p>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27665A85" w:rsidR="00E97B8D" w:rsidRDefault="00E97B8D" w:rsidP="00DC29BD">
                  <w:pPr>
                    <w:pStyle w:val="Footer"/>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sidR="00BF18E9">
                    <w:rPr>
                      <w:noProof/>
                      <w:color w:val="183C62"/>
                    </w:rPr>
                    <w:instrText>32</w:instrText>
                  </w:r>
                  <w:r>
                    <w:rPr>
                      <w:color w:val="183C62"/>
                    </w:rPr>
                    <w:fldChar w:fldCharType="end"/>
                  </w:r>
                  <w:r>
                    <w:rPr>
                      <w:color w:val="183C62"/>
                    </w:rPr>
                    <w:instrText>-1</w:instrText>
                  </w:r>
                  <w:r>
                    <w:rPr>
                      <w:color w:val="183C62"/>
                    </w:rPr>
                    <w:fldChar w:fldCharType="separate"/>
                  </w:r>
                  <w:r w:rsidR="00BF18E9">
                    <w:rPr>
                      <w:noProof/>
                      <w:color w:val="183C62"/>
                    </w:rPr>
                    <w:t>31</w:t>
                  </w:r>
                  <w:r>
                    <w:rPr>
                      <w:color w:val="183C62"/>
                    </w:rPr>
                    <w:fldChar w:fldCharType="end"/>
                  </w:r>
                </w:p>
              </w:tc>
            </w:tr>
          </w:tbl>
          <w:p w14:paraId="3E6804DA" w14:textId="063E7F30" w:rsidR="00E97B8D" w:rsidRDefault="00000000">
            <w:pPr>
              <w:pStyle w:val="Footer"/>
              <w:jc w:val="center"/>
            </w:pPr>
          </w:p>
        </w:sdtContent>
      </w:sdt>
    </w:sdtContent>
  </w:sdt>
  <w:p w14:paraId="378EE554" w14:textId="77777777" w:rsidR="00E97B8D" w:rsidRDefault="00E97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495F285" w14:textId="77777777" w:rsidTr="00D231CD">
      <w:trPr>
        <w:trHeight w:val="132"/>
      </w:trPr>
      <w:tc>
        <w:tcPr>
          <w:tcW w:w="4531" w:type="dxa"/>
          <w:vAlign w:val="center"/>
        </w:tcPr>
        <w:p w14:paraId="59FB774F" w14:textId="6A64BDC8" w:rsidR="00E97B8D" w:rsidRPr="00DF0C38" w:rsidRDefault="00243AD0" w:rsidP="00DF0C38">
          <w:pPr>
            <w:jc w:val="left"/>
            <w:rPr>
              <w:color w:val="183C62"/>
              <w:sz w:val="20"/>
              <w:szCs w:val="20"/>
            </w:rPr>
          </w:pPr>
          <w:r w:rsidRPr="00DF0C38">
            <w:rPr>
              <w:color w:val="183C62"/>
              <w:sz w:val="20"/>
              <w:szCs w:val="20"/>
            </w:rPr>
            <w:t>Metodický s</w:t>
          </w:r>
          <w:r w:rsidR="00804AD4" w:rsidRPr="00DF0C38">
            <w:rPr>
              <w:color w:val="183C62"/>
              <w:sz w:val="20"/>
              <w:szCs w:val="20"/>
            </w:rPr>
            <w:t>tandard EZ – Pacientský souhrn</w:t>
          </w:r>
        </w:p>
      </w:tc>
      <w:tc>
        <w:tcPr>
          <w:tcW w:w="4531" w:type="dxa"/>
          <w:vAlign w:val="center"/>
        </w:tcPr>
        <w:p w14:paraId="1F1CF2A9" w14:textId="1F1E052B" w:rsidR="00E97B8D" w:rsidRDefault="00B52F18" w:rsidP="00B52F18">
          <w:pPr>
            <w:pStyle w:val="Footer"/>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D743CE">
            <w:rPr>
              <w:noProof/>
              <w:color w:val="183C62"/>
            </w:rPr>
            <w:instrText>43</w:instrText>
          </w:r>
          <w:r w:rsidR="00E97B8D">
            <w:rPr>
              <w:color w:val="183C62"/>
            </w:rPr>
            <w:fldChar w:fldCharType="end"/>
          </w:r>
          <w:r w:rsidR="00E97B8D">
            <w:rPr>
              <w:color w:val="183C62"/>
            </w:rPr>
            <w:fldChar w:fldCharType="separate"/>
          </w:r>
          <w:r w:rsidR="00D743CE">
            <w:rPr>
              <w:noProof/>
              <w:color w:val="183C62"/>
            </w:rPr>
            <w:t>43</w:t>
          </w:r>
          <w:r w:rsidR="00E97B8D">
            <w:rPr>
              <w:color w:val="183C62"/>
            </w:rPr>
            <w:fldChar w:fldCharType="end"/>
          </w:r>
        </w:p>
      </w:tc>
    </w:tr>
  </w:tbl>
  <w:p w14:paraId="4943E3AD" w14:textId="68D5AC1F" w:rsidR="00E97B8D" w:rsidRPr="00C70177" w:rsidRDefault="00E97B8D" w:rsidP="003F7B2F">
    <w:pPr>
      <w:pStyle w:val="Footer"/>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58D77D67" w14:textId="77777777">
      <w:trPr>
        <w:trHeight w:val="132"/>
      </w:trPr>
      <w:tc>
        <w:tcPr>
          <w:tcW w:w="4531" w:type="dxa"/>
          <w:vAlign w:val="center"/>
        </w:tcPr>
        <w:p w14:paraId="76A8ED66" w14:textId="051C9C2E" w:rsidR="00E97B8D" w:rsidRDefault="00E97B8D" w:rsidP="00267693">
          <w:pPr>
            <w:rPr>
              <w:color w:val="183C62"/>
            </w:rPr>
          </w:pPr>
          <w:r w:rsidRPr="00267693">
            <w:rPr>
              <w:color w:val="183C62"/>
            </w:rPr>
            <w:t>Standard EZ</w:t>
          </w:r>
          <w:r>
            <w:rPr>
              <w:color w:val="183C62"/>
            </w:rPr>
            <w:t xml:space="preserve"> –</w:t>
          </w:r>
          <w:r w:rsidR="00D54C1B">
            <w:rPr>
              <w:color w:val="183C62"/>
            </w:rPr>
            <w:t xml:space="preserve"> Pacientský souhrn</w:t>
          </w:r>
        </w:p>
      </w:tc>
      <w:tc>
        <w:tcPr>
          <w:tcW w:w="4531" w:type="dxa"/>
          <w:vAlign w:val="center"/>
        </w:tcPr>
        <w:p w14:paraId="49A84E7A" w14:textId="796031B7" w:rsidR="00E97B8D" w:rsidRDefault="00E6085A" w:rsidP="00804AD4">
          <w:pPr>
            <w:pStyle w:val="Footer"/>
            <w:tabs>
              <w:tab w:val="clear" w:pos="4536"/>
              <w:tab w:val="clear" w:pos="9072"/>
              <w:tab w:val="center" w:pos="0"/>
              <w:tab w:val="right" w:pos="12727"/>
            </w:tabs>
            <w:jc w:val="right"/>
            <w:rPr>
              <w:color w:val="183C62"/>
            </w:rPr>
          </w:pPr>
          <w:r>
            <w:rPr>
              <w:color w:val="183C62"/>
            </w:rPr>
            <w:t xml:space="preserve">DRAFT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D743CE">
            <w:rPr>
              <w:noProof/>
              <w:color w:val="183C62"/>
            </w:rPr>
            <w:instrText>43</w:instrText>
          </w:r>
          <w:r w:rsidR="00E97B8D">
            <w:rPr>
              <w:color w:val="183C62"/>
            </w:rPr>
            <w:fldChar w:fldCharType="end"/>
          </w:r>
          <w:r w:rsidR="00E97B8D">
            <w:rPr>
              <w:color w:val="183C62"/>
            </w:rPr>
            <w:fldChar w:fldCharType="separate"/>
          </w:r>
          <w:r w:rsidR="00D743CE">
            <w:rPr>
              <w:noProof/>
              <w:color w:val="183C62"/>
            </w:rPr>
            <w:t>43</w:t>
          </w:r>
          <w:r w:rsidR="00E97B8D">
            <w:rPr>
              <w:color w:val="183C62"/>
            </w:rPr>
            <w:fldChar w:fldCharType="end"/>
          </w:r>
        </w:p>
      </w:tc>
    </w:tr>
  </w:tbl>
  <w:p w14:paraId="2B694BBB" w14:textId="77777777" w:rsidR="00E97B8D" w:rsidRDefault="00E97B8D" w:rsidP="00DC29BD">
    <w:pPr>
      <w:pStyle w:val="Footer"/>
    </w:pPr>
  </w:p>
  <w:p w14:paraId="6E438868" w14:textId="77777777" w:rsidR="00E97B8D" w:rsidRDefault="00E97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2564" w14:textId="77777777" w:rsidR="001A6C2F" w:rsidRDefault="001A6C2F" w:rsidP="00E140CD">
      <w:r>
        <w:separator/>
      </w:r>
    </w:p>
  </w:footnote>
  <w:footnote w:type="continuationSeparator" w:id="0">
    <w:p w14:paraId="1E731EBC" w14:textId="77777777" w:rsidR="001A6C2F" w:rsidRDefault="001A6C2F" w:rsidP="00E140CD">
      <w:r>
        <w:continuationSeparator/>
      </w:r>
    </w:p>
  </w:footnote>
  <w:footnote w:type="continuationNotice" w:id="1">
    <w:p w14:paraId="56465951" w14:textId="77777777" w:rsidR="001A6C2F" w:rsidRDefault="001A6C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Header"/>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6="http://schemas.microsoft.com/office/drawing/2014/main" xmlns:a="http://schemas.openxmlformats.org/drawingml/2006/main">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Header"/>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1" w15:restartNumberingAfterBreak="0">
    <w:nsid w:val="02647339"/>
    <w:multiLevelType w:val="multilevel"/>
    <w:tmpl w:val="5DEA670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AD6666"/>
    <w:multiLevelType w:val="hybridMultilevel"/>
    <w:tmpl w:val="28442818"/>
    <w:lvl w:ilvl="0" w:tplc="9AAC2928">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5" w15:restartNumberingAfterBreak="0">
    <w:nsid w:val="09913B05"/>
    <w:multiLevelType w:val="multilevel"/>
    <w:tmpl w:val="A1F023D2"/>
    <w:lvl w:ilvl="0">
      <w:start w:val="1"/>
      <w:numFmt w:val="bullet"/>
      <w:lvlText w:val=""/>
      <w:lvlJc w:val="left"/>
      <w:pPr>
        <w:ind w:left="720" w:hanging="360"/>
      </w:pPr>
      <w:rPr>
        <w:rFonts w:ascii="Symbol" w:hAnsi="Symbol" w:hint="default"/>
        <w:b w:val="0"/>
        <w:i w:val="0"/>
        <w:smallCaps w:val="0"/>
        <w:strike w:val="0"/>
        <w:color w:val="000000"/>
        <w:sz w:val="20"/>
        <w:szCs w:val="22"/>
        <w:u w:val="none"/>
        <w:shd w:val="clear" w:color="auto" w:fill="auto"/>
        <w:vertAlign w:val="baseline"/>
      </w:rPr>
    </w:lvl>
    <w:lvl w:ilvl="1">
      <w:numFmt w:val="bullet"/>
      <w:lvlText w:val="o"/>
      <w:lvlJc w:val="left"/>
      <w:pPr>
        <w:ind w:left="1440" w:hanging="360"/>
      </w:pPr>
      <w:rPr>
        <w:rFonts w:ascii="Courier New" w:hAnsi="Courier New" w:cs="Courier New" w:hint="default"/>
        <w:b w:val="0"/>
        <w:i w:val="0"/>
        <w:smallCaps w:val="0"/>
        <w:strike w:val="0"/>
        <w:color w:val="000000"/>
        <w:sz w:val="20"/>
        <w:szCs w:val="22"/>
        <w:u w:val="none"/>
        <w:shd w:val="clear" w:color="auto" w:fill="auto"/>
        <w:vertAlign w:val="baseline"/>
      </w:rPr>
    </w:lvl>
    <w:lvl w:ilvl="2">
      <w:numFmt w:val="bullet"/>
      <w:lvlText w:val=""/>
      <w:lvlJc w:val="left"/>
      <w:pPr>
        <w:ind w:left="2160" w:hanging="360"/>
      </w:pPr>
      <w:rPr>
        <w:rFonts w:ascii="Wingdings" w:hAnsi="Wingdings" w:cs="Wingdings" w:hint="default"/>
        <w:b w:val="0"/>
        <w:i w:val="0"/>
        <w:smallCaps w:val="0"/>
        <w:strike w:val="0"/>
        <w:color w:val="000000"/>
        <w:sz w:val="20"/>
        <w:szCs w:val="22"/>
        <w:u w:val="none"/>
        <w:shd w:val="clear" w:color="auto" w:fill="auto"/>
        <w:vertAlign w:val="baseline"/>
      </w:rPr>
    </w:lvl>
    <w:lvl w:ilvl="3">
      <w:numFmt w:val="bullet"/>
      <w:lvlText w:val=""/>
      <w:lvlJc w:val="left"/>
      <w:pPr>
        <w:ind w:left="2880" w:hanging="360"/>
      </w:pPr>
      <w:rPr>
        <w:rFonts w:ascii="Symbol" w:hAnsi="Symbol" w:cs="Symbol" w:hint="default"/>
        <w:b w:val="0"/>
        <w:i w:val="0"/>
        <w:smallCaps w:val="0"/>
        <w:strike w:val="0"/>
        <w:color w:val="000000"/>
        <w:sz w:val="20"/>
        <w:szCs w:val="22"/>
        <w:u w:val="none"/>
        <w:shd w:val="clear" w:color="auto" w:fill="auto"/>
        <w:vertAlign w:val="baseline"/>
      </w:rPr>
    </w:lvl>
    <w:lvl w:ilvl="4">
      <w:numFmt w:val="bullet"/>
      <w:lvlText w:val="o"/>
      <w:lvlJc w:val="left"/>
      <w:pPr>
        <w:ind w:left="3600" w:hanging="360"/>
      </w:pPr>
      <w:rPr>
        <w:rFonts w:ascii="Courier New" w:hAnsi="Courier New" w:cs="Courier New" w:hint="default"/>
        <w:b w:val="0"/>
        <w:i w:val="0"/>
        <w:smallCaps w:val="0"/>
        <w:strike w:val="0"/>
        <w:color w:val="000000"/>
        <w:sz w:val="20"/>
        <w:szCs w:val="22"/>
        <w:u w:val="none"/>
        <w:shd w:val="clear" w:color="auto" w:fill="auto"/>
        <w:vertAlign w:val="baseline"/>
      </w:rPr>
    </w:lvl>
    <w:lvl w:ilvl="5">
      <w:numFmt w:val="bullet"/>
      <w:lvlText w:val=""/>
      <w:lvlJc w:val="left"/>
      <w:pPr>
        <w:ind w:left="4320" w:hanging="360"/>
      </w:pPr>
      <w:rPr>
        <w:rFonts w:ascii="Wingdings" w:hAnsi="Wingdings" w:cs="Wingdings" w:hint="default"/>
        <w:b w:val="0"/>
        <w:i w:val="0"/>
        <w:smallCaps w:val="0"/>
        <w:strike w:val="0"/>
        <w:color w:val="000000"/>
        <w:sz w:val="20"/>
        <w:szCs w:val="22"/>
        <w:u w:val="none"/>
        <w:shd w:val="clear" w:color="auto" w:fill="auto"/>
        <w:vertAlign w:val="baseline"/>
      </w:rPr>
    </w:lvl>
    <w:lvl w:ilvl="6">
      <w:numFmt w:val="bullet"/>
      <w:lvlText w:val=""/>
      <w:lvlJc w:val="left"/>
      <w:pPr>
        <w:ind w:left="5040" w:hanging="360"/>
      </w:pPr>
      <w:rPr>
        <w:rFonts w:ascii="Symbol" w:hAnsi="Symbol" w:cs="Symbol" w:hint="default"/>
        <w:b w:val="0"/>
        <w:i w:val="0"/>
        <w:smallCaps w:val="0"/>
        <w:strike w:val="0"/>
        <w:color w:val="000000"/>
        <w:sz w:val="20"/>
        <w:szCs w:val="22"/>
        <w:u w:val="none"/>
        <w:shd w:val="clear" w:color="auto" w:fill="auto"/>
        <w:vertAlign w:val="baseline"/>
      </w:rPr>
    </w:lvl>
    <w:lvl w:ilvl="7">
      <w:numFmt w:val="bullet"/>
      <w:lvlText w:val="o"/>
      <w:lvlJc w:val="left"/>
      <w:pPr>
        <w:ind w:left="5760" w:hanging="360"/>
      </w:pPr>
      <w:rPr>
        <w:rFonts w:ascii="Courier New" w:hAnsi="Courier New" w:cs="Courier New" w:hint="default"/>
        <w:b w:val="0"/>
        <w:i w:val="0"/>
        <w:smallCaps w:val="0"/>
        <w:strike w:val="0"/>
        <w:color w:val="000000"/>
        <w:sz w:val="20"/>
        <w:szCs w:val="22"/>
        <w:u w:val="none"/>
        <w:shd w:val="clear" w:color="auto" w:fill="auto"/>
        <w:vertAlign w:val="baseline"/>
      </w:rPr>
    </w:lvl>
    <w:lvl w:ilvl="8">
      <w:numFmt w:val="bullet"/>
      <w:lvlText w:val=""/>
      <w:lvlJc w:val="left"/>
      <w:pPr>
        <w:ind w:left="6480" w:hanging="360"/>
      </w:pPr>
      <w:rPr>
        <w:rFonts w:ascii="Wingdings" w:hAnsi="Wingdings" w:cs="Wingdings" w:hint="default"/>
        <w:b w:val="0"/>
        <w:i w:val="0"/>
        <w:smallCaps w:val="0"/>
        <w:strike w:val="0"/>
        <w:color w:val="000000"/>
        <w:sz w:val="20"/>
        <w:szCs w:val="22"/>
        <w:u w:val="none"/>
        <w:shd w:val="clear" w:color="auto" w:fill="auto"/>
        <w:vertAlign w:val="baseline"/>
      </w:rPr>
    </w:lvl>
  </w:abstractNum>
  <w:abstractNum w:abstractNumId="6"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295050F"/>
    <w:multiLevelType w:val="multilevel"/>
    <w:tmpl w:val="E14A591C"/>
    <w:lvl w:ilvl="0">
      <w:start w:val="1"/>
      <w:numFmt w:val="decimal"/>
      <w:lvlText w:val="%1."/>
      <w:lvlJc w:val="left"/>
      <w:pPr>
        <w:ind w:left="720" w:hanging="360"/>
      </w:pPr>
      <w:rPr>
        <w:rFonts w:hint="default"/>
        <w:b w:val="0"/>
        <w:i w:val="0"/>
        <w:smallCaps w:val="0"/>
        <w:strike w:val="0"/>
        <w:color w:val="000000"/>
        <w:sz w:val="20"/>
        <w:szCs w:val="22"/>
        <w:u w:val="none"/>
        <w:vertAlign w:val="baseline"/>
      </w:rPr>
    </w:lvl>
    <w:lvl w:ilvl="1">
      <w:numFmt w:val="bullet"/>
      <w:lvlText w:val="o"/>
      <w:lvlJc w:val="left"/>
      <w:pPr>
        <w:ind w:left="1440" w:hanging="360"/>
      </w:pPr>
      <w:rPr>
        <w:rFonts w:ascii="Courier New" w:hAnsi="Courier New" w:cs="Courier New" w:hint="default"/>
        <w:b w:val="0"/>
        <w:i w:val="0"/>
        <w:smallCaps w:val="0"/>
        <w:strike w:val="0"/>
        <w:color w:val="000000"/>
        <w:sz w:val="20"/>
        <w:szCs w:val="22"/>
        <w:u w:val="none"/>
        <w:vertAlign w:val="baseline"/>
      </w:rPr>
    </w:lvl>
    <w:lvl w:ilvl="2">
      <w:numFmt w:val="bullet"/>
      <w:lvlText w:val=""/>
      <w:lvlJc w:val="left"/>
      <w:pPr>
        <w:ind w:left="2160" w:hanging="360"/>
      </w:pPr>
      <w:rPr>
        <w:rFonts w:ascii="Wingdings" w:hAnsi="Wingdings" w:cs="Wingdings" w:hint="default"/>
        <w:b w:val="0"/>
        <w:i w:val="0"/>
        <w:smallCaps w:val="0"/>
        <w:strike w:val="0"/>
        <w:color w:val="000000"/>
        <w:sz w:val="20"/>
        <w:szCs w:val="22"/>
        <w:u w:val="none"/>
        <w:vertAlign w:val="baseline"/>
      </w:rPr>
    </w:lvl>
    <w:lvl w:ilvl="3">
      <w:numFmt w:val="bullet"/>
      <w:lvlText w:val=""/>
      <w:lvlJc w:val="left"/>
      <w:pPr>
        <w:ind w:left="2880" w:hanging="360"/>
      </w:pPr>
      <w:rPr>
        <w:rFonts w:ascii="Symbol" w:hAnsi="Symbol" w:cs="Symbol" w:hint="default"/>
        <w:b w:val="0"/>
        <w:i w:val="0"/>
        <w:smallCaps w:val="0"/>
        <w:strike w:val="0"/>
        <w:color w:val="000000"/>
        <w:sz w:val="20"/>
        <w:szCs w:val="22"/>
        <w:u w:val="none"/>
        <w:vertAlign w:val="baseline"/>
      </w:rPr>
    </w:lvl>
    <w:lvl w:ilvl="4">
      <w:numFmt w:val="bullet"/>
      <w:lvlText w:val="o"/>
      <w:lvlJc w:val="left"/>
      <w:pPr>
        <w:ind w:left="3600" w:hanging="360"/>
      </w:pPr>
      <w:rPr>
        <w:rFonts w:ascii="Courier New" w:hAnsi="Courier New" w:cs="Courier New" w:hint="default"/>
        <w:b w:val="0"/>
        <w:i w:val="0"/>
        <w:smallCaps w:val="0"/>
        <w:strike w:val="0"/>
        <w:color w:val="000000"/>
        <w:sz w:val="20"/>
        <w:szCs w:val="22"/>
        <w:u w:val="none"/>
        <w:vertAlign w:val="baseline"/>
      </w:rPr>
    </w:lvl>
    <w:lvl w:ilvl="5">
      <w:numFmt w:val="bullet"/>
      <w:lvlText w:val=""/>
      <w:lvlJc w:val="left"/>
      <w:pPr>
        <w:ind w:left="4320" w:hanging="360"/>
      </w:pPr>
      <w:rPr>
        <w:rFonts w:ascii="Wingdings" w:hAnsi="Wingdings" w:cs="Wingdings" w:hint="default"/>
        <w:b w:val="0"/>
        <w:i w:val="0"/>
        <w:smallCaps w:val="0"/>
        <w:strike w:val="0"/>
        <w:color w:val="000000"/>
        <w:sz w:val="20"/>
        <w:szCs w:val="22"/>
        <w:u w:val="none"/>
        <w:vertAlign w:val="baseline"/>
      </w:rPr>
    </w:lvl>
    <w:lvl w:ilvl="6">
      <w:numFmt w:val="bullet"/>
      <w:lvlText w:val=""/>
      <w:lvlJc w:val="left"/>
      <w:pPr>
        <w:ind w:left="5040" w:hanging="360"/>
      </w:pPr>
      <w:rPr>
        <w:rFonts w:ascii="Symbol" w:hAnsi="Symbol" w:cs="Symbol" w:hint="default"/>
        <w:b w:val="0"/>
        <w:i w:val="0"/>
        <w:smallCaps w:val="0"/>
        <w:strike w:val="0"/>
        <w:color w:val="000000"/>
        <w:sz w:val="20"/>
        <w:szCs w:val="22"/>
        <w:u w:val="none"/>
        <w:vertAlign w:val="baseline"/>
      </w:rPr>
    </w:lvl>
    <w:lvl w:ilvl="7">
      <w:numFmt w:val="bullet"/>
      <w:lvlText w:val="o"/>
      <w:lvlJc w:val="left"/>
      <w:pPr>
        <w:ind w:left="5760" w:hanging="360"/>
      </w:pPr>
      <w:rPr>
        <w:rFonts w:ascii="Courier New" w:hAnsi="Courier New" w:cs="Courier New" w:hint="default"/>
        <w:b w:val="0"/>
        <w:i w:val="0"/>
        <w:smallCaps w:val="0"/>
        <w:strike w:val="0"/>
        <w:color w:val="000000"/>
        <w:sz w:val="20"/>
        <w:szCs w:val="22"/>
        <w:u w:val="none"/>
        <w:vertAlign w:val="baseline"/>
      </w:rPr>
    </w:lvl>
    <w:lvl w:ilvl="8">
      <w:numFmt w:val="bullet"/>
      <w:lvlText w:val=""/>
      <w:lvlJc w:val="left"/>
      <w:pPr>
        <w:ind w:left="6480" w:hanging="360"/>
      </w:pPr>
      <w:rPr>
        <w:rFonts w:ascii="Wingdings" w:hAnsi="Wingdings" w:cs="Wingdings" w:hint="default"/>
        <w:b w:val="0"/>
        <w:i w:val="0"/>
        <w:smallCaps w:val="0"/>
        <w:strike w:val="0"/>
        <w:color w:val="000000"/>
        <w:sz w:val="20"/>
        <w:szCs w:val="22"/>
        <w:u w:val="none"/>
        <w:vertAlign w:val="baseline"/>
      </w:rPr>
    </w:lvl>
  </w:abstractNum>
  <w:abstractNum w:abstractNumId="9"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9B2020"/>
    <w:multiLevelType w:val="multilevel"/>
    <w:tmpl w:val="581A372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2" w15:restartNumberingAfterBreak="0">
    <w:nsid w:val="197D0D14"/>
    <w:multiLevelType w:val="multilevel"/>
    <w:tmpl w:val="3F4CAB8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CB54FB9"/>
    <w:multiLevelType w:val="multilevel"/>
    <w:tmpl w:val="47FAC07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8"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2"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103E2"/>
    <w:multiLevelType w:val="multilevel"/>
    <w:tmpl w:val="A1F023D2"/>
    <w:lvl w:ilvl="0">
      <w:start w:val="1"/>
      <w:numFmt w:val="bullet"/>
      <w:lvlText w:val=""/>
      <w:lvlJc w:val="left"/>
      <w:pPr>
        <w:ind w:left="720" w:hanging="360"/>
      </w:pPr>
      <w:rPr>
        <w:rFonts w:ascii="Symbol" w:hAnsi="Symbol" w:hint="default"/>
        <w:b w:val="0"/>
        <w:i w:val="0"/>
        <w:smallCaps w:val="0"/>
        <w:strike w:val="0"/>
        <w:color w:val="000000"/>
        <w:sz w:val="20"/>
        <w:szCs w:val="22"/>
        <w:u w:val="none"/>
        <w:shd w:val="clear" w:color="auto" w:fill="auto"/>
        <w:vertAlign w:val="baseline"/>
      </w:rPr>
    </w:lvl>
    <w:lvl w:ilvl="1">
      <w:numFmt w:val="bullet"/>
      <w:lvlText w:val="o"/>
      <w:lvlJc w:val="left"/>
      <w:pPr>
        <w:ind w:left="1440" w:hanging="360"/>
      </w:pPr>
      <w:rPr>
        <w:rFonts w:ascii="Courier New" w:hAnsi="Courier New" w:cs="Courier New" w:hint="default"/>
        <w:b w:val="0"/>
        <w:i w:val="0"/>
        <w:smallCaps w:val="0"/>
        <w:strike w:val="0"/>
        <w:color w:val="000000"/>
        <w:sz w:val="20"/>
        <w:szCs w:val="22"/>
        <w:u w:val="none"/>
        <w:shd w:val="clear" w:color="auto" w:fill="auto"/>
        <w:vertAlign w:val="baseline"/>
      </w:rPr>
    </w:lvl>
    <w:lvl w:ilvl="2">
      <w:numFmt w:val="bullet"/>
      <w:lvlText w:val=""/>
      <w:lvlJc w:val="left"/>
      <w:pPr>
        <w:ind w:left="2160" w:hanging="360"/>
      </w:pPr>
      <w:rPr>
        <w:rFonts w:ascii="Wingdings" w:hAnsi="Wingdings" w:cs="Wingdings" w:hint="default"/>
        <w:b w:val="0"/>
        <w:i w:val="0"/>
        <w:smallCaps w:val="0"/>
        <w:strike w:val="0"/>
        <w:color w:val="000000"/>
        <w:sz w:val="20"/>
        <w:szCs w:val="22"/>
        <w:u w:val="none"/>
        <w:shd w:val="clear" w:color="auto" w:fill="auto"/>
        <w:vertAlign w:val="baseline"/>
      </w:rPr>
    </w:lvl>
    <w:lvl w:ilvl="3">
      <w:numFmt w:val="bullet"/>
      <w:lvlText w:val=""/>
      <w:lvlJc w:val="left"/>
      <w:pPr>
        <w:ind w:left="2880" w:hanging="360"/>
      </w:pPr>
      <w:rPr>
        <w:rFonts w:ascii="Symbol" w:hAnsi="Symbol" w:cs="Symbol" w:hint="default"/>
        <w:b w:val="0"/>
        <w:i w:val="0"/>
        <w:smallCaps w:val="0"/>
        <w:strike w:val="0"/>
        <w:color w:val="000000"/>
        <w:sz w:val="20"/>
        <w:szCs w:val="22"/>
        <w:u w:val="none"/>
        <w:shd w:val="clear" w:color="auto" w:fill="auto"/>
        <w:vertAlign w:val="baseline"/>
      </w:rPr>
    </w:lvl>
    <w:lvl w:ilvl="4">
      <w:numFmt w:val="bullet"/>
      <w:lvlText w:val="o"/>
      <w:lvlJc w:val="left"/>
      <w:pPr>
        <w:ind w:left="3600" w:hanging="360"/>
      </w:pPr>
      <w:rPr>
        <w:rFonts w:ascii="Courier New" w:hAnsi="Courier New" w:cs="Courier New" w:hint="default"/>
        <w:b w:val="0"/>
        <w:i w:val="0"/>
        <w:smallCaps w:val="0"/>
        <w:strike w:val="0"/>
        <w:color w:val="000000"/>
        <w:sz w:val="20"/>
        <w:szCs w:val="22"/>
        <w:u w:val="none"/>
        <w:shd w:val="clear" w:color="auto" w:fill="auto"/>
        <w:vertAlign w:val="baseline"/>
      </w:rPr>
    </w:lvl>
    <w:lvl w:ilvl="5">
      <w:numFmt w:val="bullet"/>
      <w:lvlText w:val=""/>
      <w:lvlJc w:val="left"/>
      <w:pPr>
        <w:ind w:left="4320" w:hanging="360"/>
      </w:pPr>
      <w:rPr>
        <w:rFonts w:ascii="Wingdings" w:hAnsi="Wingdings" w:cs="Wingdings" w:hint="default"/>
        <w:b w:val="0"/>
        <w:i w:val="0"/>
        <w:smallCaps w:val="0"/>
        <w:strike w:val="0"/>
        <w:color w:val="000000"/>
        <w:sz w:val="20"/>
        <w:szCs w:val="22"/>
        <w:u w:val="none"/>
        <w:shd w:val="clear" w:color="auto" w:fill="auto"/>
        <w:vertAlign w:val="baseline"/>
      </w:rPr>
    </w:lvl>
    <w:lvl w:ilvl="6">
      <w:numFmt w:val="bullet"/>
      <w:lvlText w:val=""/>
      <w:lvlJc w:val="left"/>
      <w:pPr>
        <w:ind w:left="5040" w:hanging="360"/>
      </w:pPr>
      <w:rPr>
        <w:rFonts w:ascii="Symbol" w:hAnsi="Symbol" w:cs="Symbol" w:hint="default"/>
        <w:b w:val="0"/>
        <w:i w:val="0"/>
        <w:smallCaps w:val="0"/>
        <w:strike w:val="0"/>
        <w:color w:val="000000"/>
        <w:sz w:val="20"/>
        <w:szCs w:val="22"/>
        <w:u w:val="none"/>
        <w:shd w:val="clear" w:color="auto" w:fill="auto"/>
        <w:vertAlign w:val="baseline"/>
      </w:rPr>
    </w:lvl>
    <w:lvl w:ilvl="7">
      <w:numFmt w:val="bullet"/>
      <w:lvlText w:val="o"/>
      <w:lvlJc w:val="left"/>
      <w:pPr>
        <w:ind w:left="5760" w:hanging="360"/>
      </w:pPr>
      <w:rPr>
        <w:rFonts w:ascii="Courier New" w:hAnsi="Courier New" w:cs="Courier New" w:hint="default"/>
        <w:b w:val="0"/>
        <w:i w:val="0"/>
        <w:smallCaps w:val="0"/>
        <w:strike w:val="0"/>
        <w:color w:val="000000"/>
        <w:sz w:val="20"/>
        <w:szCs w:val="22"/>
        <w:u w:val="none"/>
        <w:shd w:val="clear" w:color="auto" w:fill="auto"/>
        <w:vertAlign w:val="baseline"/>
      </w:rPr>
    </w:lvl>
    <w:lvl w:ilvl="8">
      <w:numFmt w:val="bullet"/>
      <w:lvlText w:val=""/>
      <w:lvlJc w:val="left"/>
      <w:pPr>
        <w:ind w:left="6480" w:hanging="360"/>
      </w:pPr>
      <w:rPr>
        <w:rFonts w:ascii="Wingdings" w:hAnsi="Wingdings" w:cs="Wingdings" w:hint="default"/>
        <w:b w:val="0"/>
        <w:i w:val="0"/>
        <w:smallCaps w:val="0"/>
        <w:strike w:val="0"/>
        <w:color w:val="000000"/>
        <w:sz w:val="20"/>
        <w:szCs w:val="22"/>
        <w:u w:val="none"/>
        <w:shd w:val="clear" w:color="auto" w:fill="auto"/>
        <w:vertAlign w:val="baseline"/>
      </w:rPr>
    </w:lvl>
  </w:abstractNum>
  <w:abstractNum w:abstractNumId="25"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7"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9"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37474336">
    <w:abstractNumId w:val="29"/>
  </w:num>
  <w:num w:numId="2" w16cid:durableId="138113550">
    <w:abstractNumId w:val="2"/>
  </w:num>
  <w:num w:numId="3" w16cid:durableId="1097555390">
    <w:abstractNumId w:val="11"/>
    <w:lvlOverride w:ilvl="0">
      <w:startOverride w:val="1"/>
    </w:lvlOverride>
  </w:num>
  <w:num w:numId="4" w16cid:durableId="9672772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246">
    <w:abstractNumId w:val="4"/>
  </w:num>
  <w:num w:numId="6" w16cid:durableId="672952966">
    <w:abstractNumId w:val="20"/>
  </w:num>
  <w:num w:numId="7" w16cid:durableId="1787579277">
    <w:abstractNumId w:val="5"/>
  </w:num>
  <w:num w:numId="8" w16cid:durableId="113334353">
    <w:abstractNumId w:val="18"/>
  </w:num>
  <w:num w:numId="9" w16cid:durableId="279605348">
    <w:abstractNumId w:val="10"/>
  </w:num>
  <w:num w:numId="10" w16cid:durableId="430593200">
    <w:abstractNumId w:val="16"/>
  </w:num>
  <w:num w:numId="11" w16cid:durableId="90124515">
    <w:abstractNumId w:val="19"/>
  </w:num>
  <w:num w:numId="12" w16cid:durableId="673141903">
    <w:abstractNumId w:val="24"/>
  </w:num>
  <w:num w:numId="13" w16cid:durableId="71321731">
    <w:abstractNumId w:val="1"/>
  </w:num>
  <w:num w:numId="14" w16cid:durableId="1334726708">
    <w:abstractNumId w:val="9"/>
  </w:num>
  <w:num w:numId="15" w16cid:durableId="5446941">
    <w:abstractNumId w:val="8"/>
  </w:num>
  <w:num w:numId="16" w16cid:durableId="2036037414">
    <w:abstractNumId w:val="21"/>
  </w:num>
  <w:num w:numId="17" w16cid:durableId="1022826021">
    <w:abstractNumId w:val="17"/>
  </w:num>
  <w:num w:numId="18" w16cid:durableId="1261719990">
    <w:abstractNumId w:val="28"/>
  </w:num>
  <w:num w:numId="19" w16cid:durableId="1510414571">
    <w:abstractNumId w:val="30"/>
  </w:num>
  <w:num w:numId="20" w16cid:durableId="1678774100">
    <w:abstractNumId w:val="13"/>
  </w:num>
  <w:num w:numId="21" w16cid:durableId="1670715805">
    <w:abstractNumId w:val="14"/>
  </w:num>
  <w:num w:numId="22" w16cid:durableId="819150991">
    <w:abstractNumId w:val="15"/>
  </w:num>
  <w:num w:numId="23" w16cid:durableId="74976598">
    <w:abstractNumId w:val="22"/>
  </w:num>
  <w:num w:numId="24" w16cid:durableId="2050103123">
    <w:abstractNumId w:val="27"/>
  </w:num>
  <w:num w:numId="25" w16cid:durableId="2115856188">
    <w:abstractNumId w:val="23"/>
  </w:num>
  <w:num w:numId="26" w16cid:durableId="213586254">
    <w:abstractNumId w:val="6"/>
  </w:num>
  <w:num w:numId="27" w16cid:durableId="1778207630">
    <w:abstractNumId w:val="7"/>
  </w:num>
  <w:num w:numId="28" w16cid:durableId="1370716469">
    <w:abstractNumId w:val="25"/>
  </w:num>
  <w:num w:numId="29" w16cid:durableId="664163636">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982"/>
    <w:rsid w:val="00004F68"/>
    <w:rsid w:val="0000526A"/>
    <w:rsid w:val="00006064"/>
    <w:rsid w:val="0000625E"/>
    <w:rsid w:val="00006310"/>
    <w:rsid w:val="00006BC1"/>
    <w:rsid w:val="00007729"/>
    <w:rsid w:val="00007C46"/>
    <w:rsid w:val="000101DE"/>
    <w:rsid w:val="0001071B"/>
    <w:rsid w:val="00010F97"/>
    <w:rsid w:val="00012DC1"/>
    <w:rsid w:val="000134A9"/>
    <w:rsid w:val="000142BA"/>
    <w:rsid w:val="00014A0A"/>
    <w:rsid w:val="00014BC9"/>
    <w:rsid w:val="000153E1"/>
    <w:rsid w:val="000162A9"/>
    <w:rsid w:val="0001655D"/>
    <w:rsid w:val="00016D8C"/>
    <w:rsid w:val="00016E68"/>
    <w:rsid w:val="00016F23"/>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C7D"/>
    <w:rsid w:val="00027CB9"/>
    <w:rsid w:val="00027F71"/>
    <w:rsid w:val="00030726"/>
    <w:rsid w:val="000314A9"/>
    <w:rsid w:val="0003258A"/>
    <w:rsid w:val="000339ED"/>
    <w:rsid w:val="00034AEA"/>
    <w:rsid w:val="00036056"/>
    <w:rsid w:val="000365E1"/>
    <w:rsid w:val="0003726F"/>
    <w:rsid w:val="00037656"/>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CEC"/>
    <w:rsid w:val="00047D86"/>
    <w:rsid w:val="00047F34"/>
    <w:rsid w:val="00050520"/>
    <w:rsid w:val="000508B2"/>
    <w:rsid w:val="000509AA"/>
    <w:rsid w:val="00050D2D"/>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2EF3"/>
    <w:rsid w:val="000732A8"/>
    <w:rsid w:val="00073CAB"/>
    <w:rsid w:val="0007428C"/>
    <w:rsid w:val="000748B9"/>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425B"/>
    <w:rsid w:val="00084BFE"/>
    <w:rsid w:val="00084F08"/>
    <w:rsid w:val="00085053"/>
    <w:rsid w:val="0008543C"/>
    <w:rsid w:val="00085469"/>
    <w:rsid w:val="00085D65"/>
    <w:rsid w:val="00086180"/>
    <w:rsid w:val="000877A1"/>
    <w:rsid w:val="000879DE"/>
    <w:rsid w:val="0009004D"/>
    <w:rsid w:val="00090266"/>
    <w:rsid w:val="00090766"/>
    <w:rsid w:val="000923E1"/>
    <w:rsid w:val="0009325D"/>
    <w:rsid w:val="000954DB"/>
    <w:rsid w:val="0009560B"/>
    <w:rsid w:val="0009608F"/>
    <w:rsid w:val="00096634"/>
    <w:rsid w:val="000968EC"/>
    <w:rsid w:val="000971E7"/>
    <w:rsid w:val="00097DBA"/>
    <w:rsid w:val="000A0869"/>
    <w:rsid w:val="000A1BCC"/>
    <w:rsid w:val="000A308C"/>
    <w:rsid w:val="000A37F7"/>
    <w:rsid w:val="000A3D91"/>
    <w:rsid w:val="000A3F2D"/>
    <w:rsid w:val="000A4347"/>
    <w:rsid w:val="000A4C45"/>
    <w:rsid w:val="000A4D90"/>
    <w:rsid w:val="000A6A2C"/>
    <w:rsid w:val="000A6C28"/>
    <w:rsid w:val="000A725E"/>
    <w:rsid w:val="000A7982"/>
    <w:rsid w:val="000B02C6"/>
    <w:rsid w:val="000B0E8B"/>
    <w:rsid w:val="000B1E2E"/>
    <w:rsid w:val="000B2933"/>
    <w:rsid w:val="000B2DAD"/>
    <w:rsid w:val="000B30CB"/>
    <w:rsid w:val="000B31CC"/>
    <w:rsid w:val="000B3FF9"/>
    <w:rsid w:val="000B4142"/>
    <w:rsid w:val="000B521A"/>
    <w:rsid w:val="000B57E4"/>
    <w:rsid w:val="000B5BBB"/>
    <w:rsid w:val="000B618C"/>
    <w:rsid w:val="000B6387"/>
    <w:rsid w:val="000B6840"/>
    <w:rsid w:val="000B76D3"/>
    <w:rsid w:val="000C03EC"/>
    <w:rsid w:val="000C07D8"/>
    <w:rsid w:val="000C135C"/>
    <w:rsid w:val="000C2150"/>
    <w:rsid w:val="000C31C9"/>
    <w:rsid w:val="000C3245"/>
    <w:rsid w:val="000C408F"/>
    <w:rsid w:val="000C435B"/>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95F"/>
    <w:rsid w:val="000D1A18"/>
    <w:rsid w:val="000D3011"/>
    <w:rsid w:val="000D3056"/>
    <w:rsid w:val="000D31C7"/>
    <w:rsid w:val="000D31E8"/>
    <w:rsid w:val="000D35F3"/>
    <w:rsid w:val="000D38B3"/>
    <w:rsid w:val="000D3E32"/>
    <w:rsid w:val="000D4959"/>
    <w:rsid w:val="000D4B59"/>
    <w:rsid w:val="000D4CB3"/>
    <w:rsid w:val="000D50D7"/>
    <w:rsid w:val="000D5D66"/>
    <w:rsid w:val="000D60D7"/>
    <w:rsid w:val="000D62D8"/>
    <w:rsid w:val="000D7515"/>
    <w:rsid w:val="000D7977"/>
    <w:rsid w:val="000D7B73"/>
    <w:rsid w:val="000D7D91"/>
    <w:rsid w:val="000E12C4"/>
    <w:rsid w:val="000E1B29"/>
    <w:rsid w:val="000E1F24"/>
    <w:rsid w:val="000E229A"/>
    <w:rsid w:val="000E22CF"/>
    <w:rsid w:val="000E235D"/>
    <w:rsid w:val="000E26E2"/>
    <w:rsid w:val="000E2A2B"/>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E78F0"/>
    <w:rsid w:val="000F00F0"/>
    <w:rsid w:val="000F105A"/>
    <w:rsid w:val="000F1117"/>
    <w:rsid w:val="000F1CCE"/>
    <w:rsid w:val="000F2398"/>
    <w:rsid w:val="000F28CE"/>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4398"/>
    <w:rsid w:val="00114D36"/>
    <w:rsid w:val="0011529A"/>
    <w:rsid w:val="001155EA"/>
    <w:rsid w:val="0011566E"/>
    <w:rsid w:val="001163D8"/>
    <w:rsid w:val="001175DD"/>
    <w:rsid w:val="00117886"/>
    <w:rsid w:val="001179B5"/>
    <w:rsid w:val="00120F4F"/>
    <w:rsid w:val="00121979"/>
    <w:rsid w:val="00121C8A"/>
    <w:rsid w:val="001222C7"/>
    <w:rsid w:val="00123A48"/>
    <w:rsid w:val="00123ED8"/>
    <w:rsid w:val="001247D5"/>
    <w:rsid w:val="00124D3D"/>
    <w:rsid w:val="00125F28"/>
    <w:rsid w:val="001301D9"/>
    <w:rsid w:val="00130677"/>
    <w:rsid w:val="001318B0"/>
    <w:rsid w:val="0013249C"/>
    <w:rsid w:val="001324DA"/>
    <w:rsid w:val="0013301C"/>
    <w:rsid w:val="00133225"/>
    <w:rsid w:val="00133CC4"/>
    <w:rsid w:val="00133EA0"/>
    <w:rsid w:val="0013433E"/>
    <w:rsid w:val="00134F3E"/>
    <w:rsid w:val="00134FAB"/>
    <w:rsid w:val="00135107"/>
    <w:rsid w:val="00135338"/>
    <w:rsid w:val="00136337"/>
    <w:rsid w:val="00136A24"/>
    <w:rsid w:val="00137F6E"/>
    <w:rsid w:val="00137F73"/>
    <w:rsid w:val="0014004B"/>
    <w:rsid w:val="00140493"/>
    <w:rsid w:val="00140A5D"/>
    <w:rsid w:val="00140CD3"/>
    <w:rsid w:val="00140FC3"/>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3F2"/>
    <w:rsid w:val="00151933"/>
    <w:rsid w:val="00151D77"/>
    <w:rsid w:val="00151E61"/>
    <w:rsid w:val="001528BE"/>
    <w:rsid w:val="00153863"/>
    <w:rsid w:val="00153EAF"/>
    <w:rsid w:val="0015499C"/>
    <w:rsid w:val="00155950"/>
    <w:rsid w:val="00155B22"/>
    <w:rsid w:val="00155BB6"/>
    <w:rsid w:val="00155D27"/>
    <w:rsid w:val="001562F1"/>
    <w:rsid w:val="00156B2F"/>
    <w:rsid w:val="00156EE6"/>
    <w:rsid w:val="00156F50"/>
    <w:rsid w:val="001573C8"/>
    <w:rsid w:val="001577DF"/>
    <w:rsid w:val="001603A4"/>
    <w:rsid w:val="001604A4"/>
    <w:rsid w:val="00160BEF"/>
    <w:rsid w:val="001613C1"/>
    <w:rsid w:val="00161A4A"/>
    <w:rsid w:val="00161BEC"/>
    <w:rsid w:val="0016287E"/>
    <w:rsid w:val="00162C12"/>
    <w:rsid w:val="00162C4A"/>
    <w:rsid w:val="00162EFA"/>
    <w:rsid w:val="00162FBE"/>
    <w:rsid w:val="00164F57"/>
    <w:rsid w:val="00166312"/>
    <w:rsid w:val="001665B4"/>
    <w:rsid w:val="00166F49"/>
    <w:rsid w:val="001674F4"/>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88"/>
    <w:rsid w:val="001919A4"/>
    <w:rsid w:val="001919B0"/>
    <w:rsid w:val="0019210D"/>
    <w:rsid w:val="00192EB4"/>
    <w:rsid w:val="001933FC"/>
    <w:rsid w:val="0019369A"/>
    <w:rsid w:val="0019484A"/>
    <w:rsid w:val="00194B5F"/>
    <w:rsid w:val="001952FB"/>
    <w:rsid w:val="00195B4C"/>
    <w:rsid w:val="00196779"/>
    <w:rsid w:val="00197235"/>
    <w:rsid w:val="001972AF"/>
    <w:rsid w:val="00197C95"/>
    <w:rsid w:val="00197D20"/>
    <w:rsid w:val="001A0386"/>
    <w:rsid w:val="001A0501"/>
    <w:rsid w:val="001A062E"/>
    <w:rsid w:val="001A07EA"/>
    <w:rsid w:val="001A1492"/>
    <w:rsid w:val="001A1BC0"/>
    <w:rsid w:val="001A27C0"/>
    <w:rsid w:val="001A2B51"/>
    <w:rsid w:val="001A2C2E"/>
    <w:rsid w:val="001A3147"/>
    <w:rsid w:val="001A3925"/>
    <w:rsid w:val="001A3B77"/>
    <w:rsid w:val="001A4294"/>
    <w:rsid w:val="001A5CC1"/>
    <w:rsid w:val="001A6C2F"/>
    <w:rsid w:val="001A6CB4"/>
    <w:rsid w:val="001A7596"/>
    <w:rsid w:val="001B0BC8"/>
    <w:rsid w:val="001B30FA"/>
    <w:rsid w:val="001B480F"/>
    <w:rsid w:val="001B58F6"/>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4F66"/>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5804"/>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3C"/>
    <w:rsid w:val="001F4279"/>
    <w:rsid w:val="001F4CBB"/>
    <w:rsid w:val="001F6B31"/>
    <w:rsid w:val="001F739D"/>
    <w:rsid w:val="001F7AB0"/>
    <w:rsid w:val="001F7DEE"/>
    <w:rsid w:val="0020070C"/>
    <w:rsid w:val="002021E9"/>
    <w:rsid w:val="00202201"/>
    <w:rsid w:val="00202518"/>
    <w:rsid w:val="0020252C"/>
    <w:rsid w:val="002028A4"/>
    <w:rsid w:val="00202CFB"/>
    <w:rsid w:val="00203E87"/>
    <w:rsid w:val="00205B57"/>
    <w:rsid w:val="00205E79"/>
    <w:rsid w:val="00205EA8"/>
    <w:rsid w:val="00206919"/>
    <w:rsid w:val="0020718F"/>
    <w:rsid w:val="00207541"/>
    <w:rsid w:val="00207826"/>
    <w:rsid w:val="00207AF6"/>
    <w:rsid w:val="00210593"/>
    <w:rsid w:val="00210D38"/>
    <w:rsid w:val="00210DB3"/>
    <w:rsid w:val="00210F9F"/>
    <w:rsid w:val="002112CE"/>
    <w:rsid w:val="002116E8"/>
    <w:rsid w:val="00211C76"/>
    <w:rsid w:val="002126FD"/>
    <w:rsid w:val="002127F1"/>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5B4E"/>
    <w:rsid w:val="002261EE"/>
    <w:rsid w:val="00226467"/>
    <w:rsid w:val="00227070"/>
    <w:rsid w:val="00227806"/>
    <w:rsid w:val="00227C99"/>
    <w:rsid w:val="00227E2C"/>
    <w:rsid w:val="002302E5"/>
    <w:rsid w:val="0023040F"/>
    <w:rsid w:val="0023133A"/>
    <w:rsid w:val="00231682"/>
    <w:rsid w:val="00232227"/>
    <w:rsid w:val="002322FF"/>
    <w:rsid w:val="00232948"/>
    <w:rsid w:val="00232F4D"/>
    <w:rsid w:val="0023379A"/>
    <w:rsid w:val="00233FCA"/>
    <w:rsid w:val="00234470"/>
    <w:rsid w:val="00234E34"/>
    <w:rsid w:val="00235C65"/>
    <w:rsid w:val="00236C68"/>
    <w:rsid w:val="00237EDF"/>
    <w:rsid w:val="00240AE4"/>
    <w:rsid w:val="00241A4D"/>
    <w:rsid w:val="00241E5E"/>
    <w:rsid w:val="00243AD0"/>
    <w:rsid w:val="00243EEA"/>
    <w:rsid w:val="002445BC"/>
    <w:rsid w:val="0024462B"/>
    <w:rsid w:val="00245686"/>
    <w:rsid w:val="00245DCB"/>
    <w:rsid w:val="002461A0"/>
    <w:rsid w:val="002465DF"/>
    <w:rsid w:val="00247B87"/>
    <w:rsid w:val="00250095"/>
    <w:rsid w:val="00250800"/>
    <w:rsid w:val="002530C8"/>
    <w:rsid w:val="00253592"/>
    <w:rsid w:val="00253640"/>
    <w:rsid w:val="00253C37"/>
    <w:rsid w:val="00253E82"/>
    <w:rsid w:val="0025401F"/>
    <w:rsid w:val="00254F09"/>
    <w:rsid w:val="00255649"/>
    <w:rsid w:val="002556E6"/>
    <w:rsid w:val="00255BE7"/>
    <w:rsid w:val="00255E8E"/>
    <w:rsid w:val="00256040"/>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1B01"/>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3B33"/>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2DC"/>
    <w:rsid w:val="0028447F"/>
    <w:rsid w:val="00284586"/>
    <w:rsid w:val="00284736"/>
    <w:rsid w:val="0028482A"/>
    <w:rsid w:val="00284DAB"/>
    <w:rsid w:val="00285153"/>
    <w:rsid w:val="002851D8"/>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A7BCB"/>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A30"/>
    <w:rsid w:val="002C1C7E"/>
    <w:rsid w:val="002C1DDD"/>
    <w:rsid w:val="002C266B"/>
    <w:rsid w:val="002C3440"/>
    <w:rsid w:val="002C4B37"/>
    <w:rsid w:val="002C5050"/>
    <w:rsid w:val="002C5614"/>
    <w:rsid w:val="002C58A0"/>
    <w:rsid w:val="002C5BA3"/>
    <w:rsid w:val="002C5CAE"/>
    <w:rsid w:val="002C6538"/>
    <w:rsid w:val="002C69E4"/>
    <w:rsid w:val="002C75E5"/>
    <w:rsid w:val="002C7FD1"/>
    <w:rsid w:val="002D226C"/>
    <w:rsid w:val="002D2823"/>
    <w:rsid w:val="002D3161"/>
    <w:rsid w:val="002D36C9"/>
    <w:rsid w:val="002D4475"/>
    <w:rsid w:val="002D5916"/>
    <w:rsid w:val="002D6530"/>
    <w:rsid w:val="002D7519"/>
    <w:rsid w:val="002D7F62"/>
    <w:rsid w:val="002E0575"/>
    <w:rsid w:val="002E0C68"/>
    <w:rsid w:val="002E1037"/>
    <w:rsid w:val="002E1FB7"/>
    <w:rsid w:val="002E2EDA"/>
    <w:rsid w:val="002E3E74"/>
    <w:rsid w:val="002E3E94"/>
    <w:rsid w:val="002E40DC"/>
    <w:rsid w:val="002E5423"/>
    <w:rsid w:val="002E546E"/>
    <w:rsid w:val="002E5BA4"/>
    <w:rsid w:val="002E611F"/>
    <w:rsid w:val="002E6297"/>
    <w:rsid w:val="002E6760"/>
    <w:rsid w:val="002E7253"/>
    <w:rsid w:val="002E79E5"/>
    <w:rsid w:val="002E7BA7"/>
    <w:rsid w:val="002E7D6E"/>
    <w:rsid w:val="002F000C"/>
    <w:rsid w:val="002F1496"/>
    <w:rsid w:val="002F1642"/>
    <w:rsid w:val="002F2A7B"/>
    <w:rsid w:val="002F2C2E"/>
    <w:rsid w:val="002F2CB8"/>
    <w:rsid w:val="002F465A"/>
    <w:rsid w:val="002F4DE6"/>
    <w:rsid w:val="002F51F6"/>
    <w:rsid w:val="002F536D"/>
    <w:rsid w:val="002F57C5"/>
    <w:rsid w:val="002F5BAE"/>
    <w:rsid w:val="002F61CA"/>
    <w:rsid w:val="002F6500"/>
    <w:rsid w:val="002F651B"/>
    <w:rsid w:val="002F66A1"/>
    <w:rsid w:val="002F6AF2"/>
    <w:rsid w:val="002F70D6"/>
    <w:rsid w:val="002F7B4A"/>
    <w:rsid w:val="002F7C71"/>
    <w:rsid w:val="00300633"/>
    <w:rsid w:val="00300C62"/>
    <w:rsid w:val="0030101E"/>
    <w:rsid w:val="00301F3C"/>
    <w:rsid w:val="00302A8D"/>
    <w:rsid w:val="00302B96"/>
    <w:rsid w:val="00303844"/>
    <w:rsid w:val="00303BE4"/>
    <w:rsid w:val="00303F23"/>
    <w:rsid w:val="003055DC"/>
    <w:rsid w:val="00305DD4"/>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1F"/>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846"/>
    <w:rsid w:val="00321A7D"/>
    <w:rsid w:val="00321A8F"/>
    <w:rsid w:val="0032212B"/>
    <w:rsid w:val="003222D9"/>
    <w:rsid w:val="00323F45"/>
    <w:rsid w:val="0032456F"/>
    <w:rsid w:val="0032477C"/>
    <w:rsid w:val="003247C9"/>
    <w:rsid w:val="003249E8"/>
    <w:rsid w:val="00324F37"/>
    <w:rsid w:val="00325567"/>
    <w:rsid w:val="003255BE"/>
    <w:rsid w:val="00325858"/>
    <w:rsid w:val="00325973"/>
    <w:rsid w:val="003259DA"/>
    <w:rsid w:val="00326865"/>
    <w:rsid w:val="00327D5A"/>
    <w:rsid w:val="00330319"/>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2346"/>
    <w:rsid w:val="00342887"/>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BC8"/>
    <w:rsid w:val="003610D7"/>
    <w:rsid w:val="003618A7"/>
    <w:rsid w:val="00362236"/>
    <w:rsid w:val="00362ACD"/>
    <w:rsid w:val="00363549"/>
    <w:rsid w:val="00364575"/>
    <w:rsid w:val="00364744"/>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5498"/>
    <w:rsid w:val="003754F5"/>
    <w:rsid w:val="003758FF"/>
    <w:rsid w:val="00376BDD"/>
    <w:rsid w:val="00377208"/>
    <w:rsid w:val="00377EBF"/>
    <w:rsid w:val="0038062C"/>
    <w:rsid w:val="0038094A"/>
    <w:rsid w:val="0038162B"/>
    <w:rsid w:val="00381C2D"/>
    <w:rsid w:val="00381D04"/>
    <w:rsid w:val="00381ECB"/>
    <w:rsid w:val="003823AD"/>
    <w:rsid w:val="0038248C"/>
    <w:rsid w:val="0038264B"/>
    <w:rsid w:val="00382900"/>
    <w:rsid w:val="00382D11"/>
    <w:rsid w:val="00382E7F"/>
    <w:rsid w:val="00383481"/>
    <w:rsid w:val="00384507"/>
    <w:rsid w:val="003845E8"/>
    <w:rsid w:val="00385806"/>
    <w:rsid w:val="00385890"/>
    <w:rsid w:val="0038590F"/>
    <w:rsid w:val="003878DA"/>
    <w:rsid w:val="00387EA6"/>
    <w:rsid w:val="003910CC"/>
    <w:rsid w:val="0039133A"/>
    <w:rsid w:val="00391781"/>
    <w:rsid w:val="00391C55"/>
    <w:rsid w:val="0039283F"/>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3DCC"/>
    <w:rsid w:val="003A438F"/>
    <w:rsid w:val="003A5458"/>
    <w:rsid w:val="003A5CCD"/>
    <w:rsid w:val="003A5ECF"/>
    <w:rsid w:val="003A5F1A"/>
    <w:rsid w:val="003A5FBB"/>
    <w:rsid w:val="003A653D"/>
    <w:rsid w:val="003A655F"/>
    <w:rsid w:val="003A71DD"/>
    <w:rsid w:val="003A7258"/>
    <w:rsid w:val="003A7F92"/>
    <w:rsid w:val="003B0671"/>
    <w:rsid w:val="003B13E1"/>
    <w:rsid w:val="003B3106"/>
    <w:rsid w:val="003B3A0E"/>
    <w:rsid w:val="003B3F3A"/>
    <w:rsid w:val="003B40DD"/>
    <w:rsid w:val="003B4733"/>
    <w:rsid w:val="003B4F15"/>
    <w:rsid w:val="003B5584"/>
    <w:rsid w:val="003B63F5"/>
    <w:rsid w:val="003B6432"/>
    <w:rsid w:val="003B7894"/>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4CA"/>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28D"/>
    <w:rsid w:val="003D43DC"/>
    <w:rsid w:val="003D4DCF"/>
    <w:rsid w:val="003D53D4"/>
    <w:rsid w:val="003D6213"/>
    <w:rsid w:val="003D6BE4"/>
    <w:rsid w:val="003D6C3F"/>
    <w:rsid w:val="003D6CA8"/>
    <w:rsid w:val="003D7349"/>
    <w:rsid w:val="003D7553"/>
    <w:rsid w:val="003D75E1"/>
    <w:rsid w:val="003E0190"/>
    <w:rsid w:val="003E06FF"/>
    <w:rsid w:val="003E0F6D"/>
    <w:rsid w:val="003E1573"/>
    <w:rsid w:val="003E1A8C"/>
    <w:rsid w:val="003E2F12"/>
    <w:rsid w:val="003E37F6"/>
    <w:rsid w:val="003E516D"/>
    <w:rsid w:val="003E52A2"/>
    <w:rsid w:val="003E672F"/>
    <w:rsid w:val="003E6DC2"/>
    <w:rsid w:val="003E6EDF"/>
    <w:rsid w:val="003E7BB1"/>
    <w:rsid w:val="003E7E63"/>
    <w:rsid w:val="003E7F7B"/>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4EF8"/>
    <w:rsid w:val="003F64B0"/>
    <w:rsid w:val="003F6588"/>
    <w:rsid w:val="003F67B3"/>
    <w:rsid w:val="003F6BBB"/>
    <w:rsid w:val="003F6FA1"/>
    <w:rsid w:val="003F6FFB"/>
    <w:rsid w:val="003F715C"/>
    <w:rsid w:val="003F74C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66D"/>
    <w:rsid w:val="00402CAA"/>
    <w:rsid w:val="00403299"/>
    <w:rsid w:val="00403638"/>
    <w:rsid w:val="004037DA"/>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BAF"/>
    <w:rsid w:val="00414F4F"/>
    <w:rsid w:val="0041512F"/>
    <w:rsid w:val="00415D88"/>
    <w:rsid w:val="00415DAB"/>
    <w:rsid w:val="00416EB0"/>
    <w:rsid w:val="00416EC8"/>
    <w:rsid w:val="00417247"/>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2290"/>
    <w:rsid w:val="004326AE"/>
    <w:rsid w:val="00432DAA"/>
    <w:rsid w:val="004335AA"/>
    <w:rsid w:val="004347FC"/>
    <w:rsid w:val="00434E9A"/>
    <w:rsid w:val="00434FAB"/>
    <w:rsid w:val="004360F8"/>
    <w:rsid w:val="004375B6"/>
    <w:rsid w:val="00442248"/>
    <w:rsid w:val="004422C5"/>
    <w:rsid w:val="00443CFB"/>
    <w:rsid w:val="00443FEE"/>
    <w:rsid w:val="004446EE"/>
    <w:rsid w:val="0044476C"/>
    <w:rsid w:val="004449E2"/>
    <w:rsid w:val="00444BD3"/>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2682"/>
    <w:rsid w:val="00463256"/>
    <w:rsid w:val="00463ED9"/>
    <w:rsid w:val="004640D7"/>
    <w:rsid w:val="0046444A"/>
    <w:rsid w:val="00464502"/>
    <w:rsid w:val="00464FA7"/>
    <w:rsid w:val="00465B3C"/>
    <w:rsid w:val="00465CA9"/>
    <w:rsid w:val="004662CA"/>
    <w:rsid w:val="00466342"/>
    <w:rsid w:val="0046660F"/>
    <w:rsid w:val="00466903"/>
    <w:rsid w:val="004669C1"/>
    <w:rsid w:val="00467B59"/>
    <w:rsid w:val="004704C9"/>
    <w:rsid w:val="00470570"/>
    <w:rsid w:val="00470920"/>
    <w:rsid w:val="00470CF9"/>
    <w:rsid w:val="00470DA0"/>
    <w:rsid w:val="0047258D"/>
    <w:rsid w:val="00473048"/>
    <w:rsid w:val="00473EF9"/>
    <w:rsid w:val="00474A88"/>
    <w:rsid w:val="004753D5"/>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3FA7"/>
    <w:rsid w:val="0049445E"/>
    <w:rsid w:val="004944B5"/>
    <w:rsid w:val="0049453E"/>
    <w:rsid w:val="00494570"/>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86E"/>
    <w:rsid w:val="004A784D"/>
    <w:rsid w:val="004B015A"/>
    <w:rsid w:val="004B0267"/>
    <w:rsid w:val="004B0DF9"/>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861"/>
    <w:rsid w:val="004B7BA8"/>
    <w:rsid w:val="004C0128"/>
    <w:rsid w:val="004C07E7"/>
    <w:rsid w:val="004C0991"/>
    <w:rsid w:val="004C0C96"/>
    <w:rsid w:val="004C185E"/>
    <w:rsid w:val="004C1EA2"/>
    <w:rsid w:val="004C3A11"/>
    <w:rsid w:val="004C3F47"/>
    <w:rsid w:val="004C40D4"/>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3D28"/>
    <w:rsid w:val="004D47D8"/>
    <w:rsid w:val="004D4FC5"/>
    <w:rsid w:val="004D5049"/>
    <w:rsid w:val="004D506F"/>
    <w:rsid w:val="004D5C0F"/>
    <w:rsid w:val="004D61FE"/>
    <w:rsid w:val="004D6999"/>
    <w:rsid w:val="004D7962"/>
    <w:rsid w:val="004D7EF0"/>
    <w:rsid w:val="004E0AB3"/>
    <w:rsid w:val="004E0FC5"/>
    <w:rsid w:val="004E1300"/>
    <w:rsid w:val="004E1336"/>
    <w:rsid w:val="004E154A"/>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599F"/>
    <w:rsid w:val="004F6426"/>
    <w:rsid w:val="004F67B7"/>
    <w:rsid w:val="004F6BBA"/>
    <w:rsid w:val="004F7DF1"/>
    <w:rsid w:val="00500EC4"/>
    <w:rsid w:val="0050131D"/>
    <w:rsid w:val="005013C3"/>
    <w:rsid w:val="0050171F"/>
    <w:rsid w:val="0050396A"/>
    <w:rsid w:val="00504454"/>
    <w:rsid w:val="0050485F"/>
    <w:rsid w:val="00504A09"/>
    <w:rsid w:val="005059CB"/>
    <w:rsid w:val="0050716B"/>
    <w:rsid w:val="00507229"/>
    <w:rsid w:val="00507637"/>
    <w:rsid w:val="00507CA3"/>
    <w:rsid w:val="00507D71"/>
    <w:rsid w:val="00510026"/>
    <w:rsid w:val="00510860"/>
    <w:rsid w:val="00510F68"/>
    <w:rsid w:val="005117E6"/>
    <w:rsid w:val="00512045"/>
    <w:rsid w:val="00512248"/>
    <w:rsid w:val="00513013"/>
    <w:rsid w:val="00515BC2"/>
    <w:rsid w:val="00515C4E"/>
    <w:rsid w:val="00515CD9"/>
    <w:rsid w:val="0051656F"/>
    <w:rsid w:val="0051682E"/>
    <w:rsid w:val="00516E1D"/>
    <w:rsid w:val="005170D9"/>
    <w:rsid w:val="005171F7"/>
    <w:rsid w:val="00517C21"/>
    <w:rsid w:val="00521C20"/>
    <w:rsid w:val="00521E74"/>
    <w:rsid w:val="005229D8"/>
    <w:rsid w:val="00522A5D"/>
    <w:rsid w:val="00522AAA"/>
    <w:rsid w:val="0052487E"/>
    <w:rsid w:val="00524B50"/>
    <w:rsid w:val="005252A6"/>
    <w:rsid w:val="00525CCA"/>
    <w:rsid w:val="00525D3F"/>
    <w:rsid w:val="00526B79"/>
    <w:rsid w:val="00526B81"/>
    <w:rsid w:val="00526CD7"/>
    <w:rsid w:val="00526DA3"/>
    <w:rsid w:val="005303F7"/>
    <w:rsid w:val="00530A95"/>
    <w:rsid w:val="005317C6"/>
    <w:rsid w:val="00534867"/>
    <w:rsid w:val="0053524F"/>
    <w:rsid w:val="00535335"/>
    <w:rsid w:val="0053668D"/>
    <w:rsid w:val="00536D50"/>
    <w:rsid w:val="00536DEA"/>
    <w:rsid w:val="005370C0"/>
    <w:rsid w:val="005374D8"/>
    <w:rsid w:val="00540E13"/>
    <w:rsid w:val="0054199F"/>
    <w:rsid w:val="00542BFA"/>
    <w:rsid w:val="005434CA"/>
    <w:rsid w:val="00543C8D"/>
    <w:rsid w:val="00544996"/>
    <w:rsid w:val="00545401"/>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2AC"/>
    <w:rsid w:val="00552B68"/>
    <w:rsid w:val="00554A06"/>
    <w:rsid w:val="00554B68"/>
    <w:rsid w:val="00554DE8"/>
    <w:rsid w:val="00555211"/>
    <w:rsid w:val="005553D2"/>
    <w:rsid w:val="0055552D"/>
    <w:rsid w:val="0055565F"/>
    <w:rsid w:val="00556032"/>
    <w:rsid w:val="00556B35"/>
    <w:rsid w:val="00556D78"/>
    <w:rsid w:val="00557110"/>
    <w:rsid w:val="005608F5"/>
    <w:rsid w:val="0056099F"/>
    <w:rsid w:val="00560D40"/>
    <w:rsid w:val="00560F41"/>
    <w:rsid w:val="00564227"/>
    <w:rsid w:val="00564E5B"/>
    <w:rsid w:val="00565748"/>
    <w:rsid w:val="005679D3"/>
    <w:rsid w:val="00570BDE"/>
    <w:rsid w:val="00571AA7"/>
    <w:rsid w:val="00572C2A"/>
    <w:rsid w:val="0057475F"/>
    <w:rsid w:val="00574DAF"/>
    <w:rsid w:val="00575055"/>
    <w:rsid w:val="00576260"/>
    <w:rsid w:val="00576288"/>
    <w:rsid w:val="00576454"/>
    <w:rsid w:val="00576B78"/>
    <w:rsid w:val="0057749C"/>
    <w:rsid w:val="00580B82"/>
    <w:rsid w:val="00581473"/>
    <w:rsid w:val="00582AA7"/>
    <w:rsid w:val="005837E0"/>
    <w:rsid w:val="005840BD"/>
    <w:rsid w:val="00584104"/>
    <w:rsid w:val="00584576"/>
    <w:rsid w:val="00584AA4"/>
    <w:rsid w:val="0058556F"/>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A7EC0"/>
    <w:rsid w:val="005B149A"/>
    <w:rsid w:val="005B1D38"/>
    <w:rsid w:val="005B1D73"/>
    <w:rsid w:val="005B3043"/>
    <w:rsid w:val="005B4AE5"/>
    <w:rsid w:val="005B4EBB"/>
    <w:rsid w:val="005B54E3"/>
    <w:rsid w:val="005B5672"/>
    <w:rsid w:val="005B57B7"/>
    <w:rsid w:val="005B604A"/>
    <w:rsid w:val="005B6C1C"/>
    <w:rsid w:val="005B7353"/>
    <w:rsid w:val="005B75A0"/>
    <w:rsid w:val="005C039D"/>
    <w:rsid w:val="005C1509"/>
    <w:rsid w:val="005C2210"/>
    <w:rsid w:val="005C240D"/>
    <w:rsid w:val="005C2529"/>
    <w:rsid w:val="005C2FA5"/>
    <w:rsid w:val="005C439D"/>
    <w:rsid w:val="005C453F"/>
    <w:rsid w:val="005C50BC"/>
    <w:rsid w:val="005C7223"/>
    <w:rsid w:val="005C73A9"/>
    <w:rsid w:val="005D09D8"/>
    <w:rsid w:val="005D0E00"/>
    <w:rsid w:val="005D0EC2"/>
    <w:rsid w:val="005D1A98"/>
    <w:rsid w:val="005D1BCF"/>
    <w:rsid w:val="005D2A14"/>
    <w:rsid w:val="005D2A23"/>
    <w:rsid w:val="005D34B5"/>
    <w:rsid w:val="005D3DA7"/>
    <w:rsid w:val="005D4C75"/>
    <w:rsid w:val="005D6C88"/>
    <w:rsid w:val="005D72E9"/>
    <w:rsid w:val="005D75E8"/>
    <w:rsid w:val="005D77EE"/>
    <w:rsid w:val="005E0FB7"/>
    <w:rsid w:val="005E1674"/>
    <w:rsid w:val="005E1FB8"/>
    <w:rsid w:val="005E2C35"/>
    <w:rsid w:val="005E388C"/>
    <w:rsid w:val="005E49BE"/>
    <w:rsid w:val="005E5E31"/>
    <w:rsid w:val="005E6812"/>
    <w:rsid w:val="005E73EF"/>
    <w:rsid w:val="005F122F"/>
    <w:rsid w:val="005F18A1"/>
    <w:rsid w:val="005F219D"/>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1C8"/>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7FE"/>
    <w:rsid w:val="00613DBC"/>
    <w:rsid w:val="00613FF2"/>
    <w:rsid w:val="006142EC"/>
    <w:rsid w:val="006145A0"/>
    <w:rsid w:val="006149D2"/>
    <w:rsid w:val="00614C10"/>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CF7"/>
    <w:rsid w:val="00640F09"/>
    <w:rsid w:val="00641090"/>
    <w:rsid w:val="0064240B"/>
    <w:rsid w:val="006430DC"/>
    <w:rsid w:val="00643309"/>
    <w:rsid w:val="00645F6D"/>
    <w:rsid w:val="006462DE"/>
    <w:rsid w:val="00646EB4"/>
    <w:rsid w:val="00647265"/>
    <w:rsid w:val="00650422"/>
    <w:rsid w:val="00650527"/>
    <w:rsid w:val="00650BFA"/>
    <w:rsid w:val="00651A6F"/>
    <w:rsid w:val="006522A4"/>
    <w:rsid w:val="006524EB"/>
    <w:rsid w:val="0065289E"/>
    <w:rsid w:val="006532BC"/>
    <w:rsid w:val="006532CB"/>
    <w:rsid w:val="0065337D"/>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67B"/>
    <w:rsid w:val="00663FAB"/>
    <w:rsid w:val="0066409F"/>
    <w:rsid w:val="00665286"/>
    <w:rsid w:val="00665B12"/>
    <w:rsid w:val="00665DDD"/>
    <w:rsid w:val="00666A48"/>
    <w:rsid w:val="00666F05"/>
    <w:rsid w:val="006671A7"/>
    <w:rsid w:val="00667288"/>
    <w:rsid w:val="006677A2"/>
    <w:rsid w:val="00671125"/>
    <w:rsid w:val="00674006"/>
    <w:rsid w:val="006744BB"/>
    <w:rsid w:val="00674570"/>
    <w:rsid w:val="006749ED"/>
    <w:rsid w:val="00674EC9"/>
    <w:rsid w:val="006750E3"/>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6F8E"/>
    <w:rsid w:val="00687F08"/>
    <w:rsid w:val="00690707"/>
    <w:rsid w:val="0069070A"/>
    <w:rsid w:val="00690743"/>
    <w:rsid w:val="006911BB"/>
    <w:rsid w:val="0069236C"/>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85B"/>
    <w:rsid w:val="006B4FC6"/>
    <w:rsid w:val="006B5EFF"/>
    <w:rsid w:val="006B7D2B"/>
    <w:rsid w:val="006C178B"/>
    <w:rsid w:val="006C19E0"/>
    <w:rsid w:val="006C1B81"/>
    <w:rsid w:val="006C1C82"/>
    <w:rsid w:val="006C2227"/>
    <w:rsid w:val="006C2835"/>
    <w:rsid w:val="006C2901"/>
    <w:rsid w:val="006C3276"/>
    <w:rsid w:val="006C377F"/>
    <w:rsid w:val="006C4092"/>
    <w:rsid w:val="006C588D"/>
    <w:rsid w:val="006C6278"/>
    <w:rsid w:val="006C75CC"/>
    <w:rsid w:val="006C7A48"/>
    <w:rsid w:val="006D0569"/>
    <w:rsid w:val="006D071F"/>
    <w:rsid w:val="006D1FF3"/>
    <w:rsid w:val="006D26C6"/>
    <w:rsid w:val="006D2743"/>
    <w:rsid w:val="006D3985"/>
    <w:rsid w:val="006D48AB"/>
    <w:rsid w:val="006D595C"/>
    <w:rsid w:val="006D6170"/>
    <w:rsid w:val="006D67E8"/>
    <w:rsid w:val="006D6984"/>
    <w:rsid w:val="006D7C29"/>
    <w:rsid w:val="006E0DF8"/>
    <w:rsid w:val="006E1AFD"/>
    <w:rsid w:val="006E1B8E"/>
    <w:rsid w:val="006E2718"/>
    <w:rsid w:val="006E281B"/>
    <w:rsid w:val="006E3A88"/>
    <w:rsid w:val="006E3C83"/>
    <w:rsid w:val="006E3FC8"/>
    <w:rsid w:val="006E44E2"/>
    <w:rsid w:val="006E46CE"/>
    <w:rsid w:val="006E5761"/>
    <w:rsid w:val="006E580B"/>
    <w:rsid w:val="006E71A5"/>
    <w:rsid w:val="006E7390"/>
    <w:rsid w:val="006F0054"/>
    <w:rsid w:val="006F0FAC"/>
    <w:rsid w:val="006F143B"/>
    <w:rsid w:val="006F19B0"/>
    <w:rsid w:val="006F1DA4"/>
    <w:rsid w:val="006F208D"/>
    <w:rsid w:val="006F3F8E"/>
    <w:rsid w:val="006F433F"/>
    <w:rsid w:val="006F4834"/>
    <w:rsid w:val="006F4D99"/>
    <w:rsid w:val="006F503F"/>
    <w:rsid w:val="006F587D"/>
    <w:rsid w:val="006F5C02"/>
    <w:rsid w:val="006F5D6E"/>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347"/>
    <w:rsid w:val="0070548B"/>
    <w:rsid w:val="00705738"/>
    <w:rsid w:val="007061CC"/>
    <w:rsid w:val="00706BC8"/>
    <w:rsid w:val="00707063"/>
    <w:rsid w:val="00707616"/>
    <w:rsid w:val="00707F1B"/>
    <w:rsid w:val="00710716"/>
    <w:rsid w:val="00710EBA"/>
    <w:rsid w:val="00710F3F"/>
    <w:rsid w:val="007114D6"/>
    <w:rsid w:val="00712188"/>
    <w:rsid w:val="0071223E"/>
    <w:rsid w:val="0071229D"/>
    <w:rsid w:val="007122F7"/>
    <w:rsid w:val="0071234A"/>
    <w:rsid w:val="00712415"/>
    <w:rsid w:val="00712803"/>
    <w:rsid w:val="00713B60"/>
    <w:rsid w:val="0071439B"/>
    <w:rsid w:val="007144CB"/>
    <w:rsid w:val="00715173"/>
    <w:rsid w:val="0071549F"/>
    <w:rsid w:val="00715D94"/>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34C4"/>
    <w:rsid w:val="00734E2A"/>
    <w:rsid w:val="00735807"/>
    <w:rsid w:val="00736348"/>
    <w:rsid w:val="00737A43"/>
    <w:rsid w:val="007402D0"/>
    <w:rsid w:val="00740CFB"/>
    <w:rsid w:val="00740DEB"/>
    <w:rsid w:val="007410B7"/>
    <w:rsid w:val="00742208"/>
    <w:rsid w:val="007427FD"/>
    <w:rsid w:val="00742F64"/>
    <w:rsid w:val="007430EE"/>
    <w:rsid w:val="00743D80"/>
    <w:rsid w:val="00744782"/>
    <w:rsid w:val="00744911"/>
    <w:rsid w:val="00744C30"/>
    <w:rsid w:val="0074556B"/>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3F0B"/>
    <w:rsid w:val="00764290"/>
    <w:rsid w:val="007643CD"/>
    <w:rsid w:val="0076556A"/>
    <w:rsid w:val="00766269"/>
    <w:rsid w:val="0076648B"/>
    <w:rsid w:val="0076657F"/>
    <w:rsid w:val="00766580"/>
    <w:rsid w:val="00766986"/>
    <w:rsid w:val="00766D81"/>
    <w:rsid w:val="007676B2"/>
    <w:rsid w:val="0077029A"/>
    <w:rsid w:val="00770C21"/>
    <w:rsid w:val="00770CA1"/>
    <w:rsid w:val="00770E75"/>
    <w:rsid w:val="007727AA"/>
    <w:rsid w:val="00772A7F"/>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56CF"/>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F0F"/>
    <w:rsid w:val="007A434F"/>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48C3"/>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43D"/>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632"/>
    <w:rsid w:val="0080277D"/>
    <w:rsid w:val="00802A64"/>
    <w:rsid w:val="00802D19"/>
    <w:rsid w:val="008035C6"/>
    <w:rsid w:val="0080376D"/>
    <w:rsid w:val="00804379"/>
    <w:rsid w:val="00804473"/>
    <w:rsid w:val="00804AD4"/>
    <w:rsid w:val="00805157"/>
    <w:rsid w:val="00805512"/>
    <w:rsid w:val="0080597C"/>
    <w:rsid w:val="00805C4C"/>
    <w:rsid w:val="0080617F"/>
    <w:rsid w:val="008063C1"/>
    <w:rsid w:val="00807497"/>
    <w:rsid w:val="0080782E"/>
    <w:rsid w:val="008078E1"/>
    <w:rsid w:val="00807A0F"/>
    <w:rsid w:val="00807B24"/>
    <w:rsid w:val="00807E2E"/>
    <w:rsid w:val="00810CF2"/>
    <w:rsid w:val="00810FC3"/>
    <w:rsid w:val="00811183"/>
    <w:rsid w:val="00811AFA"/>
    <w:rsid w:val="008120D0"/>
    <w:rsid w:val="00812472"/>
    <w:rsid w:val="00812AF1"/>
    <w:rsid w:val="00812EB3"/>
    <w:rsid w:val="008131E0"/>
    <w:rsid w:val="00813719"/>
    <w:rsid w:val="00813B8A"/>
    <w:rsid w:val="00814A5E"/>
    <w:rsid w:val="0081581A"/>
    <w:rsid w:val="0081581D"/>
    <w:rsid w:val="00816018"/>
    <w:rsid w:val="008164DA"/>
    <w:rsid w:val="00817E1C"/>
    <w:rsid w:val="0082016D"/>
    <w:rsid w:val="00820CC6"/>
    <w:rsid w:val="0082142A"/>
    <w:rsid w:val="0082175C"/>
    <w:rsid w:val="00823EEB"/>
    <w:rsid w:val="008240F2"/>
    <w:rsid w:val="00824A63"/>
    <w:rsid w:val="00825889"/>
    <w:rsid w:val="00826A11"/>
    <w:rsid w:val="008271B9"/>
    <w:rsid w:val="008272C1"/>
    <w:rsid w:val="0082756E"/>
    <w:rsid w:val="00827D15"/>
    <w:rsid w:val="00830F3B"/>
    <w:rsid w:val="00831BDF"/>
    <w:rsid w:val="00831F3F"/>
    <w:rsid w:val="00832323"/>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3224"/>
    <w:rsid w:val="00843387"/>
    <w:rsid w:val="00843A0D"/>
    <w:rsid w:val="00843A88"/>
    <w:rsid w:val="00844057"/>
    <w:rsid w:val="00844530"/>
    <w:rsid w:val="0084456A"/>
    <w:rsid w:val="00844D65"/>
    <w:rsid w:val="00844E64"/>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90D"/>
    <w:rsid w:val="00856A0D"/>
    <w:rsid w:val="00856AA6"/>
    <w:rsid w:val="0085748C"/>
    <w:rsid w:val="0086071D"/>
    <w:rsid w:val="00860CE9"/>
    <w:rsid w:val="008617F7"/>
    <w:rsid w:val="008619F6"/>
    <w:rsid w:val="00862C2B"/>
    <w:rsid w:val="008641B4"/>
    <w:rsid w:val="00864AB2"/>
    <w:rsid w:val="00864B1D"/>
    <w:rsid w:val="00864C10"/>
    <w:rsid w:val="00865231"/>
    <w:rsid w:val="00865A52"/>
    <w:rsid w:val="00866519"/>
    <w:rsid w:val="00866EDF"/>
    <w:rsid w:val="00867106"/>
    <w:rsid w:val="008703AE"/>
    <w:rsid w:val="00870494"/>
    <w:rsid w:val="00870ECD"/>
    <w:rsid w:val="00871186"/>
    <w:rsid w:val="00871BA8"/>
    <w:rsid w:val="00871E12"/>
    <w:rsid w:val="008738FB"/>
    <w:rsid w:val="008739F3"/>
    <w:rsid w:val="008757D4"/>
    <w:rsid w:val="008757E3"/>
    <w:rsid w:val="00875E45"/>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1F67"/>
    <w:rsid w:val="00892007"/>
    <w:rsid w:val="008931EA"/>
    <w:rsid w:val="00893C4E"/>
    <w:rsid w:val="00894025"/>
    <w:rsid w:val="00894113"/>
    <w:rsid w:val="00895E84"/>
    <w:rsid w:val="008967A0"/>
    <w:rsid w:val="008A0593"/>
    <w:rsid w:val="008A08C2"/>
    <w:rsid w:val="008A0F09"/>
    <w:rsid w:val="008A162B"/>
    <w:rsid w:val="008A1A09"/>
    <w:rsid w:val="008A1A1E"/>
    <w:rsid w:val="008A1B1A"/>
    <w:rsid w:val="008A1F23"/>
    <w:rsid w:val="008A24C8"/>
    <w:rsid w:val="008A313C"/>
    <w:rsid w:val="008A3578"/>
    <w:rsid w:val="008A46A7"/>
    <w:rsid w:val="008A541C"/>
    <w:rsid w:val="008A5603"/>
    <w:rsid w:val="008A5B1E"/>
    <w:rsid w:val="008A617A"/>
    <w:rsid w:val="008A6276"/>
    <w:rsid w:val="008A692F"/>
    <w:rsid w:val="008A7660"/>
    <w:rsid w:val="008B0301"/>
    <w:rsid w:val="008B06E3"/>
    <w:rsid w:val="008B1801"/>
    <w:rsid w:val="008B1F86"/>
    <w:rsid w:val="008B2B0E"/>
    <w:rsid w:val="008B2B47"/>
    <w:rsid w:val="008B3783"/>
    <w:rsid w:val="008B3C40"/>
    <w:rsid w:val="008B411D"/>
    <w:rsid w:val="008B4CFD"/>
    <w:rsid w:val="008B5ABE"/>
    <w:rsid w:val="008B5C1D"/>
    <w:rsid w:val="008B5DB0"/>
    <w:rsid w:val="008B6752"/>
    <w:rsid w:val="008B6A2D"/>
    <w:rsid w:val="008B72EB"/>
    <w:rsid w:val="008B741A"/>
    <w:rsid w:val="008C0CEB"/>
    <w:rsid w:val="008C1BFA"/>
    <w:rsid w:val="008C41ED"/>
    <w:rsid w:val="008C435F"/>
    <w:rsid w:val="008C44F9"/>
    <w:rsid w:val="008C5214"/>
    <w:rsid w:val="008C6449"/>
    <w:rsid w:val="008C6B82"/>
    <w:rsid w:val="008C7C1C"/>
    <w:rsid w:val="008D1084"/>
    <w:rsid w:val="008D1851"/>
    <w:rsid w:val="008D19BD"/>
    <w:rsid w:val="008D298A"/>
    <w:rsid w:val="008D37CD"/>
    <w:rsid w:val="008D3C48"/>
    <w:rsid w:val="008D4293"/>
    <w:rsid w:val="008D519B"/>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620"/>
    <w:rsid w:val="008E4898"/>
    <w:rsid w:val="008E4A6E"/>
    <w:rsid w:val="008E4B8B"/>
    <w:rsid w:val="008E553A"/>
    <w:rsid w:val="008E6060"/>
    <w:rsid w:val="008E663A"/>
    <w:rsid w:val="008E6676"/>
    <w:rsid w:val="008E67A4"/>
    <w:rsid w:val="008E6D26"/>
    <w:rsid w:val="008F04B6"/>
    <w:rsid w:val="008F10A2"/>
    <w:rsid w:val="008F148E"/>
    <w:rsid w:val="008F1B01"/>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ACB"/>
    <w:rsid w:val="0092482F"/>
    <w:rsid w:val="00924BE2"/>
    <w:rsid w:val="009262F9"/>
    <w:rsid w:val="009279A1"/>
    <w:rsid w:val="00930BB8"/>
    <w:rsid w:val="00930BC7"/>
    <w:rsid w:val="00931229"/>
    <w:rsid w:val="009312D2"/>
    <w:rsid w:val="00931C7D"/>
    <w:rsid w:val="009341C4"/>
    <w:rsid w:val="0093457F"/>
    <w:rsid w:val="00936F3A"/>
    <w:rsid w:val="009373E0"/>
    <w:rsid w:val="00937665"/>
    <w:rsid w:val="00940D1D"/>
    <w:rsid w:val="00941446"/>
    <w:rsid w:val="00941B75"/>
    <w:rsid w:val="00942122"/>
    <w:rsid w:val="00942A15"/>
    <w:rsid w:val="00942A64"/>
    <w:rsid w:val="0094319E"/>
    <w:rsid w:val="009434F3"/>
    <w:rsid w:val="00943BC4"/>
    <w:rsid w:val="00943C27"/>
    <w:rsid w:val="00944046"/>
    <w:rsid w:val="00944097"/>
    <w:rsid w:val="00944695"/>
    <w:rsid w:val="00944720"/>
    <w:rsid w:val="00944C69"/>
    <w:rsid w:val="009455AC"/>
    <w:rsid w:val="00946024"/>
    <w:rsid w:val="009466FD"/>
    <w:rsid w:val="0094742F"/>
    <w:rsid w:val="009502D1"/>
    <w:rsid w:val="00950821"/>
    <w:rsid w:val="00950DBF"/>
    <w:rsid w:val="00951E63"/>
    <w:rsid w:val="00951ECE"/>
    <w:rsid w:val="0095275E"/>
    <w:rsid w:val="009534BF"/>
    <w:rsid w:val="009547AC"/>
    <w:rsid w:val="009548C6"/>
    <w:rsid w:val="00955802"/>
    <w:rsid w:val="00955D00"/>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70162"/>
    <w:rsid w:val="00971D85"/>
    <w:rsid w:val="00972798"/>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87A21"/>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6B76"/>
    <w:rsid w:val="009976E6"/>
    <w:rsid w:val="00997ECC"/>
    <w:rsid w:val="009A0276"/>
    <w:rsid w:val="009A0F14"/>
    <w:rsid w:val="009A164C"/>
    <w:rsid w:val="009A2341"/>
    <w:rsid w:val="009A2739"/>
    <w:rsid w:val="009A3547"/>
    <w:rsid w:val="009A3C9D"/>
    <w:rsid w:val="009A5768"/>
    <w:rsid w:val="009A57FD"/>
    <w:rsid w:val="009A5C09"/>
    <w:rsid w:val="009A6527"/>
    <w:rsid w:val="009A6C1F"/>
    <w:rsid w:val="009A7650"/>
    <w:rsid w:val="009B0A2C"/>
    <w:rsid w:val="009B0F99"/>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3804"/>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3027"/>
    <w:rsid w:val="009E3EE4"/>
    <w:rsid w:val="009E5630"/>
    <w:rsid w:val="009E5AFE"/>
    <w:rsid w:val="009E5ED3"/>
    <w:rsid w:val="009E5FF0"/>
    <w:rsid w:val="009E624A"/>
    <w:rsid w:val="009E670E"/>
    <w:rsid w:val="009E6E85"/>
    <w:rsid w:val="009E6F80"/>
    <w:rsid w:val="009E7929"/>
    <w:rsid w:val="009F0334"/>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3271"/>
    <w:rsid w:val="00A23649"/>
    <w:rsid w:val="00A239B8"/>
    <w:rsid w:val="00A23AB2"/>
    <w:rsid w:val="00A24C25"/>
    <w:rsid w:val="00A255FF"/>
    <w:rsid w:val="00A25AEF"/>
    <w:rsid w:val="00A2713C"/>
    <w:rsid w:val="00A31969"/>
    <w:rsid w:val="00A33906"/>
    <w:rsid w:val="00A33C2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230"/>
    <w:rsid w:val="00A42552"/>
    <w:rsid w:val="00A42CFD"/>
    <w:rsid w:val="00A42E98"/>
    <w:rsid w:val="00A43244"/>
    <w:rsid w:val="00A43343"/>
    <w:rsid w:val="00A4405E"/>
    <w:rsid w:val="00A460B2"/>
    <w:rsid w:val="00A47405"/>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37F0"/>
    <w:rsid w:val="00A6469A"/>
    <w:rsid w:val="00A647B1"/>
    <w:rsid w:val="00A64ABA"/>
    <w:rsid w:val="00A65DB7"/>
    <w:rsid w:val="00A66BEA"/>
    <w:rsid w:val="00A66EA4"/>
    <w:rsid w:val="00A6750C"/>
    <w:rsid w:val="00A67521"/>
    <w:rsid w:val="00A67568"/>
    <w:rsid w:val="00A67BFB"/>
    <w:rsid w:val="00A67E30"/>
    <w:rsid w:val="00A705B0"/>
    <w:rsid w:val="00A70C33"/>
    <w:rsid w:val="00A718A2"/>
    <w:rsid w:val="00A71F5C"/>
    <w:rsid w:val="00A72066"/>
    <w:rsid w:val="00A720D7"/>
    <w:rsid w:val="00A72656"/>
    <w:rsid w:val="00A73FC8"/>
    <w:rsid w:val="00A74C1D"/>
    <w:rsid w:val="00A74FED"/>
    <w:rsid w:val="00A750BA"/>
    <w:rsid w:val="00A75C1A"/>
    <w:rsid w:val="00A80F5A"/>
    <w:rsid w:val="00A81A62"/>
    <w:rsid w:val="00A81ADF"/>
    <w:rsid w:val="00A81E7D"/>
    <w:rsid w:val="00A82441"/>
    <w:rsid w:val="00A82457"/>
    <w:rsid w:val="00A829EF"/>
    <w:rsid w:val="00A82BC5"/>
    <w:rsid w:val="00A82E3D"/>
    <w:rsid w:val="00A830C9"/>
    <w:rsid w:val="00A83477"/>
    <w:rsid w:val="00A8394B"/>
    <w:rsid w:val="00A840C4"/>
    <w:rsid w:val="00A84863"/>
    <w:rsid w:val="00A84C6E"/>
    <w:rsid w:val="00A84FC8"/>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541F"/>
    <w:rsid w:val="00A954F9"/>
    <w:rsid w:val="00A95CA5"/>
    <w:rsid w:val="00A967A3"/>
    <w:rsid w:val="00A96B9F"/>
    <w:rsid w:val="00A96E26"/>
    <w:rsid w:val="00A97854"/>
    <w:rsid w:val="00A97A69"/>
    <w:rsid w:val="00AA068F"/>
    <w:rsid w:val="00AA0EE4"/>
    <w:rsid w:val="00AA1219"/>
    <w:rsid w:val="00AA2A6A"/>
    <w:rsid w:val="00AA2BA8"/>
    <w:rsid w:val="00AA2DB0"/>
    <w:rsid w:val="00AA3971"/>
    <w:rsid w:val="00AA4B41"/>
    <w:rsid w:val="00AA4F36"/>
    <w:rsid w:val="00AA5377"/>
    <w:rsid w:val="00AA5390"/>
    <w:rsid w:val="00AA5C69"/>
    <w:rsid w:val="00AA5FA2"/>
    <w:rsid w:val="00AA645D"/>
    <w:rsid w:val="00AA66FC"/>
    <w:rsid w:val="00AA71C6"/>
    <w:rsid w:val="00AA7415"/>
    <w:rsid w:val="00AB11EB"/>
    <w:rsid w:val="00AB11F2"/>
    <w:rsid w:val="00AB1A03"/>
    <w:rsid w:val="00AB2014"/>
    <w:rsid w:val="00AB2754"/>
    <w:rsid w:val="00AB3649"/>
    <w:rsid w:val="00AB3DEA"/>
    <w:rsid w:val="00AB409B"/>
    <w:rsid w:val="00AB528D"/>
    <w:rsid w:val="00AB566C"/>
    <w:rsid w:val="00AB5CE7"/>
    <w:rsid w:val="00AB5D2D"/>
    <w:rsid w:val="00AB61A3"/>
    <w:rsid w:val="00AB62E4"/>
    <w:rsid w:val="00AB6D93"/>
    <w:rsid w:val="00AB6F8F"/>
    <w:rsid w:val="00AB705C"/>
    <w:rsid w:val="00AB76A6"/>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E44"/>
    <w:rsid w:val="00AC6FE3"/>
    <w:rsid w:val="00AD00C1"/>
    <w:rsid w:val="00AD03DE"/>
    <w:rsid w:val="00AD107B"/>
    <w:rsid w:val="00AD1366"/>
    <w:rsid w:val="00AD178A"/>
    <w:rsid w:val="00AD2A96"/>
    <w:rsid w:val="00AD3E0E"/>
    <w:rsid w:val="00AD454A"/>
    <w:rsid w:val="00AD51DA"/>
    <w:rsid w:val="00AD5C82"/>
    <w:rsid w:val="00AD638D"/>
    <w:rsid w:val="00AD6593"/>
    <w:rsid w:val="00AD66E4"/>
    <w:rsid w:val="00AD6A24"/>
    <w:rsid w:val="00AD6C4E"/>
    <w:rsid w:val="00AD6EB9"/>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7F"/>
    <w:rsid w:val="00AE49B5"/>
    <w:rsid w:val="00AE4D95"/>
    <w:rsid w:val="00AE5013"/>
    <w:rsid w:val="00AE608F"/>
    <w:rsid w:val="00AE6698"/>
    <w:rsid w:val="00AE680B"/>
    <w:rsid w:val="00AE79CB"/>
    <w:rsid w:val="00AE7DAC"/>
    <w:rsid w:val="00AF132A"/>
    <w:rsid w:val="00AF14DD"/>
    <w:rsid w:val="00AF1C43"/>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C11"/>
    <w:rsid w:val="00B00C64"/>
    <w:rsid w:val="00B010D3"/>
    <w:rsid w:val="00B02E55"/>
    <w:rsid w:val="00B04311"/>
    <w:rsid w:val="00B05440"/>
    <w:rsid w:val="00B058B4"/>
    <w:rsid w:val="00B07146"/>
    <w:rsid w:val="00B075F6"/>
    <w:rsid w:val="00B10157"/>
    <w:rsid w:val="00B10701"/>
    <w:rsid w:val="00B10C50"/>
    <w:rsid w:val="00B117E4"/>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0C1"/>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751"/>
    <w:rsid w:val="00B4487E"/>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2F18"/>
    <w:rsid w:val="00B53106"/>
    <w:rsid w:val="00B5392C"/>
    <w:rsid w:val="00B54ABE"/>
    <w:rsid w:val="00B54BF8"/>
    <w:rsid w:val="00B54E30"/>
    <w:rsid w:val="00B556E7"/>
    <w:rsid w:val="00B55D81"/>
    <w:rsid w:val="00B5635E"/>
    <w:rsid w:val="00B57221"/>
    <w:rsid w:val="00B5726E"/>
    <w:rsid w:val="00B6203A"/>
    <w:rsid w:val="00B62BCB"/>
    <w:rsid w:val="00B64395"/>
    <w:rsid w:val="00B64974"/>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70"/>
    <w:rsid w:val="00B748A4"/>
    <w:rsid w:val="00B74D0B"/>
    <w:rsid w:val="00B758CA"/>
    <w:rsid w:val="00B76452"/>
    <w:rsid w:val="00B77942"/>
    <w:rsid w:val="00B77AB9"/>
    <w:rsid w:val="00B77FCC"/>
    <w:rsid w:val="00B805C1"/>
    <w:rsid w:val="00B806A8"/>
    <w:rsid w:val="00B81C32"/>
    <w:rsid w:val="00B8253E"/>
    <w:rsid w:val="00B8422F"/>
    <w:rsid w:val="00B848F3"/>
    <w:rsid w:val="00B84CF4"/>
    <w:rsid w:val="00B8563E"/>
    <w:rsid w:val="00B85DFC"/>
    <w:rsid w:val="00B86810"/>
    <w:rsid w:val="00B86DD8"/>
    <w:rsid w:val="00B871AB"/>
    <w:rsid w:val="00B87507"/>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53"/>
    <w:rsid w:val="00BA1AF3"/>
    <w:rsid w:val="00BA1C61"/>
    <w:rsid w:val="00BA1E16"/>
    <w:rsid w:val="00BA2486"/>
    <w:rsid w:val="00BA34CC"/>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5820"/>
    <w:rsid w:val="00BE625D"/>
    <w:rsid w:val="00BE6987"/>
    <w:rsid w:val="00BE7FBE"/>
    <w:rsid w:val="00BF01B1"/>
    <w:rsid w:val="00BF035D"/>
    <w:rsid w:val="00BF07A7"/>
    <w:rsid w:val="00BF12AF"/>
    <w:rsid w:val="00BF18E9"/>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B6E"/>
    <w:rsid w:val="00C05760"/>
    <w:rsid w:val="00C0580E"/>
    <w:rsid w:val="00C05A65"/>
    <w:rsid w:val="00C07040"/>
    <w:rsid w:val="00C073CC"/>
    <w:rsid w:val="00C07B70"/>
    <w:rsid w:val="00C07ED2"/>
    <w:rsid w:val="00C07FE4"/>
    <w:rsid w:val="00C1092F"/>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60A"/>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3960"/>
    <w:rsid w:val="00C34797"/>
    <w:rsid w:val="00C34798"/>
    <w:rsid w:val="00C34F11"/>
    <w:rsid w:val="00C35358"/>
    <w:rsid w:val="00C3545F"/>
    <w:rsid w:val="00C35BDA"/>
    <w:rsid w:val="00C36814"/>
    <w:rsid w:val="00C36C4B"/>
    <w:rsid w:val="00C37638"/>
    <w:rsid w:val="00C37913"/>
    <w:rsid w:val="00C37C24"/>
    <w:rsid w:val="00C37E8C"/>
    <w:rsid w:val="00C411EA"/>
    <w:rsid w:val="00C41429"/>
    <w:rsid w:val="00C41B9E"/>
    <w:rsid w:val="00C42B8C"/>
    <w:rsid w:val="00C42E41"/>
    <w:rsid w:val="00C44327"/>
    <w:rsid w:val="00C44571"/>
    <w:rsid w:val="00C44DB5"/>
    <w:rsid w:val="00C451B5"/>
    <w:rsid w:val="00C4550F"/>
    <w:rsid w:val="00C4597B"/>
    <w:rsid w:val="00C45B13"/>
    <w:rsid w:val="00C45B4B"/>
    <w:rsid w:val="00C45D7A"/>
    <w:rsid w:val="00C45ECA"/>
    <w:rsid w:val="00C468CD"/>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8E2"/>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9E9"/>
    <w:rsid w:val="00C67B08"/>
    <w:rsid w:val="00C70177"/>
    <w:rsid w:val="00C70EE5"/>
    <w:rsid w:val="00C7265C"/>
    <w:rsid w:val="00C72702"/>
    <w:rsid w:val="00C72976"/>
    <w:rsid w:val="00C73132"/>
    <w:rsid w:val="00C7415F"/>
    <w:rsid w:val="00C7482C"/>
    <w:rsid w:val="00C75A9F"/>
    <w:rsid w:val="00C76228"/>
    <w:rsid w:val="00C76282"/>
    <w:rsid w:val="00C76729"/>
    <w:rsid w:val="00C76E05"/>
    <w:rsid w:val="00C80971"/>
    <w:rsid w:val="00C823E0"/>
    <w:rsid w:val="00C82409"/>
    <w:rsid w:val="00C824CE"/>
    <w:rsid w:val="00C829AA"/>
    <w:rsid w:val="00C82A7B"/>
    <w:rsid w:val="00C8441F"/>
    <w:rsid w:val="00C84736"/>
    <w:rsid w:val="00C849E4"/>
    <w:rsid w:val="00C8581E"/>
    <w:rsid w:val="00C858DA"/>
    <w:rsid w:val="00C863A9"/>
    <w:rsid w:val="00C868FE"/>
    <w:rsid w:val="00C86E91"/>
    <w:rsid w:val="00C8702C"/>
    <w:rsid w:val="00C8733E"/>
    <w:rsid w:val="00C87C3D"/>
    <w:rsid w:val="00C90FC7"/>
    <w:rsid w:val="00C914AC"/>
    <w:rsid w:val="00C92AD7"/>
    <w:rsid w:val="00C92B1F"/>
    <w:rsid w:val="00C93148"/>
    <w:rsid w:val="00C93727"/>
    <w:rsid w:val="00C949B8"/>
    <w:rsid w:val="00C955EA"/>
    <w:rsid w:val="00C95AAB"/>
    <w:rsid w:val="00C9602A"/>
    <w:rsid w:val="00C961A3"/>
    <w:rsid w:val="00C9680A"/>
    <w:rsid w:val="00C96BE8"/>
    <w:rsid w:val="00CA0069"/>
    <w:rsid w:val="00CA2027"/>
    <w:rsid w:val="00CA2D09"/>
    <w:rsid w:val="00CA2DC2"/>
    <w:rsid w:val="00CA3E96"/>
    <w:rsid w:val="00CA4D8D"/>
    <w:rsid w:val="00CA5326"/>
    <w:rsid w:val="00CA55CC"/>
    <w:rsid w:val="00CA5B68"/>
    <w:rsid w:val="00CA5E12"/>
    <w:rsid w:val="00CA6200"/>
    <w:rsid w:val="00CA6683"/>
    <w:rsid w:val="00CA68E5"/>
    <w:rsid w:val="00CA7A9A"/>
    <w:rsid w:val="00CA7CD9"/>
    <w:rsid w:val="00CB0995"/>
    <w:rsid w:val="00CB0A9F"/>
    <w:rsid w:val="00CB11B0"/>
    <w:rsid w:val="00CB3F87"/>
    <w:rsid w:val="00CB4215"/>
    <w:rsid w:val="00CB493D"/>
    <w:rsid w:val="00CB4F96"/>
    <w:rsid w:val="00CB5542"/>
    <w:rsid w:val="00CB5A2E"/>
    <w:rsid w:val="00CB5B83"/>
    <w:rsid w:val="00CB5D63"/>
    <w:rsid w:val="00CB65AA"/>
    <w:rsid w:val="00CB79A8"/>
    <w:rsid w:val="00CC043D"/>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112"/>
    <w:rsid w:val="00CC728D"/>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892"/>
    <w:rsid w:val="00CE3663"/>
    <w:rsid w:val="00CE41EF"/>
    <w:rsid w:val="00CE446D"/>
    <w:rsid w:val="00CE4B8A"/>
    <w:rsid w:val="00CE525A"/>
    <w:rsid w:val="00CE5931"/>
    <w:rsid w:val="00CE5EEC"/>
    <w:rsid w:val="00CE6080"/>
    <w:rsid w:val="00CE6964"/>
    <w:rsid w:val="00CE6A85"/>
    <w:rsid w:val="00CE78E6"/>
    <w:rsid w:val="00CF06F2"/>
    <w:rsid w:val="00CF0847"/>
    <w:rsid w:val="00CF1185"/>
    <w:rsid w:val="00CF1C7C"/>
    <w:rsid w:val="00CF2837"/>
    <w:rsid w:val="00CF2CFB"/>
    <w:rsid w:val="00CF3234"/>
    <w:rsid w:val="00CF39CC"/>
    <w:rsid w:val="00CF3AC5"/>
    <w:rsid w:val="00CF4161"/>
    <w:rsid w:val="00CF4748"/>
    <w:rsid w:val="00CF48F1"/>
    <w:rsid w:val="00CF4BF4"/>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A36"/>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14DF"/>
    <w:rsid w:val="00D3154E"/>
    <w:rsid w:val="00D316DB"/>
    <w:rsid w:val="00D317B0"/>
    <w:rsid w:val="00D323A6"/>
    <w:rsid w:val="00D32D29"/>
    <w:rsid w:val="00D33185"/>
    <w:rsid w:val="00D3381D"/>
    <w:rsid w:val="00D34966"/>
    <w:rsid w:val="00D35056"/>
    <w:rsid w:val="00D3603A"/>
    <w:rsid w:val="00D36437"/>
    <w:rsid w:val="00D3781D"/>
    <w:rsid w:val="00D37DCF"/>
    <w:rsid w:val="00D4020A"/>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01C"/>
    <w:rsid w:val="00D545A5"/>
    <w:rsid w:val="00D54C1B"/>
    <w:rsid w:val="00D55BEB"/>
    <w:rsid w:val="00D55E36"/>
    <w:rsid w:val="00D55E8C"/>
    <w:rsid w:val="00D5664D"/>
    <w:rsid w:val="00D57930"/>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557"/>
    <w:rsid w:val="00D72B70"/>
    <w:rsid w:val="00D72D7E"/>
    <w:rsid w:val="00D7315E"/>
    <w:rsid w:val="00D743CE"/>
    <w:rsid w:val="00D745A2"/>
    <w:rsid w:val="00D74EF8"/>
    <w:rsid w:val="00D752CF"/>
    <w:rsid w:val="00D75BEC"/>
    <w:rsid w:val="00D7703A"/>
    <w:rsid w:val="00D771DB"/>
    <w:rsid w:val="00D776D9"/>
    <w:rsid w:val="00D77B6C"/>
    <w:rsid w:val="00D80793"/>
    <w:rsid w:val="00D819BC"/>
    <w:rsid w:val="00D81E1E"/>
    <w:rsid w:val="00D829E6"/>
    <w:rsid w:val="00D83417"/>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98A"/>
    <w:rsid w:val="00D92D65"/>
    <w:rsid w:val="00D938C8"/>
    <w:rsid w:val="00D93E77"/>
    <w:rsid w:val="00D94012"/>
    <w:rsid w:val="00D940E7"/>
    <w:rsid w:val="00D945EE"/>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3F2"/>
    <w:rsid w:val="00DA5B1E"/>
    <w:rsid w:val="00DA6E19"/>
    <w:rsid w:val="00DA774F"/>
    <w:rsid w:val="00DB005D"/>
    <w:rsid w:val="00DB0257"/>
    <w:rsid w:val="00DB03D9"/>
    <w:rsid w:val="00DB0641"/>
    <w:rsid w:val="00DB0963"/>
    <w:rsid w:val="00DB0C91"/>
    <w:rsid w:val="00DB0E22"/>
    <w:rsid w:val="00DB10AF"/>
    <w:rsid w:val="00DB15D8"/>
    <w:rsid w:val="00DB2909"/>
    <w:rsid w:val="00DB318C"/>
    <w:rsid w:val="00DB3889"/>
    <w:rsid w:val="00DB38E9"/>
    <w:rsid w:val="00DB3916"/>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43A7"/>
    <w:rsid w:val="00DC536C"/>
    <w:rsid w:val="00DC5761"/>
    <w:rsid w:val="00DC7207"/>
    <w:rsid w:val="00DC74A5"/>
    <w:rsid w:val="00DC7D4C"/>
    <w:rsid w:val="00DD04EA"/>
    <w:rsid w:val="00DD063E"/>
    <w:rsid w:val="00DD1988"/>
    <w:rsid w:val="00DD24D1"/>
    <w:rsid w:val="00DD3002"/>
    <w:rsid w:val="00DD31B1"/>
    <w:rsid w:val="00DD372D"/>
    <w:rsid w:val="00DD3854"/>
    <w:rsid w:val="00DD387F"/>
    <w:rsid w:val="00DD3CC3"/>
    <w:rsid w:val="00DD423C"/>
    <w:rsid w:val="00DD4783"/>
    <w:rsid w:val="00DD4837"/>
    <w:rsid w:val="00DD4DAF"/>
    <w:rsid w:val="00DD507D"/>
    <w:rsid w:val="00DD616A"/>
    <w:rsid w:val="00DE05A8"/>
    <w:rsid w:val="00DE0AC3"/>
    <w:rsid w:val="00DE166A"/>
    <w:rsid w:val="00DE1D78"/>
    <w:rsid w:val="00DE2D48"/>
    <w:rsid w:val="00DE317F"/>
    <w:rsid w:val="00DE3445"/>
    <w:rsid w:val="00DE38E2"/>
    <w:rsid w:val="00DE38F7"/>
    <w:rsid w:val="00DE44D9"/>
    <w:rsid w:val="00DE53A3"/>
    <w:rsid w:val="00DE57C0"/>
    <w:rsid w:val="00DE5F02"/>
    <w:rsid w:val="00DE62D7"/>
    <w:rsid w:val="00DE6CD6"/>
    <w:rsid w:val="00DE6E66"/>
    <w:rsid w:val="00DE6ECC"/>
    <w:rsid w:val="00DF0C38"/>
    <w:rsid w:val="00DF13DC"/>
    <w:rsid w:val="00DF1988"/>
    <w:rsid w:val="00DF38C3"/>
    <w:rsid w:val="00DF3AF8"/>
    <w:rsid w:val="00DF3E8A"/>
    <w:rsid w:val="00DF4328"/>
    <w:rsid w:val="00DF46A2"/>
    <w:rsid w:val="00DF49AB"/>
    <w:rsid w:val="00DF4D35"/>
    <w:rsid w:val="00DF5ADB"/>
    <w:rsid w:val="00DF5D19"/>
    <w:rsid w:val="00DF5EFA"/>
    <w:rsid w:val="00DF709B"/>
    <w:rsid w:val="00E008AF"/>
    <w:rsid w:val="00E00B72"/>
    <w:rsid w:val="00E00E54"/>
    <w:rsid w:val="00E01165"/>
    <w:rsid w:val="00E029D2"/>
    <w:rsid w:val="00E03217"/>
    <w:rsid w:val="00E03820"/>
    <w:rsid w:val="00E04914"/>
    <w:rsid w:val="00E04B39"/>
    <w:rsid w:val="00E04C21"/>
    <w:rsid w:val="00E04CE8"/>
    <w:rsid w:val="00E04E67"/>
    <w:rsid w:val="00E05DB0"/>
    <w:rsid w:val="00E06275"/>
    <w:rsid w:val="00E0674F"/>
    <w:rsid w:val="00E068CF"/>
    <w:rsid w:val="00E07022"/>
    <w:rsid w:val="00E07091"/>
    <w:rsid w:val="00E073D5"/>
    <w:rsid w:val="00E0793C"/>
    <w:rsid w:val="00E0793F"/>
    <w:rsid w:val="00E10030"/>
    <w:rsid w:val="00E107DA"/>
    <w:rsid w:val="00E10AC9"/>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AEB"/>
    <w:rsid w:val="00E17DAC"/>
    <w:rsid w:val="00E2005E"/>
    <w:rsid w:val="00E2181E"/>
    <w:rsid w:val="00E2211E"/>
    <w:rsid w:val="00E22196"/>
    <w:rsid w:val="00E22C3A"/>
    <w:rsid w:val="00E23609"/>
    <w:rsid w:val="00E23FBA"/>
    <w:rsid w:val="00E24277"/>
    <w:rsid w:val="00E246FD"/>
    <w:rsid w:val="00E247F2"/>
    <w:rsid w:val="00E24A06"/>
    <w:rsid w:val="00E24CE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6E45"/>
    <w:rsid w:val="00E378F1"/>
    <w:rsid w:val="00E37AED"/>
    <w:rsid w:val="00E40DE1"/>
    <w:rsid w:val="00E41279"/>
    <w:rsid w:val="00E41286"/>
    <w:rsid w:val="00E423EA"/>
    <w:rsid w:val="00E4262A"/>
    <w:rsid w:val="00E42883"/>
    <w:rsid w:val="00E429C1"/>
    <w:rsid w:val="00E43DF0"/>
    <w:rsid w:val="00E44179"/>
    <w:rsid w:val="00E44674"/>
    <w:rsid w:val="00E44BCD"/>
    <w:rsid w:val="00E44CE5"/>
    <w:rsid w:val="00E44CF0"/>
    <w:rsid w:val="00E44DFD"/>
    <w:rsid w:val="00E45144"/>
    <w:rsid w:val="00E456CD"/>
    <w:rsid w:val="00E4607C"/>
    <w:rsid w:val="00E47522"/>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71"/>
    <w:rsid w:val="00E603E2"/>
    <w:rsid w:val="00E6085A"/>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1F6"/>
    <w:rsid w:val="00E73504"/>
    <w:rsid w:val="00E73EF7"/>
    <w:rsid w:val="00E744A7"/>
    <w:rsid w:val="00E7554D"/>
    <w:rsid w:val="00E767BD"/>
    <w:rsid w:val="00E76E51"/>
    <w:rsid w:val="00E77636"/>
    <w:rsid w:val="00E7786C"/>
    <w:rsid w:val="00E778A4"/>
    <w:rsid w:val="00E808F6"/>
    <w:rsid w:val="00E812ED"/>
    <w:rsid w:val="00E8177A"/>
    <w:rsid w:val="00E81799"/>
    <w:rsid w:val="00E8314D"/>
    <w:rsid w:val="00E83A22"/>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61EF"/>
    <w:rsid w:val="00EA6878"/>
    <w:rsid w:val="00EA6FF1"/>
    <w:rsid w:val="00EA6FFB"/>
    <w:rsid w:val="00EA72B7"/>
    <w:rsid w:val="00EA754C"/>
    <w:rsid w:val="00EA7B5F"/>
    <w:rsid w:val="00EB0A20"/>
    <w:rsid w:val="00EB10F8"/>
    <w:rsid w:val="00EB14FB"/>
    <w:rsid w:val="00EB15E4"/>
    <w:rsid w:val="00EB1DED"/>
    <w:rsid w:val="00EB3827"/>
    <w:rsid w:val="00EB3996"/>
    <w:rsid w:val="00EB3D10"/>
    <w:rsid w:val="00EB4A95"/>
    <w:rsid w:val="00EB4DC9"/>
    <w:rsid w:val="00EB55C8"/>
    <w:rsid w:val="00EB5ACD"/>
    <w:rsid w:val="00EB790D"/>
    <w:rsid w:val="00EC0533"/>
    <w:rsid w:val="00EC0C97"/>
    <w:rsid w:val="00EC1391"/>
    <w:rsid w:val="00EC1A73"/>
    <w:rsid w:val="00EC1C1E"/>
    <w:rsid w:val="00EC1C91"/>
    <w:rsid w:val="00EC1E59"/>
    <w:rsid w:val="00EC22C3"/>
    <w:rsid w:val="00EC2CD0"/>
    <w:rsid w:val="00EC3369"/>
    <w:rsid w:val="00EC3A49"/>
    <w:rsid w:val="00EC4109"/>
    <w:rsid w:val="00EC4157"/>
    <w:rsid w:val="00EC42C7"/>
    <w:rsid w:val="00EC50CF"/>
    <w:rsid w:val="00EC5BDF"/>
    <w:rsid w:val="00EC640E"/>
    <w:rsid w:val="00EC680A"/>
    <w:rsid w:val="00EC6BF7"/>
    <w:rsid w:val="00EC6C34"/>
    <w:rsid w:val="00EC7058"/>
    <w:rsid w:val="00EC7172"/>
    <w:rsid w:val="00EC721F"/>
    <w:rsid w:val="00EC7CF1"/>
    <w:rsid w:val="00ED025C"/>
    <w:rsid w:val="00ED0427"/>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3FA"/>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D1C"/>
    <w:rsid w:val="00EF0E32"/>
    <w:rsid w:val="00EF13C3"/>
    <w:rsid w:val="00EF1F73"/>
    <w:rsid w:val="00EF2416"/>
    <w:rsid w:val="00EF3224"/>
    <w:rsid w:val="00EF32D4"/>
    <w:rsid w:val="00EF3C53"/>
    <w:rsid w:val="00EF42E8"/>
    <w:rsid w:val="00EF4941"/>
    <w:rsid w:val="00EF4AA6"/>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3A47"/>
    <w:rsid w:val="00F041D3"/>
    <w:rsid w:val="00F04B89"/>
    <w:rsid w:val="00F05298"/>
    <w:rsid w:val="00F05D00"/>
    <w:rsid w:val="00F05F43"/>
    <w:rsid w:val="00F07018"/>
    <w:rsid w:val="00F07464"/>
    <w:rsid w:val="00F078D0"/>
    <w:rsid w:val="00F07B99"/>
    <w:rsid w:val="00F1027A"/>
    <w:rsid w:val="00F10959"/>
    <w:rsid w:val="00F116FB"/>
    <w:rsid w:val="00F12724"/>
    <w:rsid w:val="00F129C5"/>
    <w:rsid w:val="00F12BB3"/>
    <w:rsid w:val="00F12CD0"/>
    <w:rsid w:val="00F134CB"/>
    <w:rsid w:val="00F13848"/>
    <w:rsid w:val="00F13D9A"/>
    <w:rsid w:val="00F14A00"/>
    <w:rsid w:val="00F14EF1"/>
    <w:rsid w:val="00F14F11"/>
    <w:rsid w:val="00F159E8"/>
    <w:rsid w:val="00F15AA2"/>
    <w:rsid w:val="00F1601D"/>
    <w:rsid w:val="00F1654B"/>
    <w:rsid w:val="00F1709C"/>
    <w:rsid w:val="00F17251"/>
    <w:rsid w:val="00F17BC3"/>
    <w:rsid w:val="00F20092"/>
    <w:rsid w:val="00F21E5D"/>
    <w:rsid w:val="00F23676"/>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C04"/>
    <w:rsid w:val="00F32EB1"/>
    <w:rsid w:val="00F33003"/>
    <w:rsid w:val="00F333C0"/>
    <w:rsid w:val="00F33D07"/>
    <w:rsid w:val="00F35614"/>
    <w:rsid w:val="00F357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CA2"/>
    <w:rsid w:val="00F50E6D"/>
    <w:rsid w:val="00F51E3E"/>
    <w:rsid w:val="00F526A7"/>
    <w:rsid w:val="00F5331F"/>
    <w:rsid w:val="00F5367D"/>
    <w:rsid w:val="00F5532A"/>
    <w:rsid w:val="00F55DA4"/>
    <w:rsid w:val="00F55F85"/>
    <w:rsid w:val="00F562FF"/>
    <w:rsid w:val="00F56EB8"/>
    <w:rsid w:val="00F56F47"/>
    <w:rsid w:val="00F57992"/>
    <w:rsid w:val="00F608EE"/>
    <w:rsid w:val="00F60D4A"/>
    <w:rsid w:val="00F61026"/>
    <w:rsid w:val="00F61296"/>
    <w:rsid w:val="00F61397"/>
    <w:rsid w:val="00F61832"/>
    <w:rsid w:val="00F620D2"/>
    <w:rsid w:val="00F6211F"/>
    <w:rsid w:val="00F62EB7"/>
    <w:rsid w:val="00F63AB2"/>
    <w:rsid w:val="00F63BC6"/>
    <w:rsid w:val="00F64243"/>
    <w:rsid w:val="00F64425"/>
    <w:rsid w:val="00F64A62"/>
    <w:rsid w:val="00F64C8F"/>
    <w:rsid w:val="00F64CB7"/>
    <w:rsid w:val="00F64F93"/>
    <w:rsid w:val="00F65F5B"/>
    <w:rsid w:val="00F6612E"/>
    <w:rsid w:val="00F66DE4"/>
    <w:rsid w:val="00F67760"/>
    <w:rsid w:val="00F67DAF"/>
    <w:rsid w:val="00F67FDF"/>
    <w:rsid w:val="00F71284"/>
    <w:rsid w:val="00F714CB"/>
    <w:rsid w:val="00F71903"/>
    <w:rsid w:val="00F71B2B"/>
    <w:rsid w:val="00F71EE0"/>
    <w:rsid w:val="00F726F7"/>
    <w:rsid w:val="00F72A99"/>
    <w:rsid w:val="00F73140"/>
    <w:rsid w:val="00F73605"/>
    <w:rsid w:val="00F750EF"/>
    <w:rsid w:val="00F75596"/>
    <w:rsid w:val="00F7608B"/>
    <w:rsid w:val="00F77085"/>
    <w:rsid w:val="00F77F42"/>
    <w:rsid w:val="00F80107"/>
    <w:rsid w:val="00F8078B"/>
    <w:rsid w:val="00F80818"/>
    <w:rsid w:val="00F81D2D"/>
    <w:rsid w:val="00F83B36"/>
    <w:rsid w:val="00F84832"/>
    <w:rsid w:val="00F84D8D"/>
    <w:rsid w:val="00F854E7"/>
    <w:rsid w:val="00F85D60"/>
    <w:rsid w:val="00F85D80"/>
    <w:rsid w:val="00F8604F"/>
    <w:rsid w:val="00F86E62"/>
    <w:rsid w:val="00F8703D"/>
    <w:rsid w:val="00F87DB2"/>
    <w:rsid w:val="00F902CD"/>
    <w:rsid w:val="00F907F8"/>
    <w:rsid w:val="00F91200"/>
    <w:rsid w:val="00F91C16"/>
    <w:rsid w:val="00F92C4E"/>
    <w:rsid w:val="00F93D73"/>
    <w:rsid w:val="00F94CEB"/>
    <w:rsid w:val="00F9590B"/>
    <w:rsid w:val="00F97D0A"/>
    <w:rsid w:val="00FA11E1"/>
    <w:rsid w:val="00FA14C7"/>
    <w:rsid w:val="00FA1B63"/>
    <w:rsid w:val="00FA1E49"/>
    <w:rsid w:val="00FA2431"/>
    <w:rsid w:val="00FA2A36"/>
    <w:rsid w:val="00FA322E"/>
    <w:rsid w:val="00FA392B"/>
    <w:rsid w:val="00FA4848"/>
    <w:rsid w:val="00FA498E"/>
    <w:rsid w:val="00FA49B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45A"/>
    <w:rsid w:val="00FB55F0"/>
    <w:rsid w:val="00FB57DF"/>
    <w:rsid w:val="00FB5B57"/>
    <w:rsid w:val="00FB62AF"/>
    <w:rsid w:val="00FB72B4"/>
    <w:rsid w:val="00FB76A1"/>
    <w:rsid w:val="00FC0277"/>
    <w:rsid w:val="00FC033F"/>
    <w:rsid w:val="00FC0CA8"/>
    <w:rsid w:val="00FC0CEE"/>
    <w:rsid w:val="00FC17E7"/>
    <w:rsid w:val="00FC1CDE"/>
    <w:rsid w:val="00FC1F20"/>
    <w:rsid w:val="00FC395B"/>
    <w:rsid w:val="00FC3AF1"/>
    <w:rsid w:val="00FC4646"/>
    <w:rsid w:val="00FC4DA1"/>
    <w:rsid w:val="00FC4E0D"/>
    <w:rsid w:val="00FC569F"/>
    <w:rsid w:val="00FC578A"/>
    <w:rsid w:val="00FC58FA"/>
    <w:rsid w:val="00FC59D5"/>
    <w:rsid w:val="00FC5AEE"/>
    <w:rsid w:val="00FC5F52"/>
    <w:rsid w:val="00FC6DD6"/>
    <w:rsid w:val="00FC6E8B"/>
    <w:rsid w:val="00FC703E"/>
    <w:rsid w:val="00FC755A"/>
    <w:rsid w:val="00FC7DC8"/>
    <w:rsid w:val="00FD00B5"/>
    <w:rsid w:val="00FD035D"/>
    <w:rsid w:val="00FD0CA0"/>
    <w:rsid w:val="00FD245C"/>
    <w:rsid w:val="00FD27F0"/>
    <w:rsid w:val="00FD3257"/>
    <w:rsid w:val="00FD3539"/>
    <w:rsid w:val="00FD3EBB"/>
    <w:rsid w:val="00FD4105"/>
    <w:rsid w:val="00FD56DD"/>
    <w:rsid w:val="00FD5754"/>
    <w:rsid w:val="00FD66EA"/>
    <w:rsid w:val="00FD6ABA"/>
    <w:rsid w:val="00FD6FDB"/>
    <w:rsid w:val="00FD7E37"/>
    <w:rsid w:val="00FE1B68"/>
    <w:rsid w:val="00FE216B"/>
    <w:rsid w:val="00FE2F06"/>
    <w:rsid w:val="00FE3827"/>
    <w:rsid w:val="00FE3853"/>
    <w:rsid w:val="00FE3F26"/>
    <w:rsid w:val="00FE4719"/>
    <w:rsid w:val="00FE4AF0"/>
    <w:rsid w:val="00FE620F"/>
    <w:rsid w:val="00FE64CD"/>
    <w:rsid w:val="00FE6650"/>
    <w:rsid w:val="00FE6718"/>
    <w:rsid w:val="00FF00E5"/>
    <w:rsid w:val="00FF0BF5"/>
    <w:rsid w:val="00FF0D31"/>
    <w:rsid w:val="00FF0EB4"/>
    <w:rsid w:val="00FF12EB"/>
    <w:rsid w:val="00FF16BB"/>
    <w:rsid w:val="00FF16E0"/>
    <w:rsid w:val="00FF1810"/>
    <w:rsid w:val="00FF24D9"/>
    <w:rsid w:val="00FF281F"/>
    <w:rsid w:val="00FF2883"/>
    <w:rsid w:val="00FF3DC6"/>
    <w:rsid w:val="00FF3FE8"/>
    <w:rsid w:val="00FF41E6"/>
    <w:rsid w:val="00FF55BD"/>
    <w:rsid w:val="00FF5DE6"/>
    <w:rsid w:val="00FF67DD"/>
    <w:rsid w:val="00FF6C2B"/>
    <w:rsid w:val="00FF6CD8"/>
    <w:rsid w:val="00FF7465"/>
    <w:rsid w:val="00FF776F"/>
    <w:rsid w:val="00FF7839"/>
    <w:rsid w:val="05D3CB23"/>
    <w:rsid w:val="05EB5205"/>
    <w:rsid w:val="05EE5207"/>
    <w:rsid w:val="067924A4"/>
    <w:rsid w:val="076B2FE0"/>
    <w:rsid w:val="0976473D"/>
    <w:rsid w:val="0A389ED6"/>
    <w:rsid w:val="0D435DBB"/>
    <w:rsid w:val="0E2E862D"/>
    <w:rsid w:val="0F612BE2"/>
    <w:rsid w:val="0F8F8725"/>
    <w:rsid w:val="1096977E"/>
    <w:rsid w:val="1247879C"/>
    <w:rsid w:val="1326E006"/>
    <w:rsid w:val="14883A17"/>
    <w:rsid w:val="163EAE32"/>
    <w:rsid w:val="174F016A"/>
    <w:rsid w:val="19E5ABB6"/>
    <w:rsid w:val="1AEB0AF4"/>
    <w:rsid w:val="1D458AF1"/>
    <w:rsid w:val="1D8B36D7"/>
    <w:rsid w:val="1DBFDA5D"/>
    <w:rsid w:val="1DE57649"/>
    <w:rsid w:val="1DECAEED"/>
    <w:rsid w:val="1E56FCA9"/>
    <w:rsid w:val="20733DF9"/>
    <w:rsid w:val="20DDB946"/>
    <w:rsid w:val="235AFEA5"/>
    <w:rsid w:val="23C05827"/>
    <w:rsid w:val="25CD694F"/>
    <w:rsid w:val="25ED9EC3"/>
    <w:rsid w:val="267A091C"/>
    <w:rsid w:val="271586FA"/>
    <w:rsid w:val="2796CE17"/>
    <w:rsid w:val="2831C04F"/>
    <w:rsid w:val="29F95D42"/>
    <w:rsid w:val="2AA043EA"/>
    <w:rsid w:val="2AD2E1B6"/>
    <w:rsid w:val="2BE8231B"/>
    <w:rsid w:val="2C6DCACA"/>
    <w:rsid w:val="2DADFF51"/>
    <w:rsid w:val="2F07F79F"/>
    <w:rsid w:val="313F0D18"/>
    <w:rsid w:val="33EFE8EE"/>
    <w:rsid w:val="353108CB"/>
    <w:rsid w:val="3561CF3B"/>
    <w:rsid w:val="36527A1C"/>
    <w:rsid w:val="373C82B6"/>
    <w:rsid w:val="37597DB5"/>
    <w:rsid w:val="37DA8481"/>
    <w:rsid w:val="37FB84C4"/>
    <w:rsid w:val="39D0062A"/>
    <w:rsid w:val="3A734EFB"/>
    <w:rsid w:val="3A9F5CF8"/>
    <w:rsid w:val="3DAF703C"/>
    <w:rsid w:val="4009270C"/>
    <w:rsid w:val="41170DD6"/>
    <w:rsid w:val="413CC824"/>
    <w:rsid w:val="41E11424"/>
    <w:rsid w:val="453F6B16"/>
    <w:rsid w:val="465E68DA"/>
    <w:rsid w:val="46D8013A"/>
    <w:rsid w:val="4753BD46"/>
    <w:rsid w:val="4A13DF80"/>
    <w:rsid w:val="4A7BECD1"/>
    <w:rsid w:val="4ACEF5C2"/>
    <w:rsid w:val="4C45EA1B"/>
    <w:rsid w:val="50BA6368"/>
    <w:rsid w:val="50C08280"/>
    <w:rsid w:val="53B842CB"/>
    <w:rsid w:val="540E68B2"/>
    <w:rsid w:val="57D43EF2"/>
    <w:rsid w:val="58618A75"/>
    <w:rsid w:val="5A928BD2"/>
    <w:rsid w:val="5C74BE08"/>
    <w:rsid w:val="5D58575B"/>
    <w:rsid w:val="5EB48FED"/>
    <w:rsid w:val="605D8F4B"/>
    <w:rsid w:val="6122326D"/>
    <w:rsid w:val="6126CCB2"/>
    <w:rsid w:val="61B737BE"/>
    <w:rsid w:val="62B0D1AA"/>
    <w:rsid w:val="633F3A17"/>
    <w:rsid w:val="64B36556"/>
    <w:rsid w:val="64BCB21B"/>
    <w:rsid w:val="65A7EA73"/>
    <w:rsid w:val="666C000E"/>
    <w:rsid w:val="678BBCFC"/>
    <w:rsid w:val="67A26166"/>
    <w:rsid w:val="683E57A3"/>
    <w:rsid w:val="685DFED1"/>
    <w:rsid w:val="69476D5E"/>
    <w:rsid w:val="6969BB01"/>
    <w:rsid w:val="6A00A2B4"/>
    <w:rsid w:val="6B102F19"/>
    <w:rsid w:val="6BD1963D"/>
    <w:rsid w:val="6E01C24D"/>
    <w:rsid w:val="6E521A91"/>
    <w:rsid w:val="6FA30BDD"/>
    <w:rsid w:val="701C0664"/>
    <w:rsid w:val="706F6821"/>
    <w:rsid w:val="732793DB"/>
    <w:rsid w:val="741B9D8D"/>
    <w:rsid w:val="77AF2BB9"/>
    <w:rsid w:val="7A507E18"/>
    <w:rsid w:val="7AE3DFE8"/>
    <w:rsid w:val="7D080903"/>
    <w:rsid w:val="7D4AB9FB"/>
    <w:rsid w:val="7D5EA10C"/>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365A051A-38B2-4270-A818-1337917E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301"/>
    <w:pPr>
      <w:spacing w:after="0" w:line="240" w:lineRule="auto"/>
      <w:ind w:left="0" w:firstLine="0"/>
    </w:pPr>
    <w:rPr>
      <w:rFonts w:ascii="Arial" w:eastAsia="Times New Roman" w:hAnsi="Arial" w:cs="Times New Roman"/>
      <w:sz w:val="24"/>
      <w:szCs w:val="24"/>
      <w:lang w:eastAsia="en-GB"/>
    </w:rPr>
  </w:style>
  <w:style w:type="paragraph" w:styleId="Heading1">
    <w:name w:val="heading 1"/>
    <w:basedOn w:val="Normal"/>
    <w:next w:val="Normal"/>
    <w:link w:val="Heading1Char"/>
    <w:uiPriority w:val="9"/>
    <w:qFormat/>
    <w:rsid w:val="00875E45"/>
    <w:pPr>
      <w:keepNext/>
      <w:keepLines/>
      <w:pageBreakBefore/>
      <w:numPr>
        <w:numId w:val="4"/>
      </w:numPr>
      <w:spacing w:before="120" w:after="120"/>
      <w:outlineLvl w:val="0"/>
    </w:pPr>
    <w:rPr>
      <w:rFonts w:eastAsiaTheme="majorEastAsia" w:cstheme="majorBidi"/>
      <w:b/>
      <w:color w:val="183C62"/>
      <w:sz w:val="40"/>
      <w:szCs w:val="32"/>
    </w:rPr>
  </w:style>
  <w:style w:type="paragraph" w:styleId="Heading2">
    <w:name w:val="heading 2"/>
    <w:basedOn w:val="Heading1"/>
    <w:next w:val="Normal"/>
    <w:link w:val="Heading2Char"/>
    <w:uiPriority w:val="9"/>
    <w:unhideWhenUsed/>
    <w:qFormat/>
    <w:rsid w:val="00875E45"/>
    <w:pPr>
      <w:pageBreakBefore w:val="0"/>
      <w:numPr>
        <w:ilvl w:val="1"/>
      </w:numPr>
      <w:spacing w:before="360" w:after="240"/>
      <w:outlineLvl w:val="1"/>
    </w:pPr>
    <w:rPr>
      <w:bCs/>
      <w:sz w:val="32"/>
      <w:szCs w:val="24"/>
    </w:rPr>
  </w:style>
  <w:style w:type="paragraph" w:styleId="Heading3">
    <w:name w:val="heading 3"/>
    <w:basedOn w:val="Normal"/>
    <w:next w:val="Normal"/>
    <w:link w:val="Heading3Char"/>
    <w:uiPriority w:val="9"/>
    <w:unhideWhenUsed/>
    <w:qFormat/>
    <w:rsid w:val="008B0301"/>
    <w:pPr>
      <w:keepNext/>
      <w:keepLines/>
      <w:numPr>
        <w:ilvl w:val="2"/>
        <w:numId w:val="4"/>
      </w:numPr>
      <w:spacing w:before="120" w:after="80"/>
      <w:ind w:left="720"/>
      <w:outlineLvl w:val="2"/>
    </w:pPr>
    <w:rPr>
      <w:rFonts w:eastAsiaTheme="majorEastAsia" w:cstheme="majorBidi"/>
      <w:b/>
      <w:color w:val="D21747"/>
      <w:sz w:val="28"/>
      <w:szCs w:val="28"/>
    </w:rPr>
  </w:style>
  <w:style w:type="paragraph" w:styleId="Heading4">
    <w:name w:val="heading 4"/>
    <w:basedOn w:val="Normal"/>
    <w:next w:val="Normal"/>
    <w:link w:val="Heading4Char"/>
    <w:uiPriority w:val="9"/>
    <w:unhideWhenUsed/>
    <w:qFormat/>
    <w:rsid w:val="00172BB5"/>
    <w:pPr>
      <w:keepNext/>
      <w:keepLines/>
      <w:numPr>
        <w:ilvl w:val="3"/>
        <w:numId w:val="4"/>
      </w:numPr>
      <w:spacing w:before="240" w:after="120"/>
      <w:outlineLvl w:val="3"/>
    </w:pPr>
    <w:rPr>
      <w:rFonts w:eastAsiaTheme="majorEastAsia" w:cstheme="majorBidi"/>
      <w:b/>
      <w:bCs/>
      <w:iCs/>
      <w:color w:val="003A63" w:themeColor="text2"/>
    </w:rPr>
  </w:style>
  <w:style w:type="paragraph" w:styleId="Heading5">
    <w:name w:val="heading 5"/>
    <w:basedOn w:val="Pedobjektemtun"/>
    <w:next w:val="Normal"/>
    <w:link w:val="Heading5Char"/>
    <w:uiPriority w:val="9"/>
    <w:unhideWhenUsed/>
    <w:qFormat/>
    <w:rsid w:val="00172BB5"/>
    <w:pPr>
      <w:numPr>
        <w:ilvl w:val="4"/>
        <w:numId w:val="4"/>
      </w:numPr>
      <w:outlineLvl w:val="4"/>
    </w:pPr>
    <w:rPr>
      <w:color w:val="C00000"/>
    </w:rPr>
  </w:style>
  <w:style w:type="paragraph" w:styleId="Heading6">
    <w:name w:val="heading 6"/>
    <w:basedOn w:val="Normal"/>
    <w:next w:val="Normal"/>
    <w:link w:val="Heading6Char"/>
    <w:uiPriority w:val="9"/>
    <w:unhideWhenUsed/>
    <w:qFormat/>
    <w:rsid w:val="009D320D"/>
    <w:pPr>
      <w:keepNext/>
      <w:keepLines/>
      <w:numPr>
        <w:ilvl w:val="5"/>
        <w:numId w:val="4"/>
      </w:numPr>
      <w:spacing w:before="40"/>
      <w:outlineLvl w:val="5"/>
    </w:pPr>
    <w:rPr>
      <w:rFonts w:asciiTheme="majorHAnsi" w:eastAsiaTheme="majorEastAsia" w:hAnsiTheme="majorHAnsi" w:cstheme="majorBidi"/>
      <w:color w:val="680822" w:themeColor="accent1" w:themeShade="7F"/>
    </w:rPr>
  </w:style>
  <w:style w:type="paragraph" w:styleId="Heading7">
    <w:name w:val="heading 7"/>
    <w:basedOn w:val="Normal"/>
    <w:next w:val="Normal"/>
    <w:link w:val="Heading7Char"/>
    <w:uiPriority w:val="9"/>
    <w:unhideWhenUsed/>
    <w:qFormat/>
    <w:rsid w:val="00841811"/>
    <w:pPr>
      <w:keepNext/>
      <w:keepLines/>
      <w:numPr>
        <w:ilvl w:val="6"/>
        <w:numId w:val="4"/>
      </w:numPr>
      <w:spacing w:before="40"/>
      <w:outlineLvl w:val="6"/>
    </w:pPr>
    <w:rPr>
      <w:rFonts w:asciiTheme="majorHAnsi" w:eastAsiaTheme="majorEastAsia" w:hAnsiTheme="majorHAnsi" w:cstheme="majorBidi"/>
      <w:i/>
      <w:iCs/>
      <w:color w:val="680822" w:themeColor="accent1" w:themeShade="7F"/>
    </w:rPr>
  </w:style>
  <w:style w:type="paragraph" w:styleId="Heading8">
    <w:name w:val="heading 8"/>
    <w:basedOn w:val="Normal"/>
    <w:next w:val="Normal"/>
    <w:link w:val="Heading8Char"/>
    <w:uiPriority w:val="9"/>
    <w:semiHidden/>
    <w:unhideWhenUsed/>
    <w:qFormat/>
    <w:rsid w:val="00841811"/>
    <w:pPr>
      <w:keepNext/>
      <w:keepLines/>
      <w:numPr>
        <w:ilvl w:val="7"/>
        <w:numId w:val="4"/>
      </w:numPr>
      <w:spacing w:before="40"/>
      <w:outlineLvl w:val="7"/>
    </w:pPr>
    <w:rPr>
      <w:rFonts w:asciiTheme="majorHAnsi" w:eastAsiaTheme="majorEastAsia" w:hAnsiTheme="majorHAnsi" w:cstheme="majorBidi"/>
      <w:color w:val="2D2D2D" w:themeColor="text1" w:themeTint="D8"/>
      <w:sz w:val="21"/>
      <w:szCs w:val="21"/>
    </w:rPr>
  </w:style>
  <w:style w:type="paragraph" w:styleId="Heading9">
    <w:name w:val="heading 9"/>
    <w:basedOn w:val="Normal"/>
    <w:next w:val="Normal"/>
    <w:link w:val="Heading9Char"/>
    <w:uiPriority w:val="9"/>
    <w:semiHidden/>
    <w:unhideWhenUsed/>
    <w:qFormat/>
    <w:rsid w:val="00841811"/>
    <w:pPr>
      <w:keepNext/>
      <w:keepLines/>
      <w:numPr>
        <w:ilvl w:val="8"/>
        <w:numId w:val="4"/>
      </w:numPr>
      <w:spacing w:before="40"/>
      <w:outlineLvl w:val="8"/>
    </w:pPr>
    <w:rPr>
      <w:rFonts w:asciiTheme="majorHAnsi" w:eastAsiaTheme="majorEastAsia" w:hAnsiTheme="majorHAnsi" w:cstheme="majorBidi"/>
      <w:i/>
      <w:iCs/>
      <w:color w:val="2D2D2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736"/>
    <w:pPr>
      <w:spacing w:before="100" w:beforeAutospacing="1" w:after="100" w:afterAutospacing="1"/>
    </w:pPr>
    <w:rPr>
      <w:lang w:eastAsia="cs-CZ"/>
    </w:rPr>
  </w:style>
  <w:style w:type="paragraph" w:styleId="NoSpacing">
    <w:name w:val="No Spacing"/>
    <w:link w:val="NoSpacing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NoSpacingChar">
    <w:name w:val="No Spacing Char"/>
    <w:basedOn w:val="DefaultParagraphFont"/>
    <w:link w:val="NoSpacing"/>
    <w:uiPriority w:val="1"/>
    <w:rsid w:val="00172BB5"/>
    <w:rPr>
      <w:rFonts w:ascii="Arial" w:eastAsiaTheme="minorEastAsia" w:hAnsi="Arial"/>
      <w:color w:val="183C62"/>
      <w:sz w:val="20"/>
      <w:lang w:eastAsia="cs-CZ"/>
    </w:rPr>
  </w:style>
  <w:style w:type="paragraph" w:styleId="Title">
    <w:name w:val="Title"/>
    <w:basedOn w:val="Normal"/>
    <w:next w:val="Normal"/>
    <w:link w:val="TitleChar"/>
    <w:uiPriority w:val="10"/>
    <w:qFormat/>
    <w:rsid w:val="004A0C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84736"/>
    <w:rPr>
      <w:rFonts w:ascii="Arial" w:eastAsiaTheme="majorEastAsia" w:hAnsi="Arial" w:cstheme="majorBidi"/>
      <w:spacing w:val="-10"/>
      <w:kern w:val="28"/>
      <w:sz w:val="56"/>
      <w:szCs w:val="56"/>
    </w:rPr>
  </w:style>
  <w:style w:type="paragraph" w:styleId="Header">
    <w:name w:val="header"/>
    <w:basedOn w:val="Normal"/>
    <w:link w:val="HeaderChar"/>
    <w:uiPriority w:val="99"/>
    <w:unhideWhenUsed/>
    <w:rsid w:val="00E140CD"/>
    <w:pPr>
      <w:tabs>
        <w:tab w:val="center" w:pos="4536"/>
        <w:tab w:val="right" w:pos="9072"/>
      </w:tabs>
    </w:pPr>
  </w:style>
  <w:style w:type="character" w:customStyle="1" w:styleId="HeaderChar">
    <w:name w:val="Header Char"/>
    <w:basedOn w:val="DefaultParagraphFont"/>
    <w:link w:val="Header"/>
    <w:uiPriority w:val="99"/>
    <w:rsid w:val="00E140CD"/>
    <w:rPr>
      <w:rFonts w:ascii="Arial" w:eastAsia="Times New Roman" w:hAnsi="Arial" w:cs="Times New Roman"/>
      <w:szCs w:val="18"/>
    </w:rPr>
  </w:style>
  <w:style w:type="paragraph" w:styleId="Footer">
    <w:name w:val="footer"/>
    <w:basedOn w:val="Normal"/>
    <w:link w:val="FooterChar"/>
    <w:uiPriority w:val="99"/>
    <w:unhideWhenUsed/>
    <w:rsid w:val="00E140CD"/>
    <w:pPr>
      <w:tabs>
        <w:tab w:val="center" w:pos="4536"/>
        <w:tab w:val="right" w:pos="9072"/>
      </w:tabs>
    </w:pPr>
  </w:style>
  <w:style w:type="character" w:customStyle="1" w:styleId="FooterChar">
    <w:name w:val="Footer Char"/>
    <w:basedOn w:val="DefaultParagraphFont"/>
    <w:link w:val="Footer"/>
    <w:uiPriority w:val="99"/>
    <w:rsid w:val="00E140CD"/>
    <w:rPr>
      <w:rFonts w:ascii="Arial" w:eastAsia="Times New Roman" w:hAnsi="Arial" w:cs="Times New Roman"/>
      <w:szCs w:val="18"/>
    </w:rPr>
  </w:style>
  <w:style w:type="paragraph" w:styleId="TOC1">
    <w:name w:val="toc 1"/>
    <w:basedOn w:val="Normal"/>
    <w:next w:val="Normal"/>
    <w:autoRedefine/>
    <w:uiPriority w:val="39"/>
    <w:qFormat/>
    <w:rsid w:val="00C679E9"/>
    <w:pPr>
      <w:tabs>
        <w:tab w:val="left" w:pos="993"/>
        <w:tab w:val="right" w:leader="dot" w:pos="9072"/>
      </w:tabs>
      <w:spacing w:before="180"/>
      <w:ind w:left="426"/>
    </w:pPr>
    <w:rPr>
      <w:b/>
      <w:noProof/>
      <w:color w:val="003A63" w:themeColor="text2"/>
      <w:szCs w:val="22"/>
    </w:rPr>
  </w:style>
  <w:style w:type="paragraph" w:styleId="TOC2">
    <w:name w:val="toc 2"/>
    <w:basedOn w:val="Normal"/>
    <w:next w:val="Normal"/>
    <w:autoRedefine/>
    <w:uiPriority w:val="39"/>
    <w:rsid w:val="00C679E9"/>
    <w:pPr>
      <w:tabs>
        <w:tab w:val="left" w:pos="1560"/>
        <w:tab w:val="right" w:leader="dot" w:pos="9072"/>
      </w:tabs>
      <w:spacing w:before="40" w:after="40"/>
      <w:ind w:left="1275" w:hanging="567"/>
    </w:pPr>
    <w:rPr>
      <w:rFonts w:cs="Arial"/>
      <w:noProof/>
      <w:color w:val="003A63" w:themeColor="text2"/>
      <w:sz w:val="22"/>
      <w:szCs w:val="22"/>
    </w:rPr>
  </w:style>
  <w:style w:type="character" w:styleId="Hyperlink">
    <w:name w:val="Hyperlink"/>
    <w:uiPriority w:val="99"/>
    <w:rsid w:val="003162F3"/>
    <w:rPr>
      <w:color w:val="0000FF"/>
      <w:u w:val="single"/>
    </w:rPr>
  </w:style>
  <w:style w:type="table" w:styleId="TableGrid">
    <w:name w:val="Table Grid"/>
    <w:basedOn w:val="TableNormal"/>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BodyText">
    <w:name w:val="Body Text"/>
    <w:aliases w:val=" Char"/>
    <w:basedOn w:val="Normal"/>
    <w:link w:val="BodyTextChar"/>
    <w:rsid w:val="00F034DA"/>
    <w:pPr>
      <w:numPr>
        <w:ilvl w:val="12"/>
      </w:numPr>
      <w:tabs>
        <w:tab w:val="left" w:pos="374"/>
      </w:tabs>
      <w:spacing w:line="120" w:lineRule="atLeast"/>
      <w:ind w:left="714" w:hanging="357"/>
    </w:pPr>
  </w:style>
  <w:style w:type="character" w:customStyle="1" w:styleId="BodyTextChar">
    <w:name w:val="Body Text Char"/>
    <w:aliases w:val=" Char Char"/>
    <w:basedOn w:val="DefaultParagraphFont"/>
    <w:link w:val="BodyText"/>
    <w:rsid w:val="00F034DA"/>
    <w:rPr>
      <w:rFonts w:ascii="Arial" w:eastAsia="Times New Roman" w:hAnsi="Arial" w:cs="Times New Roman"/>
      <w:sz w:val="24"/>
      <w:szCs w:val="24"/>
    </w:rPr>
  </w:style>
  <w:style w:type="table" w:customStyle="1" w:styleId="Tabulkasmkou4zvraznn31">
    <w:name w:val="Tabulka s mřížkou 4 – zvýraznění 31"/>
    <w:basedOn w:val="TableNormal"/>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TableNormal"/>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ListParagraph">
    <w:name w:val="List Paragraph"/>
    <w:aliases w:val="Odstavec_muj"/>
    <w:basedOn w:val="Normal"/>
    <w:link w:val="ListParagraphChar"/>
    <w:uiPriority w:val="34"/>
    <w:qFormat/>
    <w:rsid w:val="00D16833"/>
    <w:pPr>
      <w:ind w:left="720"/>
      <w:contextualSpacing/>
    </w:pPr>
  </w:style>
  <w:style w:type="character" w:customStyle="1" w:styleId="ListParagraphChar">
    <w:name w:val="List Paragraph Char"/>
    <w:aliases w:val="Odstavec_muj Char"/>
    <w:link w:val="ListParagraph"/>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Heading1Char">
    <w:name w:val="Heading 1 Char"/>
    <w:basedOn w:val="DefaultParagraphFont"/>
    <w:link w:val="Heading1"/>
    <w:uiPriority w:val="9"/>
    <w:rsid w:val="00140CD3"/>
    <w:rPr>
      <w:rFonts w:ascii="Arial" w:eastAsiaTheme="majorEastAsia" w:hAnsi="Arial" w:cstheme="majorBidi"/>
      <w:b/>
      <w:color w:val="183C62"/>
      <w:sz w:val="40"/>
      <w:szCs w:val="32"/>
      <w:lang w:eastAsia="en-GB"/>
    </w:rPr>
  </w:style>
  <w:style w:type="character" w:customStyle="1" w:styleId="Heading2Char">
    <w:name w:val="Heading 2 Char"/>
    <w:basedOn w:val="DefaultParagraphFont"/>
    <w:link w:val="Heading2"/>
    <w:uiPriority w:val="9"/>
    <w:rsid w:val="00A04667"/>
    <w:rPr>
      <w:rFonts w:ascii="Arial" w:eastAsiaTheme="majorEastAsia" w:hAnsi="Arial" w:cstheme="majorBidi"/>
      <w:b/>
      <w:bCs/>
      <w:color w:val="183C62"/>
      <w:sz w:val="32"/>
      <w:szCs w:val="24"/>
      <w:lang w:eastAsia="en-GB"/>
    </w:rPr>
  </w:style>
  <w:style w:type="character" w:customStyle="1" w:styleId="Heading3Char">
    <w:name w:val="Heading 3 Char"/>
    <w:basedOn w:val="DefaultParagraphFont"/>
    <w:link w:val="Heading3"/>
    <w:uiPriority w:val="9"/>
    <w:rsid w:val="008B0301"/>
    <w:rPr>
      <w:rFonts w:ascii="Arial" w:eastAsiaTheme="majorEastAsia" w:hAnsi="Arial" w:cstheme="majorBidi"/>
      <w:b/>
      <w:color w:val="D21747"/>
      <w:sz w:val="28"/>
      <w:szCs w:val="28"/>
      <w:lang w:eastAsia="en-GB"/>
    </w:rPr>
  </w:style>
  <w:style w:type="paragraph" w:styleId="TOCHeading">
    <w:name w:val="TOC Heading"/>
    <w:basedOn w:val="Heading1"/>
    <w:next w:val="Normal"/>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IntenseEmphasis">
    <w:name w:val="Intense Emphasis"/>
    <w:basedOn w:val="DefaultParagraphFont"/>
    <w:uiPriority w:val="21"/>
    <w:qFormat/>
    <w:rsid w:val="00550E06"/>
    <w:rPr>
      <w:rFonts w:ascii="Arial" w:hAnsi="Arial"/>
      <w:i/>
      <w:iCs/>
      <w:color w:val="D31145" w:themeColor="accent1"/>
    </w:rPr>
  </w:style>
  <w:style w:type="paragraph" w:styleId="Caption">
    <w:name w:val="caption"/>
    <w:basedOn w:val="Normal"/>
    <w:next w:val="Normal"/>
    <w:uiPriority w:val="35"/>
    <w:unhideWhenUsed/>
    <w:qFormat/>
    <w:rsid w:val="00550E06"/>
    <w:pPr>
      <w:spacing w:after="200"/>
    </w:pPr>
    <w:rPr>
      <w:i/>
      <w:iCs/>
      <w:color w:val="003A63" w:themeColor="text2"/>
      <w:sz w:val="18"/>
    </w:rPr>
  </w:style>
  <w:style w:type="paragraph" w:styleId="TableofFigures">
    <w:name w:val="table of figures"/>
    <w:basedOn w:val="Normal"/>
    <w:next w:val="Normal"/>
    <w:uiPriority w:val="99"/>
    <w:unhideWhenUsed/>
    <w:rsid w:val="001A2C2E"/>
  </w:style>
  <w:style w:type="character" w:styleId="CommentReference">
    <w:name w:val="annotation reference"/>
    <w:basedOn w:val="DefaultParagraphFont"/>
    <w:uiPriority w:val="99"/>
    <w:semiHidden/>
    <w:unhideWhenUsed/>
    <w:rsid w:val="00E429C1"/>
    <w:rPr>
      <w:sz w:val="16"/>
      <w:szCs w:val="16"/>
    </w:rPr>
  </w:style>
  <w:style w:type="paragraph" w:styleId="CommentText">
    <w:name w:val="annotation text"/>
    <w:basedOn w:val="Normal"/>
    <w:link w:val="CommentTextChar"/>
    <w:uiPriority w:val="99"/>
    <w:unhideWhenUsed/>
    <w:rsid w:val="00E429C1"/>
    <w:rPr>
      <w:sz w:val="20"/>
      <w:szCs w:val="20"/>
    </w:rPr>
  </w:style>
  <w:style w:type="character" w:customStyle="1" w:styleId="CommentTextChar">
    <w:name w:val="Comment Text Char"/>
    <w:basedOn w:val="DefaultParagraphFont"/>
    <w:link w:val="CommentText"/>
    <w:uiPriority w:val="99"/>
    <w:rsid w:val="00E429C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429C1"/>
    <w:rPr>
      <w:b/>
      <w:bCs/>
    </w:rPr>
  </w:style>
  <w:style w:type="character" w:customStyle="1" w:styleId="CommentSubjectChar">
    <w:name w:val="Comment Subject Char"/>
    <w:basedOn w:val="CommentTextChar"/>
    <w:link w:val="CommentSubject"/>
    <w:uiPriority w:val="99"/>
    <w:semiHidden/>
    <w:rsid w:val="00E429C1"/>
    <w:rPr>
      <w:rFonts w:ascii="Arial" w:eastAsia="Times New Roman" w:hAnsi="Arial" w:cs="Times New Roman"/>
      <w:b/>
      <w:bCs/>
      <w:sz w:val="20"/>
      <w:szCs w:val="20"/>
    </w:rPr>
  </w:style>
  <w:style w:type="character" w:customStyle="1" w:styleId="Heading4Char">
    <w:name w:val="Heading 4 Char"/>
    <w:basedOn w:val="DefaultParagraphFont"/>
    <w:link w:val="Heading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TableNormal"/>
    <w:next w:val="TableGrid"/>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Subtitle">
    <w:name w:val="Subtitle"/>
    <w:basedOn w:val="Normal"/>
    <w:next w:val="Normal"/>
    <w:link w:val="Subtitle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SubtitleChar">
    <w:name w:val="Subtitle Char"/>
    <w:basedOn w:val="DefaultParagraphFont"/>
    <w:link w:val="Subtitle"/>
    <w:uiPriority w:val="11"/>
    <w:rsid w:val="000D7D91"/>
    <w:rPr>
      <w:rFonts w:ascii="Arial" w:eastAsiaTheme="minorEastAsia" w:hAnsi="Arial"/>
      <w:color w:val="5F5F5F" w:themeColor="text1" w:themeTint="A5"/>
      <w:spacing w:val="15"/>
    </w:rPr>
  </w:style>
  <w:style w:type="character" w:styleId="SubtleEmphasis">
    <w:name w:val="Subtle Emphasis"/>
    <w:basedOn w:val="DefaultParagraphFont"/>
    <w:uiPriority w:val="19"/>
    <w:qFormat/>
    <w:rsid w:val="000D7D91"/>
    <w:rPr>
      <w:rFonts w:ascii="Arial" w:hAnsi="Arial"/>
      <w:i/>
      <w:iCs/>
      <w:color w:val="454545" w:themeColor="text1" w:themeTint="BF"/>
    </w:rPr>
  </w:style>
  <w:style w:type="character" w:styleId="Emphasis">
    <w:name w:val="Emphasis"/>
    <w:basedOn w:val="DefaultParagraphFont"/>
    <w:uiPriority w:val="20"/>
    <w:qFormat/>
    <w:rsid w:val="000D7D91"/>
    <w:rPr>
      <w:rFonts w:ascii="Arial" w:hAnsi="Arial"/>
      <w:i/>
      <w:iCs/>
    </w:rPr>
  </w:style>
  <w:style w:type="character" w:styleId="Strong">
    <w:name w:val="Strong"/>
    <w:basedOn w:val="DefaultParagraphFont"/>
    <w:uiPriority w:val="22"/>
    <w:qFormat/>
    <w:rsid w:val="000D7D91"/>
    <w:rPr>
      <w:rFonts w:ascii="Arial" w:hAnsi="Arial"/>
      <w:b/>
      <w:bCs/>
    </w:rPr>
  </w:style>
  <w:style w:type="paragraph" w:styleId="Quote">
    <w:name w:val="Quote"/>
    <w:basedOn w:val="Normal"/>
    <w:next w:val="Normal"/>
    <w:link w:val="QuoteChar"/>
    <w:uiPriority w:val="29"/>
    <w:qFormat/>
    <w:rsid w:val="000D7D91"/>
    <w:pPr>
      <w:spacing w:before="200"/>
      <w:ind w:left="864" w:right="864"/>
      <w:jc w:val="center"/>
    </w:pPr>
    <w:rPr>
      <w:i/>
      <w:iCs/>
      <w:color w:val="454545" w:themeColor="text1" w:themeTint="BF"/>
    </w:rPr>
  </w:style>
  <w:style w:type="character" w:customStyle="1" w:styleId="QuoteChar">
    <w:name w:val="Quote Char"/>
    <w:basedOn w:val="DefaultParagraphFont"/>
    <w:link w:val="Quote"/>
    <w:uiPriority w:val="29"/>
    <w:rsid w:val="000D7D91"/>
    <w:rPr>
      <w:rFonts w:ascii="Arial" w:eastAsia="Times New Roman" w:hAnsi="Arial" w:cs="Times New Roman"/>
      <w:i/>
      <w:iCs/>
      <w:color w:val="454545" w:themeColor="text1" w:themeTint="BF"/>
      <w:szCs w:val="18"/>
    </w:rPr>
  </w:style>
  <w:style w:type="paragraph" w:styleId="IntenseQuote">
    <w:name w:val="Intense Quote"/>
    <w:basedOn w:val="Normal"/>
    <w:next w:val="Normal"/>
    <w:link w:val="IntenseQuote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IntenseQuoteChar">
    <w:name w:val="Intense Quote Char"/>
    <w:basedOn w:val="DefaultParagraphFont"/>
    <w:link w:val="IntenseQuote"/>
    <w:uiPriority w:val="30"/>
    <w:rsid w:val="000D7D91"/>
    <w:rPr>
      <w:rFonts w:ascii="Arial" w:eastAsia="Times New Roman" w:hAnsi="Arial" w:cs="Times New Roman"/>
      <w:i/>
      <w:iCs/>
      <w:color w:val="D31145" w:themeColor="accent1"/>
      <w:szCs w:val="18"/>
    </w:rPr>
  </w:style>
  <w:style w:type="character" w:styleId="SubtleReference">
    <w:name w:val="Subtle Reference"/>
    <w:basedOn w:val="DefaultParagraphFont"/>
    <w:uiPriority w:val="31"/>
    <w:qFormat/>
    <w:rsid w:val="000D7D91"/>
    <w:rPr>
      <w:rFonts w:ascii="Arial" w:hAnsi="Arial"/>
      <w:smallCaps/>
      <w:color w:val="5F5F5F" w:themeColor="text1" w:themeTint="A5"/>
    </w:rPr>
  </w:style>
  <w:style w:type="character" w:styleId="IntenseReference">
    <w:name w:val="Intense Reference"/>
    <w:basedOn w:val="DefaultParagraphFont"/>
    <w:uiPriority w:val="32"/>
    <w:qFormat/>
    <w:rsid w:val="000D7D91"/>
    <w:rPr>
      <w:rFonts w:ascii="Arial" w:hAnsi="Arial"/>
      <w:b/>
      <w:bCs/>
      <w:smallCaps/>
      <w:color w:val="D31145" w:themeColor="accent1"/>
      <w:spacing w:val="5"/>
    </w:rPr>
  </w:style>
  <w:style w:type="character" w:styleId="BookTitle">
    <w:name w:val="Book Title"/>
    <w:basedOn w:val="DefaultParagraphFont"/>
    <w:uiPriority w:val="33"/>
    <w:qFormat/>
    <w:rsid w:val="000D7D91"/>
    <w:rPr>
      <w:rFonts w:ascii="Arial" w:hAnsi="Arial"/>
      <w:b/>
      <w:bCs/>
      <w:i/>
      <w:iCs/>
      <w:spacing w:val="5"/>
    </w:rPr>
  </w:style>
  <w:style w:type="paragraph" w:styleId="Revision">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FootnoteText">
    <w:name w:val="footnote text"/>
    <w:basedOn w:val="Normal"/>
    <w:link w:val="FootnoteTextChar"/>
    <w:uiPriority w:val="99"/>
    <w:unhideWhenUsed/>
    <w:rsid w:val="00666F05"/>
    <w:rPr>
      <w:rFonts w:ascii="Verdana" w:eastAsia="SimSun" w:hAnsi="Verdana" w:cs="Mangal"/>
      <w:color w:val="080808" w:themeColor="text1"/>
      <w:sz w:val="18"/>
      <w:lang w:eastAsia="zh-CN" w:bidi="hi-IN"/>
    </w:rPr>
  </w:style>
  <w:style w:type="character" w:customStyle="1" w:styleId="FootnoteTextChar">
    <w:name w:val="Footnote Text Char"/>
    <w:basedOn w:val="DefaultParagraphFont"/>
    <w:link w:val="FootnoteText"/>
    <w:uiPriority w:val="99"/>
    <w:rsid w:val="00666F05"/>
    <w:rPr>
      <w:rFonts w:ascii="Verdana" w:eastAsia="SimSun" w:hAnsi="Verdana" w:cs="Mangal"/>
      <w:color w:val="080808" w:themeColor="text1"/>
      <w:sz w:val="18"/>
      <w:szCs w:val="18"/>
      <w:lang w:eastAsia="zh-CN" w:bidi="hi-IN"/>
    </w:rPr>
  </w:style>
  <w:style w:type="character" w:styleId="FootnoteReference">
    <w:name w:val="footnote reference"/>
    <w:basedOn w:val="DefaultParagraphFont"/>
    <w:semiHidden/>
    <w:unhideWhenUsed/>
    <w:rsid w:val="00666F05"/>
    <w:rPr>
      <w:vertAlign w:val="superscript"/>
    </w:rPr>
  </w:style>
  <w:style w:type="character" w:customStyle="1" w:styleId="Heading5Char">
    <w:name w:val="Heading 5 Char"/>
    <w:basedOn w:val="DefaultParagraphFont"/>
    <w:link w:val="Heading5"/>
    <w:uiPriority w:val="9"/>
    <w:rsid w:val="00172BB5"/>
    <w:rPr>
      <w:rFonts w:ascii="Arial" w:eastAsiaTheme="minorEastAsia" w:hAnsi="Arial"/>
      <w:b/>
      <w:bCs/>
      <w:color w:val="C00000"/>
      <w:sz w:val="20"/>
      <w:lang w:eastAsia="cs-CZ"/>
    </w:rPr>
  </w:style>
  <w:style w:type="character" w:customStyle="1" w:styleId="Heading6Char">
    <w:name w:val="Heading 6 Char"/>
    <w:basedOn w:val="DefaultParagraphFont"/>
    <w:link w:val="Heading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al"/>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TableNormal"/>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DefaultParagraphFont"/>
    <w:rsid w:val="009D320D"/>
  </w:style>
  <w:style w:type="paragraph" w:customStyle="1" w:styleId="Odstavecseseznamem2">
    <w:name w:val="Odstavec se seznamem2"/>
    <w:basedOn w:val="Normal"/>
    <w:uiPriority w:val="99"/>
    <w:rsid w:val="009D320D"/>
    <w:pPr>
      <w:spacing w:line="276" w:lineRule="auto"/>
      <w:ind w:left="720"/>
      <w:contextualSpacing/>
    </w:pPr>
    <w:rPr>
      <w:rFonts w:ascii="Calibri" w:hAnsi="Calibri"/>
      <w:szCs w:val="22"/>
      <w:lang w:eastAsia="cs-CZ"/>
    </w:rPr>
  </w:style>
  <w:style w:type="paragraph" w:styleId="ListBullet">
    <w:name w:val="List Bullet"/>
    <w:basedOn w:val="BodyText"/>
    <w:link w:val="ListBulletChar"/>
    <w:qFormat/>
    <w:rsid w:val="009D320D"/>
    <w:pPr>
      <w:numPr>
        <w:ilvl w:val="0"/>
        <w:numId w:val="2"/>
      </w:numPr>
      <w:tabs>
        <w:tab w:val="clear" w:pos="374"/>
      </w:tabs>
      <w:spacing w:before="120" w:after="120" w:line="240" w:lineRule="auto"/>
    </w:pPr>
    <w:rPr>
      <w:szCs w:val="20"/>
    </w:rPr>
  </w:style>
  <w:style w:type="character" w:customStyle="1" w:styleId="ListBulletChar">
    <w:name w:val="List Bullet Char"/>
    <w:basedOn w:val="BodyTextChar"/>
    <w:link w:val="ListBullet"/>
    <w:rsid w:val="009D320D"/>
    <w:rPr>
      <w:rFonts w:ascii="Arial" w:eastAsia="Times New Roman" w:hAnsi="Arial" w:cs="Times New Roman"/>
      <w:sz w:val="24"/>
      <w:szCs w:val="20"/>
      <w:lang w:eastAsia="en-GB"/>
    </w:rPr>
  </w:style>
  <w:style w:type="paragraph" w:customStyle="1" w:styleId="paragraph">
    <w:name w:val="paragraph"/>
    <w:basedOn w:val="Normal"/>
    <w:rsid w:val="009D320D"/>
    <w:pPr>
      <w:spacing w:before="100" w:beforeAutospacing="1" w:after="100" w:afterAutospacing="1"/>
    </w:pPr>
    <w:rPr>
      <w:lang w:val="en-US"/>
    </w:rPr>
  </w:style>
  <w:style w:type="character" w:customStyle="1" w:styleId="eop">
    <w:name w:val="eop"/>
    <w:basedOn w:val="DefaultParagraphFont"/>
    <w:rsid w:val="009D320D"/>
  </w:style>
  <w:style w:type="character" w:styleId="Mention">
    <w:name w:val="Mention"/>
    <w:basedOn w:val="DefaultParagraphFont"/>
    <w:uiPriority w:val="99"/>
    <w:unhideWhenUsed/>
    <w:rsid w:val="009D320D"/>
    <w:rPr>
      <w:color w:val="2B579A"/>
      <w:shd w:val="clear" w:color="auto" w:fill="E1DFDD"/>
    </w:rPr>
  </w:style>
  <w:style w:type="paragraph" w:customStyle="1" w:styleId="Normal1">
    <w:name w:val="Normal1"/>
    <w:basedOn w:val="Normal"/>
    <w:qFormat/>
    <w:rsid w:val="00811AFA"/>
    <w:rPr>
      <w:color w:val="000000"/>
      <w:sz w:val="19"/>
      <w:szCs w:val="48"/>
    </w:rPr>
  </w:style>
  <w:style w:type="character" w:styleId="UnresolvedMention">
    <w:name w:val="Unresolved Mention"/>
    <w:basedOn w:val="DefaultParagraphFont"/>
    <w:uiPriority w:val="99"/>
    <w:semiHidden/>
    <w:unhideWhenUsed/>
    <w:rsid w:val="00AE5013"/>
    <w:rPr>
      <w:color w:val="605E5C"/>
      <w:shd w:val="clear" w:color="auto" w:fill="E1DFDD"/>
    </w:rPr>
  </w:style>
  <w:style w:type="paragraph" w:customStyle="1" w:styleId="Nadpis1neslovan">
    <w:name w:val="Nadpis 1 nečíslovaný"/>
    <w:basedOn w:val="Normal"/>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DefaultParagraphFont"/>
    <w:link w:val="Nadpis1neslovan"/>
    <w:rsid w:val="00811AFA"/>
    <w:rPr>
      <w:rFonts w:ascii="Arial" w:eastAsia="Times New Roman" w:hAnsi="Arial" w:cs="Arial"/>
      <w:b/>
      <w:color w:val="183C62"/>
      <w:sz w:val="40"/>
      <w:szCs w:val="40"/>
    </w:rPr>
  </w:style>
  <w:style w:type="paragraph" w:customStyle="1" w:styleId="Nadpistabulky">
    <w:name w:val="Nadpis tabulky"/>
    <w:basedOn w:val="Body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Body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Body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Body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NoSpacing"/>
    <w:link w:val="slovanbuletChar"/>
    <w:qFormat/>
    <w:rsid w:val="001F7AB0"/>
    <w:pPr>
      <w:numPr>
        <w:numId w:val="3"/>
      </w:numPr>
      <w:spacing w:before="0" w:after="0"/>
      <w:contextualSpacing/>
    </w:pPr>
  </w:style>
  <w:style w:type="character" w:customStyle="1" w:styleId="slovanbuletChar">
    <w:name w:val="Číslovaná bulet Char"/>
    <w:basedOn w:val="NoSpacingChar"/>
    <w:link w:val="slovanbulet"/>
    <w:rsid w:val="001F7AB0"/>
    <w:rPr>
      <w:rFonts w:ascii="Arial" w:eastAsiaTheme="minorEastAsia" w:hAnsi="Arial"/>
      <w:color w:val="183C62"/>
      <w:sz w:val="20"/>
      <w:lang w:eastAsia="cs-CZ"/>
    </w:rPr>
  </w:style>
  <w:style w:type="paragraph" w:customStyle="1" w:styleId="Pedobjektem">
    <w:name w:val="Před objektem"/>
    <w:basedOn w:val="NoSpacing"/>
    <w:link w:val="PedobjektemChar"/>
    <w:qFormat/>
    <w:rsid w:val="001F7AB0"/>
    <w:pPr>
      <w:keepNext/>
    </w:pPr>
  </w:style>
  <w:style w:type="character" w:customStyle="1" w:styleId="PedobjektemChar">
    <w:name w:val="Před objektem Char"/>
    <w:basedOn w:val="NoSpacingChar"/>
    <w:link w:val="Pedobjektem"/>
    <w:rsid w:val="001F7AB0"/>
    <w:rPr>
      <w:rFonts w:ascii="Arial" w:eastAsiaTheme="minorEastAsia" w:hAnsi="Arial"/>
      <w:color w:val="183C62"/>
      <w:sz w:val="20"/>
      <w:lang w:eastAsia="cs-CZ"/>
    </w:rPr>
  </w:style>
  <w:style w:type="paragraph" w:customStyle="1" w:styleId="Obrzek">
    <w:name w:val="Obrázek"/>
    <w:basedOn w:val="NoSpacing"/>
    <w:link w:val="ObrzekChar"/>
    <w:qFormat/>
    <w:rsid w:val="00A86790"/>
    <w:pPr>
      <w:spacing w:before="240" w:after="240"/>
      <w:jc w:val="center"/>
    </w:pPr>
    <w:rPr>
      <w:noProof/>
    </w:rPr>
  </w:style>
  <w:style w:type="character" w:customStyle="1" w:styleId="ObrzekChar">
    <w:name w:val="Obrázek Char"/>
    <w:basedOn w:val="NoSpacingChar"/>
    <w:link w:val="Obrzek"/>
    <w:rsid w:val="00A86790"/>
    <w:rPr>
      <w:rFonts w:ascii="Arial" w:eastAsiaTheme="minorEastAsia" w:hAnsi="Arial"/>
      <w:noProof/>
      <w:color w:val="183C62"/>
      <w:sz w:val="20"/>
      <w:lang w:eastAsia="cs-CZ"/>
    </w:rPr>
  </w:style>
  <w:style w:type="paragraph" w:customStyle="1" w:styleId="Bulet">
    <w:name w:val="Bulet"/>
    <w:basedOn w:val="NoSpacing"/>
    <w:link w:val="BuletChar"/>
    <w:qFormat/>
    <w:rsid w:val="003B6432"/>
    <w:pPr>
      <w:numPr>
        <w:numId w:val="1"/>
      </w:numPr>
      <w:spacing w:before="0" w:after="0"/>
    </w:pPr>
  </w:style>
  <w:style w:type="character" w:customStyle="1" w:styleId="BuletChar">
    <w:name w:val="Bulet Char"/>
    <w:basedOn w:val="NoSpacingChar"/>
    <w:link w:val="Bulet"/>
    <w:rsid w:val="00043DFC"/>
    <w:rPr>
      <w:rFonts w:ascii="Arial" w:eastAsiaTheme="minorEastAsia" w:hAnsi="Arial"/>
      <w:color w:val="183C62"/>
      <w:sz w:val="20"/>
      <w:lang w:eastAsia="cs-CZ"/>
    </w:rPr>
  </w:style>
  <w:style w:type="paragraph" w:customStyle="1" w:styleId="Bulet2">
    <w:name w:val="Bulet2"/>
    <w:basedOn w:val="NoSpacing"/>
    <w:link w:val="Bulet2Char"/>
    <w:qFormat/>
    <w:rsid w:val="00043DFC"/>
    <w:pPr>
      <w:numPr>
        <w:ilvl w:val="1"/>
        <w:numId w:val="1"/>
      </w:numPr>
      <w:spacing w:before="0" w:after="0"/>
    </w:pPr>
  </w:style>
  <w:style w:type="character" w:customStyle="1" w:styleId="Bulet2Char">
    <w:name w:val="Bulet2 Char"/>
    <w:basedOn w:val="NoSpacing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Heading7Char">
    <w:name w:val="Heading 7 Char"/>
    <w:basedOn w:val="DefaultParagraphFont"/>
    <w:link w:val="Heading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Heading8Char">
    <w:name w:val="Heading 8 Char"/>
    <w:basedOn w:val="DefaultParagraphFont"/>
    <w:link w:val="Heading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Heading9Char">
    <w:name w:val="Heading 9 Char"/>
    <w:basedOn w:val="DefaultParagraphFont"/>
    <w:link w:val="Heading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TableNormal"/>
    <w:next w:val="TableGrid"/>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702411"/>
    <w:pPr>
      <w:spacing w:before="100" w:beforeAutospacing="1" w:after="100" w:afterAutospacing="1"/>
    </w:pPr>
    <w:rPr>
      <w:lang w:eastAsia="zh-TW"/>
    </w:rPr>
  </w:style>
  <w:style w:type="character" w:customStyle="1" w:styleId="cf01">
    <w:name w:val="cf01"/>
    <w:basedOn w:val="DefaultParagraphFont"/>
    <w:rsid w:val="00702411"/>
    <w:rPr>
      <w:rFonts w:ascii="Segoe UI" w:hAnsi="Segoe UI" w:cs="Segoe UI" w:hint="default"/>
      <w:sz w:val="18"/>
      <w:szCs w:val="18"/>
    </w:rPr>
  </w:style>
  <w:style w:type="paragraph" w:styleId="TOC3">
    <w:name w:val="toc 3"/>
    <w:basedOn w:val="Normal"/>
    <w:next w:val="Normal"/>
    <w:autoRedefine/>
    <w:uiPriority w:val="39"/>
    <w:unhideWhenUsed/>
    <w:rsid w:val="00C679E9"/>
    <w:pPr>
      <w:tabs>
        <w:tab w:val="left" w:pos="1560"/>
        <w:tab w:val="right" w:leader="dot" w:pos="9062"/>
      </w:tabs>
      <w:spacing w:after="100" w:line="278" w:lineRule="auto"/>
      <w:ind w:left="993"/>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DefaultParagraphFont"/>
    <w:rsid w:val="00702411"/>
  </w:style>
  <w:style w:type="table" w:styleId="TableGridLight">
    <w:name w:val="Grid Table Light"/>
    <w:basedOn w:val="TableNormal"/>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al"/>
    <w:next w:val="Normal"/>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FollowedHyperlink">
    <w:name w:val="FollowedHyperlink"/>
    <w:basedOn w:val="DefaultParagraphFont"/>
    <w:uiPriority w:val="99"/>
    <w:semiHidden/>
    <w:unhideWhenUsed/>
    <w:rsid w:val="00702411"/>
    <w:rPr>
      <w:color w:val="919191" w:themeColor="followedHyperlink"/>
      <w:u w:val="single"/>
    </w:rPr>
  </w:style>
  <w:style w:type="paragraph" w:customStyle="1" w:styleId="slovanseznam">
    <w:name w:val="číslovaný seznam"/>
    <w:basedOn w:val="Normal"/>
    <w:qFormat/>
    <w:rsid w:val="00C60BD3"/>
    <w:pPr>
      <w:numPr>
        <w:numId w:val="5"/>
      </w:numPr>
      <w:spacing w:before="60" w:after="60" w:line="360" w:lineRule="auto"/>
    </w:pPr>
    <w:rPr>
      <w:rFonts w:eastAsiaTheme="minorEastAsia" w:cstheme="minorBidi"/>
      <w:color w:val="183C62"/>
      <w:sz w:val="20"/>
      <w:szCs w:val="22"/>
      <w:lang w:eastAsia="cs-CZ"/>
    </w:rPr>
  </w:style>
  <w:style w:type="table" w:customStyle="1" w:styleId="Styl11">
    <w:name w:val="Styl11"/>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ListParagraph"/>
    <w:uiPriority w:val="1"/>
    <w:qFormat/>
    <w:rsid w:val="00206919"/>
    <w:pPr>
      <w:numPr>
        <w:numId w:val="6"/>
      </w:numPr>
      <w:spacing w:before="40" w:after="40"/>
    </w:pPr>
    <w:rPr>
      <w:rFonts w:asciiTheme="minorHAnsi" w:hAnsiTheme="minorHAnsi"/>
      <w:b/>
      <w:sz w:val="32"/>
    </w:rPr>
  </w:style>
  <w:style w:type="paragraph" w:customStyle="1" w:styleId="slsezL2">
    <w:name w:val="Čísl. sez L2"/>
    <w:basedOn w:val="ListParagraph"/>
    <w:uiPriority w:val="1"/>
    <w:qFormat/>
    <w:rsid w:val="00206919"/>
    <w:pPr>
      <w:numPr>
        <w:ilvl w:val="1"/>
        <w:numId w:val="6"/>
      </w:numPr>
      <w:spacing w:before="40" w:after="40"/>
    </w:pPr>
    <w:rPr>
      <w:rFonts w:asciiTheme="minorHAnsi" w:hAnsiTheme="minorHAnsi"/>
      <w:b/>
      <w:sz w:val="28"/>
    </w:rPr>
  </w:style>
  <w:style w:type="character" w:styleId="HTMLCode">
    <w:name w:val="HTML Code"/>
    <w:basedOn w:val="DefaultParagraphFont"/>
    <w:uiPriority w:val="99"/>
    <w:semiHidden/>
    <w:unhideWhenUsed/>
    <w:rsid w:val="002069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30377"/>
    <w:rPr>
      <w:rFonts w:ascii="Segoe UI" w:hAnsi="Segoe UI" w:cs="Segoe UI"/>
      <w:sz w:val="18"/>
    </w:rPr>
  </w:style>
  <w:style w:type="character" w:customStyle="1" w:styleId="BalloonTextChar">
    <w:name w:val="Balloon Text Char"/>
    <w:basedOn w:val="DefaultParagraphFont"/>
    <w:link w:val="BalloonText"/>
    <w:uiPriority w:val="99"/>
    <w:semiHidden/>
    <w:rsid w:val="00E30377"/>
    <w:rPr>
      <w:rFonts w:ascii="Segoe UI" w:eastAsia="Times New Roman" w:hAnsi="Segoe UI" w:cs="Segoe UI"/>
      <w:sz w:val="18"/>
      <w:szCs w:val="18"/>
    </w:rPr>
  </w:style>
  <w:style w:type="character" w:customStyle="1" w:styleId="ms-1">
    <w:name w:val="ms-1"/>
    <w:basedOn w:val="DefaultParagraphFont"/>
    <w:rsid w:val="00217EA8"/>
  </w:style>
  <w:style w:type="character" w:customStyle="1" w:styleId="max-w-full">
    <w:name w:val="max-w-full"/>
    <w:basedOn w:val="DefaultParagraphFont"/>
    <w:rsid w:val="00217EA8"/>
  </w:style>
  <w:style w:type="paragraph" w:styleId="HTMLPreformatted">
    <w:name w:val="HTML Preformatted"/>
    <w:basedOn w:val="Normal"/>
    <w:link w:val="HTMLPreformatted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DefaultParagraphFont"/>
    <w:rsid w:val="009668F8"/>
  </w:style>
  <w:style w:type="character" w:customStyle="1" w:styleId="hljs-attr">
    <w:name w:val="hljs-attr"/>
    <w:basedOn w:val="DefaultParagraphFont"/>
    <w:rsid w:val="009668F8"/>
  </w:style>
  <w:style w:type="character" w:customStyle="1" w:styleId="hljs-string">
    <w:name w:val="hljs-string"/>
    <w:basedOn w:val="DefaultParagraphFont"/>
    <w:rsid w:val="009668F8"/>
  </w:style>
  <w:style w:type="character" w:customStyle="1" w:styleId="hljs-comment">
    <w:name w:val="hljs-comment"/>
    <w:basedOn w:val="DefaultParagraphFont"/>
    <w:rsid w:val="009668F8"/>
  </w:style>
  <w:style w:type="character" w:customStyle="1" w:styleId="superscript">
    <w:name w:val="superscript"/>
    <w:basedOn w:val="DefaultParagraphFont"/>
    <w:rsid w:val="00834C9E"/>
  </w:style>
  <w:style w:type="paragraph" w:customStyle="1" w:styleId="msonormal0">
    <w:name w:val="msonormal"/>
    <w:basedOn w:val="Normal"/>
    <w:rsid w:val="007E1287"/>
    <w:pPr>
      <w:spacing w:before="100" w:beforeAutospacing="1" w:after="100" w:afterAutospacing="1"/>
    </w:pPr>
  </w:style>
  <w:style w:type="character" w:customStyle="1" w:styleId="textrun">
    <w:name w:val="textrun"/>
    <w:basedOn w:val="DefaultParagraphFont"/>
    <w:rsid w:val="007E1287"/>
  </w:style>
  <w:style w:type="character" w:customStyle="1" w:styleId="linebreakblob">
    <w:name w:val="linebreakblob"/>
    <w:basedOn w:val="DefaultParagraphFont"/>
    <w:rsid w:val="007E1287"/>
  </w:style>
  <w:style w:type="character" w:customStyle="1" w:styleId="scxw49810494">
    <w:name w:val="scxw49810494"/>
    <w:basedOn w:val="DefaultParagraphFont"/>
    <w:rsid w:val="007E1287"/>
  </w:style>
  <w:style w:type="paragraph" w:customStyle="1" w:styleId="FirstParagraph">
    <w:name w:val="First Paragraph"/>
    <w:basedOn w:val="BodyText"/>
    <w:next w:val="Body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Body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DefaultParagraphFont"/>
    <w:link w:val="SourceCode"/>
    <w:rsid w:val="000E728F"/>
    <w:rPr>
      <w:rFonts w:ascii="Consolas" w:hAnsi="Consolas"/>
    </w:rPr>
  </w:style>
  <w:style w:type="paragraph" w:customStyle="1" w:styleId="SourceCode">
    <w:name w:val="Source Code"/>
    <w:basedOn w:val="Normal"/>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DefaultParagraphFont"/>
    <w:rsid w:val="00FE4AF0"/>
  </w:style>
  <w:style w:type="table" w:styleId="ListTable5Dark-Accent3">
    <w:name w:val="List Table 5 Dark Accent 3"/>
    <w:basedOn w:val="TableNormal"/>
    <w:uiPriority w:val="50"/>
    <w:rsid w:val="008B6752"/>
    <w:pPr>
      <w:spacing w:after="0" w:line="240" w:lineRule="auto"/>
    </w:pPr>
    <w:rPr>
      <w:color w:val="FFFFFF" w:themeColor="background1"/>
    </w:rPr>
    <w:tblPr>
      <w:tblStyleRowBandSize w:val="1"/>
      <w:tblStyleColBandSize w:val="1"/>
      <w:tblBorders>
        <w:top w:val="single" w:sz="24" w:space="0" w:color="31A9FE" w:themeColor="accent3"/>
        <w:left w:val="single" w:sz="24" w:space="0" w:color="31A9FE" w:themeColor="accent3"/>
        <w:bottom w:val="single" w:sz="24" w:space="0" w:color="31A9FE" w:themeColor="accent3"/>
        <w:right w:val="single" w:sz="24" w:space="0" w:color="31A9FE" w:themeColor="accent3"/>
      </w:tblBorders>
    </w:tblPr>
    <w:tcPr>
      <w:shd w:val="clear" w:color="auto" w:fill="31A9F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3">
    <w:name w:val="Grid Table 1 Light Accent 3"/>
    <w:basedOn w:val="TableNormal"/>
    <w:uiPriority w:val="46"/>
    <w:rsid w:val="008B6752"/>
    <w:pPr>
      <w:spacing w:after="0" w:line="240" w:lineRule="auto"/>
    </w:pPr>
    <w:tblPr>
      <w:tblStyleRowBandSize w:val="1"/>
      <w:tblStyleColBandSize w:val="1"/>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B6752"/>
    <w:pPr>
      <w:spacing w:after="0" w:line="240" w:lineRule="auto"/>
    </w:pPr>
    <w:tblPr>
      <w:tblStyleRowBandSize w:val="1"/>
      <w:tblStyleColBandSize w:val="1"/>
      <w:tblBorders>
        <w:top w:val="single" w:sz="2" w:space="0" w:color="83CBFE" w:themeColor="accent3" w:themeTint="99"/>
        <w:bottom w:val="single" w:sz="2" w:space="0" w:color="83CBFE" w:themeColor="accent3" w:themeTint="99"/>
        <w:insideH w:val="single" w:sz="2" w:space="0" w:color="83CBFE" w:themeColor="accent3" w:themeTint="99"/>
        <w:insideV w:val="single" w:sz="2" w:space="0" w:color="83CBFE" w:themeColor="accent3" w:themeTint="99"/>
      </w:tblBorders>
    </w:tbl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character" w:customStyle="1" w:styleId="SourceText">
    <w:name w:val="Source Text"/>
    <w:qFormat/>
    <w:rsid w:val="00802A64"/>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d.fhir.org/ig/HL7-cz/ps/" TargetMode="External"/><Relationship Id="rId18" Type="http://schemas.openxmlformats.org/officeDocument/2006/relationships/image" Target="media/image10.emf"/><Relationship Id="rId26" Type="http://schemas.openxmlformats.org/officeDocument/2006/relationships/hyperlink" Target="http://hl7.org/fhir/canonicalization/json-xml" TargetMode="External"/><Relationship Id="rId39" Type="http://schemas.openxmlformats.org/officeDocument/2006/relationships/hyperlink" Target="https://www.etsi.org/deliver/etsi_ts/119100_119199/11918201/01.01.01_60/ts_11918201v010101p.pdf" TargetMode="External"/><Relationship Id="rId21" Type="http://schemas.openxmlformats.org/officeDocument/2006/relationships/package" Target="embeddings/Microsoft_Visio_Drawing2.vsdx"/><Relationship Id="rId34" Type="http://schemas.openxmlformats.org/officeDocument/2006/relationships/image" Target="media/image12.png"/><Relationship Id="rId42" Type="http://schemas.openxmlformats.org/officeDocument/2006/relationships/hyperlink" Target="https://ciselniky.dasta.mzcr.cz"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emf"/><Relationship Id="rId29" Type="http://schemas.openxmlformats.org/officeDocument/2006/relationships/hyperlink" Target="https://sourceforge.net/projects/camprocessor/" TargetMode="External"/><Relationship Id="rId11" Type="http://schemas.openxmlformats.org/officeDocument/2006/relationships/footer" Target="footer1.xml"/><Relationship Id="rId24"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32" Type="http://schemas.openxmlformats.org/officeDocument/2006/relationships/hyperlink" Target="http://hl7.org/fhir/canonicalization/%7bfmt%7d" TargetMode="External"/><Relationship Id="rId37" Type="http://schemas.openxmlformats.org/officeDocument/2006/relationships/hyperlink" Target="https://www.w3.org/TR/2013/REC-xmldsig-core1-20130411/" TargetMode="External"/><Relationship Id="rId40" Type="http://schemas.openxmlformats.org/officeDocument/2006/relationships/image" Target="media/image13.emf"/><Relationship Id="rId45" Type="http://schemas.openxmlformats.org/officeDocument/2006/relationships/hyperlink" Target="https://www.hl7.org/fhir/signatures.html" TargetMode="External"/><Relationship Id="rId5"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28" Type="http://schemas.openxmlformats.org/officeDocument/2006/relationships/hyperlink" Target="https://www.oxygenxml.com/xml_developer/xml_signature.html" TargetMode="External"/><Relationship Id="rId36" Type="http://schemas.openxmlformats.org/officeDocument/2006/relationships/hyperlink" Target="http://hl7.org/fhir/canonicalization/json-xml"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hyperlink" Target="https://datatracker.ietf.org/doc/html/rfc4648" TargetMode="External"/><Relationship Id="rId44" Type="http://schemas.openxmlformats.org/officeDocument/2006/relationships/hyperlink" Target="https://build.fhir.org/ig/HL7-cz/hd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t-decor.ehdsi.eu/" TargetMode="External"/><Relationship Id="rId22" Type="http://schemas.openxmlformats.org/officeDocument/2006/relationships/hyperlink" Target="https://www.rfc-editor.org/rfc/rfc8785" TargetMode="External"/><Relationship Id="rId27" Type="http://schemas.openxmlformats.org/officeDocument/2006/relationships/hyperlink" Target="http://hl7.org/fhir/canonicalization/xml" TargetMode="External"/><Relationship Id="rId30" Type="http://schemas.openxmlformats.org/officeDocument/2006/relationships/hyperlink" Target="https://datatracker.ietf.org/doc/html/rfc4648" TargetMode="External"/><Relationship Id="rId35" Type="http://schemas.openxmlformats.org/officeDocument/2006/relationships/hyperlink" Target="http://hl7.org/fhir/canonicalization/json" TargetMode="External"/><Relationship Id="rId43" Type="http://schemas.openxmlformats.org/officeDocument/2006/relationships/hyperlink" Target="https://www.hl7.org/fhir/R4/" TargetMode="Externa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package" Target="embeddings/Microsoft_Visio_Drawing.vsdx"/><Relationship Id="rId25" Type="http://schemas.openxmlformats.org/officeDocument/2006/relationships/hyperlink" Target="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 TargetMode="External"/><Relationship Id="rId33" Type="http://schemas.openxmlformats.org/officeDocument/2006/relationships/hyperlink" Target="https://www.etsi.org/deliver/etsi_ts/119100_119199/11918201/01.01.01_60/ts_11918201v010101p.pdf" TargetMode="External"/><Relationship Id="rId38" Type="http://schemas.openxmlformats.org/officeDocument/2006/relationships/hyperlink" Target="http://hl7.org/fhir/canonicalization/%7bfmt%7d" TargetMode="External"/><Relationship Id="rId46" Type="http://schemas.openxmlformats.org/officeDocument/2006/relationships/header" Target="header2.xml"/><Relationship Id="rId20" Type="http://schemas.openxmlformats.org/officeDocument/2006/relationships/image" Target="media/image11.emf"/><Relationship Id="rId41"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2.xml><?xml version="1.0" encoding="utf-8"?>
<ds:datastoreItem xmlns:ds="http://schemas.openxmlformats.org/officeDocument/2006/customXml" ds:itemID="{2CAD45C8-07C0-4576-841F-A441CA711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4.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docMetadata/LabelInfo.xml><?xml version="1.0" encoding="utf-8"?>
<clbl:labelList xmlns:clbl="http://schemas.microsoft.com/office/2020/mipLabelMetadata">
  <clbl:label id="{82ce90bd-a47c-480a-a2e6-1cc29b6a11f7}" enabled="0" method="" siteId="{82ce90bd-a47c-480a-a2e6-1cc29b6a11f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43</Pages>
  <Words>11670</Words>
  <Characters>66520</Characters>
  <Application>Microsoft Office Word</Application>
  <DocSecurity>0</DocSecurity>
  <Lines>554</Lines>
  <Paragraphs>156</Paragraphs>
  <ScaleCrop>false</ScaleCrop>
  <Manager/>
  <Company/>
  <LinksUpToDate>false</LinksUpToDate>
  <CharactersWithSpaces>78034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MIOPA MIOPA</cp:lastModifiedBy>
  <cp:revision>25</cp:revision>
  <cp:lastPrinted>2024-02-23T00:12:00Z</cp:lastPrinted>
  <dcterms:created xsi:type="dcterms:W3CDTF">2025-11-10T01:23:00Z</dcterms:created>
  <dcterms:modified xsi:type="dcterms:W3CDTF">2025-12-10T19:56:00Z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