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D7BD" w14:textId="401F7C4F" w:rsidR="005B5700" w:rsidRPr="003A70E7" w:rsidRDefault="00EB4845" w:rsidP="00204BBA">
      <w:pPr>
        <w:pStyle w:val="Textparagrafu"/>
        <w:spacing w:before="0" w:after="120"/>
        <w:ind w:firstLine="0"/>
        <w:jc w:val="right"/>
        <w:rPr>
          <w:b/>
        </w:rPr>
      </w:pPr>
      <w:r w:rsidRPr="003A70E7">
        <w:rPr>
          <w:b/>
        </w:rPr>
        <w:t>III</w:t>
      </w:r>
      <w:r w:rsidR="00877F4B" w:rsidRPr="003A70E7">
        <w:rPr>
          <w:b/>
        </w:rPr>
        <w:t>.</w:t>
      </w:r>
    </w:p>
    <w:p w14:paraId="421DE224" w14:textId="1EF8A2A6" w:rsidR="008B1986" w:rsidRPr="003A70E7" w:rsidRDefault="002269BD" w:rsidP="00204BBA">
      <w:pPr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Důvodová zpráva</w:t>
      </w:r>
    </w:p>
    <w:p w14:paraId="0F794A16" w14:textId="77777777" w:rsidR="008B1986" w:rsidRPr="003A70E7" w:rsidRDefault="008B1986" w:rsidP="00204BBA">
      <w:pPr>
        <w:spacing w:after="120"/>
        <w:jc w:val="center"/>
        <w:rPr>
          <w:b/>
          <w:szCs w:val="28"/>
        </w:rPr>
      </w:pPr>
    </w:p>
    <w:p w14:paraId="369FF609" w14:textId="0FA5E07F" w:rsidR="008B1986" w:rsidRPr="003A70E7" w:rsidRDefault="008B1986" w:rsidP="00204BBA">
      <w:pPr>
        <w:spacing w:after="120"/>
        <w:jc w:val="center"/>
        <w:rPr>
          <w:b/>
          <w:szCs w:val="28"/>
        </w:rPr>
      </w:pPr>
      <w:r w:rsidRPr="003A70E7">
        <w:rPr>
          <w:b/>
          <w:szCs w:val="28"/>
        </w:rPr>
        <w:t>I. Obecná část</w:t>
      </w:r>
    </w:p>
    <w:p w14:paraId="31AE880B" w14:textId="77777777" w:rsidR="008B1986" w:rsidRPr="003A70E7" w:rsidRDefault="008B1986" w:rsidP="00204BBA">
      <w:pPr>
        <w:spacing w:after="120"/>
        <w:jc w:val="center"/>
        <w:rPr>
          <w:b/>
          <w:szCs w:val="28"/>
        </w:rPr>
      </w:pPr>
    </w:p>
    <w:p w14:paraId="722E6909" w14:textId="296C3938" w:rsidR="0009686C" w:rsidRPr="003A70E7" w:rsidRDefault="00286E3D" w:rsidP="00204BBA">
      <w:pPr>
        <w:spacing w:after="120"/>
      </w:pPr>
      <w:r>
        <w:t>Na základě rozhodnutí předkladatele</w:t>
      </w:r>
      <w:r w:rsidR="007B2656" w:rsidRPr="003A70E7">
        <w:t xml:space="preserve"> </w:t>
      </w:r>
      <w:r w:rsidR="008B1986" w:rsidRPr="003A70E7">
        <w:t>se k tomuto materiálu nezpracovává hodnocení dopadu regulace (RIA).</w:t>
      </w:r>
    </w:p>
    <w:p w14:paraId="6386CFDF" w14:textId="77777777" w:rsidR="008B1986" w:rsidRPr="003A70E7" w:rsidRDefault="008B1986" w:rsidP="00204BBA">
      <w:pPr>
        <w:spacing w:after="120"/>
      </w:pPr>
    </w:p>
    <w:p w14:paraId="4D29DFD7" w14:textId="46CA892E" w:rsidR="00B76487" w:rsidRPr="003A70E7" w:rsidRDefault="008B1986" w:rsidP="00204BBA">
      <w:pPr>
        <w:spacing w:after="120"/>
        <w:rPr>
          <w:b/>
        </w:rPr>
      </w:pPr>
      <w:r w:rsidRPr="003A70E7">
        <w:t xml:space="preserve">A. </w:t>
      </w:r>
      <w:r w:rsidR="00B76487" w:rsidRPr="003A70E7">
        <w:rPr>
          <w:b/>
        </w:rPr>
        <w:t>Vysvětlení nezbytnosti navrhované právní úpravy, odůvodnění hlavních principů</w:t>
      </w:r>
    </w:p>
    <w:p w14:paraId="268789EF" w14:textId="5E685D4F" w:rsidR="000F6A98" w:rsidRPr="003A70E7" w:rsidRDefault="000F6A98" w:rsidP="0009686C">
      <w:pPr>
        <w:spacing w:after="120"/>
      </w:pPr>
      <w:r w:rsidRPr="003A70E7">
        <w:t xml:space="preserve">Na základě zmocnění obsaženého </w:t>
      </w:r>
      <w:r w:rsidR="00B029E9" w:rsidRPr="003A70E7">
        <w:t>v </w:t>
      </w:r>
      <w:r w:rsidRPr="003A70E7">
        <w:t xml:space="preserve">§ 17 odst. 5 zákona č. 48/1997 Sb., </w:t>
      </w:r>
      <w:r w:rsidR="00B029E9" w:rsidRPr="003A70E7">
        <w:t>o </w:t>
      </w:r>
      <w:r w:rsidRPr="003A70E7">
        <w:t xml:space="preserve">veřejném zdravotním pojištění </w:t>
      </w:r>
      <w:r w:rsidR="00B029E9" w:rsidRPr="003A70E7">
        <w:t>a o </w:t>
      </w:r>
      <w:r w:rsidRPr="003A70E7">
        <w:t xml:space="preserve">změně </w:t>
      </w:r>
      <w:r w:rsidR="00B029E9" w:rsidRPr="003A70E7">
        <w:t>a </w:t>
      </w:r>
      <w:r w:rsidRPr="003A70E7">
        <w:t xml:space="preserve">doplnění některých souvisejících zákonů, ve znění </w:t>
      </w:r>
      <w:r w:rsidRPr="003A70E7" w:rsidDel="00D305CC">
        <w:t>zákona č.</w:t>
      </w:r>
      <w:r w:rsidR="006A1564" w:rsidRPr="003A70E7">
        <w:t> </w:t>
      </w:r>
      <w:r w:rsidR="005D1660">
        <w:t>289/2025</w:t>
      </w:r>
      <w:r w:rsidR="00323380" w:rsidRPr="003A70E7">
        <w:t xml:space="preserve"> Sb. </w:t>
      </w:r>
      <w:r w:rsidRPr="003A70E7">
        <w:t xml:space="preserve">(dále jen „zákon“), vydává Ministerstvo zdravotnictví (dále jen „ministerstvo“) vyhlášku </w:t>
      </w:r>
      <w:r w:rsidR="00B029E9" w:rsidRPr="003A70E7">
        <w:t>o </w:t>
      </w:r>
      <w:r w:rsidRPr="003A70E7">
        <w:t xml:space="preserve">stanovení hodnot bodu, výše úhrad hrazených služeb </w:t>
      </w:r>
      <w:r w:rsidR="00B029E9" w:rsidRPr="003A70E7">
        <w:t>a </w:t>
      </w:r>
      <w:r w:rsidRPr="003A70E7">
        <w:t>regulačních omezení (dále jen „vyhláška“) vždy pro následující kalendářní rok.</w:t>
      </w:r>
    </w:p>
    <w:p w14:paraId="0EE0B3D3" w14:textId="618022FE" w:rsidR="00B76487" w:rsidRPr="003A70E7" w:rsidRDefault="00B76487" w:rsidP="0009686C">
      <w:pPr>
        <w:spacing w:after="120"/>
      </w:pPr>
      <w:r w:rsidRPr="003A70E7">
        <w:t xml:space="preserve">Ministerstvo předkládá návrh vyhlášky, </w:t>
      </w:r>
      <w:r w:rsidR="007A1010" w:rsidRPr="003A70E7">
        <w:t>která</w:t>
      </w:r>
      <w:r w:rsidRPr="003A70E7">
        <w:t xml:space="preserve"> se podle § 17 odst. 5 zákona</w:t>
      </w:r>
      <w:r w:rsidRPr="003A70E7" w:rsidDel="007A1010">
        <w:t xml:space="preserve"> </w:t>
      </w:r>
      <w:r w:rsidRPr="003A70E7">
        <w:t>použije pouze tehdy,</w:t>
      </w:r>
      <w:r w:rsidRPr="003A70E7">
        <w:rPr>
          <w:color w:val="FF0000"/>
        </w:rPr>
        <w:t xml:space="preserve"> </w:t>
      </w:r>
      <w:r w:rsidRPr="003A70E7">
        <w:t xml:space="preserve">pokud se poskytovatel zdravotních služeb a zdravotní pojišťovna nedohodnou </w:t>
      </w:r>
      <w:r w:rsidR="00B029E9" w:rsidRPr="003A70E7">
        <w:t>o </w:t>
      </w:r>
      <w:r w:rsidRPr="003A70E7">
        <w:t xml:space="preserve">způsobu úhrady, výši úhrady a regulačních omezeních jinak. Nečinnost ministerstva nepřipadá v tomto případě v úvahu, </w:t>
      </w:r>
      <w:r w:rsidR="00A713B5" w:rsidRPr="003A70E7">
        <w:t xml:space="preserve">šlo by </w:t>
      </w:r>
      <w:r w:rsidRPr="003A70E7">
        <w:t>o nenaplnění zákonné povinnosti, neboť zákon počítá s tím, že se vyhláška vydává pro každý kalendářní rok.</w:t>
      </w:r>
    </w:p>
    <w:p w14:paraId="5D5F70F4" w14:textId="3BF7E2C5" w:rsidR="00B76487" w:rsidRPr="003A70E7" w:rsidRDefault="00B76487" w:rsidP="00204BBA">
      <w:pPr>
        <w:spacing w:after="120"/>
        <w:outlineLvl w:val="0"/>
        <w:rPr>
          <w:b/>
        </w:rPr>
      </w:pPr>
      <w:r w:rsidRPr="003A70E7">
        <w:t xml:space="preserve">Cílem navrhované právní úpravy je stanovení hodnot bodu, výše úhrad hrazených služeb a regulačních omezení pro rok </w:t>
      </w:r>
      <w:r w:rsidR="007B2656" w:rsidRPr="003A70E7">
        <w:t>202</w:t>
      </w:r>
      <w:r w:rsidR="00EC0CB0">
        <w:t>7</w:t>
      </w:r>
      <w:r w:rsidR="007B2656" w:rsidRPr="003A70E7">
        <w:t xml:space="preserve"> </w:t>
      </w:r>
      <w:r w:rsidR="001314E2" w:rsidRPr="003A70E7">
        <w:t>na základě uzavřených dohod z dohodovacího řízení</w:t>
      </w:r>
      <w:r w:rsidR="00284DAF" w:rsidRPr="003A70E7">
        <w:t xml:space="preserve"> a</w:t>
      </w:r>
      <w:r w:rsidR="003F6E3F" w:rsidRPr="003A70E7">
        <w:t> </w:t>
      </w:r>
      <w:r w:rsidR="009E1623" w:rsidRPr="003A70E7">
        <w:t>s přihlédnutím k veřejnému zájmu v oblasti zdravotnictví</w:t>
      </w:r>
      <w:r w:rsidRPr="003A70E7">
        <w:t xml:space="preserve">. </w:t>
      </w:r>
    </w:p>
    <w:p w14:paraId="10364771" w14:textId="3A161635" w:rsidR="00371CEF" w:rsidRPr="003A70E7" w:rsidRDefault="000A6C30" w:rsidP="00204BBA">
      <w:pPr>
        <w:pStyle w:val="Nadpis1"/>
        <w:numPr>
          <w:ilvl w:val="0"/>
          <w:numId w:val="2"/>
        </w:numPr>
        <w:spacing w:after="120"/>
      </w:pPr>
      <w:r w:rsidRPr="003A70E7">
        <w:t xml:space="preserve">Důvod předložení </w:t>
      </w:r>
      <w:r w:rsidR="00B029E9" w:rsidRPr="003A70E7">
        <w:t>a </w:t>
      </w:r>
      <w:r w:rsidRPr="003A70E7">
        <w:t>cíle</w:t>
      </w:r>
    </w:p>
    <w:p w14:paraId="0D5F6F54" w14:textId="77777777" w:rsidR="00371CEF" w:rsidRPr="003A70E7" w:rsidRDefault="00371CEF" w:rsidP="00204BBA">
      <w:pPr>
        <w:pStyle w:val="Nadpis2"/>
        <w:spacing w:after="120"/>
      </w:pPr>
      <w:r w:rsidRPr="003A70E7">
        <w:t>Název</w:t>
      </w:r>
    </w:p>
    <w:p w14:paraId="213EA29D" w14:textId="58451FAD" w:rsidR="00F179D8" w:rsidRPr="003A70E7" w:rsidRDefault="00FB177B" w:rsidP="00204BBA">
      <w:pPr>
        <w:spacing w:after="120"/>
      </w:pPr>
      <w:r w:rsidRPr="003A70E7">
        <w:t>Návrh vyhlášky</w:t>
      </w:r>
      <w:r w:rsidR="00F179D8" w:rsidRPr="003A70E7">
        <w:t xml:space="preserve"> </w:t>
      </w:r>
      <w:bookmarkStart w:id="0" w:name="_Hlk208572958"/>
      <w:r w:rsidR="00B029E9" w:rsidRPr="003A70E7">
        <w:t>o </w:t>
      </w:r>
      <w:r w:rsidR="00BC3F37" w:rsidRPr="00BC3F37">
        <w:t>stanovení hodnot bodu, výše úhrad hrazených služeb, výše záloh na úhradu hrazených služeb a regulačních omezení pro rok 202</w:t>
      </w:r>
      <w:bookmarkEnd w:id="0"/>
      <w:r w:rsidR="0029682A">
        <w:t>7</w:t>
      </w:r>
      <w:r w:rsidR="00F179D8" w:rsidRPr="003A70E7">
        <w:t>.</w:t>
      </w:r>
    </w:p>
    <w:p w14:paraId="7AF1243E" w14:textId="77777777" w:rsidR="000A6C30" w:rsidRPr="003A70E7" w:rsidRDefault="000A6C30" w:rsidP="00204BBA">
      <w:pPr>
        <w:pStyle w:val="Nadpis2"/>
        <w:spacing w:after="120"/>
      </w:pPr>
      <w:r w:rsidRPr="003A70E7">
        <w:t>Definice problému</w:t>
      </w:r>
    </w:p>
    <w:p w14:paraId="10085C1B" w14:textId="43F81A60" w:rsidR="00BF46F6" w:rsidRPr="003A70E7" w:rsidRDefault="000F6A98" w:rsidP="0009686C">
      <w:pPr>
        <w:spacing w:after="120"/>
      </w:pPr>
      <w:r w:rsidRPr="003A70E7">
        <w:t xml:space="preserve">Na základě zmocnění obsaženého </w:t>
      </w:r>
      <w:r w:rsidR="00B029E9" w:rsidRPr="003A70E7">
        <w:t>v </w:t>
      </w:r>
      <w:r w:rsidRPr="003A70E7">
        <w:t xml:space="preserve">zákoně vydává ministerstvo vyhlášku pro rok </w:t>
      </w:r>
      <w:r w:rsidR="00F242D8" w:rsidRPr="003A70E7">
        <w:t>202</w:t>
      </w:r>
      <w:r w:rsidR="0029682A">
        <w:t>7</w:t>
      </w:r>
      <w:r w:rsidRPr="003A70E7">
        <w:t xml:space="preserve">. </w:t>
      </w:r>
      <w:r w:rsidR="00BF46F6" w:rsidRPr="003A70E7">
        <w:t xml:space="preserve">Návrh této vyhlášky vychází z výsledků dohodovacího řízení zástupců Všeobecné zdravotní pojišťovny ČR </w:t>
      </w:r>
      <w:r w:rsidR="001E5B11" w:rsidRPr="003A70E7">
        <w:t xml:space="preserve">(dále jen „VZP“) </w:t>
      </w:r>
      <w:r w:rsidR="00BF46F6" w:rsidRPr="003A70E7">
        <w:t xml:space="preserve">a ostatních zdravotních pojišťoven </w:t>
      </w:r>
      <w:r w:rsidR="00B029E9" w:rsidRPr="003A70E7">
        <w:t>a </w:t>
      </w:r>
      <w:r w:rsidR="00BF46F6" w:rsidRPr="003A70E7">
        <w:t xml:space="preserve">dále příslušných profesních sdružení poskytovatelů </w:t>
      </w:r>
      <w:r w:rsidR="00B15D4C" w:rsidRPr="003A70E7">
        <w:t>zdravotních</w:t>
      </w:r>
      <w:r w:rsidR="00196557" w:rsidRPr="003A70E7">
        <w:t xml:space="preserve"> služeb</w:t>
      </w:r>
      <w:r w:rsidR="00F145B3" w:rsidRPr="003A70E7">
        <w:t xml:space="preserve"> </w:t>
      </w:r>
      <w:r w:rsidR="00BF46F6" w:rsidRPr="003A70E7">
        <w:t>jako zástupců smluvních poskytovatelů (dále jen „dohodovací řízení“).</w:t>
      </w:r>
    </w:p>
    <w:p w14:paraId="557BC4BD" w14:textId="0EC12785" w:rsidR="00BF46F6" w:rsidRPr="003A70E7" w:rsidRDefault="00BF46F6" w:rsidP="0009686C">
      <w:pPr>
        <w:spacing w:after="120"/>
      </w:pPr>
      <w:r w:rsidRPr="003A70E7">
        <w:t xml:space="preserve">Obsah uvedené vyhlášky je ovlivněn </w:t>
      </w:r>
      <w:r w:rsidR="003C2018" w:rsidRPr="003A70E7">
        <w:t>tím</w:t>
      </w:r>
      <w:r w:rsidRPr="003A70E7">
        <w:t xml:space="preserve">, zda v příslušném dohodovacím řízení dojde či nedojde mezi jeho účastníky k dohodě </w:t>
      </w:r>
      <w:r w:rsidR="00B029E9" w:rsidRPr="003A70E7">
        <w:t>o </w:t>
      </w:r>
      <w:r w:rsidRPr="003A70E7">
        <w:t>parametrech úhradových mechanismů na</w:t>
      </w:r>
      <w:r w:rsidR="003B7A8B" w:rsidRPr="003A70E7">
        <w:t> </w:t>
      </w:r>
      <w:r w:rsidRPr="003A70E7">
        <w:t xml:space="preserve">následující kalendářní rok. V případě dohody (za předpokladu jejího souladu s právními předpisy </w:t>
      </w:r>
      <w:r w:rsidR="00B029E9" w:rsidRPr="003A70E7">
        <w:t>a </w:t>
      </w:r>
      <w:r w:rsidRPr="003A70E7">
        <w:t xml:space="preserve">veřejným zájmem) ji ministerstvo zpracuje do návrhu vyhlášky, v případě nedohody pak </w:t>
      </w:r>
      <w:r w:rsidRPr="003A70E7">
        <w:lastRenderedPageBreak/>
        <w:t xml:space="preserve">hodnoty bodu, výši úhrad </w:t>
      </w:r>
      <w:r w:rsidR="00B029E9" w:rsidRPr="003A70E7">
        <w:t>a </w:t>
      </w:r>
      <w:r w:rsidRPr="003A70E7">
        <w:t xml:space="preserve">regulační omezení stanoví samo. Rozhodujícím faktorem při stanovení úhradových parametrů je odpovědnost ministerstva za respektování veřejného zájmu na zajištění kvality </w:t>
      </w:r>
      <w:r w:rsidR="00B029E9" w:rsidRPr="003A70E7">
        <w:t>a </w:t>
      </w:r>
      <w:r w:rsidRPr="003A70E7">
        <w:t>dostupnosti zdravotní</w:t>
      </w:r>
      <w:r w:rsidR="00BD078C" w:rsidRPr="003A70E7">
        <w:t>ch</w:t>
      </w:r>
      <w:r w:rsidRPr="003A70E7">
        <w:t xml:space="preserve"> </w:t>
      </w:r>
      <w:r w:rsidR="00BD078C" w:rsidRPr="003A70E7">
        <w:t>služeb</w:t>
      </w:r>
      <w:r w:rsidRPr="003A70E7">
        <w:t>, fungování</w:t>
      </w:r>
      <w:r w:rsidR="00013E0D" w:rsidRPr="003A70E7">
        <w:t xml:space="preserve"> systému</w:t>
      </w:r>
      <w:r w:rsidRPr="003A70E7">
        <w:t xml:space="preserve"> zdravotnictví a</w:t>
      </w:r>
      <w:r w:rsidR="003B7A8B" w:rsidRPr="003A70E7">
        <w:t> </w:t>
      </w:r>
      <w:r w:rsidRPr="003A70E7">
        <w:t>jeho stability v rámci finančních možností systému veřejného zdravotního pojištění tak,</w:t>
      </w:r>
      <w:r w:rsidR="00196557" w:rsidRPr="003A70E7">
        <w:t xml:space="preserve"> jak je tento zájem definován </w:t>
      </w:r>
      <w:r w:rsidR="00B029E9" w:rsidRPr="003A70E7">
        <w:t>v </w:t>
      </w:r>
      <w:r w:rsidRPr="003A70E7">
        <w:t>§ 17 odst. 2 zákona.</w:t>
      </w:r>
      <w:r w:rsidR="00B54251">
        <w:t xml:space="preserve"> Pro rok 2027 je hlavním cílem z hlediska </w:t>
      </w:r>
      <w:r w:rsidR="00FF09C2">
        <w:t xml:space="preserve">stability systému zajištění vyrovnaného </w:t>
      </w:r>
      <w:r w:rsidR="00271E80">
        <w:t>hospodaření zdravotních pojišťoven.</w:t>
      </w:r>
    </w:p>
    <w:p w14:paraId="38737CFB" w14:textId="14FC21A6" w:rsidR="00F00954" w:rsidRPr="003A70E7" w:rsidRDefault="00196557" w:rsidP="0009686C">
      <w:pPr>
        <w:spacing w:after="120"/>
      </w:pPr>
      <w:bookmarkStart w:id="1" w:name="_Hlk81931416"/>
      <w:r w:rsidRPr="003A70E7">
        <w:t xml:space="preserve">Dohodovací řízení k úhradám na rok </w:t>
      </w:r>
      <w:r w:rsidR="00221433" w:rsidRPr="003A70E7">
        <w:t>202</w:t>
      </w:r>
      <w:r w:rsidR="0029682A">
        <w:t>7</w:t>
      </w:r>
      <w:r w:rsidR="00221433" w:rsidRPr="003A70E7">
        <w:t xml:space="preserve"> </w:t>
      </w:r>
      <w:r w:rsidRPr="003A70E7">
        <w:t xml:space="preserve">probíhalo v období od </w:t>
      </w:r>
      <w:r w:rsidR="0031385C">
        <w:t>29</w:t>
      </w:r>
      <w:r w:rsidRPr="003A70E7">
        <w:t xml:space="preserve">. </w:t>
      </w:r>
      <w:r w:rsidR="00A71BAA" w:rsidRPr="003A70E7">
        <w:t>ledna</w:t>
      </w:r>
      <w:r w:rsidR="00045D02" w:rsidRPr="003A70E7">
        <w:t xml:space="preserve"> </w:t>
      </w:r>
      <w:r w:rsidR="00DD4800" w:rsidRPr="003A70E7">
        <w:t>202</w:t>
      </w:r>
      <w:r w:rsidR="0031385C">
        <w:t>6</w:t>
      </w:r>
      <w:r w:rsidR="00DD4800" w:rsidRPr="003A70E7">
        <w:t xml:space="preserve"> </w:t>
      </w:r>
      <w:r w:rsidRPr="003A70E7">
        <w:t>do</w:t>
      </w:r>
      <w:r w:rsidR="003B7A8B" w:rsidRPr="003A70E7">
        <w:t> </w:t>
      </w:r>
      <w:r w:rsidR="00BD46EC">
        <w:t>1</w:t>
      </w:r>
      <w:r w:rsidR="007131AF">
        <w:t>8</w:t>
      </w:r>
      <w:r w:rsidRPr="003A70E7">
        <w:t>.</w:t>
      </w:r>
      <w:r w:rsidR="003B7A8B" w:rsidRPr="003A70E7">
        <w:t> </w:t>
      </w:r>
      <w:r w:rsidR="005B5700" w:rsidRPr="003A70E7">
        <w:t xml:space="preserve">června </w:t>
      </w:r>
      <w:r w:rsidR="00DD4800" w:rsidRPr="003A70E7">
        <w:t>202</w:t>
      </w:r>
      <w:r w:rsidR="007131AF">
        <w:t>6</w:t>
      </w:r>
      <w:r w:rsidRPr="003A70E7">
        <w:t>.</w:t>
      </w:r>
      <w:r w:rsidR="00BF2DD8" w:rsidRPr="003A70E7">
        <w:t xml:space="preserve"> </w:t>
      </w:r>
      <w:r w:rsidRPr="003A70E7">
        <w:t>V zákonem stanoveném termínu účastníci dohodovacího řízení dospěli k</w:t>
      </w:r>
      <w:r w:rsidR="00B0365D" w:rsidRPr="003A70E7">
        <w:t> </w:t>
      </w:r>
      <w:r w:rsidR="00B30C1C" w:rsidRPr="003A70E7">
        <w:t xml:space="preserve">dohodě </w:t>
      </w:r>
      <w:r w:rsidR="005226F7" w:rsidRPr="003A70E7">
        <w:t>z celkového počtu 1</w:t>
      </w:r>
      <w:r w:rsidR="00BD46EC">
        <w:t>5</w:t>
      </w:r>
      <w:r w:rsidR="005226F7" w:rsidRPr="003A70E7">
        <w:t xml:space="preserve"> segmentů zdravotní péče v</w:t>
      </w:r>
      <w:r w:rsidR="0014795C" w:rsidRPr="003A70E7">
        <w:t xml:space="preserve"> těchto </w:t>
      </w:r>
      <w:r w:rsidR="007131AF">
        <w:t>11</w:t>
      </w:r>
      <w:r w:rsidR="009073BE" w:rsidRPr="003A70E7">
        <w:t xml:space="preserve"> </w:t>
      </w:r>
      <w:r w:rsidR="005226F7" w:rsidRPr="003A70E7">
        <w:t>segmentech</w:t>
      </w:r>
      <w:r w:rsidR="00E242C8" w:rsidRPr="003A70E7">
        <w:t>:</w:t>
      </w:r>
    </w:p>
    <w:p w14:paraId="3A29E371" w14:textId="11DEB962" w:rsidR="00DF3240" w:rsidRPr="003A70E7" w:rsidRDefault="00DF3240" w:rsidP="00204BBA">
      <w:pPr>
        <w:pStyle w:val="Odstavecseseznamem"/>
        <w:numPr>
          <w:ilvl w:val="0"/>
          <w:numId w:val="29"/>
        </w:numPr>
        <w:spacing w:after="120"/>
      </w:pPr>
      <w:r w:rsidRPr="003A70E7">
        <w:t>skupina poskytovatelů ambulantních gynekologických služeb</w:t>
      </w:r>
      <w:r w:rsidR="006B0C04" w:rsidRPr="003A70E7">
        <w:t>,</w:t>
      </w:r>
    </w:p>
    <w:p w14:paraId="6AF9FF66" w14:textId="77777777" w:rsidR="009073BE" w:rsidRPr="003A70E7" w:rsidRDefault="009073BE" w:rsidP="00204BBA">
      <w:pPr>
        <w:pStyle w:val="Odstavecseseznamem"/>
        <w:numPr>
          <w:ilvl w:val="0"/>
          <w:numId w:val="29"/>
        </w:numPr>
        <w:spacing w:after="120"/>
      </w:pPr>
      <w:r w:rsidRPr="003A70E7">
        <w:t>skupina poskytovatelů ambulantních stomatologických služeb,</w:t>
      </w:r>
    </w:p>
    <w:p w14:paraId="2618E21B" w14:textId="67E1524D" w:rsidR="009E5021" w:rsidRDefault="009E5021" w:rsidP="0009686C">
      <w:pPr>
        <w:pStyle w:val="Odstavecseseznamem"/>
        <w:numPr>
          <w:ilvl w:val="0"/>
          <w:numId w:val="29"/>
        </w:numPr>
        <w:spacing w:after="120"/>
        <w:ind w:left="714" w:hanging="357"/>
      </w:pPr>
      <w:r w:rsidRPr="003A70E7">
        <w:t>skupina poskytovatelů lékárenské a klinicko</w:t>
      </w:r>
      <w:r w:rsidR="00546D23" w:rsidRPr="003A70E7">
        <w:t>-</w:t>
      </w:r>
      <w:r w:rsidRPr="003A70E7">
        <w:t>farmaceutické péče</w:t>
      </w:r>
      <w:r w:rsidR="00612A75" w:rsidRPr="003A70E7">
        <w:t>.</w:t>
      </w:r>
    </w:p>
    <w:p w14:paraId="57174E73" w14:textId="5CE20B6E" w:rsidR="00583175" w:rsidRPr="003A70E7" w:rsidRDefault="00583175" w:rsidP="00583175">
      <w:pPr>
        <w:pStyle w:val="Odstavecseseznamem"/>
        <w:numPr>
          <w:ilvl w:val="0"/>
          <w:numId w:val="29"/>
        </w:numPr>
        <w:spacing w:after="120"/>
      </w:pPr>
      <w:r w:rsidRPr="003A70E7">
        <w:t>skupina poskytovatelů domácí zdravotní péče,</w:t>
      </w:r>
    </w:p>
    <w:p w14:paraId="28BE9085" w14:textId="77777777" w:rsidR="0067263D" w:rsidRPr="003A70E7" w:rsidRDefault="0067263D" w:rsidP="0067263D">
      <w:pPr>
        <w:pStyle w:val="Odstavecseseznamem"/>
        <w:numPr>
          <w:ilvl w:val="0"/>
          <w:numId w:val="29"/>
        </w:numPr>
        <w:spacing w:after="120"/>
      </w:pPr>
      <w:r w:rsidRPr="003A70E7">
        <w:t>skupina poskytovatelů v odbornostech všeobecné praktické lékařství a praktické lékařství pro děti a dorost,</w:t>
      </w:r>
    </w:p>
    <w:p w14:paraId="2D9A2526" w14:textId="77777777" w:rsidR="0067263D" w:rsidRPr="003A70E7" w:rsidRDefault="0067263D" w:rsidP="0067263D">
      <w:pPr>
        <w:pStyle w:val="Odstavecseseznamem"/>
        <w:numPr>
          <w:ilvl w:val="0"/>
          <w:numId w:val="29"/>
        </w:numPr>
        <w:spacing w:after="120"/>
      </w:pPr>
      <w:r w:rsidRPr="003A70E7">
        <w:t>skupina poskytovatelů ambulantní hemodialyzační péče,</w:t>
      </w:r>
    </w:p>
    <w:p w14:paraId="1AA4F9CF" w14:textId="77777777" w:rsidR="0067263D" w:rsidRDefault="0067263D" w:rsidP="0067263D">
      <w:pPr>
        <w:pStyle w:val="Odstavecseseznamem"/>
        <w:numPr>
          <w:ilvl w:val="0"/>
          <w:numId w:val="29"/>
        </w:numPr>
        <w:spacing w:after="120"/>
      </w:pPr>
      <w:r w:rsidRPr="003A70E7">
        <w:t>skupina poskytovatelů zdravotnické dopravní služby</w:t>
      </w:r>
      <w:r>
        <w:t>,</w:t>
      </w:r>
    </w:p>
    <w:p w14:paraId="46FB6878" w14:textId="77777777" w:rsidR="0067263D" w:rsidRPr="003A70E7" w:rsidRDefault="0067263D" w:rsidP="0067263D">
      <w:pPr>
        <w:pStyle w:val="Odstavecseseznamem"/>
        <w:numPr>
          <w:ilvl w:val="0"/>
          <w:numId w:val="29"/>
        </w:numPr>
        <w:spacing w:after="120"/>
      </w:pPr>
      <w:r w:rsidRPr="003A70E7">
        <w:t>skupina poskytovatelů zdravotnické záchranné služby a přepravy pacientů neodkladné péče,</w:t>
      </w:r>
    </w:p>
    <w:p w14:paraId="18708194" w14:textId="77777777" w:rsidR="00327CE0" w:rsidRPr="003A70E7" w:rsidRDefault="00327CE0" w:rsidP="00327CE0">
      <w:pPr>
        <w:pStyle w:val="Odstavecseseznamem"/>
        <w:numPr>
          <w:ilvl w:val="0"/>
          <w:numId w:val="29"/>
        </w:numPr>
        <w:spacing w:after="120"/>
      </w:pPr>
      <w:r w:rsidRPr="003A70E7">
        <w:t>skupina poskytovatelů lázeňské léčebně rehabilitační péče a zdravotní péče v ozdravovnách,</w:t>
      </w:r>
    </w:p>
    <w:p w14:paraId="3C2EBC2C" w14:textId="77777777" w:rsidR="00327CE0" w:rsidRPr="003A70E7" w:rsidRDefault="00327CE0" w:rsidP="00327CE0">
      <w:pPr>
        <w:pStyle w:val="Odstavecseseznamem"/>
        <w:numPr>
          <w:ilvl w:val="0"/>
          <w:numId w:val="29"/>
        </w:numPr>
        <w:spacing w:after="120"/>
      </w:pPr>
      <w:r w:rsidRPr="003A70E7">
        <w:t>skupina poskytovatelů fyzioterapie a dalších nelékařských profesí,</w:t>
      </w:r>
    </w:p>
    <w:p w14:paraId="40C8609C" w14:textId="77777777" w:rsidR="00970F8B" w:rsidRPr="003A70E7" w:rsidRDefault="00970F8B" w:rsidP="00970F8B">
      <w:pPr>
        <w:pStyle w:val="Odstavecseseznamem"/>
        <w:numPr>
          <w:ilvl w:val="0"/>
          <w:numId w:val="29"/>
        </w:numPr>
        <w:spacing w:after="120"/>
      </w:pPr>
      <w:r>
        <w:t>skupina poskytovatelů jednodenní péče</w:t>
      </w:r>
      <w:r w:rsidRPr="003A70E7">
        <w:t>.</w:t>
      </w:r>
    </w:p>
    <w:p w14:paraId="67AE700E" w14:textId="0C60DD39" w:rsidR="007131AF" w:rsidRDefault="007131AF" w:rsidP="007131AF">
      <w:pPr>
        <w:spacing w:after="120"/>
      </w:pPr>
      <w:r>
        <w:t>V 1 segmentu byla uzavřena parciální dohoda:</w:t>
      </w:r>
    </w:p>
    <w:p w14:paraId="7A5996F1" w14:textId="1EF235FD" w:rsidR="00970F8B" w:rsidRPr="003A70E7" w:rsidRDefault="00970F8B" w:rsidP="00970F8B">
      <w:pPr>
        <w:pStyle w:val="Odstavecseseznamem"/>
        <w:numPr>
          <w:ilvl w:val="0"/>
          <w:numId w:val="56"/>
        </w:numPr>
        <w:spacing w:after="120"/>
      </w:pPr>
      <w:r w:rsidRPr="003A70E7">
        <w:t>skupina poskytovatelů radiodiagnostických služeb a poskytovatelů ambulantních laboratorních služeb</w:t>
      </w:r>
      <w:r w:rsidR="00AE18CF">
        <w:t xml:space="preserve"> – parciální dohoda pro laboratorní péči</w:t>
      </w:r>
      <w:r w:rsidRPr="003A70E7">
        <w:t>,</w:t>
      </w:r>
    </w:p>
    <w:p w14:paraId="78B51C93" w14:textId="558AC1E3" w:rsidR="009470AD" w:rsidRPr="003A70E7" w:rsidRDefault="00AA1C84" w:rsidP="0009686C">
      <w:pPr>
        <w:spacing w:after="120"/>
      </w:pPr>
      <w:r w:rsidRPr="003A70E7">
        <w:t>Dohoda nebyla uzavřena v</w:t>
      </w:r>
      <w:r w:rsidR="000D5688" w:rsidRPr="003A70E7">
        <w:t>e zbývajících</w:t>
      </w:r>
      <w:r w:rsidRPr="003A70E7">
        <w:t> segment</w:t>
      </w:r>
      <w:r w:rsidR="00110E1E" w:rsidRPr="003A70E7">
        <w:t>ech</w:t>
      </w:r>
      <w:r w:rsidRPr="003A70E7">
        <w:t xml:space="preserve"> </w:t>
      </w:r>
      <w:r w:rsidR="002428A6" w:rsidRPr="003A70E7">
        <w:t>poskytovatelů</w:t>
      </w:r>
      <w:r w:rsidR="006708EA" w:rsidRPr="003A70E7">
        <w:t>:</w:t>
      </w:r>
    </w:p>
    <w:p w14:paraId="16D2D1B8" w14:textId="6ED76DFB" w:rsidR="009470AD" w:rsidRPr="003A70E7" w:rsidRDefault="009470AD" w:rsidP="00204BBA">
      <w:pPr>
        <w:pStyle w:val="Odstavecseseznamem"/>
        <w:numPr>
          <w:ilvl w:val="0"/>
          <w:numId w:val="35"/>
        </w:numPr>
        <w:spacing w:after="120"/>
      </w:pPr>
      <w:r w:rsidRPr="003A70E7">
        <w:t xml:space="preserve">skupina </w:t>
      </w:r>
      <w:r w:rsidR="00BD6487" w:rsidRPr="003A70E7">
        <w:t>poskytovatelů akutní lůžkové péče</w:t>
      </w:r>
      <w:r w:rsidR="003155B2" w:rsidRPr="003A70E7">
        <w:t>,</w:t>
      </w:r>
    </w:p>
    <w:p w14:paraId="6C6DAEDF" w14:textId="509A7ECD" w:rsidR="00583964" w:rsidRPr="003A70E7" w:rsidRDefault="009470AD" w:rsidP="00204BBA">
      <w:pPr>
        <w:pStyle w:val="Odstavecseseznamem"/>
        <w:numPr>
          <w:ilvl w:val="0"/>
          <w:numId w:val="35"/>
        </w:numPr>
        <w:spacing w:after="120"/>
      </w:pPr>
      <w:r w:rsidRPr="003A70E7">
        <w:t>skupina</w:t>
      </w:r>
      <w:r w:rsidR="00BD6487" w:rsidRPr="003A70E7">
        <w:t xml:space="preserve"> poskytovatelů následné lůžkové péče</w:t>
      </w:r>
      <w:r w:rsidR="003155B2" w:rsidRPr="003A70E7">
        <w:t>,</w:t>
      </w:r>
    </w:p>
    <w:p w14:paraId="57FD9ADA" w14:textId="3B0AF103" w:rsidR="00686785" w:rsidRDefault="00E270AB" w:rsidP="00204BBA">
      <w:pPr>
        <w:pStyle w:val="Odstavecseseznamem"/>
        <w:numPr>
          <w:ilvl w:val="0"/>
          <w:numId w:val="35"/>
        </w:numPr>
        <w:spacing w:after="120"/>
      </w:pPr>
      <w:r w:rsidRPr="003A70E7">
        <w:t>skupina poskytovatelů specializovaných ambulantních služeb</w:t>
      </w:r>
      <w:r w:rsidR="00686785">
        <w:t>.</w:t>
      </w:r>
    </w:p>
    <w:p w14:paraId="0ACC0287" w14:textId="642E2D3C" w:rsidR="00E270AB" w:rsidRPr="003A70E7" w:rsidRDefault="00686785" w:rsidP="00385FA0">
      <w:pPr>
        <w:spacing w:after="120"/>
      </w:pPr>
      <w:r w:rsidRPr="003A70E7">
        <w:t>Z dohodovacího řízení vzešly i v segmentech bez dohody návrhy na úhradu od poskytovatelů a</w:t>
      </w:r>
      <w:r>
        <w:t> </w:t>
      </w:r>
      <w:r w:rsidRPr="003A70E7">
        <w:t xml:space="preserve">zdravotních pojišťoven, které ministerstvo </w:t>
      </w:r>
      <w:r>
        <w:t>z</w:t>
      </w:r>
      <w:r w:rsidRPr="003A70E7">
        <w:t>analyzovalo a ve vhodných případech využilo při tvorbě vyhlášky.</w:t>
      </w:r>
      <w:r>
        <w:t xml:space="preserve"> V segmentu </w:t>
      </w:r>
      <w:r w:rsidRPr="00A672A7">
        <w:t>ambulantních specializovaných služeb</w:t>
      </w:r>
      <w:r>
        <w:t xml:space="preserve"> došlo ke shodě na návrhu mezi některými zdravotními pojišťovnami a zástupci segmentu. Při tvorbě vyhlášky bylo k tomuto návrhu přihlíženo.</w:t>
      </w:r>
      <w:r w:rsidR="002E22E7">
        <w:t xml:space="preserve"> Proti dohodě </w:t>
      </w:r>
      <w:r w:rsidR="00F478FF">
        <w:t xml:space="preserve">ve </w:t>
      </w:r>
      <w:r w:rsidR="00F478FF" w:rsidRPr="003A70E7">
        <w:t>skupin</w:t>
      </w:r>
      <w:r w:rsidR="00F478FF">
        <w:t>ě</w:t>
      </w:r>
      <w:r w:rsidR="00F478FF" w:rsidRPr="003A70E7">
        <w:t xml:space="preserve"> poskytovatelů v odbornostech všeobecné praktické lékařství a praktické lékařství pro děti a dorost</w:t>
      </w:r>
      <w:r w:rsidR="00F478FF">
        <w:t xml:space="preserve"> vznesl</w:t>
      </w:r>
      <w:r w:rsidR="00C75A51">
        <w:t xml:space="preserve">a protest </w:t>
      </w:r>
      <w:r w:rsidR="00C75A51" w:rsidRPr="003A70E7">
        <w:t>skupina poskytovatelů domácí zdravotní péče</w:t>
      </w:r>
      <w:r w:rsidR="00610A38">
        <w:t xml:space="preserve">, po projednání tohoto protestu jak v rámci dohodovacího řízení, tak </w:t>
      </w:r>
      <w:r w:rsidR="00610A38">
        <w:lastRenderedPageBreak/>
        <w:t>následně na půdě ministerstva, nebyl tento protest ve výsledné podobě návrhu vyhlášky zohledněn.</w:t>
      </w:r>
    </w:p>
    <w:bookmarkEnd w:id="1"/>
    <w:p w14:paraId="74229597" w14:textId="1BAFC9AE" w:rsidR="00371CEF" w:rsidRPr="003A70E7" w:rsidRDefault="00BB1323" w:rsidP="00204BBA">
      <w:pPr>
        <w:pStyle w:val="Nadpis2"/>
        <w:spacing w:after="120"/>
      </w:pPr>
      <w:r>
        <w:t xml:space="preserve"> </w:t>
      </w:r>
      <w:r w:rsidR="000A6C30" w:rsidRPr="003A70E7">
        <w:t xml:space="preserve">Popis existujícího právního stavu </w:t>
      </w:r>
      <w:r w:rsidR="00B029E9" w:rsidRPr="003A70E7">
        <w:t>v </w:t>
      </w:r>
      <w:r w:rsidR="000A6C30" w:rsidRPr="003A70E7">
        <w:t>dané oblasti</w:t>
      </w:r>
    </w:p>
    <w:p w14:paraId="1DBA124C" w14:textId="74E2F032" w:rsidR="009F3C26" w:rsidRPr="003A70E7" w:rsidRDefault="00196557" w:rsidP="0009686C">
      <w:pPr>
        <w:spacing w:after="120"/>
      </w:pPr>
      <w:r w:rsidRPr="003A70E7">
        <w:t xml:space="preserve">V současné době platí vyhláška </w:t>
      </w:r>
      <w:r w:rsidR="007F3AF7" w:rsidRPr="003A70E7">
        <w:t xml:space="preserve">č. </w:t>
      </w:r>
      <w:r w:rsidR="00EE5C6A">
        <w:t>432</w:t>
      </w:r>
      <w:r w:rsidR="00A12547" w:rsidRPr="003A70E7">
        <w:t>/</w:t>
      </w:r>
      <w:r w:rsidR="004F6CAE" w:rsidRPr="003A70E7">
        <w:t>202</w:t>
      </w:r>
      <w:r w:rsidR="00EE5C6A">
        <w:t>5</w:t>
      </w:r>
      <w:r w:rsidR="004F6CAE" w:rsidRPr="003A70E7">
        <w:t xml:space="preserve"> </w:t>
      </w:r>
      <w:r w:rsidR="007F3AF7" w:rsidRPr="003A70E7">
        <w:t xml:space="preserve">Sb., o stanovení hodnot bodu, výše úhrad hrazených služeb a regulačních omezení pro rok </w:t>
      </w:r>
      <w:r w:rsidR="00A965E5" w:rsidRPr="003A70E7">
        <w:t>202</w:t>
      </w:r>
      <w:r w:rsidR="00EE5C6A">
        <w:t>6</w:t>
      </w:r>
      <w:r w:rsidRPr="003A70E7">
        <w:t xml:space="preserve">. Ministerstvo vydalo vyhlášku na rok </w:t>
      </w:r>
      <w:r w:rsidR="00A965E5" w:rsidRPr="003A70E7">
        <w:t>202</w:t>
      </w:r>
      <w:r w:rsidR="00A0391F">
        <w:t>6</w:t>
      </w:r>
      <w:r w:rsidR="00A965E5" w:rsidRPr="003A70E7">
        <w:t xml:space="preserve"> </w:t>
      </w:r>
      <w:r w:rsidRPr="003A70E7">
        <w:t>tak</w:t>
      </w:r>
      <w:r w:rsidR="0089306D" w:rsidRPr="003A70E7">
        <w:t>, aby nastavené parametry úhrad</w:t>
      </w:r>
      <w:r w:rsidR="004D2374">
        <w:t xml:space="preserve"> umožnily </w:t>
      </w:r>
      <w:r w:rsidR="000A6F36">
        <w:t xml:space="preserve">dostatečný růst úhrad </w:t>
      </w:r>
      <w:r w:rsidR="00DD4FDD">
        <w:t>všech segmentů.</w:t>
      </w:r>
    </w:p>
    <w:p w14:paraId="2B79F0B5" w14:textId="5628CCDC" w:rsidR="00983CA7" w:rsidRPr="003A70E7" w:rsidRDefault="00983CA7" w:rsidP="0009686C">
      <w:pPr>
        <w:spacing w:after="120"/>
        <w:rPr>
          <w:rFonts w:ascii="Arial" w:hAnsi="Arial"/>
          <w:szCs w:val="20"/>
        </w:rPr>
      </w:pPr>
      <w:r w:rsidRPr="003A70E7">
        <w:t xml:space="preserve">Kromě zákona </w:t>
      </w:r>
      <w:r w:rsidR="00B029E9" w:rsidRPr="003A70E7">
        <w:t>a </w:t>
      </w:r>
      <w:r w:rsidRPr="003A70E7">
        <w:t xml:space="preserve">vyhlášky </w:t>
      </w:r>
      <w:r w:rsidR="00F33D60" w:rsidRPr="003A70E7">
        <w:t>o stanovení hodnot bodu, výše úhrad hrazených služeb a regulačních omezení pro příslušný kalendářní rok</w:t>
      </w:r>
      <w:r w:rsidR="004E2C48" w:rsidRPr="003A70E7">
        <w:t xml:space="preserve"> je oblast úhrad, hodnot bodu a </w:t>
      </w:r>
      <w:r w:rsidRPr="003A70E7">
        <w:t xml:space="preserve">regulačních omezení ovlivněna </w:t>
      </w:r>
      <w:r w:rsidR="00F46144" w:rsidRPr="003A70E7">
        <w:t>seznamem výkonů</w:t>
      </w:r>
      <w:r w:rsidRPr="003A70E7">
        <w:rPr>
          <w:bCs/>
        </w:rPr>
        <w:t>, kter</w:t>
      </w:r>
      <w:r w:rsidR="00F46144" w:rsidRPr="003A70E7">
        <w:rPr>
          <w:bCs/>
        </w:rPr>
        <w:t>ý</w:t>
      </w:r>
      <w:r w:rsidRPr="003A70E7">
        <w:rPr>
          <w:bCs/>
        </w:rPr>
        <w:t xml:space="preserve"> definuje jednotlivé odbornosti</w:t>
      </w:r>
      <w:r w:rsidR="0078017C" w:rsidRPr="003A70E7">
        <w:rPr>
          <w:bCs/>
        </w:rPr>
        <w:t>,</w:t>
      </w:r>
      <w:r w:rsidR="00B029E9" w:rsidRPr="003A70E7">
        <w:rPr>
          <w:bCs/>
        </w:rPr>
        <w:t> </w:t>
      </w:r>
      <w:r w:rsidRPr="003A70E7">
        <w:rPr>
          <w:bCs/>
        </w:rPr>
        <w:t>jejich výkony</w:t>
      </w:r>
      <w:r w:rsidR="0078017C" w:rsidRPr="003A70E7">
        <w:rPr>
          <w:bCs/>
        </w:rPr>
        <w:t xml:space="preserve"> a bodové hodnoty těchto výkonů</w:t>
      </w:r>
      <w:r w:rsidRPr="003A70E7">
        <w:rPr>
          <w:bCs/>
        </w:rPr>
        <w:t>.</w:t>
      </w:r>
      <w:r w:rsidR="00817E88" w:rsidRPr="003A70E7">
        <w:rPr>
          <w:bCs/>
        </w:rPr>
        <w:t xml:space="preserve"> </w:t>
      </w:r>
    </w:p>
    <w:p w14:paraId="6D0EC698" w14:textId="77777777" w:rsidR="000A6C30" w:rsidRPr="003A70E7" w:rsidRDefault="000A6C30" w:rsidP="00204BBA">
      <w:pPr>
        <w:pStyle w:val="Nadpis2"/>
        <w:spacing w:after="120"/>
      </w:pPr>
      <w:r w:rsidRPr="003A70E7">
        <w:t>Identifikace dotčených subjektů</w:t>
      </w:r>
    </w:p>
    <w:p w14:paraId="6AE5AA2E" w14:textId="7788AEA5" w:rsidR="00632B51" w:rsidRPr="003A70E7" w:rsidRDefault="00EF7E3A" w:rsidP="00204BBA">
      <w:pPr>
        <w:spacing w:after="120"/>
      </w:pPr>
      <w:r w:rsidRPr="003A70E7">
        <w:t>Vyhláškou dotčenými subjekty jsou ú</w:t>
      </w:r>
      <w:r w:rsidR="00632B51" w:rsidRPr="003A70E7">
        <w:t>častníci systému veřejného zdravotního pojištění</w:t>
      </w:r>
      <w:r w:rsidRPr="003A70E7">
        <w:t>,</w:t>
      </w:r>
      <w:r w:rsidR="00A86535" w:rsidRPr="003A70E7">
        <w:t xml:space="preserve"> tj. </w:t>
      </w:r>
      <w:r w:rsidR="00632B51" w:rsidRPr="003A70E7">
        <w:t>zdravotní pojišťovny</w:t>
      </w:r>
      <w:r w:rsidR="00A25315" w:rsidRPr="003A70E7">
        <w:t xml:space="preserve"> </w:t>
      </w:r>
      <w:r w:rsidR="00B029E9" w:rsidRPr="003A70E7">
        <w:t>a </w:t>
      </w:r>
      <w:r w:rsidR="00100256" w:rsidRPr="003A70E7">
        <w:t>poskytovatelé zdravotních služeb</w:t>
      </w:r>
      <w:r w:rsidR="00632B51" w:rsidRPr="003A70E7">
        <w:t xml:space="preserve">. </w:t>
      </w:r>
      <w:r w:rsidR="00983CA7" w:rsidRPr="003A70E7">
        <w:t xml:space="preserve">Zprostředkovaně jsou vyhláškou dotčeni </w:t>
      </w:r>
      <w:r w:rsidR="00B029E9" w:rsidRPr="003A70E7">
        <w:t>i </w:t>
      </w:r>
      <w:r w:rsidR="00983CA7" w:rsidRPr="003A70E7">
        <w:t>pojištěnci všech zdravotních pojišťoven, kterým jsou služby poskytovány.</w:t>
      </w:r>
    </w:p>
    <w:p w14:paraId="37867739" w14:textId="0F754F58" w:rsidR="000A6C30" w:rsidRPr="003A70E7" w:rsidRDefault="000A6C30" w:rsidP="00204BBA">
      <w:pPr>
        <w:pStyle w:val="Nadpis2"/>
        <w:spacing w:after="120"/>
      </w:pPr>
      <w:r w:rsidRPr="003A70E7">
        <w:t>Popis cílového stavu</w:t>
      </w:r>
    </w:p>
    <w:p w14:paraId="3C988DF0" w14:textId="5630E6D4" w:rsidR="00BB353E" w:rsidRPr="003A70E7" w:rsidRDefault="0040024F" w:rsidP="00204BBA">
      <w:pPr>
        <w:spacing w:after="120"/>
      </w:pPr>
      <w:bookmarkStart w:id="2" w:name="_Hlk81931114"/>
      <w:r w:rsidRPr="003A70E7">
        <w:t xml:space="preserve">Cílem navrhované právní úpravy je </w:t>
      </w:r>
      <w:r w:rsidR="004D7803" w:rsidRPr="003A70E7">
        <w:t>stanovení hodnot bodu</w:t>
      </w:r>
      <w:r w:rsidR="004E2C48" w:rsidRPr="003A70E7">
        <w:t>, výše úhrad hrazených služeb a </w:t>
      </w:r>
      <w:r w:rsidR="004D7803" w:rsidRPr="003A70E7">
        <w:t>regulačních omezení</w:t>
      </w:r>
      <w:r w:rsidR="00BE0D7B" w:rsidRPr="003A70E7">
        <w:t xml:space="preserve"> pro rok </w:t>
      </w:r>
      <w:r w:rsidR="004766C0" w:rsidRPr="003A70E7">
        <w:t>202</w:t>
      </w:r>
      <w:r w:rsidR="00DD4FDD">
        <w:t>7</w:t>
      </w:r>
      <w:r w:rsidR="00EF6D9A" w:rsidRPr="003A70E7">
        <w:t>,</w:t>
      </w:r>
      <w:r w:rsidR="004766C0" w:rsidRPr="003A70E7">
        <w:t xml:space="preserve"> </w:t>
      </w:r>
      <w:r w:rsidR="004D7803" w:rsidRPr="003A70E7">
        <w:t>kter</w:t>
      </w:r>
      <w:r w:rsidR="00AC6AC3" w:rsidRPr="003A70E7">
        <w:t>é</w:t>
      </w:r>
      <w:r w:rsidR="004D7803" w:rsidRPr="003A70E7">
        <w:t xml:space="preserve"> </w:t>
      </w:r>
      <w:r w:rsidR="00152878" w:rsidRPr="003A70E7">
        <w:t>respektuje dohody uzavřené v dohodovacím řízení</w:t>
      </w:r>
      <w:r w:rsidR="007C5D7B" w:rsidRPr="003A70E7">
        <w:t xml:space="preserve"> a</w:t>
      </w:r>
      <w:r w:rsidR="00DD0686">
        <w:t> </w:t>
      </w:r>
      <w:r w:rsidR="004B4D7F" w:rsidRPr="003A70E7">
        <w:t xml:space="preserve">zákonný </w:t>
      </w:r>
      <w:r w:rsidR="00E66770" w:rsidRPr="003A70E7">
        <w:t xml:space="preserve">požadavek dostupnosti, kvality a finanční stability </w:t>
      </w:r>
      <w:r w:rsidR="007265B3" w:rsidRPr="003A70E7">
        <w:t>zdravotnictví</w:t>
      </w:r>
      <w:r w:rsidR="00152878" w:rsidRPr="003A70E7">
        <w:t xml:space="preserve">. Prioritami </w:t>
      </w:r>
      <w:r w:rsidR="007265B3" w:rsidRPr="003A70E7">
        <w:t>při tvorbě úhradové vyhlášky pro rok 202</w:t>
      </w:r>
      <w:r w:rsidR="00DD4FDD">
        <w:t>7</w:t>
      </w:r>
      <w:r w:rsidR="00152878" w:rsidRPr="003A70E7">
        <w:t xml:space="preserve"> bylo</w:t>
      </w:r>
      <w:r w:rsidR="004D7803" w:rsidRPr="003A70E7">
        <w:t>:</w:t>
      </w:r>
    </w:p>
    <w:p w14:paraId="39D27F62" w14:textId="629AB2F6" w:rsidR="009108BC" w:rsidRDefault="009108BC" w:rsidP="00204BBA">
      <w:pPr>
        <w:numPr>
          <w:ilvl w:val="0"/>
          <w:numId w:val="4"/>
        </w:numPr>
        <w:spacing w:after="120"/>
      </w:pPr>
      <w:r>
        <w:t>Zajištění vyrovnané bilance</w:t>
      </w:r>
      <w:r w:rsidR="00D03839">
        <w:t xml:space="preserve"> příjmů a nákladů systému veřejného zdravotního pojištění a tím jeho finanční stabilizace.</w:t>
      </w:r>
    </w:p>
    <w:p w14:paraId="09A5C88D" w14:textId="2C95AF60" w:rsidR="00211444" w:rsidRDefault="00DE1172" w:rsidP="00204BBA">
      <w:pPr>
        <w:numPr>
          <w:ilvl w:val="0"/>
          <w:numId w:val="4"/>
        </w:numPr>
        <w:spacing w:after="120"/>
      </w:pPr>
      <w:r>
        <w:t>Plnění priorit plynoucích z programového prohlášení vlády v oblasti zdravotnictví</w:t>
      </w:r>
      <w:r w:rsidR="00AB50A3">
        <w:t>, zejména:</w:t>
      </w:r>
    </w:p>
    <w:p w14:paraId="6EEFB8F0" w14:textId="25F66843" w:rsidR="00AB50A3" w:rsidRDefault="00FA6E73" w:rsidP="00AB50A3">
      <w:pPr>
        <w:numPr>
          <w:ilvl w:val="1"/>
          <w:numId w:val="4"/>
        </w:numPr>
        <w:spacing w:after="120"/>
      </w:pPr>
      <w:r>
        <w:t>Podpora primární péče a prevence</w:t>
      </w:r>
    </w:p>
    <w:p w14:paraId="30E5C165" w14:textId="50AA9DE6" w:rsidR="00FA6E73" w:rsidRDefault="00A977CD" w:rsidP="00AB50A3">
      <w:pPr>
        <w:numPr>
          <w:ilvl w:val="1"/>
          <w:numId w:val="4"/>
        </w:numPr>
        <w:spacing w:after="120"/>
      </w:pPr>
      <w:r>
        <w:t>Podpora péče ve vlastním sociálním prostředí</w:t>
      </w:r>
    </w:p>
    <w:p w14:paraId="44A871EC" w14:textId="240FB9BA" w:rsidR="00A977CD" w:rsidRDefault="00A202EC" w:rsidP="00AB50A3">
      <w:pPr>
        <w:numPr>
          <w:ilvl w:val="1"/>
          <w:numId w:val="4"/>
        </w:numPr>
        <w:spacing w:after="120"/>
      </w:pPr>
      <w:r>
        <w:t>Zvýšení kvality a efektivity poskytované péče</w:t>
      </w:r>
    </w:p>
    <w:p w14:paraId="18F19559" w14:textId="7C88C87E" w:rsidR="00D67445" w:rsidRDefault="00D67445" w:rsidP="00AB50A3">
      <w:pPr>
        <w:numPr>
          <w:ilvl w:val="1"/>
          <w:numId w:val="4"/>
        </w:numPr>
        <w:spacing w:after="120"/>
      </w:pPr>
      <w:r>
        <w:t>Centralizace vysoce specializované péče</w:t>
      </w:r>
    </w:p>
    <w:p w14:paraId="3811C0C7" w14:textId="0A190E14" w:rsidR="00D67445" w:rsidRDefault="00D67445" w:rsidP="00AB50A3">
      <w:pPr>
        <w:numPr>
          <w:ilvl w:val="1"/>
          <w:numId w:val="4"/>
        </w:numPr>
        <w:spacing w:after="120"/>
      </w:pPr>
      <w:r>
        <w:t>Podpora péče o duševní zdraví</w:t>
      </w:r>
    </w:p>
    <w:p w14:paraId="49B160D9" w14:textId="7063AEEB" w:rsidR="00EC3792" w:rsidRDefault="00EC3792" w:rsidP="00385FA0">
      <w:pPr>
        <w:numPr>
          <w:ilvl w:val="1"/>
          <w:numId w:val="4"/>
        </w:numPr>
        <w:spacing w:after="120"/>
      </w:pPr>
      <w:r>
        <w:t xml:space="preserve">Podpora úhrad na principu </w:t>
      </w:r>
      <w:proofErr w:type="spellStart"/>
      <w:r>
        <w:t>value-based</w:t>
      </w:r>
      <w:proofErr w:type="spellEnd"/>
      <w:r>
        <w:t xml:space="preserve"> </w:t>
      </w:r>
      <w:proofErr w:type="spellStart"/>
      <w:r>
        <w:t>healthcare</w:t>
      </w:r>
      <w:proofErr w:type="spellEnd"/>
    </w:p>
    <w:bookmarkEnd w:id="2"/>
    <w:p w14:paraId="2299FDF6" w14:textId="73EA7B08" w:rsidR="0044190A" w:rsidRPr="00134DE7" w:rsidRDefault="001B50D3" w:rsidP="0009686C">
      <w:pPr>
        <w:spacing w:after="120"/>
      </w:pPr>
      <w:r w:rsidRPr="00134DE7">
        <w:t xml:space="preserve">Zdravotní pojišťovny </w:t>
      </w:r>
      <w:r w:rsidR="006F4F96" w:rsidRPr="00134DE7">
        <w:t>měly k 31.</w:t>
      </w:r>
      <w:r w:rsidR="00104BE1" w:rsidRPr="00134DE7">
        <w:t xml:space="preserve"> </w:t>
      </w:r>
      <w:r w:rsidR="006F4F96" w:rsidRPr="00134DE7">
        <w:t>12.</w:t>
      </w:r>
      <w:r w:rsidR="00104BE1" w:rsidRPr="00134DE7">
        <w:t xml:space="preserve"> </w:t>
      </w:r>
      <w:r w:rsidR="00D64194" w:rsidRPr="00134DE7">
        <w:t>202</w:t>
      </w:r>
      <w:r w:rsidR="00D64194" w:rsidRPr="00385FA0">
        <w:t>5</w:t>
      </w:r>
      <w:r w:rsidR="00D64194" w:rsidRPr="00134DE7">
        <w:t xml:space="preserve"> </w:t>
      </w:r>
      <w:r w:rsidR="006F4F96" w:rsidRPr="00134DE7">
        <w:t xml:space="preserve">zůstatky ve výši </w:t>
      </w:r>
      <w:r w:rsidR="00F42C9F" w:rsidRPr="00523998">
        <w:t>43,2</w:t>
      </w:r>
      <w:r w:rsidR="00CA474F" w:rsidRPr="00134DE7">
        <w:t xml:space="preserve"> mld. Kč a k 31.</w:t>
      </w:r>
      <w:r w:rsidR="00104BE1" w:rsidRPr="00134DE7">
        <w:t xml:space="preserve"> </w:t>
      </w:r>
      <w:r w:rsidR="00CA474F" w:rsidRPr="00134DE7">
        <w:t>12.</w:t>
      </w:r>
      <w:r w:rsidR="00104BE1" w:rsidRPr="00134DE7">
        <w:t xml:space="preserve"> </w:t>
      </w:r>
      <w:r w:rsidR="00190055" w:rsidRPr="00134DE7">
        <w:t>202</w:t>
      </w:r>
      <w:r w:rsidR="00190055" w:rsidRPr="00385FA0">
        <w:t>6</w:t>
      </w:r>
      <w:r w:rsidR="00190055" w:rsidRPr="00134DE7">
        <w:t xml:space="preserve"> </w:t>
      </w:r>
      <w:r w:rsidR="00CA474F" w:rsidRPr="00134DE7">
        <w:t xml:space="preserve">se očekávají zůstatky </w:t>
      </w:r>
      <w:r w:rsidR="00411C85" w:rsidRPr="00134DE7">
        <w:t xml:space="preserve">ve výši </w:t>
      </w:r>
      <w:r w:rsidR="00214B8D" w:rsidRPr="00523998">
        <w:t>33,2</w:t>
      </w:r>
      <w:r w:rsidR="00411C85" w:rsidRPr="00134DE7">
        <w:t xml:space="preserve"> </w:t>
      </w:r>
      <w:r w:rsidR="00CA474F" w:rsidRPr="00134DE7">
        <w:t>mld. Kč</w:t>
      </w:r>
      <w:r w:rsidR="00CF6830" w:rsidRPr="00134DE7">
        <w:t>.</w:t>
      </w:r>
      <w:r w:rsidR="00214B8D" w:rsidRPr="00385FA0">
        <w:t xml:space="preserve"> </w:t>
      </w:r>
      <w:r w:rsidR="002F286D" w:rsidRPr="00385FA0">
        <w:t xml:space="preserve">Rozdíl </w:t>
      </w:r>
      <w:r w:rsidR="008F0AC8" w:rsidRPr="00385FA0">
        <w:t xml:space="preserve">reflektuje </w:t>
      </w:r>
      <w:r w:rsidR="00C8071C" w:rsidRPr="00385FA0">
        <w:t xml:space="preserve">saldo příjmů a výdajů </w:t>
      </w:r>
      <w:r w:rsidR="00026B8E" w:rsidRPr="00385FA0">
        <w:t xml:space="preserve">zdravotních pojišťoven dle zdravotně-pojistných plánů </w:t>
      </w:r>
      <w:r w:rsidR="00417D5F" w:rsidRPr="00385FA0">
        <w:t xml:space="preserve">pro rok 2026 ve výši </w:t>
      </w:r>
      <w:r w:rsidR="004D073A">
        <w:t xml:space="preserve">kolem </w:t>
      </w:r>
      <w:r w:rsidR="00417D5F" w:rsidRPr="00385FA0">
        <w:t>-15 mld. Kč</w:t>
      </w:r>
      <w:r w:rsidR="0093612B" w:rsidRPr="00385FA0">
        <w:t xml:space="preserve"> a očekávané zlepšení hospodaření o cca 5 mld. Kč plynoucí z vyššího výběru pojistného a </w:t>
      </w:r>
      <w:r w:rsidR="00F41194" w:rsidRPr="00385FA0">
        <w:t>nižšího růstu nákladů oproti zdravotně-pojistným plánům</w:t>
      </w:r>
      <w:r w:rsidR="00976ECC">
        <w:t xml:space="preserve"> v letošním roce</w:t>
      </w:r>
      <w:r w:rsidR="00F41194" w:rsidRPr="00385FA0">
        <w:t>. V průběhu roku 2026 dále ovlivňuj</w:t>
      </w:r>
      <w:r w:rsidR="00EB3D0C" w:rsidRPr="00385FA0">
        <w:t>e</w:t>
      </w:r>
      <w:r w:rsidR="0012268D" w:rsidRPr="00385FA0">
        <w:t xml:space="preserve"> výši zůstatků</w:t>
      </w:r>
      <w:r w:rsidR="00F5641E" w:rsidRPr="00385FA0">
        <w:t xml:space="preserve"> </w:t>
      </w:r>
      <w:r w:rsidR="00EB3D0C" w:rsidRPr="00385FA0">
        <w:t xml:space="preserve">předsunutá platba za státní pojištěnce, který zlepšuje cashflow pojišťoven, ale bude ke konci roku vrácena, a dále mimořádné přerozdělení zůstatků na fondech </w:t>
      </w:r>
      <w:r w:rsidR="00EB3D0C" w:rsidRPr="00385FA0">
        <w:lastRenderedPageBreak/>
        <w:t xml:space="preserve">pojišťoven, které zůstatky </w:t>
      </w:r>
      <w:r w:rsidR="00134DE7" w:rsidRPr="00385FA0">
        <w:t xml:space="preserve">částečně </w:t>
      </w:r>
      <w:r w:rsidR="00EB3D0C" w:rsidRPr="00385FA0">
        <w:t xml:space="preserve">přerozděluje </w:t>
      </w:r>
      <w:r w:rsidR="00134DE7" w:rsidRPr="00385FA0">
        <w:t>od VZP do zaměstnaneckých pojišťoven, ale nemá vliv na celkové zůstatky.</w:t>
      </w:r>
    </w:p>
    <w:p w14:paraId="0178DD8D" w14:textId="77777777" w:rsidR="00FE25D5" w:rsidRDefault="0044190A" w:rsidP="0009686C">
      <w:pPr>
        <w:spacing w:before="120" w:after="120"/>
      </w:pPr>
      <w:bookmarkStart w:id="3" w:name="_Hlk81931257"/>
      <w:r w:rsidRPr="00917B39">
        <w:t xml:space="preserve">Příjmy </w:t>
      </w:r>
      <w:r w:rsidR="00B029E9" w:rsidRPr="00917B39">
        <w:t>z </w:t>
      </w:r>
      <w:r w:rsidRPr="00917B39">
        <w:t xml:space="preserve">přerozdělení pojistného na veřejném zdravotním pojištění (dále jen „pojistné“) </w:t>
      </w:r>
      <w:r w:rsidR="002C570F" w:rsidRPr="00917B39">
        <w:t>a</w:t>
      </w:r>
      <w:r w:rsidR="009B0E56" w:rsidRPr="00917B39">
        <w:t> </w:t>
      </w:r>
      <w:r w:rsidR="00DB7313" w:rsidRPr="00917B39">
        <w:t>z</w:t>
      </w:r>
      <w:r w:rsidR="009B0E56" w:rsidRPr="00917B39">
        <w:t> </w:t>
      </w:r>
      <w:r w:rsidR="00BE531C" w:rsidRPr="00917B39">
        <w:t xml:space="preserve">dalších příjmů zdravotních pojišťoven </w:t>
      </w:r>
      <w:r w:rsidR="006C4B6D" w:rsidRPr="00917B39">
        <w:t>pro </w:t>
      </w:r>
      <w:r w:rsidRPr="00917B39">
        <w:t xml:space="preserve">rok </w:t>
      </w:r>
      <w:r w:rsidR="00C00ED5" w:rsidRPr="00917B39">
        <w:t>202</w:t>
      </w:r>
      <w:r w:rsidR="00DD4FDD" w:rsidRPr="00917B39">
        <w:t>7</w:t>
      </w:r>
      <w:r w:rsidR="00C00ED5" w:rsidRPr="00917B39">
        <w:t xml:space="preserve"> </w:t>
      </w:r>
      <w:r w:rsidRPr="00917B39">
        <w:t xml:space="preserve">se odhadují na </w:t>
      </w:r>
      <w:r w:rsidR="001677C9" w:rsidRPr="00523998">
        <w:t>60</w:t>
      </w:r>
      <w:r w:rsidR="00C3506B">
        <w:t>5</w:t>
      </w:r>
      <w:r w:rsidR="001C3D4C" w:rsidRPr="00917B39">
        <w:t xml:space="preserve"> </w:t>
      </w:r>
      <w:r w:rsidR="00460FB6" w:rsidRPr="00917B39">
        <w:t>mld.</w:t>
      </w:r>
      <w:r w:rsidRPr="00917B39">
        <w:t xml:space="preserve"> Kč. </w:t>
      </w:r>
    </w:p>
    <w:p w14:paraId="5835B740" w14:textId="13D8DBE7" w:rsidR="00384895" w:rsidRPr="00523998" w:rsidRDefault="00E76728" w:rsidP="0009686C">
      <w:pPr>
        <w:spacing w:before="120" w:after="120"/>
      </w:pPr>
      <w:r w:rsidRPr="00917B39">
        <w:t>Predikce příjmů Ministerstva financí ze srpna 202</w:t>
      </w:r>
      <w:r w:rsidR="00DD4FDD" w:rsidRPr="00917B39">
        <w:t>6</w:t>
      </w:r>
      <w:r w:rsidRPr="00917B39">
        <w:t xml:space="preserve"> predikuje příjmy </w:t>
      </w:r>
      <w:r w:rsidR="00B02134" w:rsidRPr="00917B39">
        <w:t xml:space="preserve">ve výši </w:t>
      </w:r>
      <w:r w:rsidR="00F803F1" w:rsidRPr="00523998">
        <w:t>604,6</w:t>
      </w:r>
      <w:r w:rsidR="00B02134" w:rsidRPr="00917B39">
        <w:t xml:space="preserve"> mld. Kč</w:t>
      </w:r>
      <w:r w:rsidR="000D01CC" w:rsidRPr="00917B39">
        <w:t xml:space="preserve">, které zahrnují </w:t>
      </w:r>
      <w:r w:rsidR="00F803F1" w:rsidRPr="00523998">
        <w:t xml:space="preserve">mimořádnou </w:t>
      </w:r>
      <w:r w:rsidR="000D01CC" w:rsidRPr="00917B39">
        <w:t xml:space="preserve">valorizaci platby za státní pojištěnce </w:t>
      </w:r>
      <w:r w:rsidR="00117D49" w:rsidRPr="00523998">
        <w:t>o 15 mld. Kč</w:t>
      </w:r>
      <w:r w:rsidR="00D25DDD" w:rsidRPr="00523998">
        <w:t xml:space="preserve"> dle </w:t>
      </w:r>
      <w:r w:rsidR="00CF180F" w:rsidRPr="00523998">
        <w:t>návrhu novely zákona o pojistném</w:t>
      </w:r>
      <w:r w:rsidR="00FC4504" w:rsidRPr="00523998">
        <w:t xml:space="preserve"> na veřejné zdravotní pojištění, který pozastavuje </w:t>
      </w:r>
      <w:r w:rsidR="001E6340" w:rsidRPr="00523998">
        <w:t xml:space="preserve">automatický valorizační mechanismus a stanovuje výši platby za státní </w:t>
      </w:r>
      <w:r w:rsidR="00C847E2" w:rsidRPr="00523998">
        <w:t>pojištěnce pro rok 2027 napřímo</w:t>
      </w:r>
      <w:r w:rsidR="00B02134" w:rsidRPr="00917B39">
        <w:t xml:space="preserve">. </w:t>
      </w:r>
    </w:p>
    <w:p w14:paraId="605F1E18" w14:textId="7311B419" w:rsidR="0087546F" w:rsidRDefault="0087546F" w:rsidP="0009686C">
      <w:pPr>
        <w:spacing w:before="120" w:after="120"/>
      </w:pPr>
      <w:r>
        <w:t>Oproti srpnové predikci Ministerstva financí se predikce</w:t>
      </w:r>
      <w:r w:rsidR="00923557">
        <w:t xml:space="preserve"> příjmů</w:t>
      </w:r>
      <w:r>
        <w:t xml:space="preserve"> </w:t>
      </w:r>
      <w:r w:rsidR="00923557">
        <w:t xml:space="preserve">pro účely úhradové vyhlášky liší ve dvou ohledech. </w:t>
      </w:r>
      <w:r w:rsidR="00033507">
        <w:t xml:space="preserve">Prvním rozdílem je </w:t>
      </w:r>
      <w:r w:rsidR="001A70F2">
        <w:t xml:space="preserve">výše </w:t>
      </w:r>
      <w:r w:rsidR="00033507">
        <w:t>očekávané</w:t>
      </w:r>
      <w:r w:rsidR="001A70F2">
        <w:t>ho</w:t>
      </w:r>
      <w:r w:rsidR="00033507">
        <w:t xml:space="preserve"> </w:t>
      </w:r>
      <w:r w:rsidR="0037594F">
        <w:t>mimořádné</w:t>
      </w:r>
      <w:r w:rsidR="001A70F2">
        <w:t>ho</w:t>
      </w:r>
      <w:r w:rsidR="0037594F">
        <w:t xml:space="preserve"> </w:t>
      </w:r>
      <w:r w:rsidR="00033507">
        <w:t xml:space="preserve">navýšení </w:t>
      </w:r>
      <w:r w:rsidR="0037594F">
        <w:t>platby za státní pojištěnce, kde vlivem dodatečných jednání došlo k poklesu tohoto mimořádného navýšení z 15 mld. Kč na 13 mld. Kč</w:t>
      </w:r>
      <w:r w:rsidR="009E3FDE">
        <w:t xml:space="preserve"> (</w:t>
      </w:r>
      <w:r w:rsidR="00E85380">
        <w:t>k to</w:t>
      </w:r>
      <w:r w:rsidR="00C548CC">
        <w:t>mu navíc platba za státní pojištěnce poroste o dodatečné 3 mld. Kč vlivem rostoucího počtu státních pojištěnců – celkový růst platby za státní pojištěnce pro rok 2027 je tudíž 16 mld. Kč)</w:t>
      </w:r>
      <w:r w:rsidR="009E3FDE">
        <w:t>.</w:t>
      </w:r>
    </w:p>
    <w:p w14:paraId="59F4DF4A" w14:textId="26C18D7A" w:rsidR="00EA18E6" w:rsidRDefault="00EF3034" w:rsidP="0009686C">
      <w:pPr>
        <w:spacing w:before="120" w:after="120"/>
      </w:pPr>
      <w:r>
        <w:t xml:space="preserve">Druhým rozdílem je </w:t>
      </w:r>
      <w:r w:rsidR="00C46848">
        <w:t>odhad tzv. ostatních příjmů veřejného zdravotního poji</w:t>
      </w:r>
      <w:r w:rsidR="008D36D3">
        <w:t>štění,</w:t>
      </w:r>
      <w:r w:rsidR="008D36D3" w:rsidRPr="008D36D3">
        <w:t xml:space="preserve"> </w:t>
      </w:r>
      <w:r w:rsidR="008D36D3" w:rsidRPr="00385FA0">
        <w:t>kam spadají penále k pojistnému a v poslední době také významné příjmy z plnění risk-</w:t>
      </w:r>
      <w:proofErr w:type="spellStart"/>
      <w:r w:rsidR="008D36D3" w:rsidRPr="00385FA0">
        <w:t>sharingových</w:t>
      </w:r>
      <w:proofErr w:type="spellEnd"/>
      <w:r w:rsidR="008D36D3" w:rsidRPr="00385FA0">
        <w:t xml:space="preserve"> smluv mezi pojišťovnami a farmaceutickými firmami</w:t>
      </w:r>
      <w:r w:rsidR="008D36D3">
        <w:t>.</w:t>
      </w:r>
      <w:r w:rsidR="00384895" w:rsidRPr="00523998">
        <w:t xml:space="preserve"> </w:t>
      </w:r>
      <w:r w:rsidR="008D36D3">
        <w:t>P</w:t>
      </w:r>
      <w:r w:rsidR="00B02134" w:rsidRPr="00917B39">
        <w:t xml:space="preserve">redikční model Ministerstva financí </w:t>
      </w:r>
      <w:r w:rsidR="00EA18E6" w:rsidRPr="00385FA0">
        <w:t xml:space="preserve">neobsahuje </w:t>
      </w:r>
      <w:r w:rsidR="008B5219">
        <w:t>odhad</w:t>
      </w:r>
      <w:r w:rsidR="00EA18E6" w:rsidRPr="00385FA0">
        <w:t xml:space="preserve"> vývoje </w:t>
      </w:r>
      <w:r w:rsidR="008D36D3">
        <w:t>těchto</w:t>
      </w:r>
      <w:r w:rsidR="00E77FD6" w:rsidRPr="00385FA0">
        <w:t xml:space="preserve"> ostatních příjmů</w:t>
      </w:r>
      <w:r w:rsidR="008D36D3">
        <w:t xml:space="preserve"> a</w:t>
      </w:r>
      <w:r w:rsidR="001220F1" w:rsidRPr="00385FA0">
        <w:t xml:space="preserve"> </w:t>
      </w:r>
      <w:r w:rsidR="008B5219">
        <w:t>jejich</w:t>
      </w:r>
      <w:r w:rsidR="001220F1" w:rsidRPr="00385FA0">
        <w:t xml:space="preserve"> </w:t>
      </w:r>
      <w:r w:rsidR="0089126D" w:rsidRPr="00385FA0">
        <w:t>výši ponechává na úrovni roku 2025</w:t>
      </w:r>
      <w:r w:rsidR="00B1094E" w:rsidRPr="00385FA0">
        <w:t xml:space="preserve">. Ministerstvo zdravotnictví </w:t>
      </w:r>
      <w:r w:rsidR="00B37FB9" w:rsidRPr="00385FA0">
        <w:t xml:space="preserve">naproti tomu predikuje růst těchto příjmů o </w:t>
      </w:r>
      <w:r w:rsidR="008B3EEC" w:rsidRPr="00385FA0">
        <w:t>2,4 mld. Kč oproti roku 2025.</w:t>
      </w:r>
      <w:r w:rsidR="003D1A07" w:rsidRPr="00385FA0">
        <w:t xml:space="preserve"> Tato částka ta</w:t>
      </w:r>
      <w:r w:rsidR="00917B39" w:rsidRPr="00385FA0">
        <w:t>k</w:t>
      </w:r>
      <w:r w:rsidR="003D1A07" w:rsidRPr="00385FA0">
        <w:t xml:space="preserve"> představuje </w:t>
      </w:r>
      <w:r w:rsidR="000642F9" w:rsidRPr="00385FA0">
        <w:t xml:space="preserve">odchylku </w:t>
      </w:r>
      <w:r w:rsidR="00C01399" w:rsidRPr="00385FA0">
        <w:t>od predikce Ministerstva financí.</w:t>
      </w:r>
      <w:r w:rsidR="003D58B2">
        <w:t xml:space="preserve"> Dohromady tak tyto dvě skutečnosti představují rozdíl o 0,4 mld. Kč oproti srpnové predikci Minister</w:t>
      </w:r>
      <w:r w:rsidR="004C0DE1">
        <w:t>stva financí.</w:t>
      </w:r>
    </w:p>
    <w:p w14:paraId="063A1487" w14:textId="52D100AA" w:rsidR="00386FE5" w:rsidRDefault="00386FE5" w:rsidP="0009686C">
      <w:pPr>
        <w:spacing w:before="120" w:after="120"/>
      </w:pPr>
      <w:r>
        <w:t>Nad rámec výše uvedeného je třeba konstatovat</w:t>
      </w:r>
      <w:r w:rsidR="000F4BFD">
        <w:t xml:space="preserve">, že predikce Ministerstva financí jsou historicky koncipovány jako konzervativní </w:t>
      </w:r>
      <w:r w:rsidR="00457AD1">
        <w:t xml:space="preserve">a reálné příjmy </w:t>
      </w:r>
      <w:r w:rsidR="00E122AA">
        <w:t xml:space="preserve">veřejného zdravotního pojištění jsou typicky </w:t>
      </w:r>
      <w:r w:rsidR="00AF561C">
        <w:t>o cca 5 mld. Kč vyšší</w:t>
      </w:r>
      <w:r w:rsidR="0018797A">
        <w:t xml:space="preserve"> (část z toho pak tvoří </w:t>
      </w:r>
      <w:r w:rsidR="00BE6B22">
        <w:t>rozdíl ve zmiňovaných ostatních příjmech)</w:t>
      </w:r>
      <w:r w:rsidR="009A5D00">
        <w:t>, jak ukazuje následující graf</w:t>
      </w:r>
      <w:r w:rsidR="00D30958">
        <w:rPr>
          <w:rStyle w:val="Znakapoznpodarou"/>
        </w:rPr>
        <w:footnoteReference w:id="2"/>
      </w:r>
      <w:r w:rsidR="009A5D00">
        <w:t>:</w:t>
      </w:r>
    </w:p>
    <w:p w14:paraId="0240EC3C" w14:textId="7CFA567C" w:rsidR="009A5D00" w:rsidRPr="00385FA0" w:rsidRDefault="009B7368" w:rsidP="0009686C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02BB8027" wp14:editId="1552D0B3">
            <wp:extent cx="5746750" cy="2954140"/>
            <wp:effectExtent l="0" t="0" r="6350" b="0"/>
            <wp:docPr id="175284323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865" cy="2968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6D887" w14:textId="4F64BD08" w:rsidR="00EA18E6" w:rsidRPr="00385FA0" w:rsidRDefault="00FF2A79" w:rsidP="0009686C">
      <w:pPr>
        <w:spacing w:before="120" w:after="120"/>
      </w:pPr>
      <w:r w:rsidRPr="00FF2A79">
        <w:t>Ministerstvo</w:t>
      </w:r>
      <w:r>
        <w:t xml:space="preserve"> zdravotnictví s těmito očekávatelnými </w:t>
      </w:r>
      <w:proofErr w:type="spellStart"/>
      <w:r>
        <w:t>nadvýběry</w:t>
      </w:r>
      <w:proofErr w:type="spellEnd"/>
      <w:r>
        <w:t xml:space="preserve"> (nad rámec 2,4 mld. Kč u</w:t>
      </w:r>
      <w:r w:rsidR="00FA511B">
        <w:t> </w:t>
      </w:r>
      <w:r>
        <w:t xml:space="preserve">ostatních příjmů) v rámci </w:t>
      </w:r>
      <w:r w:rsidR="00AE5D58">
        <w:t xml:space="preserve">základní </w:t>
      </w:r>
      <w:r>
        <w:t>finanční bilance ú</w:t>
      </w:r>
      <w:r w:rsidR="00DB2744">
        <w:t xml:space="preserve">hradové vyhlášky nepočítá, ale </w:t>
      </w:r>
      <w:r w:rsidR="00F7448A">
        <w:t>kalkuluje s nimi v rámci citlivostní analýzy dopadů vyhlášky.</w:t>
      </w:r>
    </w:p>
    <w:p w14:paraId="086769EA" w14:textId="53F196BC" w:rsidR="0044190A" w:rsidRPr="003A70E7" w:rsidRDefault="00770992" w:rsidP="00013058">
      <w:pPr>
        <w:spacing w:before="120" w:after="120"/>
      </w:pPr>
      <w:r>
        <w:t xml:space="preserve">Očekávané příjmy systému veřejného zdravotního pojištění </w:t>
      </w:r>
      <w:r w:rsidR="00B94E5F">
        <w:t xml:space="preserve">pro rok 2027 </w:t>
      </w:r>
      <w:r>
        <w:t>ve výši 60</w:t>
      </w:r>
      <w:r w:rsidR="001C18AD">
        <w:t>5</w:t>
      </w:r>
      <w:r>
        <w:t xml:space="preserve"> mld. Kč </w:t>
      </w:r>
      <w:r w:rsidR="00B637C5">
        <w:t>představují navýšení</w:t>
      </w:r>
      <w:r w:rsidR="00B94E5F">
        <w:t xml:space="preserve"> oproti</w:t>
      </w:r>
      <w:r w:rsidR="00557E29">
        <w:t xml:space="preserve"> </w:t>
      </w:r>
      <w:r w:rsidR="006A2F70">
        <w:t xml:space="preserve">roku 2026 o </w:t>
      </w:r>
      <w:r w:rsidR="008B51EF">
        <w:t>4</w:t>
      </w:r>
      <w:r w:rsidR="001C18AD">
        <w:t>4</w:t>
      </w:r>
      <w:r w:rsidR="008B51EF">
        <w:t xml:space="preserve">,4 mld. Kč </w:t>
      </w:r>
      <w:r w:rsidR="00CA3AEA">
        <w:t>(</w:t>
      </w:r>
      <w:r w:rsidR="001C18AD">
        <w:t>7</w:t>
      </w:r>
      <w:r w:rsidR="00CA3AEA">
        <w:t>,</w:t>
      </w:r>
      <w:r w:rsidR="001C18AD">
        <w:t>9</w:t>
      </w:r>
      <w:r w:rsidR="00CA3AEA">
        <w:t xml:space="preserve"> %).</w:t>
      </w:r>
    </w:p>
    <w:bookmarkEnd w:id="3"/>
    <w:p w14:paraId="600857DE" w14:textId="77777777" w:rsidR="000A6C30" w:rsidRPr="003A70E7" w:rsidRDefault="000A6C30" w:rsidP="00E26CA9">
      <w:pPr>
        <w:pStyle w:val="Nadpis2"/>
        <w:spacing w:after="120"/>
      </w:pPr>
      <w:r w:rsidRPr="003A70E7">
        <w:t>Zhodnocení rizika</w:t>
      </w:r>
    </w:p>
    <w:p w14:paraId="3B1FC2A1" w14:textId="5D277DFC" w:rsidR="00C77806" w:rsidRDefault="001C6E73" w:rsidP="00E26CA9">
      <w:pPr>
        <w:spacing w:after="120"/>
      </w:pPr>
      <w:r w:rsidRPr="003A70E7">
        <w:t xml:space="preserve">Nestanovení </w:t>
      </w:r>
      <w:r w:rsidR="000C1F87" w:rsidRPr="003A70E7">
        <w:t xml:space="preserve">hodnoty bodu, výše úhrad hrazených služeb </w:t>
      </w:r>
      <w:r w:rsidR="00B029E9" w:rsidRPr="003A70E7">
        <w:t>a </w:t>
      </w:r>
      <w:r w:rsidR="000C1F87" w:rsidRPr="003A70E7">
        <w:t xml:space="preserve">regulačních omezení </w:t>
      </w:r>
      <w:r w:rsidR="006C4B6D" w:rsidRPr="003A70E7">
        <w:t>by </w:t>
      </w:r>
      <w:r w:rsidRPr="003A70E7">
        <w:t xml:space="preserve">znamenalo porušení povinnosti </w:t>
      </w:r>
      <w:r w:rsidR="00B9426C" w:rsidRPr="003A70E7">
        <w:t>m</w:t>
      </w:r>
      <w:r w:rsidRPr="003A70E7">
        <w:t>inisterstv</w:t>
      </w:r>
      <w:r w:rsidR="00BD7B6E" w:rsidRPr="003A70E7">
        <w:t>a</w:t>
      </w:r>
      <w:r w:rsidR="00637193" w:rsidRPr="003A70E7">
        <w:t>, neboť zákon počítá s tím, že se vyhláška vydává pro každý kalendářní rok</w:t>
      </w:r>
      <w:r w:rsidRPr="003A70E7">
        <w:t xml:space="preserve">. </w:t>
      </w:r>
      <w:r w:rsidR="00BD7B6E" w:rsidRPr="003A70E7">
        <w:t xml:space="preserve">Nevydáním vyhlášky by reálně vzniklo </w:t>
      </w:r>
      <w:r w:rsidR="00C77806" w:rsidRPr="003A70E7">
        <w:t>rizik</w:t>
      </w:r>
      <w:r w:rsidR="00BD7B6E" w:rsidRPr="003A70E7">
        <w:t>o</w:t>
      </w:r>
      <w:r w:rsidR="004E2C48" w:rsidRPr="003A70E7">
        <w:t xml:space="preserve"> žalob (viz závěry z </w:t>
      </w:r>
      <w:r w:rsidR="00C77806" w:rsidRPr="003A70E7">
        <w:t>relevantních právních rozhodnutí, např. rozsu</w:t>
      </w:r>
      <w:r w:rsidR="006C4B6D" w:rsidRPr="003A70E7">
        <w:t>dek Nejvyššího soudu ze dne 26. </w:t>
      </w:r>
      <w:r w:rsidR="00C77806" w:rsidRPr="003A70E7">
        <w:t>června 20</w:t>
      </w:r>
      <w:r w:rsidR="00363D23" w:rsidRPr="003A70E7">
        <w:t>12</w:t>
      </w:r>
      <w:r w:rsidR="00C77806" w:rsidRPr="003A70E7">
        <w:t xml:space="preserve">, </w:t>
      </w:r>
      <w:proofErr w:type="spellStart"/>
      <w:r w:rsidR="00C77806" w:rsidRPr="003A70E7">
        <w:t>sp</w:t>
      </w:r>
      <w:proofErr w:type="spellEnd"/>
      <w:r w:rsidR="00C77806" w:rsidRPr="003A70E7">
        <w:t xml:space="preserve">. zn. 32 </w:t>
      </w:r>
      <w:proofErr w:type="spellStart"/>
      <w:r w:rsidR="00C77806" w:rsidRPr="003A70E7">
        <w:t>Cdo</w:t>
      </w:r>
      <w:proofErr w:type="spellEnd"/>
      <w:r w:rsidR="00C77806" w:rsidRPr="003A70E7">
        <w:t xml:space="preserve"> 2108/2010) vyplývajících ze situace, kdy</w:t>
      </w:r>
      <w:r w:rsidR="007A6670" w:rsidRPr="003A70E7">
        <w:t xml:space="preserve"> </w:t>
      </w:r>
      <w:r w:rsidR="00C77806" w:rsidRPr="003A70E7">
        <w:t>by nebylo možno jednoznačně určit</w:t>
      </w:r>
      <w:r w:rsidR="007918DF" w:rsidRPr="003A70E7">
        <w:t>,</w:t>
      </w:r>
      <w:r w:rsidR="00C77806" w:rsidRPr="003A70E7">
        <w:t xml:space="preserve"> podle jakých parametrů </w:t>
      </w:r>
      <w:r w:rsidR="002E24F2" w:rsidRPr="003A70E7">
        <w:t xml:space="preserve">stanovit </w:t>
      </w:r>
      <w:r w:rsidR="00C77806" w:rsidRPr="003A70E7">
        <w:t>výše úhrady</w:t>
      </w:r>
      <w:r w:rsidR="006F0CDA" w:rsidRPr="003A70E7">
        <w:t xml:space="preserve"> v případ</w:t>
      </w:r>
      <w:r w:rsidR="00F43CA9" w:rsidRPr="003A70E7">
        <w:t>ech</w:t>
      </w:r>
      <w:r w:rsidR="006F0CDA" w:rsidRPr="003A70E7">
        <w:t>, kdy nebyl uzavřen individuální úhradový dodatek mezi zdravotní pojišťovnou a poskytovatelem zdravotních služeb</w:t>
      </w:r>
      <w:r w:rsidR="00C77806" w:rsidRPr="003A70E7">
        <w:t>.</w:t>
      </w:r>
    </w:p>
    <w:p w14:paraId="737F73EC" w14:textId="5C54BBCC" w:rsidR="00705E3E" w:rsidRPr="003A70E7" w:rsidRDefault="00705E3E" w:rsidP="00E26CA9">
      <w:pPr>
        <w:spacing w:after="120"/>
      </w:pPr>
      <w:r>
        <w:t xml:space="preserve">V tomto ohledu </w:t>
      </w:r>
      <w:r w:rsidR="00CE54CC">
        <w:t xml:space="preserve">vzniká v úhradové vyhlášce pro rok 2027 </w:t>
      </w:r>
      <w:r w:rsidR="00E90195">
        <w:t>nové riziko v oblasti úhrad části akutní lůžkové péče</w:t>
      </w:r>
      <w:r w:rsidR="004D7BCB">
        <w:t>, konkrétně v části úhrad totálních endoprotéz</w:t>
      </w:r>
      <w:r w:rsidR="003D5A97">
        <w:t xml:space="preserve">, kdy úhradová vyhláška nově nestanovuje </w:t>
      </w:r>
      <w:r w:rsidR="004C1A34">
        <w:t>výši úhrad a ponechává ji na</w:t>
      </w:r>
      <w:r w:rsidR="007261AA">
        <w:t xml:space="preserve"> smluvním ujednání mezi poskytovatelem a zdravotní pojišťovnou.</w:t>
      </w:r>
      <w:r w:rsidR="00D17CCF">
        <w:t xml:space="preserve"> </w:t>
      </w:r>
      <w:r w:rsidR="00DD1145">
        <w:t>U této péče pak není jasné, jakým způsobem bude hrazena v</w:t>
      </w:r>
      <w:r w:rsidR="00547AC4">
        <w:t> </w:t>
      </w:r>
      <w:r w:rsidR="00DD1145">
        <w:t>případě</w:t>
      </w:r>
      <w:r w:rsidR="00547AC4">
        <w:t>, že zdravotní pojišťovna a poskytovatel neuzavřou pro daný rok individuální úhradový dodatek.</w:t>
      </w:r>
    </w:p>
    <w:p w14:paraId="52DB059F" w14:textId="544D3166" w:rsidR="000A6C30" w:rsidRPr="003A70E7" w:rsidRDefault="000A6C30" w:rsidP="00E26CA9">
      <w:pPr>
        <w:pStyle w:val="Nadpis1"/>
        <w:spacing w:after="120"/>
      </w:pPr>
      <w:r w:rsidRPr="003A70E7">
        <w:t xml:space="preserve">Implementace </w:t>
      </w:r>
      <w:r w:rsidR="00612DC4" w:rsidRPr="003A70E7">
        <w:t>opatření</w:t>
      </w:r>
      <w:r w:rsidRPr="003A70E7">
        <w:t xml:space="preserve"> </w:t>
      </w:r>
      <w:r w:rsidR="00B029E9" w:rsidRPr="003A70E7">
        <w:t>a </w:t>
      </w:r>
      <w:r w:rsidRPr="003A70E7">
        <w:t xml:space="preserve">vynucování </w:t>
      </w:r>
    </w:p>
    <w:p w14:paraId="653426F6" w14:textId="1885965F" w:rsidR="00FE7D35" w:rsidRDefault="00FE7D35" w:rsidP="00E26CA9">
      <w:pPr>
        <w:spacing w:after="120"/>
      </w:pPr>
      <w:r w:rsidRPr="003A70E7">
        <w:t>Za implementaci regulace budou odpovídat zdravotní pojišťovny jako subjekty provádějící v</w:t>
      </w:r>
      <w:r w:rsidR="006B0750" w:rsidRPr="003A70E7">
        <w:t> </w:t>
      </w:r>
      <w:r w:rsidRPr="003A70E7">
        <w:t xml:space="preserve">ČR </w:t>
      </w:r>
      <w:r w:rsidR="009D3D5D" w:rsidRPr="003A70E7">
        <w:t xml:space="preserve">veřejné </w:t>
      </w:r>
      <w:r w:rsidRPr="003A70E7">
        <w:t xml:space="preserve">zdravotní pojištění. </w:t>
      </w:r>
      <w:r w:rsidR="00B029E9" w:rsidRPr="003A70E7">
        <w:t>V </w:t>
      </w:r>
      <w:r w:rsidRPr="003A70E7">
        <w:t xml:space="preserve">daném případě půjde </w:t>
      </w:r>
      <w:r w:rsidR="00B029E9" w:rsidRPr="003A70E7">
        <w:t>o </w:t>
      </w:r>
      <w:r w:rsidRPr="003A70E7">
        <w:t xml:space="preserve">činnosti, které jsou zdravotními pojišťovnami již prováděny. Přezkum účinnosti navržených legislativních opatření provádí </w:t>
      </w:r>
      <w:r w:rsidR="000C5F08" w:rsidRPr="003A70E7">
        <w:t>ministerstvo</w:t>
      </w:r>
      <w:r w:rsidRPr="003A70E7">
        <w:t xml:space="preserve"> </w:t>
      </w:r>
      <w:r w:rsidR="00B029E9" w:rsidRPr="003A70E7">
        <w:t>v </w:t>
      </w:r>
      <w:r w:rsidRPr="003A70E7">
        <w:t xml:space="preserve">rámci své kontrolní činnosti, </w:t>
      </w:r>
      <w:r w:rsidR="00B029E9" w:rsidRPr="003A70E7">
        <w:t>v </w:t>
      </w:r>
      <w:r w:rsidRPr="003A70E7">
        <w:t xml:space="preserve">součinnosti </w:t>
      </w:r>
      <w:r w:rsidR="00B029E9" w:rsidRPr="003A70E7">
        <w:t>s </w:t>
      </w:r>
      <w:r w:rsidRPr="003A70E7">
        <w:t>Ministerstvem financí, popř</w:t>
      </w:r>
      <w:r w:rsidR="00935B68" w:rsidRPr="003A70E7">
        <w:t>ípadě</w:t>
      </w:r>
      <w:r w:rsidRPr="003A70E7">
        <w:t xml:space="preserve"> prostřednictvím zástupců státu </w:t>
      </w:r>
      <w:r w:rsidR="00B029E9" w:rsidRPr="003A70E7">
        <w:t>v </w:t>
      </w:r>
      <w:r w:rsidRPr="003A70E7">
        <w:t>orgánech zdravotních pojišťoven.</w:t>
      </w:r>
    </w:p>
    <w:p w14:paraId="2775EF6F" w14:textId="6B7EC548" w:rsidR="002176CA" w:rsidRPr="002176CA" w:rsidRDefault="000607D6" w:rsidP="00523998">
      <w:r>
        <w:lastRenderedPageBreak/>
        <w:t xml:space="preserve">Částečně implementace regulace </w:t>
      </w:r>
      <w:r w:rsidR="00215F42">
        <w:t xml:space="preserve">závisí i na činnosti </w:t>
      </w:r>
      <w:r w:rsidR="00CC366B" w:rsidRPr="00CC366B">
        <w:t>Ústavu zdravotnických informací a</w:t>
      </w:r>
      <w:r w:rsidR="00F11B78">
        <w:t> </w:t>
      </w:r>
      <w:r w:rsidR="00CC366B" w:rsidRPr="00CC366B">
        <w:t>statistiky (ÚZIS)</w:t>
      </w:r>
      <w:r w:rsidR="009131CD">
        <w:t xml:space="preserve">, který zpracovává agregované údaje, na které vyhláška </w:t>
      </w:r>
      <w:r w:rsidR="004F1EB4">
        <w:t xml:space="preserve">v některých místech odkazuje. </w:t>
      </w:r>
      <w:r w:rsidR="00F03697">
        <w:t>I zde se jedná o činnosti, které ÚZIS již provádí v rámci své běžné činnosti.</w:t>
      </w:r>
    </w:p>
    <w:p w14:paraId="1CC789DB" w14:textId="77777777" w:rsidR="000A6C30" w:rsidRPr="003A70E7" w:rsidRDefault="000A6C30" w:rsidP="00E26CA9">
      <w:pPr>
        <w:pStyle w:val="Nadpis1"/>
        <w:spacing w:after="120"/>
      </w:pPr>
      <w:r w:rsidRPr="003A70E7">
        <w:t>Přezkum účinnosti regulace</w:t>
      </w:r>
    </w:p>
    <w:p w14:paraId="2350E86B" w14:textId="3031B042" w:rsidR="00157D75" w:rsidRPr="003A70E7" w:rsidRDefault="004F2DB6" w:rsidP="00E26CA9">
      <w:pPr>
        <w:spacing w:after="120"/>
      </w:pPr>
      <w:r w:rsidRPr="003A70E7">
        <w:t>B</w:t>
      </w:r>
      <w:r w:rsidR="00047143" w:rsidRPr="003A70E7">
        <w:t xml:space="preserve">ěhem roku </w:t>
      </w:r>
      <w:r w:rsidR="002D6509" w:rsidRPr="003A70E7">
        <w:t>202</w:t>
      </w:r>
      <w:r w:rsidR="00BF0504">
        <w:t>7</w:t>
      </w:r>
      <w:r w:rsidR="002D6509" w:rsidRPr="003A70E7">
        <w:t xml:space="preserve"> </w:t>
      </w:r>
      <w:r w:rsidR="00047143" w:rsidRPr="003A70E7">
        <w:t xml:space="preserve">se budou </w:t>
      </w:r>
      <w:r w:rsidRPr="003A70E7">
        <w:t xml:space="preserve">vyhodnocovat dopady vyhlášky na poskytování zdravotních služeb </w:t>
      </w:r>
      <w:r w:rsidR="00B029E9" w:rsidRPr="003A70E7">
        <w:t>a </w:t>
      </w:r>
      <w:r w:rsidR="00322D22">
        <w:t>s přihlédnutím k závěrům</w:t>
      </w:r>
      <w:r w:rsidRPr="003A70E7">
        <w:t xml:space="preserve"> bude formulován návrh příští vyhlášky. </w:t>
      </w:r>
    </w:p>
    <w:p w14:paraId="5C6CE9B5" w14:textId="4DC7C982" w:rsidR="000A6C30" w:rsidRPr="003A70E7" w:rsidRDefault="000A6C30" w:rsidP="00E26CA9">
      <w:pPr>
        <w:spacing w:after="120"/>
        <w:rPr>
          <w:u w:val="single"/>
        </w:rPr>
      </w:pPr>
      <w:r w:rsidRPr="003A70E7">
        <w:rPr>
          <w:u w:val="single"/>
        </w:rPr>
        <w:t xml:space="preserve">Konzultace </w:t>
      </w:r>
      <w:r w:rsidR="00B029E9" w:rsidRPr="003A70E7">
        <w:rPr>
          <w:u w:val="single"/>
        </w:rPr>
        <w:t>a </w:t>
      </w:r>
      <w:r w:rsidRPr="003A70E7">
        <w:rPr>
          <w:u w:val="single"/>
        </w:rPr>
        <w:t>zdroje dat</w:t>
      </w:r>
    </w:p>
    <w:p w14:paraId="39E48AD9" w14:textId="6862B235" w:rsidR="00F47E12" w:rsidRPr="003A70E7" w:rsidRDefault="005C3437" w:rsidP="0009686C">
      <w:pPr>
        <w:spacing w:after="120"/>
      </w:pPr>
      <w:r w:rsidRPr="003A70E7">
        <w:t xml:space="preserve">Konzultace byly realizovány </w:t>
      </w:r>
      <w:r w:rsidR="00B029E9" w:rsidRPr="003A70E7">
        <w:t>v </w:t>
      </w:r>
      <w:r w:rsidRPr="003A70E7">
        <w:t xml:space="preserve">rámci dohodovacího řízení mezi zástupci </w:t>
      </w:r>
      <w:r w:rsidR="001E5B11" w:rsidRPr="003A70E7">
        <w:t>VZP</w:t>
      </w:r>
      <w:r w:rsidRPr="003A70E7">
        <w:t xml:space="preserve"> </w:t>
      </w:r>
      <w:r w:rsidR="00B029E9" w:rsidRPr="003A70E7">
        <w:t>a </w:t>
      </w:r>
      <w:r w:rsidRPr="003A70E7">
        <w:t xml:space="preserve">ostatních zdravotních pojišťoven </w:t>
      </w:r>
      <w:r w:rsidR="00B029E9" w:rsidRPr="003A70E7">
        <w:t>a </w:t>
      </w:r>
      <w:r w:rsidRPr="003A70E7">
        <w:t>příslušných profesních sdružení poskytovatelů zdravotní</w:t>
      </w:r>
      <w:r w:rsidR="00D329F9" w:rsidRPr="003A70E7">
        <w:t>ch služeb</w:t>
      </w:r>
      <w:r w:rsidRPr="003A70E7">
        <w:t xml:space="preserve"> jako zástupců smluvních </w:t>
      </w:r>
      <w:r w:rsidR="00D329F9" w:rsidRPr="003A70E7">
        <w:t>poskytovatelů</w:t>
      </w:r>
      <w:r w:rsidRPr="003A70E7">
        <w:t xml:space="preserve">. Z jednání tohoto dohodovacího řízení vyplynuly </w:t>
      </w:r>
      <w:r w:rsidR="00DF5B5C" w:rsidRPr="003A70E7">
        <w:t xml:space="preserve">dohody </w:t>
      </w:r>
      <w:r w:rsidRPr="003A70E7">
        <w:t>jednotlivých segmentů poskytovatelů zdravotní</w:t>
      </w:r>
      <w:r w:rsidR="00D329F9" w:rsidRPr="003A70E7">
        <w:t>ch služeb</w:t>
      </w:r>
      <w:r w:rsidRPr="003A70E7">
        <w:t xml:space="preserve"> </w:t>
      </w:r>
      <w:r w:rsidR="00B029E9" w:rsidRPr="003A70E7">
        <w:t>a </w:t>
      </w:r>
      <w:r w:rsidRPr="003A70E7">
        <w:t xml:space="preserve">zdravotních pojišťoven, které ministerstvo posoudilo z hlediska souladu s právními předpisy </w:t>
      </w:r>
      <w:r w:rsidR="00B029E9" w:rsidRPr="003A70E7">
        <w:t>a </w:t>
      </w:r>
      <w:r w:rsidRPr="003A70E7">
        <w:t xml:space="preserve">veřejným zájmem </w:t>
      </w:r>
      <w:r w:rsidR="006C4B6D" w:rsidRPr="003A70E7">
        <w:t>a </w:t>
      </w:r>
      <w:r w:rsidR="00DF5B5C" w:rsidRPr="003A70E7">
        <w:t xml:space="preserve">dohody </w:t>
      </w:r>
      <w:r w:rsidR="001314E2" w:rsidRPr="003A70E7">
        <w:t xml:space="preserve">byly následně </w:t>
      </w:r>
      <w:r w:rsidR="00221D0D">
        <w:t>zapracovány</w:t>
      </w:r>
      <w:r w:rsidR="00221D0D" w:rsidRPr="003A70E7">
        <w:t xml:space="preserve"> </w:t>
      </w:r>
      <w:r w:rsidR="00DF5B5C" w:rsidRPr="003A70E7">
        <w:t>do finální podoby vyhlášky</w:t>
      </w:r>
      <w:r w:rsidRPr="003A70E7">
        <w:t>.</w:t>
      </w:r>
      <w:r w:rsidR="00665E24" w:rsidRPr="003A70E7">
        <w:t xml:space="preserve"> </w:t>
      </w:r>
      <w:r w:rsidR="00250E79" w:rsidRPr="003A70E7">
        <w:t xml:space="preserve">Dále z těchto jednání vzešly návrhy na úhradu </w:t>
      </w:r>
      <w:r w:rsidR="00903025" w:rsidRPr="003A70E7">
        <w:t xml:space="preserve">od </w:t>
      </w:r>
      <w:r w:rsidR="00006F76" w:rsidRPr="003A70E7">
        <w:t>poskytovatelů</w:t>
      </w:r>
      <w:r w:rsidR="00250E79" w:rsidRPr="003A70E7">
        <w:t xml:space="preserve"> </w:t>
      </w:r>
      <w:r w:rsidR="00586B3C" w:rsidRPr="003A70E7">
        <w:t>a zdravotních pojišťoven v ostatních segmentech</w:t>
      </w:r>
      <w:r w:rsidR="00250E79" w:rsidRPr="003A70E7">
        <w:t xml:space="preserve">, které </w:t>
      </w:r>
      <w:r w:rsidR="002229A0" w:rsidRPr="003A70E7">
        <w:t xml:space="preserve">ministerstvo </w:t>
      </w:r>
      <w:r w:rsidR="00903025" w:rsidRPr="003A70E7">
        <w:t xml:space="preserve">zanalyzovalo a ve vhodných případech </w:t>
      </w:r>
      <w:r w:rsidR="002229A0" w:rsidRPr="003A70E7">
        <w:t>využilo při tvorbě vyhlášky.</w:t>
      </w:r>
    </w:p>
    <w:p w14:paraId="7557839B" w14:textId="73739035" w:rsidR="000E59AE" w:rsidRPr="003A70E7" w:rsidRDefault="00AD2DA3" w:rsidP="0009686C">
      <w:pPr>
        <w:spacing w:after="120"/>
      </w:pPr>
      <w:r w:rsidRPr="003A70E7">
        <w:t xml:space="preserve">Ministerstvo si průběžně vytváří modelace příjmů celého systému veřejného zdravotního pojištění na základě </w:t>
      </w:r>
      <w:r w:rsidR="00D329F9" w:rsidRPr="003A70E7">
        <w:t>údajů</w:t>
      </w:r>
      <w:r w:rsidRPr="003A70E7">
        <w:t xml:space="preserve"> Ministerstva financí, dále</w:t>
      </w:r>
      <w:r w:rsidR="004E2C48" w:rsidRPr="003A70E7">
        <w:t xml:space="preserve"> získává čtvrtletně informace o </w:t>
      </w:r>
      <w:r w:rsidRPr="003A70E7">
        <w:t>hospodaření zdravotních pojišťoven</w:t>
      </w:r>
      <w:r w:rsidR="006F31C6">
        <w:t xml:space="preserve"> a průběžné informace o plnění zdravotně-pojistných plánů a vývoji nákladů na zdravotní služby</w:t>
      </w:r>
      <w:r w:rsidR="00B63FFB">
        <w:t xml:space="preserve">, a </w:t>
      </w:r>
      <w:r w:rsidR="007576D3">
        <w:t>také</w:t>
      </w:r>
      <w:r w:rsidR="003344C9">
        <w:t xml:space="preserve"> čerpá z</w:t>
      </w:r>
      <w:r w:rsidR="00874619">
        <w:t> </w:t>
      </w:r>
      <w:r w:rsidR="003344C9">
        <w:t>Národního</w:t>
      </w:r>
      <w:r w:rsidR="00874619">
        <w:t xml:space="preserve"> registru hrazených zdravotních služeb</w:t>
      </w:r>
      <w:r w:rsidRPr="003A70E7">
        <w:t>.</w:t>
      </w:r>
    </w:p>
    <w:p w14:paraId="7E52174E" w14:textId="601EFECE" w:rsidR="00AF21E1" w:rsidRDefault="000E59AE" w:rsidP="00E26CA9">
      <w:pPr>
        <w:spacing w:after="120"/>
      </w:pPr>
      <w:r w:rsidRPr="003A70E7">
        <w:t xml:space="preserve">V některých oblastech </w:t>
      </w:r>
      <w:r w:rsidR="001177D4" w:rsidRPr="003A70E7">
        <w:t>vyhlášky dále Ministerstvo zdravotnictví čerpalo informace a analýzy od ÚZIS</w:t>
      </w:r>
      <w:r w:rsidR="00480033">
        <w:t>, pro rok 202</w:t>
      </w:r>
      <w:r w:rsidR="00677482">
        <w:t>7</w:t>
      </w:r>
      <w:r w:rsidR="00480033">
        <w:t xml:space="preserve"> například </w:t>
      </w:r>
      <w:r w:rsidR="003370BB">
        <w:t>skrze datovou podporu dohodovacího řízení, kde</w:t>
      </w:r>
      <w:r w:rsidR="00FC6032">
        <w:t xml:space="preserve"> ÚZIS publikuje desítky otevřených datových sad o veřejném zdravotním pojištění</w:t>
      </w:r>
      <w:r w:rsidR="001177D4" w:rsidRPr="003A70E7">
        <w:t>.</w:t>
      </w:r>
    </w:p>
    <w:p w14:paraId="2B4A5A2A" w14:textId="1D8ECD09" w:rsidR="00DA6EF2" w:rsidRPr="003A70E7" w:rsidRDefault="00AF21E1" w:rsidP="00E26CA9">
      <w:pPr>
        <w:spacing w:after="120"/>
      </w:pPr>
      <w:r>
        <w:t xml:space="preserve">Finálním zdrojem dat jsou přímé sběry dodatečných údajů od zdravotních pojišťoven a poskytovatelů zdravotních služeb, na </w:t>
      </w:r>
      <w:proofErr w:type="gramStart"/>
      <w:r>
        <w:t>základě</w:t>
      </w:r>
      <w:proofErr w:type="gramEnd"/>
      <w:r>
        <w:t xml:space="preserve"> kterých jsou dotvářeny modelace dopadů některých úhradových mechanismů</w:t>
      </w:r>
      <w:r w:rsidR="002E7AD3">
        <w:t xml:space="preserve">, obzvláště </w:t>
      </w:r>
      <w:r w:rsidR="00E63A0E">
        <w:t>v</w:t>
      </w:r>
      <w:r w:rsidR="002E7AD3">
        <w:t> segmentu poskytovatelů akutní lůžkové péče</w:t>
      </w:r>
      <w:r>
        <w:t>.</w:t>
      </w:r>
      <w:r w:rsidR="002E7AD3">
        <w:t xml:space="preserve"> Letošní modelace</w:t>
      </w:r>
      <w:r w:rsidR="00AD2DA3" w:rsidRPr="003A70E7">
        <w:t xml:space="preserve"> </w:t>
      </w:r>
      <w:r w:rsidR="00CD40B6">
        <w:t xml:space="preserve">nezahrnují data od Zdravotní pojišťovny ministerstva vnitra, která údaje </w:t>
      </w:r>
      <w:r w:rsidR="00907672">
        <w:t>z technických důvodů</w:t>
      </w:r>
      <w:r w:rsidR="00736ECA">
        <w:t xml:space="preserve"> na její straně</w:t>
      </w:r>
      <w:r w:rsidR="00907672">
        <w:t xml:space="preserve"> neposkytla.</w:t>
      </w:r>
    </w:p>
    <w:p w14:paraId="65ACA742" w14:textId="7E641812" w:rsidR="00374FA2" w:rsidRPr="003A70E7" w:rsidRDefault="00DE305E" w:rsidP="0009686C">
      <w:pPr>
        <w:pStyle w:val="Odstavecseseznamem"/>
        <w:numPr>
          <w:ilvl w:val="0"/>
          <w:numId w:val="9"/>
        </w:numPr>
        <w:spacing w:after="120"/>
        <w:rPr>
          <w:b/>
        </w:rPr>
      </w:pPr>
      <w:r w:rsidRPr="003A70E7">
        <w:rPr>
          <w:b/>
        </w:rPr>
        <w:t xml:space="preserve">Zhodnocení souladu navrhované právní úpravy se zákonem, </w:t>
      </w:r>
      <w:r w:rsidR="00B029E9" w:rsidRPr="003A70E7">
        <w:rPr>
          <w:b/>
        </w:rPr>
        <w:t>k </w:t>
      </w:r>
      <w:r w:rsidRPr="003A70E7">
        <w:rPr>
          <w:b/>
        </w:rPr>
        <w:t xml:space="preserve">jehož provedení je vyhláška navržena, včetně souladu se zákonným zmocněním </w:t>
      </w:r>
      <w:r w:rsidR="00B029E9" w:rsidRPr="003A70E7">
        <w:rPr>
          <w:b/>
        </w:rPr>
        <w:t>k </w:t>
      </w:r>
      <w:r w:rsidRPr="003A70E7">
        <w:rPr>
          <w:b/>
        </w:rPr>
        <w:t>jejímu vydání</w:t>
      </w:r>
    </w:p>
    <w:p w14:paraId="3C0B5569" w14:textId="35B4023C" w:rsidR="006E60A2" w:rsidRPr="003A70E7" w:rsidRDefault="004B50DA" w:rsidP="00E26CA9">
      <w:pPr>
        <w:spacing w:after="120"/>
      </w:pPr>
      <w:r w:rsidRPr="003A70E7">
        <w:t>Navrhovaná právní úprava je v souladu se zákonem</w:t>
      </w:r>
      <w:r w:rsidR="00F74540" w:rsidRPr="003A70E7">
        <w:t xml:space="preserve">, </w:t>
      </w:r>
      <w:r w:rsidRPr="003A70E7">
        <w:t xml:space="preserve">k jehož provedení je navržena, </w:t>
      </w:r>
      <w:r w:rsidR="00B029E9" w:rsidRPr="003A70E7">
        <w:t>a </w:t>
      </w:r>
      <w:r w:rsidRPr="003A70E7">
        <w:t>se zákonným zmocněním k jejímu vydání</w:t>
      </w:r>
      <w:r w:rsidR="000D6988" w:rsidRPr="003A70E7">
        <w:t xml:space="preserve"> (§ 17 odst. 5)</w:t>
      </w:r>
      <w:r w:rsidRPr="003A70E7">
        <w:t>.</w:t>
      </w:r>
    </w:p>
    <w:p w14:paraId="0E0E2FE5" w14:textId="195B36D8" w:rsidR="00DE305E" w:rsidRPr="003A70E7" w:rsidRDefault="00DE305E" w:rsidP="0009686C">
      <w:pPr>
        <w:pStyle w:val="Odstavecseseznamem"/>
        <w:numPr>
          <w:ilvl w:val="0"/>
          <w:numId w:val="9"/>
        </w:numPr>
        <w:spacing w:after="120"/>
        <w:rPr>
          <w:b/>
        </w:rPr>
      </w:pPr>
      <w:r w:rsidRPr="003A70E7">
        <w:rPr>
          <w:b/>
        </w:rPr>
        <w:t xml:space="preserve">Zhodnocení souladu navrhované právní úpravy </w:t>
      </w:r>
      <w:r w:rsidR="00B029E9" w:rsidRPr="003A70E7">
        <w:rPr>
          <w:b/>
        </w:rPr>
        <w:t>s </w:t>
      </w:r>
      <w:r w:rsidRPr="003A70E7">
        <w:rPr>
          <w:b/>
        </w:rPr>
        <w:t xml:space="preserve">předpisy Evropské unie, judikaturou soudních orgánů Evropské unie </w:t>
      </w:r>
      <w:r w:rsidR="00B029E9" w:rsidRPr="003A70E7">
        <w:rPr>
          <w:b/>
        </w:rPr>
        <w:t>a </w:t>
      </w:r>
      <w:r w:rsidRPr="003A70E7">
        <w:rPr>
          <w:b/>
        </w:rPr>
        <w:t>obecnými právními zásadami práva Evropské unie</w:t>
      </w:r>
    </w:p>
    <w:p w14:paraId="659F77EF" w14:textId="7774A759" w:rsidR="006E60A2" w:rsidRPr="003A70E7" w:rsidRDefault="004B50DA" w:rsidP="00E26CA9">
      <w:pPr>
        <w:spacing w:after="120"/>
      </w:pPr>
      <w:r w:rsidRPr="003A70E7">
        <w:t>Návrhem vyhlášky není do právního řádu Č</w:t>
      </w:r>
      <w:r w:rsidR="0070594D" w:rsidRPr="003A70E7">
        <w:t>R</w:t>
      </w:r>
      <w:r w:rsidR="00186D82" w:rsidRPr="003A70E7">
        <w:t xml:space="preserve"> </w:t>
      </w:r>
      <w:r w:rsidRPr="003A70E7">
        <w:t xml:space="preserve">implementováno právo Evropské unie </w:t>
      </w:r>
      <w:r w:rsidR="00B029E9" w:rsidRPr="003A70E7">
        <w:t>a </w:t>
      </w:r>
      <w:r w:rsidRPr="003A70E7">
        <w:t xml:space="preserve">návrh není </w:t>
      </w:r>
      <w:r w:rsidR="00B029E9" w:rsidRPr="003A70E7">
        <w:t>s </w:t>
      </w:r>
      <w:r w:rsidRPr="003A70E7">
        <w:t xml:space="preserve">právem Evropské unie </w:t>
      </w:r>
      <w:r w:rsidR="00B029E9" w:rsidRPr="003A70E7">
        <w:t>v </w:t>
      </w:r>
      <w:r w:rsidRPr="003A70E7">
        <w:t>rozporu. Upra</w:t>
      </w:r>
      <w:r w:rsidR="004E2C48" w:rsidRPr="003A70E7">
        <w:t>vovaná problematika je plně v </w:t>
      </w:r>
      <w:r w:rsidRPr="003A70E7">
        <w:t>kompetenci členských států Evropské unie.</w:t>
      </w:r>
    </w:p>
    <w:p w14:paraId="03602DEB" w14:textId="43BBD6A1" w:rsidR="00113E90" w:rsidRPr="003A70E7" w:rsidRDefault="00113E90" w:rsidP="0009686C">
      <w:pPr>
        <w:pStyle w:val="Odstavecseseznamem"/>
        <w:numPr>
          <w:ilvl w:val="0"/>
          <w:numId w:val="9"/>
        </w:numPr>
        <w:spacing w:after="120"/>
        <w:rPr>
          <w:b/>
        </w:rPr>
      </w:pPr>
      <w:r w:rsidRPr="003A70E7">
        <w:rPr>
          <w:b/>
        </w:rPr>
        <w:t xml:space="preserve">Předpokládaný hospodářský </w:t>
      </w:r>
      <w:r w:rsidR="00B029E9" w:rsidRPr="003A70E7">
        <w:rPr>
          <w:b/>
        </w:rPr>
        <w:t>a </w:t>
      </w:r>
      <w:r w:rsidRPr="003A70E7">
        <w:rPr>
          <w:b/>
        </w:rPr>
        <w:t>finanční dopad navrhované právní úpravy na státní rozpočet, ostatní veřejné rozpočty, na podnikatelské prostředí Č</w:t>
      </w:r>
      <w:r w:rsidR="0070594D" w:rsidRPr="003A70E7">
        <w:rPr>
          <w:b/>
        </w:rPr>
        <w:t>R</w:t>
      </w:r>
      <w:r w:rsidRPr="003A70E7">
        <w:rPr>
          <w:b/>
        </w:rPr>
        <w:t xml:space="preserve">, dále </w:t>
      </w:r>
      <w:r w:rsidRPr="003A70E7">
        <w:rPr>
          <w:b/>
        </w:rPr>
        <w:lastRenderedPageBreak/>
        <w:t xml:space="preserve">sociální dopady, včetně dopadů na rodiny </w:t>
      </w:r>
      <w:r w:rsidR="00B029E9" w:rsidRPr="003A70E7">
        <w:rPr>
          <w:b/>
        </w:rPr>
        <w:t>a </w:t>
      </w:r>
      <w:r w:rsidRPr="003A70E7">
        <w:rPr>
          <w:b/>
        </w:rPr>
        <w:t>dopadů na specifické skupiny obyvatel, zejména osoby sociálně slabé, osoby se zdravotním post</w:t>
      </w:r>
      <w:r w:rsidR="004E2C48" w:rsidRPr="003A70E7">
        <w:rPr>
          <w:b/>
        </w:rPr>
        <w:t>ižením a národnostní menšiny, a </w:t>
      </w:r>
      <w:r w:rsidRPr="003A70E7">
        <w:rPr>
          <w:b/>
        </w:rPr>
        <w:t>dopady na životní prostředí</w:t>
      </w:r>
    </w:p>
    <w:p w14:paraId="01064C56" w14:textId="4E4E791C" w:rsidR="000D6988" w:rsidRPr="003A70E7" w:rsidRDefault="000D6988" w:rsidP="0009686C">
      <w:pPr>
        <w:spacing w:after="120"/>
      </w:pPr>
      <w:r w:rsidRPr="003A70E7">
        <w:t xml:space="preserve">Dopad na státní rozpočet </w:t>
      </w:r>
      <w:r w:rsidR="00CB7C24" w:rsidRPr="003A70E7">
        <w:t>z tohoto návrhu přímo nevyplývá.</w:t>
      </w:r>
      <w:r w:rsidRPr="003A70E7">
        <w:t xml:space="preserve"> Reálný celkový dopad </w:t>
      </w:r>
      <w:r w:rsidR="002442FA" w:rsidRPr="003A70E7">
        <w:t xml:space="preserve">na veřejné zdravotní pojištění </w:t>
      </w:r>
      <w:r w:rsidRPr="003A70E7">
        <w:t>není možné exaktně vyčíslit</w:t>
      </w:r>
      <w:r w:rsidR="00374FA2" w:rsidRPr="003A70E7">
        <w:t>, především z toho důvodu, že v</w:t>
      </w:r>
      <w:r w:rsidRPr="003A70E7">
        <w:t xml:space="preserve">yhláška je pro poskytovatele </w:t>
      </w:r>
      <w:r w:rsidR="00B029E9" w:rsidRPr="003A70E7">
        <w:t>a </w:t>
      </w:r>
      <w:r w:rsidR="002442FA" w:rsidRPr="003A70E7">
        <w:t xml:space="preserve">zdravotní pojišťovny </w:t>
      </w:r>
      <w:r w:rsidR="00A92F22" w:rsidRPr="003A70E7">
        <w:t>závazná</w:t>
      </w:r>
      <w:r w:rsidRPr="003A70E7">
        <w:t xml:space="preserve"> jen </w:t>
      </w:r>
      <w:r w:rsidR="002442FA" w:rsidRPr="003A70E7">
        <w:t>tehdy,</w:t>
      </w:r>
      <w:r w:rsidR="002442FA" w:rsidRPr="003A70E7">
        <w:rPr>
          <w:color w:val="FF0000"/>
        </w:rPr>
        <w:t xml:space="preserve"> </w:t>
      </w:r>
      <w:r w:rsidR="002442FA" w:rsidRPr="003A70E7">
        <w:t xml:space="preserve">pokud se poskytovatel zdravotních služeb </w:t>
      </w:r>
      <w:r w:rsidR="00B029E9" w:rsidRPr="003A70E7">
        <w:t>a </w:t>
      </w:r>
      <w:r w:rsidR="002442FA" w:rsidRPr="003A70E7">
        <w:t xml:space="preserve">zdravotní pojišťovna nedohodnou </w:t>
      </w:r>
      <w:r w:rsidR="00B029E9" w:rsidRPr="003A70E7">
        <w:t>o </w:t>
      </w:r>
      <w:r w:rsidR="002442FA" w:rsidRPr="003A70E7">
        <w:t>způsobu úhrady, výši úhrady</w:t>
      </w:r>
      <w:r w:rsidR="00914181" w:rsidRPr="003A70E7">
        <w:t>, výši záloh</w:t>
      </w:r>
      <w:r w:rsidR="002442FA" w:rsidRPr="003A70E7">
        <w:t xml:space="preserve"> a regulačních omezeních jinak.</w:t>
      </w:r>
      <w:r w:rsidR="000C36ED">
        <w:t xml:space="preserve"> Dále v některých částech vyhlášky dopady explicitně závisí na smluvním nastavení úhrad mezi pojišťovnou a poskytovatelem, případně na vyhodnocení kvalitativních ukazatelů, které jde pouze obtížně předvídat.</w:t>
      </w:r>
    </w:p>
    <w:p w14:paraId="6553E539" w14:textId="56BDB932" w:rsidR="00CF0D64" w:rsidRDefault="00CB4697" w:rsidP="0009686C">
      <w:pPr>
        <w:spacing w:after="120"/>
      </w:pPr>
      <w:r w:rsidRPr="003A70E7">
        <w:t xml:space="preserve">S odhlédnutím od </w:t>
      </w:r>
      <w:r w:rsidR="000C36ED">
        <w:t>těchto skutečností</w:t>
      </w:r>
      <w:r w:rsidR="00474178" w:rsidRPr="003A70E7">
        <w:t xml:space="preserve"> je </w:t>
      </w:r>
      <w:r w:rsidR="00131B38" w:rsidRPr="003A70E7">
        <w:t xml:space="preserve">úhradová vyhláška na rok </w:t>
      </w:r>
      <w:r w:rsidR="00A03AFB" w:rsidRPr="003A70E7">
        <w:t>202</w:t>
      </w:r>
      <w:r w:rsidR="00E842AC">
        <w:t>7</w:t>
      </w:r>
      <w:r w:rsidR="00A03AFB" w:rsidRPr="003A70E7">
        <w:t xml:space="preserve"> koncipována jako</w:t>
      </w:r>
      <w:r w:rsidR="00E842AC">
        <w:t xml:space="preserve"> </w:t>
      </w:r>
      <w:r w:rsidR="000C36ED">
        <w:t xml:space="preserve">finančně </w:t>
      </w:r>
      <w:r w:rsidR="00E842AC">
        <w:t>vyrovnaná</w:t>
      </w:r>
      <w:r w:rsidR="00A03AFB" w:rsidRPr="003A70E7">
        <w:t>.</w:t>
      </w:r>
      <w:r w:rsidR="0060777F" w:rsidRPr="003A70E7">
        <w:t xml:space="preserve"> </w:t>
      </w:r>
    </w:p>
    <w:p w14:paraId="1239420C" w14:textId="3C015F6A" w:rsidR="00FC5AE1" w:rsidRPr="00F95690" w:rsidRDefault="0060777F" w:rsidP="0009686C">
      <w:pPr>
        <w:spacing w:after="120"/>
      </w:pPr>
      <w:r w:rsidRPr="00CA7A6B">
        <w:t xml:space="preserve">Očekávané </w:t>
      </w:r>
      <w:r w:rsidR="008068D4" w:rsidRPr="00CA7A6B">
        <w:t>náklady systému v roce 202</w:t>
      </w:r>
      <w:r w:rsidR="00291D98" w:rsidRPr="00CA7A6B">
        <w:t>7</w:t>
      </w:r>
      <w:r w:rsidR="008068D4" w:rsidRPr="00CA7A6B">
        <w:t xml:space="preserve"> se odhadují na</w:t>
      </w:r>
      <w:r w:rsidR="00C60313" w:rsidRPr="00CA7A6B">
        <w:t> </w:t>
      </w:r>
      <w:r w:rsidR="008D0A92" w:rsidRPr="00523998">
        <w:t>60</w:t>
      </w:r>
      <w:r w:rsidR="00927216">
        <w:t>4</w:t>
      </w:r>
      <w:r w:rsidR="00C834FC" w:rsidRPr="00523998">
        <w:t>,8</w:t>
      </w:r>
      <w:r w:rsidR="008F1C07" w:rsidRPr="00CA7A6B">
        <w:t xml:space="preserve"> </w:t>
      </w:r>
      <w:r w:rsidR="006024AE" w:rsidRPr="00CA7A6B">
        <w:t xml:space="preserve">mld. Kč, z toho </w:t>
      </w:r>
      <w:r w:rsidR="00C834FC" w:rsidRPr="00523998">
        <w:t>58</w:t>
      </w:r>
      <w:r w:rsidR="00927216">
        <w:t>3</w:t>
      </w:r>
      <w:r w:rsidR="00C834FC" w:rsidRPr="00523998">
        <w:t>,5</w:t>
      </w:r>
      <w:r w:rsidR="00C01CB8" w:rsidRPr="00CA7A6B">
        <w:t> </w:t>
      </w:r>
      <w:r w:rsidR="00674206" w:rsidRPr="00CA7A6B">
        <w:t>mld.</w:t>
      </w:r>
      <w:r w:rsidR="007554C5" w:rsidRPr="00CA7A6B">
        <w:t> </w:t>
      </w:r>
      <w:r w:rsidR="00674206" w:rsidRPr="00CA7A6B">
        <w:t xml:space="preserve">Kč </w:t>
      </w:r>
      <w:r w:rsidR="00B61A22" w:rsidRPr="00CA7A6B">
        <w:t>tvoří náklady na zdravotní služby</w:t>
      </w:r>
      <w:r w:rsidR="00247B2F" w:rsidRPr="00CA7A6B">
        <w:t xml:space="preserve"> (růst o </w:t>
      </w:r>
      <w:r w:rsidR="00E172DC" w:rsidRPr="00CA7A6B">
        <w:t>2</w:t>
      </w:r>
      <w:r w:rsidR="00927216">
        <w:t>7</w:t>
      </w:r>
      <w:r w:rsidR="00E172DC" w:rsidRPr="00CA7A6B">
        <w:t>,</w:t>
      </w:r>
      <w:r w:rsidR="00E433ED" w:rsidRPr="00385FA0">
        <w:t>1</w:t>
      </w:r>
      <w:r w:rsidR="00E433ED" w:rsidRPr="00CA7A6B">
        <w:t xml:space="preserve"> </w:t>
      </w:r>
      <w:r w:rsidR="00247B2F" w:rsidRPr="00CA7A6B">
        <w:t>mld. Kč)</w:t>
      </w:r>
      <w:r w:rsidR="00B61A22" w:rsidRPr="00CA7A6B">
        <w:t xml:space="preserve"> a </w:t>
      </w:r>
      <w:r w:rsidR="00E433ED" w:rsidRPr="00CA7A6B">
        <w:t>2</w:t>
      </w:r>
      <w:r w:rsidR="00E433ED" w:rsidRPr="00385FA0">
        <w:t>1</w:t>
      </w:r>
      <w:r w:rsidR="00D26B18" w:rsidRPr="00CA7A6B">
        <w:t>,</w:t>
      </w:r>
      <w:r w:rsidR="00E433ED" w:rsidRPr="00385FA0">
        <w:t>3</w:t>
      </w:r>
      <w:r w:rsidR="00E433ED" w:rsidRPr="00CA7A6B">
        <w:t xml:space="preserve"> </w:t>
      </w:r>
      <w:r w:rsidR="00674206" w:rsidRPr="00CA7A6B">
        <w:t xml:space="preserve">mld. Kč ostatní náklady včetně </w:t>
      </w:r>
      <w:r w:rsidR="00C50A0A" w:rsidRPr="00CA7A6B">
        <w:t>nákladů na provoz zdravotních pojišťoven</w:t>
      </w:r>
      <w:r w:rsidR="00F541EB" w:rsidRPr="00F95690">
        <w:t xml:space="preserve"> </w:t>
      </w:r>
      <w:r w:rsidR="00F541EB" w:rsidRPr="00385FA0">
        <w:t>včetně fondu veřejně prospěšných činností (růst o</w:t>
      </w:r>
      <w:r w:rsidR="002A7DDF">
        <w:t> </w:t>
      </w:r>
      <w:r w:rsidR="00F541EB" w:rsidRPr="00523998">
        <w:t>240 mil. Kč)</w:t>
      </w:r>
      <w:r w:rsidR="00C50A0A" w:rsidRPr="00CA7A6B">
        <w:t xml:space="preserve"> a fond</w:t>
      </w:r>
      <w:r w:rsidR="002A7DDF">
        <w:t>u</w:t>
      </w:r>
      <w:r w:rsidR="00C50A0A" w:rsidRPr="00CA7A6B">
        <w:t xml:space="preserve"> prevence</w:t>
      </w:r>
      <w:r w:rsidR="00C40DEC" w:rsidRPr="00CA7A6B">
        <w:t xml:space="preserve"> (růst o 1 mld. Kč)</w:t>
      </w:r>
      <w:r w:rsidR="00C50A0A" w:rsidRPr="00CA7A6B">
        <w:t>.</w:t>
      </w:r>
      <w:r w:rsidR="00DD144C">
        <w:t xml:space="preserve"> </w:t>
      </w:r>
      <w:r w:rsidR="00A97BF7">
        <w:t xml:space="preserve">Ministerstvo zdravotnictví neočekává, že by snížení maximálních přídělů do provozních fondů pojišťoven </w:t>
      </w:r>
      <w:r w:rsidR="00D62FB1">
        <w:t>o 3 mld. Kč dle novelizace fondové vyhlášky vedlo k poklesu výdajů těchto fondů</w:t>
      </w:r>
      <w:r w:rsidR="00493371">
        <w:t>.</w:t>
      </w:r>
      <w:r w:rsidR="00D62FB1">
        <w:t xml:space="preserve"> </w:t>
      </w:r>
      <w:r w:rsidR="005C24DD">
        <w:t>Zároveň se ale neočekává jejich</w:t>
      </w:r>
      <w:r w:rsidR="00407735">
        <w:t xml:space="preserve"> významnější růst.</w:t>
      </w:r>
      <w:r w:rsidR="00D62FB1">
        <w:t xml:space="preserve"> </w:t>
      </w:r>
      <w:r w:rsidR="00C34369" w:rsidRPr="00CA7A6B">
        <w:t xml:space="preserve">Celkový meziroční růst nákladů tak je odhadován na </w:t>
      </w:r>
      <w:r w:rsidR="00927216">
        <w:t>28</w:t>
      </w:r>
      <w:r w:rsidR="00CC34CF" w:rsidRPr="00CA7A6B">
        <w:t>,</w:t>
      </w:r>
      <w:r w:rsidR="00BF5801" w:rsidRPr="00385FA0">
        <w:t>4</w:t>
      </w:r>
      <w:r w:rsidR="00BF5801" w:rsidRPr="00CA7A6B">
        <w:t xml:space="preserve"> </w:t>
      </w:r>
      <w:r w:rsidR="00887D68" w:rsidRPr="00CA7A6B">
        <w:t>mld. Kč (</w:t>
      </w:r>
      <w:r w:rsidR="00066DA6">
        <w:t>4</w:t>
      </w:r>
      <w:r w:rsidR="00887D68" w:rsidRPr="00CA7A6B">
        <w:t>,</w:t>
      </w:r>
      <w:r w:rsidR="00066DA6">
        <w:t>9</w:t>
      </w:r>
      <w:r w:rsidR="00BF5801" w:rsidRPr="00CA7A6B">
        <w:t xml:space="preserve"> </w:t>
      </w:r>
      <w:r w:rsidR="00887D68" w:rsidRPr="00CA7A6B">
        <w:t>%)</w:t>
      </w:r>
      <w:r w:rsidR="00790D45" w:rsidRPr="00CA7A6B">
        <w:t>.</w:t>
      </w:r>
      <w:r w:rsidR="005E389D" w:rsidRPr="00CA7A6B">
        <w:t xml:space="preserve"> </w:t>
      </w:r>
      <w:r w:rsidR="00BF5801" w:rsidRPr="00385FA0">
        <w:rPr>
          <w:bCs/>
        </w:rPr>
        <w:t xml:space="preserve">Rozdíl příjmů a výdajů je </w:t>
      </w:r>
      <w:r w:rsidR="000E2501" w:rsidRPr="00385FA0">
        <w:rPr>
          <w:bCs/>
        </w:rPr>
        <w:t>vyrovnaný</w:t>
      </w:r>
      <w:r w:rsidR="00BF5801" w:rsidRPr="00385FA0">
        <w:rPr>
          <w:bCs/>
        </w:rPr>
        <w:t xml:space="preserve"> (</w:t>
      </w:r>
      <w:r w:rsidR="000E2501" w:rsidRPr="00385FA0">
        <w:rPr>
          <w:bCs/>
        </w:rPr>
        <w:t>+0,2 mld. Kč).</w:t>
      </w:r>
    </w:p>
    <w:p w14:paraId="4C056377" w14:textId="52BFC679" w:rsidR="000E2501" w:rsidRDefault="00CA7A6B" w:rsidP="0009686C">
      <w:pPr>
        <w:spacing w:after="120"/>
        <w:rPr>
          <w:bCs/>
        </w:rPr>
      </w:pPr>
      <w:r w:rsidRPr="00385FA0">
        <w:rPr>
          <w:bCs/>
        </w:rPr>
        <w:t>Na ro</w:t>
      </w:r>
      <w:r w:rsidR="005C7D00">
        <w:rPr>
          <w:bCs/>
        </w:rPr>
        <w:t xml:space="preserve">zdíl od minulých let vyhláška již nerozlišuje </w:t>
      </w:r>
      <w:r w:rsidR="005537A7">
        <w:rPr>
          <w:bCs/>
        </w:rPr>
        <w:t xml:space="preserve">účetní hledisko a </w:t>
      </w:r>
      <w:r w:rsidR="005C7D00">
        <w:rPr>
          <w:bCs/>
        </w:rPr>
        <w:t>hledisko cashflow</w:t>
      </w:r>
      <w:r w:rsidR="005537A7">
        <w:rPr>
          <w:bCs/>
        </w:rPr>
        <w:t>, kdy za základ výdajů</w:t>
      </w:r>
      <w:r w:rsidR="005472BD">
        <w:rPr>
          <w:bCs/>
        </w:rPr>
        <w:t xml:space="preserve"> </w:t>
      </w:r>
      <w:r w:rsidR="005537A7">
        <w:rPr>
          <w:bCs/>
        </w:rPr>
        <w:t>roku 2026</w:t>
      </w:r>
      <w:r w:rsidR="0008679D">
        <w:rPr>
          <w:bCs/>
        </w:rPr>
        <w:t>, od kterého je kalkulován růst pro rok 2027,</w:t>
      </w:r>
      <w:r w:rsidR="005537A7">
        <w:rPr>
          <w:bCs/>
        </w:rPr>
        <w:t xml:space="preserve"> </w:t>
      </w:r>
      <w:r w:rsidR="00F90FE2">
        <w:rPr>
          <w:bCs/>
        </w:rPr>
        <w:t>bere očekávané náklady</w:t>
      </w:r>
      <w:r w:rsidR="009A150B">
        <w:rPr>
          <w:bCs/>
        </w:rPr>
        <w:t xml:space="preserve"> (nikoliv výdaje)</w:t>
      </w:r>
      <w:r w:rsidR="00F90FE2">
        <w:rPr>
          <w:bCs/>
        </w:rPr>
        <w:t xml:space="preserve"> na zdravotní služby </w:t>
      </w:r>
      <w:r w:rsidR="00261F91">
        <w:rPr>
          <w:bCs/>
        </w:rPr>
        <w:t>a ostatní výdaje zdravotních pojišťoven</w:t>
      </w:r>
      <w:r w:rsidR="001C7A88">
        <w:rPr>
          <w:bCs/>
        </w:rPr>
        <w:t xml:space="preserve"> (v posledních letech bývaly výdaje</w:t>
      </w:r>
      <w:r w:rsidR="00F210BF">
        <w:rPr>
          <w:bCs/>
        </w:rPr>
        <w:t xml:space="preserve"> na zdravotní služby</w:t>
      </w:r>
      <w:r w:rsidR="001C7A88">
        <w:rPr>
          <w:bCs/>
        </w:rPr>
        <w:t xml:space="preserve"> významně nižší než náklady</w:t>
      </w:r>
      <w:r w:rsidR="009B79AF">
        <w:rPr>
          <w:bCs/>
        </w:rPr>
        <w:t xml:space="preserve">, kdy </w:t>
      </w:r>
      <w:r w:rsidR="004A43F5">
        <w:rPr>
          <w:bCs/>
        </w:rPr>
        <w:t xml:space="preserve">některé </w:t>
      </w:r>
      <w:r w:rsidR="009B79AF">
        <w:rPr>
          <w:bCs/>
        </w:rPr>
        <w:t>zdravotní pojišťovny z cashflow důvodů měly</w:t>
      </w:r>
      <w:r w:rsidR="004A43F5">
        <w:rPr>
          <w:bCs/>
        </w:rPr>
        <w:t xml:space="preserve"> uměle nízké zálohy nebo </w:t>
      </w:r>
      <w:r w:rsidR="00A21F12">
        <w:rPr>
          <w:bCs/>
        </w:rPr>
        <w:t>prodlužovaly doby splatnosti a vyúčtování)</w:t>
      </w:r>
      <w:r w:rsidR="00261F91">
        <w:rPr>
          <w:bCs/>
        </w:rPr>
        <w:t>.</w:t>
      </w:r>
      <w:r w:rsidR="0063732C">
        <w:rPr>
          <w:bCs/>
        </w:rPr>
        <w:t xml:space="preserve"> Pro rok 2027 tak vyhláška umožňuje </w:t>
      </w:r>
      <w:r w:rsidR="00487247">
        <w:rPr>
          <w:bCs/>
        </w:rPr>
        <w:t xml:space="preserve">zdravotním pojišťovnám </w:t>
      </w:r>
      <w:r w:rsidR="0063732C">
        <w:rPr>
          <w:bCs/>
        </w:rPr>
        <w:t xml:space="preserve">nastavit zálohy a cashflow platby </w:t>
      </w:r>
      <w:r w:rsidR="00DB187E">
        <w:rPr>
          <w:bCs/>
        </w:rPr>
        <w:t>v</w:t>
      </w:r>
      <w:r w:rsidR="0063732C">
        <w:rPr>
          <w:bCs/>
        </w:rPr>
        <w:t xml:space="preserve">e výši očekávaných nákladů </w:t>
      </w:r>
      <w:r w:rsidR="00487247">
        <w:rPr>
          <w:bCs/>
        </w:rPr>
        <w:t>při dodržení vyrovnané bilance hospodaření. Vyhláška je tak finančně vyrovnaná i z hotovostního hlediska.</w:t>
      </w:r>
    </w:p>
    <w:p w14:paraId="0847D2BF" w14:textId="62B6B6AB" w:rsidR="00DB187E" w:rsidRDefault="00B7790F" w:rsidP="0009686C">
      <w:pPr>
        <w:spacing w:after="120"/>
        <w:rPr>
          <w:bCs/>
        </w:rPr>
      </w:pPr>
      <w:r w:rsidRPr="00B7790F">
        <w:rPr>
          <w:bCs/>
        </w:rPr>
        <w:t xml:space="preserve">Na základě průběžných informací o vývoji nákladů vyhláška předpokládá, že </w:t>
      </w:r>
      <w:r w:rsidR="005D7811">
        <w:rPr>
          <w:bCs/>
        </w:rPr>
        <w:t xml:space="preserve">očekávané </w:t>
      </w:r>
      <w:r w:rsidR="0080573D">
        <w:rPr>
          <w:bCs/>
        </w:rPr>
        <w:t>náklady</w:t>
      </w:r>
      <w:r w:rsidRPr="00B7790F">
        <w:rPr>
          <w:bCs/>
        </w:rPr>
        <w:t xml:space="preserve"> na zdravotní služby v roce 2026 budou o 2 mld. Kč nižší, než uvádějí zdravotně-pojistné plány zdravotních pojišťoven pro tento rok. </w:t>
      </w:r>
      <w:r w:rsidR="000E04F6">
        <w:rPr>
          <w:bCs/>
        </w:rPr>
        <w:t xml:space="preserve">Tento odhad je konzervativní – jen VZP sama </w:t>
      </w:r>
      <w:r w:rsidR="00236CDC">
        <w:rPr>
          <w:bCs/>
        </w:rPr>
        <w:t xml:space="preserve">v současné době </w:t>
      </w:r>
      <w:r w:rsidR="000E04F6">
        <w:rPr>
          <w:bCs/>
        </w:rPr>
        <w:t xml:space="preserve">očekává nižší náklady na zdravotní služby o 3,4 mld. Kč, a na </w:t>
      </w:r>
      <w:r w:rsidR="00D9389F">
        <w:rPr>
          <w:bCs/>
        </w:rPr>
        <w:t xml:space="preserve">celém </w:t>
      </w:r>
      <w:r w:rsidR="000E04F6">
        <w:rPr>
          <w:bCs/>
        </w:rPr>
        <w:t xml:space="preserve">systému lze čekat </w:t>
      </w:r>
      <w:r w:rsidR="00FC7DAA">
        <w:rPr>
          <w:bCs/>
        </w:rPr>
        <w:t>nižší náklady o více než 5 mld. Kč.</w:t>
      </w:r>
      <w:r w:rsidR="00342EF3">
        <w:rPr>
          <w:bCs/>
        </w:rPr>
        <w:t xml:space="preserve"> Nižší náklady se očekávají převážně v segmentu stomatologické péče (menší než očekávaný dopad reformy), segmentu nemocnic včetně centrové léčby</w:t>
      </w:r>
      <w:r w:rsidR="00125FC2">
        <w:rPr>
          <w:bCs/>
        </w:rPr>
        <w:t xml:space="preserve">, zdravotnické záchranné služby a nákladů na očkování. Vyšší náklady než ve zdravotně-pojistných plánech </w:t>
      </w:r>
      <w:r w:rsidR="005F5CB4">
        <w:rPr>
          <w:bCs/>
        </w:rPr>
        <w:t>se očekávají naopak v segmentu gynekologie (vyšší dopad reformy) a segmentu jednodenní péče (růst objemu péče).</w:t>
      </w:r>
    </w:p>
    <w:p w14:paraId="1DD6B631" w14:textId="6F888E12" w:rsidR="00DF4FA5" w:rsidRDefault="00DF4FA5" w:rsidP="0009686C">
      <w:pPr>
        <w:spacing w:after="120"/>
        <w:rPr>
          <w:bCs/>
        </w:rPr>
      </w:pPr>
      <w:r>
        <w:rPr>
          <w:bCs/>
        </w:rPr>
        <w:t xml:space="preserve">Pro rok </w:t>
      </w:r>
      <w:r w:rsidR="0077127C">
        <w:rPr>
          <w:bCs/>
        </w:rPr>
        <w:t>2027</w:t>
      </w:r>
      <w:r w:rsidR="00266EBE">
        <w:rPr>
          <w:bCs/>
        </w:rPr>
        <w:t xml:space="preserve"> </w:t>
      </w:r>
      <w:r w:rsidR="003B5C13">
        <w:rPr>
          <w:bCs/>
        </w:rPr>
        <w:t xml:space="preserve">jsou růsty jednotlivých segmentů </w:t>
      </w:r>
      <w:r w:rsidR="00AA1984">
        <w:rPr>
          <w:bCs/>
        </w:rPr>
        <w:t xml:space="preserve">částečně </w:t>
      </w:r>
      <w:r w:rsidR="003B5C13">
        <w:rPr>
          <w:bCs/>
        </w:rPr>
        <w:t xml:space="preserve">nivelizované a bez </w:t>
      </w:r>
      <w:r w:rsidR="00AA1984">
        <w:rPr>
          <w:bCs/>
        </w:rPr>
        <w:t>významnějších překvapení:</w:t>
      </w:r>
    </w:p>
    <w:p w14:paraId="7BBEC44F" w14:textId="64A519DC" w:rsidR="00AA1984" w:rsidRDefault="00AA1984" w:rsidP="00AA1984">
      <w:pPr>
        <w:pStyle w:val="Odstavecseseznamem"/>
        <w:numPr>
          <w:ilvl w:val="0"/>
          <w:numId w:val="58"/>
        </w:numPr>
        <w:spacing w:after="120"/>
        <w:rPr>
          <w:bCs/>
        </w:rPr>
      </w:pPr>
      <w:r>
        <w:rPr>
          <w:bCs/>
        </w:rPr>
        <w:lastRenderedPageBreak/>
        <w:t xml:space="preserve">Segmenty primární péče, které se dohodly v dohodovacím řízení, budou mít jeden z nejvyšších růstů </w:t>
      </w:r>
      <w:r w:rsidR="00B52954">
        <w:rPr>
          <w:bCs/>
        </w:rPr>
        <w:t>–</w:t>
      </w:r>
      <w:r>
        <w:rPr>
          <w:bCs/>
        </w:rPr>
        <w:t xml:space="preserve"> </w:t>
      </w:r>
      <w:r w:rsidR="005320A3">
        <w:rPr>
          <w:bCs/>
        </w:rPr>
        <w:t>mezi</w:t>
      </w:r>
      <w:r w:rsidR="00B52954">
        <w:rPr>
          <w:bCs/>
        </w:rPr>
        <w:t xml:space="preserve"> 4</w:t>
      </w:r>
      <w:r w:rsidR="005320A3">
        <w:rPr>
          <w:bCs/>
        </w:rPr>
        <w:t xml:space="preserve"> </w:t>
      </w:r>
      <w:r w:rsidR="00B52954">
        <w:rPr>
          <w:bCs/>
        </w:rPr>
        <w:t xml:space="preserve">% </w:t>
      </w:r>
      <w:r w:rsidR="005320A3">
        <w:rPr>
          <w:bCs/>
        </w:rPr>
        <w:t>a</w:t>
      </w:r>
      <w:r w:rsidR="00B52954">
        <w:rPr>
          <w:bCs/>
        </w:rPr>
        <w:t xml:space="preserve"> cca 5,5 %</w:t>
      </w:r>
      <w:r w:rsidR="005320A3">
        <w:rPr>
          <w:bCs/>
        </w:rPr>
        <w:t>, což reflektuje vládní prioritu podpory primární péče.</w:t>
      </w:r>
    </w:p>
    <w:p w14:paraId="56661BE4" w14:textId="279D4EC2" w:rsidR="005320A3" w:rsidRDefault="00BB021B" w:rsidP="00AA1984">
      <w:pPr>
        <w:pStyle w:val="Odstavecseseznamem"/>
        <w:numPr>
          <w:ilvl w:val="0"/>
          <w:numId w:val="58"/>
        </w:numPr>
        <w:spacing w:after="120"/>
        <w:rPr>
          <w:bCs/>
        </w:rPr>
      </w:pPr>
      <w:r>
        <w:rPr>
          <w:bCs/>
        </w:rPr>
        <w:t>Produkčně silné segmenty</w:t>
      </w:r>
      <w:r w:rsidR="00A20C36">
        <w:rPr>
          <w:bCs/>
        </w:rPr>
        <w:t xml:space="preserve">, které rostou vlivem demografického stárnutí nebo </w:t>
      </w:r>
      <w:r w:rsidR="00D242A2">
        <w:rPr>
          <w:bCs/>
        </w:rPr>
        <w:t>technol</w:t>
      </w:r>
      <w:r w:rsidR="00370E2B">
        <w:rPr>
          <w:bCs/>
        </w:rPr>
        <w:t>o</w:t>
      </w:r>
      <w:r w:rsidR="00D242A2">
        <w:rPr>
          <w:bCs/>
        </w:rPr>
        <w:t>g</w:t>
      </w:r>
      <w:r w:rsidR="00370E2B">
        <w:rPr>
          <w:bCs/>
        </w:rPr>
        <w:t>i</w:t>
      </w:r>
      <w:r w:rsidR="00D242A2">
        <w:rPr>
          <w:bCs/>
        </w:rPr>
        <w:t>cky-organizačních změn</w:t>
      </w:r>
      <w:r w:rsidR="00182C9B">
        <w:rPr>
          <w:bCs/>
        </w:rPr>
        <w:t xml:space="preserve">, budou mít </w:t>
      </w:r>
      <w:r w:rsidR="00DD1E42">
        <w:rPr>
          <w:bCs/>
        </w:rPr>
        <w:t xml:space="preserve">často nižší jednotkový růst úhrad, ale </w:t>
      </w:r>
      <w:r w:rsidR="00CC1E8E">
        <w:rPr>
          <w:bCs/>
        </w:rPr>
        <w:t xml:space="preserve">zato významnější růst celého segmentu tažený růstem objemu péče – mezi tyto segmenty patří </w:t>
      </w:r>
      <w:r w:rsidR="00137E9E">
        <w:rPr>
          <w:bCs/>
        </w:rPr>
        <w:t xml:space="preserve">domácí péče a péče v pobytových zařízeních sociálních služeb (růst segmentu </w:t>
      </w:r>
      <w:r w:rsidR="00656607">
        <w:rPr>
          <w:bCs/>
        </w:rPr>
        <w:t>kolem 8,5 %</w:t>
      </w:r>
      <w:r w:rsidR="001C7B4D">
        <w:rPr>
          <w:bCs/>
        </w:rPr>
        <w:t>), dále segment radiodiagnostiky (</w:t>
      </w:r>
      <w:r w:rsidR="00FE38E1">
        <w:rPr>
          <w:bCs/>
        </w:rPr>
        <w:t xml:space="preserve">vyšší jednotkový růst skiagrafií a objemový růst magnetických resonancí </w:t>
      </w:r>
      <w:r w:rsidR="009A64C8">
        <w:rPr>
          <w:bCs/>
        </w:rPr>
        <w:t>– celkově kolem 8,7 %) a dále růst jednodenní péče</w:t>
      </w:r>
      <w:r w:rsidR="009E0A61">
        <w:rPr>
          <w:bCs/>
        </w:rPr>
        <w:t>, kde došlo k </w:t>
      </w:r>
      <w:proofErr w:type="spellStart"/>
      <w:r w:rsidR="009E0A61">
        <w:rPr>
          <w:bCs/>
        </w:rPr>
        <w:t>zastropování</w:t>
      </w:r>
      <w:proofErr w:type="spellEnd"/>
      <w:r w:rsidR="009E0A61">
        <w:rPr>
          <w:bCs/>
        </w:rPr>
        <w:t xml:space="preserve"> jednotkových úhrad, ale objemově na základě aktuálního trendu </w:t>
      </w:r>
      <w:r w:rsidR="00393D3E">
        <w:rPr>
          <w:bCs/>
        </w:rPr>
        <w:t>přesto očekáváme růst segmentu kolem 16 %</w:t>
      </w:r>
      <w:r w:rsidR="00425CCB">
        <w:rPr>
          <w:bCs/>
        </w:rPr>
        <w:t xml:space="preserve"> (dohoda z dohodovacího řízení nestanovila objemové limitace)</w:t>
      </w:r>
      <w:r w:rsidR="00393D3E">
        <w:rPr>
          <w:bCs/>
        </w:rPr>
        <w:t>.</w:t>
      </w:r>
    </w:p>
    <w:p w14:paraId="2E4E648A" w14:textId="09CF89A9" w:rsidR="007D7E04" w:rsidRDefault="00B92342" w:rsidP="00AA1984">
      <w:pPr>
        <w:pStyle w:val="Odstavecseseznamem"/>
        <w:numPr>
          <w:ilvl w:val="0"/>
          <w:numId w:val="58"/>
        </w:numPr>
        <w:spacing w:after="120"/>
        <w:rPr>
          <w:bCs/>
        </w:rPr>
      </w:pPr>
      <w:r>
        <w:rPr>
          <w:bCs/>
        </w:rPr>
        <w:t>Segment</w:t>
      </w:r>
      <w:r w:rsidR="00207CA9">
        <w:rPr>
          <w:bCs/>
        </w:rPr>
        <w:t xml:space="preserve"> </w:t>
      </w:r>
      <w:proofErr w:type="spellStart"/>
      <w:r w:rsidR="00207CA9">
        <w:rPr>
          <w:bCs/>
        </w:rPr>
        <w:t>centrových</w:t>
      </w:r>
      <w:proofErr w:type="spellEnd"/>
      <w:r w:rsidR="00207CA9">
        <w:rPr>
          <w:bCs/>
        </w:rPr>
        <w:t xml:space="preserve"> léků býval </w:t>
      </w:r>
      <w:r>
        <w:rPr>
          <w:bCs/>
        </w:rPr>
        <w:t>historicky nejvyšším růstových segmentem, ale v posledních letech vlivem řady faktorů</w:t>
      </w:r>
      <w:r w:rsidR="005D4A3A">
        <w:rPr>
          <w:bCs/>
        </w:rPr>
        <w:t xml:space="preserve"> (</w:t>
      </w:r>
      <w:r w:rsidR="00133794">
        <w:rPr>
          <w:bCs/>
        </w:rPr>
        <w:t>méně nových vstupů do systému, stagnace limitu ochoty platit u HTA,</w:t>
      </w:r>
      <w:r w:rsidR="001030B6">
        <w:rPr>
          <w:bCs/>
        </w:rPr>
        <w:t xml:space="preserve"> indexy cenových slev, </w:t>
      </w:r>
      <w:r w:rsidR="00FF3CC9">
        <w:rPr>
          <w:bCs/>
        </w:rPr>
        <w:t>objemové limitace, tlak na budgety pojišťoven)</w:t>
      </w:r>
      <w:r>
        <w:rPr>
          <w:bCs/>
        </w:rPr>
        <w:t xml:space="preserve"> růst úhrad ztrácí dynamiku </w:t>
      </w:r>
      <w:r w:rsidR="00352907">
        <w:rPr>
          <w:bCs/>
        </w:rPr>
        <w:t xml:space="preserve">a pro rok </w:t>
      </w:r>
      <w:r w:rsidR="004043D1">
        <w:rPr>
          <w:bCs/>
        </w:rPr>
        <w:t xml:space="preserve">2027 očekáváme </w:t>
      </w:r>
      <w:r w:rsidR="006558B2">
        <w:rPr>
          <w:bCs/>
        </w:rPr>
        <w:t xml:space="preserve">navýšení </w:t>
      </w:r>
      <w:r w:rsidR="00CA395D">
        <w:rPr>
          <w:bCs/>
        </w:rPr>
        <w:t>pouze</w:t>
      </w:r>
      <w:r w:rsidR="008B05EE">
        <w:rPr>
          <w:bCs/>
        </w:rPr>
        <w:t xml:space="preserve"> o</w:t>
      </w:r>
      <w:r w:rsidR="00CA395D">
        <w:rPr>
          <w:bCs/>
        </w:rPr>
        <w:t xml:space="preserve"> </w:t>
      </w:r>
      <w:r w:rsidR="006558B2">
        <w:rPr>
          <w:bCs/>
        </w:rPr>
        <w:t xml:space="preserve">cca </w:t>
      </w:r>
      <w:r w:rsidR="0097386C">
        <w:rPr>
          <w:bCs/>
        </w:rPr>
        <w:t>6,</w:t>
      </w:r>
      <w:r w:rsidR="00535078">
        <w:rPr>
          <w:bCs/>
        </w:rPr>
        <w:t>7</w:t>
      </w:r>
      <w:r w:rsidR="006558B2">
        <w:rPr>
          <w:bCs/>
        </w:rPr>
        <w:t xml:space="preserve"> %, které </w:t>
      </w:r>
      <w:r w:rsidR="00CA395D">
        <w:rPr>
          <w:bCs/>
        </w:rPr>
        <w:t>na základě aktuálních trendů</w:t>
      </w:r>
      <w:r w:rsidR="006558B2">
        <w:rPr>
          <w:bCs/>
        </w:rPr>
        <w:t xml:space="preserve"> </w:t>
      </w:r>
      <w:r w:rsidR="0097386C">
        <w:rPr>
          <w:bCs/>
        </w:rPr>
        <w:t>může být dokonce i</w:t>
      </w:r>
      <w:r w:rsidR="006558B2">
        <w:rPr>
          <w:bCs/>
        </w:rPr>
        <w:t xml:space="preserve"> nižší.</w:t>
      </w:r>
    </w:p>
    <w:p w14:paraId="271E336D" w14:textId="773FCF34" w:rsidR="009D522B" w:rsidRDefault="006E6687" w:rsidP="00AA1984">
      <w:pPr>
        <w:pStyle w:val="Odstavecseseznamem"/>
        <w:numPr>
          <w:ilvl w:val="0"/>
          <w:numId w:val="58"/>
        </w:numPr>
        <w:spacing w:after="120"/>
        <w:rPr>
          <w:bCs/>
        </w:rPr>
      </w:pPr>
      <w:r>
        <w:rPr>
          <w:bCs/>
        </w:rPr>
        <w:t xml:space="preserve">Naopak vyšší dynamiku má segment </w:t>
      </w:r>
      <w:r w:rsidR="00C87692">
        <w:rPr>
          <w:bCs/>
        </w:rPr>
        <w:t>zdravotnických prostředků na poukaz, kde v souladu s</w:t>
      </w:r>
      <w:r w:rsidR="00BD483D">
        <w:rPr>
          <w:bCs/>
        </w:rPr>
        <w:t xml:space="preserve"> trendem posledních let </w:t>
      </w:r>
      <w:r w:rsidR="002F7486">
        <w:rPr>
          <w:bCs/>
        </w:rPr>
        <w:t xml:space="preserve">(taženým do značné míry prostředky pro diabetiky) </w:t>
      </w:r>
      <w:r w:rsidR="00F95BC5">
        <w:rPr>
          <w:bCs/>
        </w:rPr>
        <w:t xml:space="preserve">očekáváme růst o </w:t>
      </w:r>
      <w:r w:rsidR="006C2F75">
        <w:rPr>
          <w:bCs/>
        </w:rPr>
        <w:t>téměř 9 %</w:t>
      </w:r>
      <w:r w:rsidR="00FD5524">
        <w:rPr>
          <w:bCs/>
        </w:rPr>
        <w:t xml:space="preserve">. </w:t>
      </w:r>
      <w:r w:rsidR="00274FDB">
        <w:rPr>
          <w:bCs/>
        </w:rPr>
        <w:t>Růst léků na recept pak je odhadován na cca 5 %</w:t>
      </w:r>
      <w:r w:rsidR="00C251B7">
        <w:rPr>
          <w:bCs/>
        </w:rPr>
        <w:t>, s částečnou nejistotou ohledně dopadu rozvolnění preskripční</w:t>
      </w:r>
      <w:r w:rsidR="00BA0217">
        <w:rPr>
          <w:bCs/>
        </w:rPr>
        <w:t>ch</w:t>
      </w:r>
      <w:r w:rsidR="00C251B7">
        <w:rPr>
          <w:bCs/>
        </w:rPr>
        <w:t xml:space="preserve"> omezení u praktických lékařů.</w:t>
      </w:r>
    </w:p>
    <w:p w14:paraId="74705D54" w14:textId="37478170" w:rsidR="00C251B7" w:rsidRDefault="00C251B7" w:rsidP="00AA1984">
      <w:pPr>
        <w:pStyle w:val="Odstavecseseznamem"/>
        <w:numPr>
          <w:ilvl w:val="0"/>
          <w:numId w:val="58"/>
        </w:numPr>
        <w:spacing w:after="120"/>
        <w:rPr>
          <w:bCs/>
        </w:rPr>
      </w:pPr>
      <w:r>
        <w:rPr>
          <w:bCs/>
        </w:rPr>
        <w:t>Ostatní segmenty s</w:t>
      </w:r>
      <w:r w:rsidR="009A758A">
        <w:rPr>
          <w:bCs/>
        </w:rPr>
        <w:t xml:space="preserve"> dohodou z dohodovacího řízení rostou tempem </w:t>
      </w:r>
      <w:r w:rsidR="002744FC">
        <w:rPr>
          <w:bCs/>
        </w:rPr>
        <w:t xml:space="preserve">od 2 % (lázně) do </w:t>
      </w:r>
      <w:r w:rsidR="00234803">
        <w:rPr>
          <w:bCs/>
        </w:rPr>
        <w:t>5</w:t>
      </w:r>
      <w:r w:rsidR="0084316E">
        <w:rPr>
          <w:bCs/>
        </w:rPr>
        <w:t> </w:t>
      </w:r>
      <w:r w:rsidR="00234803">
        <w:rPr>
          <w:bCs/>
        </w:rPr>
        <w:t>% (ZZS a laboratoře)</w:t>
      </w:r>
      <w:r w:rsidR="00F47EC2">
        <w:rPr>
          <w:bCs/>
        </w:rPr>
        <w:t>.</w:t>
      </w:r>
    </w:p>
    <w:p w14:paraId="4AF3B583" w14:textId="3DE26A4A" w:rsidR="0084316E" w:rsidRDefault="0084316E" w:rsidP="00AA1984">
      <w:pPr>
        <w:pStyle w:val="Odstavecseseznamem"/>
        <w:numPr>
          <w:ilvl w:val="0"/>
          <w:numId w:val="58"/>
        </w:numPr>
        <w:spacing w:after="120"/>
        <w:rPr>
          <w:bCs/>
        </w:rPr>
      </w:pPr>
      <w:r>
        <w:rPr>
          <w:bCs/>
        </w:rPr>
        <w:t xml:space="preserve">U </w:t>
      </w:r>
      <w:r w:rsidR="00306D4F">
        <w:rPr>
          <w:bCs/>
        </w:rPr>
        <w:t xml:space="preserve">dvou </w:t>
      </w:r>
      <w:r>
        <w:rPr>
          <w:bCs/>
        </w:rPr>
        <w:t>segmentů bez dohody</w:t>
      </w:r>
      <w:r w:rsidR="00306D4F">
        <w:rPr>
          <w:bCs/>
        </w:rPr>
        <w:t xml:space="preserve"> – následné lůžkové péče a ambulantních specialistů</w:t>
      </w:r>
      <w:r w:rsidR="00FF1536">
        <w:rPr>
          <w:bCs/>
        </w:rPr>
        <w:t xml:space="preserve">, </w:t>
      </w:r>
      <w:r w:rsidR="00D40912">
        <w:rPr>
          <w:bCs/>
        </w:rPr>
        <w:t xml:space="preserve">růst rámcově vyplývá </w:t>
      </w:r>
      <w:r w:rsidR="00593D57">
        <w:rPr>
          <w:bCs/>
        </w:rPr>
        <w:t>z částečného kompromisu</w:t>
      </w:r>
      <w:r w:rsidR="00D40912">
        <w:rPr>
          <w:bCs/>
        </w:rPr>
        <w:t xml:space="preserve"> v rámci dohodovacího řízení (u specialistů) a</w:t>
      </w:r>
      <w:r w:rsidR="0024523C">
        <w:rPr>
          <w:bCs/>
        </w:rPr>
        <w:t> </w:t>
      </w:r>
      <w:r w:rsidR="00377FB4">
        <w:rPr>
          <w:bCs/>
        </w:rPr>
        <w:t>výsledku pilotního projektu rozhodčího řízení (u následné péče – o pilotu více níže)</w:t>
      </w:r>
      <w:r w:rsidR="00221AE5">
        <w:rPr>
          <w:bCs/>
        </w:rPr>
        <w:t>, kde ministerstvo n</w:t>
      </w:r>
      <w:r w:rsidR="00CB2CCD">
        <w:rPr>
          <w:bCs/>
        </w:rPr>
        <w:t xml:space="preserve">ad rámec těchto růstů upravovalo </w:t>
      </w:r>
      <w:r w:rsidR="00CF683C">
        <w:rPr>
          <w:bCs/>
        </w:rPr>
        <w:t xml:space="preserve">úhrady pouze </w:t>
      </w:r>
      <w:r w:rsidR="00D244B7">
        <w:rPr>
          <w:bCs/>
        </w:rPr>
        <w:t>marginálně</w:t>
      </w:r>
      <w:r w:rsidR="00CF683C">
        <w:rPr>
          <w:bCs/>
        </w:rPr>
        <w:t>. Výsledkem</w:t>
      </w:r>
      <w:r w:rsidR="00D40912">
        <w:rPr>
          <w:bCs/>
        </w:rPr>
        <w:t xml:space="preserve"> </w:t>
      </w:r>
      <w:r w:rsidR="00D244B7">
        <w:rPr>
          <w:bCs/>
        </w:rPr>
        <w:t xml:space="preserve">je růst specialistů o </w:t>
      </w:r>
      <w:r w:rsidR="00115A4A">
        <w:rPr>
          <w:bCs/>
        </w:rPr>
        <w:t xml:space="preserve">5 % a následné </w:t>
      </w:r>
      <w:r w:rsidR="00EC49FD">
        <w:rPr>
          <w:bCs/>
        </w:rPr>
        <w:t xml:space="preserve">lůžkové </w:t>
      </w:r>
      <w:r w:rsidR="00115A4A">
        <w:rPr>
          <w:bCs/>
        </w:rPr>
        <w:t xml:space="preserve">péče o </w:t>
      </w:r>
      <w:r w:rsidR="0076061C">
        <w:rPr>
          <w:bCs/>
        </w:rPr>
        <w:t>6,3</w:t>
      </w:r>
      <w:r w:rsidR="00935D41">
        <w:rPr>
          <w:bCs/>
        </w:rPr>
        <w:t xml:space="preserve"> </w:t>
      </w:r>
      <w:r w:rsidR="0076061C">
        <w:rPr>
          <w:bCs/>
        </w:rPr>
        <w:t xml:space="preserve">%, kde oba tyto růsty </w:t>
      </w:r>
      <w:r w:rsidR="004017A3">
        <w:rPr>
          <w:bCs/>
        </w:rPr>
        <w:t>jsou zároveň založeny na tempech růstu objemu péče, který v letošním roce vykazuje spíše klesající dynamiku (u specialistů je šance, že náklady budou pod zdravotně pojistnými plány a u následné péče produkční růsty naráží na mantinely obložnosti a pomalé transformace péče).</w:t>
      </w:r>
    </w:p>
    <w:p w14:paraId="24E568E1" w14:textId="723E5EDA" w:rsidR="005367B2" w:rsidRDefault="005367B2" w:rsidP="00AA1984">
      <w:pPr>
        <w:pStyle w:val="Odstavecseseznamem"/>
        <w:numPr>
          <w:ilvl w:val="0"/>
          <w:numId w:val="58"/>
        </w:numPr>
        <w:spacing w:after="120"/>
        <w:rPr>
          <w:bCs/>
        </w:rPr>
      </w:pPr>
      <w:r>
        <w:rPr>
          <w:bCs/>
        </w:rPr>
        <w:t>Poslední, ale objemově nejvýznamnější segment bez dohody</w:t>
      </w:r>
      <w:r w:rsidR="000072CE">
        <w:rPr>
          <w:bCs/>
        </w:rPr>
        <w:t xml:space="preserve"> – segment poskytovatelů akutní lůžkové péče,</w:t>
      </w:r>
      <w:r>
        <w:rPr>
          <w:bCs/>
        </w:rPr>
        <w:t xml:space="preserve"> má </w:t>
      </w:r>
      <w:r w:rsidR="007A638C">
        <w:rPr>
          <w:bCs/>
        </w:rPr>
        <w:t xml:space="preserve">stanoven růst úhrad </w:t>
      </w:r>
      <w:r w:rsidR="004A15A4">
        <w:rPr>
          <w:bCs/>
        </w:rPr>
        <w:t xml:space="preserve">vyplývají ze zbývajících disponibilních prostředků systému </w:t>
      </w:r>
      <w:r w:rsidR="000072CE">
        <w:rPr>
          <w:bCs/>
        </w:rPr>
        <w:t>veřejného zdravotního pojištění d</w:t>
      </w:r>
      <w:r w:rsidR="007323B7">
        <w:rPr>
          <w:bCs/>
        </w:rPr>
        <w:t>o vyrovnaného salda systému, což vychází na růst o 3,5 %</w:t>
      </w:r>
      <w:r w:rsidR="00274CAE">
        <w:rPr>
          <w:bCs/>
        </w:rPr>
        <w:t>, ale s řadou nejistot oběma směry. Více o tomto segmentu ve zvláštní části důvodové zprávy.</w:t>
      </w:r>
    </w:p>
    <w:p w14:paraId="1CD61538" w14:textId="77777777" w:rsidR="00FA68F0" w:rsidRDefault="00FA68F0" w:rsidP="00FA68F0">
      <w:pPr>
        <w:spacing w:after="120"/>
        <w:rPr>
          <w:bCs/>
        </w:rPr>
      </w:pPr>
      <w:r w:rsidRPr="00FA68F0">
        <w:rPr>
          <w:bCs/>
        </w:rPr>
        <w:t>Růst nákladů na jednotlivé segmenty zdravotní péče je odhadnut v následující tabulce kopírující strukturu zdravotně pojistných plánů zdravotních pojišťoven:</w:t>
      </w:r>
    </w:p>
    <w:p w14:paraId="4BDB5062" w14:textId="59766EAF" w:rsidR="00FA68F0" w:rsidRPr="00FA68F0" w:rsidRDefault="00FA68F0" w:rsidP="00FA68F0">
      <w:pPr>
        <w:spacing w:after="120"/>
        <w:rPr>
          <w:bCs/>
        </w:rPr>
      </w:pPr>
      <w:r>
        <w:rPr>
          <w:bCs/>
        </w:rPr>
        <w:lastRenderedPageBreak/>
        <w:t xml:space="preserve"> </w:t>
      </w:r>
      <w:r w:rsidR="008235DB" w:rsidRPr="008235DB">
        <w:rPr>
          <w:noProof/>
        </w:rPr>
        <w:drawing>
          <wp:inline distT="0" distB="0" distL="0" distR="0" wp14:anchorId="65E97FE7" wp14:editId="0BFAE3FB">
            <wp:extent cx="5760720" cy="4654550"/>
            <wp:effectExtent l="0" t="0" r="0" b="0"/>
            <wp:docPr id="164592421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9CB4" w14:textId="681320A8" w:rsidR="00AC55FF" w:rsidRDefault="00AC55FF" w:rsidP="0009686C">
      <w:pPr>
        <w:spacing w:after="120"/>
        <w:rPr>
          <w:bCs/>
        </w:rPr>
      </w:pPr>
    </w:p>
    <w:p w14:paraId="3EA51F08" w14:textId="3168EDCD" w:rsidR="00B22AD2" w:rsidRDefault="00B43FD9" w:rsidP="0009686C">
      <w:pPr>
        <w:spacing w:after="120"/>
        <w:rPr>
          <w:bCs/>
        </w:rPr>
      </w:pPr>
      <w:r>
        <w:rPr>
          <w:bCs/>
        </w:rPr>
        <w:t>Nad rámec</w:t>
      </w:r>
      <w:r w:rsidR="003020EC">
        <w:rPr>
          <w:bCs/>
        </w:rPr>
        <w:t xml:space="preserve"> této základní vyrovnané bilance provedlo Ministerstvo zdravotnictví citlivostní analýzu hodnotící </w:t>
      </w:r>
      <w:r w:rsidR="006B0B39">
        <w:rPr>
          <w:bCs/>
        </w:rPr>
        <w:t xml:space="preserve">možné </w:t>
      </w:r>
      <w:r w:rsidR="00020006">
        <w:rPr>
          <w:bCs/>
        </w:rPr>
        <w:t xml:space="preserve">významné </w:t>
      </w:r>
      <w:r w:rsidR="006B0B39">
        <w:rPr>
          <w:bCs/>
        </w:rPr>
        <w:t>potenciální vlivy, které mohou tuto bilanci ovlivnit v obou směrech</w:t>
      </w:r>
      <w:r w:rsidR="006B22F1">
        <w:rPr>
          <w:bCs/>
        </w:rPr>
        <w:t xml:space="preserve"> (+ pr</w:t>
      </w:r>
      <w:r w:rsidR="0022539A">
        <w:rPr>
          <w:bCs/>
        </w:rPr>
        <w:t>o zlepšení salda; - pro zhoršení salda)</w:t>
      </w:r>
      <w:r w:rsidR="00BF3657">
        <w:rPr>
          <w:bCs/>
        </w:rPr>
        <w:t>:</w:t>
      </w:r>
    </w:p>
    <w:p w14:paraId="350D5FA5" w14:textId="64A29F4E" w:rsidR="00BF3657" w:rsidRDefault="0022539A" w:rsidP="00BF3657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>+2,6 mld. Kč: v</w:t>
      </w:r>
      <w:r w:rsidR="00D54E90">
        <w:rPr>
          <w:bCs/>
        </w:rPr>
        <w:t>yšší výběr pojistného na zdravotní pojištění</w:t>
      </w:r>
      <w:r>
        <w:rPr>
          <w:bCs/>
        </w:rPr>
        <w:t xml:space="preserve">. </w:t>
      </w:r>
      <w:r w:rsidR="00C3549D">
        <w:rPr>
          <w:bCs/>
        </w:rPr>
        <w:t xml:space="preserve">Úhradová vyhláška očekává vyšší výběr pojistného oproti srpnové predikci </w:t>
      </w:r>
      <w:r w:rsidR="002F7F9A">
        <w:rPr>
          <w:bCs/>
        </w:rPr>
        <w:t>M</w:t>
      </w:r>
      <w:r w:rsidR="00C3549D">
        <w:rPr>
          <w:bCs/>
        </w:rPr>
        <w:t xml:space="preserve">inisterstva financí </w:t>
      </w:r>
      <w:r w:rsidR="00A11DB1">
        <w:rPr>
          <w:bCs/>
        </w:rPr>
        <w:t>o 2,4 mld. Kč</w:t>
      </w:r>
      <w:r w:rsidR="002F7F9A">
        <w:rPr>
          <w:bCs/>
        </w:rPr>
        <w:t xml:space="preserve"> (po odpočtu rozdílu ve výši platby za státní pojištěnce)</w:t>
      </w:r>
      <w:r w:rsidR="00A11DB1">
        <w:rPr>
          <w:bCs/>
        </w:rPr>
        <w:t>, ale průměr posledních let je vyšší výběr o 5 mld. Kč</w:t>
      </w:r>
      <w:r w:rsidR="00045390">
        <w:rPr>
          <w:bCs/>
        </w:rPr>
        <w:t xml:space="preserve"> – pokud se tento efekt potvrdí i pro rok 2027, dojde ke zlepšení finanční bilance.</w:t>
      </w:r>
    </w:p>
    <w:p w14:paraId="11E8EADF" w14:textId="45A73760" w:rsidR="00366B48" w:rsidRDefault="00366B48" w:rsidP="00BF3657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 xml:space="preserve">+3 mld. Kč: nižší </w:t>
      </w:r>
      <w:r w:rsidR="004963AD">
        <w:rPr>
          <w:bCs/>
        </w:rPr>
        <w:t>náklady roku 2026</w:t>
      </w:r>
      <w:r w:rsidR="00DB1209">
        <w:rPr>
          <w:bCs/>
        </w:rPr>
        <w:t xml:space="preserve">. </w:t>
      </w:r>
      <w:r w:rsidR="00BD3457">
        <w:rPr>
          <w:bCs/>
        </w:rPr>
        <w:t xml:space="preserve">Úhradová vyhláška očekává dle průběžného vývoje nákladů roku 2026 pokles nákladů o </w:t>
      </w:r>
      <w:r w:rsidR="00F81AD3">
        <w:rPr>
          <w:bCs/>
        </w:rPr>
        <w:t xml:space="preserve">konzervativní </w:t>
      </w:r>
      <w:r w:rsidR="00BD3457">
        <w:rPr>
          <w:bCs/>
        </w:rPr>
        <w:t xml:space="preserve">2 mld. Kč, ale </w:t>
      </w:r>
      <w:r w:rsidR="002A353D">
        <w:rPr>
          <w:bCs/>
        </w:rPr>
        <w:t xml:space="preserve">pokud se tento trend potvrdí i ve druhé polovině roku a u všech pojišťoven, mohou být náklady za rok 2026 nižší až o 5 mld. Kč oproti </w:t>
      </w:r>
      <w:r w:rsidR="00A10C0A">
        <w:rPr>
          <w:bCs/>
        </w:rPr>
        <w:t>zdravotně pojistným plánům</w:t>
      </w:r>
      <w:r w:rsidR="0062378F">
        <w:rPr>
          <w:bCs/>
        </w:rPr>
        <w:t>, což implikuje i analogicky nižší náklady v roce 2027</w:t>
      </w:r>
      <w:r w:rsidR="002A353D">
        <w:rPr>
          <w:bCs/>
        </w:rPr>
        <w:t>.</w:t>
      </w:r>
    </w:p>
    <w:p w14:paraId="2765CB22" w14:textId="58A4DF82" w:rsidR="002A353D" w:rsidRDefault="002A353D" w:rsidP="00BF3657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 xml:space="preserve">+3 mld. Kč: </w:t>
      </w:r>
      <w:r w:rsidR="00A103F4">
        <w:rPr>
          <w:bCs/>
        </w:rPr>
        <w:t xml:space="preserve">pokles výdajů provozních fondů 2027. </w:t>
      </w:r>
      <w:r w:rsidR="00D31B19">
        <w:rPr>
          <w:bCs/>
        </w:rPr>
        <w:t xml:space="preserve">Úhradová vyhláška navzdory změnám ve fondové vyhlášce neočekává pokles </w:t>
      </w:r>
      <w:r w:rsidR="009B6EAB">
        <w:rPr>
          <w:bCs/>
        </w:rPr>
        <w:t xml:space="preserve">výdajů na provozní fondy zdravotních </w:t>
      </w:r>
      <w:r w:rsidR="009B6EAB">
        <w:rPr>
          <w:bCs/>
        </w:rPr>
        <w:lastRenderedPageBreak/>
        <w:t xml:space="preserve">pojišťoven. </w:t>
      </w:r>
      <w:r w:rsidR="002D5BBE">
        <w:rPr>
          <w:bCs/>
        </w:rPr>
        <w:t>Pokud se zdravotní pojišťovny</w:t>
      </w:r>
      <w:r w:rsidR="003D15AA">
        <w:rPr>
          <w:bCs/>
        </w:rPr>
        <w:t xml:space="preserve"> samy</w:t>
      </w:r>
      <w:r w:rsidR="002D5BBE">
        <w:rPr>
          <w:bCs/>
        </w:rPr>
        <w:t xml:space="preserve"> rozhodnou realizovat </w:t>
      </w:r>
      <w:r w:rsidR="003D15AA">
        <w:rPr>
          <w:bCs/>
        </w:rPr>
        <w:t>úspory</w:t>
      </w:r>
      <w:r w:rsidR="00636615">
        <w:rPr>
          <w:bCs/>
        </w:rPr>
        <w:t>, dojde ke zlepšení salda jejich hospodaření.</w:t>
      </w:r>
    </w:p>
    <w:p w14:paraId="772A3299" w14:textId="00B703DE" w:rsidR="00636615" w:rsidRDefault="001E1F82" w:rsidP="00BF3657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 xml:space="preserve">+1,5 mld. Kč: </w:t>
      </w:r>
      <w:r w:rsidR="00FD3D43">
        <w:rPr>
          <w:bCs/>
        </w:rPr>
        <w:t>implementace</w:t>
      </w:r>
      <w:r>
        <w:rPr>
          <w:bCs/>
        </w:rPr>
        <w:t xml:space="preserve"> elektronických </w:t>
      </w:r>
      <w:r w:rsidR="00FD3D43">
        <w:rPr>
          <w:bCs/>
        </w:rPr>
        <w:t xml:space="preserve">laboratorních </w:t>
      </w:r>
      <w:r>
        <w:rPr>
          <w:bCs/>
        </w:rPr>
        <w:t>žádanek. Úhradová vyhláška v segmentu laboratoří počítá s růstem o více než 5 % vyplývajícím z parciální dohody v dohodovacím řízení, která</w:t>
      </w:r>
      <w:r w:rsidR="006D4757">
        <w:rPr>
          <w:bCs/>
        </w:rPr>
        <w:t xml:space="preserve"> </w:t>
      </w:r>
      <w:r w:rsidR="00036195">
        <w:rPr>
          <w:bCs/>
        </w:rPr>
        <w:t>odstraňuje drakonické regulace roku 2026 a zároveň další část péče dereguluje</w:t>
      </w:r>
      <w:r w:rsidR="00033E98">
        <w:rPr>
          <w:bCs/>
        </w:rPr>
        <w:t>, např.</w:t>
      </w:r>
      <w:r w:rsidR="00036195">
        <w:rPr>
          <w:bCs/>
        </w:rPr>
        <w:t xml:space="preserve"> skrze balíčky péče</w:t>
      </w:r>
      <w:r w:rsidR="00033E98">
        <w:rPr>
          <w:bCs/>
        </w:rPr>
        <w:t xml:space="preserve">. Základní predikce nepočítá s okamžitou úsporou plynoucí ze startu </w:t>
      </w:r>
      <w:r w:rsidR="003F0650">
        <w:rPr>
          <w:bCs/>
        </w:rPr>
        <w:t>elektronické žádanky</w:t>
      </w:r>
      <w:r w:rsidR="00FD3D43">
        <w:rPr>
          <w:bCs/>
        </w:rPr>
        <w:t>, který bude spíše pozvolný. V případě rychlejšího náběhu však je možné očekávat úspory již v roce 2027.</w:t>
      </w:r>
      <w:r w:rsidR="002C236C">
        <w:rPr>
          <w:bCs/>
        </w:rPr>
        <w:t xml:space="preserve"> </w:t>
      </w:r>
      <w:r w:rsidR="00F7765C">
        <w:rPr>
          <w:bCs/>
        </w:rPr>
        <w:t>Další úspory mohou plynout z pokračují elektronizace v dalších oblastech zdravotnictví.</w:t>
      </w:r>
    </w:p>
    <w:p w14:paraId="0471A665" w14:textId="1EBA7230" w:rsidR="00271FAA" w:rsidRDefault="00271FAA" w:rsidP="00BF3657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 xml:space="preserve">+2,2 mld. Kč: úspory u totálních endoprotéz. </w:t>
      </w:r>
      <w:r w:rsidR="00294189">
        <w:rPr>
          <w:bCs/>
        </w:rPr>
        <w:t xml:space="preserve">Úhradová vyhláška </w:t>
      </w:r>
      <w:r w:rsidR="00103DC7">
        <w:rPr>
          <w:bCs/>
        </w:rPr>
        <w:t xml:space="preserve">nově ponechává úhrady </w:t>
      </w:r>
      <w:r w:rsidR="00D111B9">
        <w:rPr>
          <w:bCs/>
        </w:rPr>
        <w:t xml:space="preserve">totálních endoprotéz na smluvním ujednání </w:t>
      </w:r>
      <w:r w:rsidR="00BC6DF8">
        <w:rPr>
          <w:bCs/>
        </w:rPr>
        <w:t xml:space="preserve">zdravotních </w:t>
      </w:r>
      <w:r w:rsidR="00FF759F">
        <w:rPr>
          <w:bCs/>
        </w:rPr>
        <w:t>pojišťoven</w:t>
      </w:r>
      <w:r w:rsidR="00BC6DF8">
        <w:rPr>
          <w:bCs/>
        </w:rPr>
        <w:t xml:space="preserve"> a</w:t>
      </w:r>
      <w:r w:rsidR="00F46BB1">
        <w:rPr>
          <w:bCs/>
        </w:rPr>
        <w:t> </w:t>
      </w:r>
      <w:r w:rsidR="00FF759F">
        <w:rPr>
          <w:bCs/>
        </w:rPr>
        <w:t xml:space="preserve">poskytovatelů péče. </w:t>
      </w:r>
      <w:r w:rsidR="007D4487">
        <w:rPr>
          <w:bCs/>
        </w:rPr>
        <w:t xml:space="preserve">Odhad dopadu tohoto opatření je z povahy změny obtížné </w:t>
      </w:r>
      <w:r w:rsidR="00495E2A">
        <w:rPr>
          <w:bCs/>
        </w:rPr>
        <w:t>predikovat</w:t>
      </w:r>
      <w:r w:rsidR="007D4487">
        <w:rPr>
          <w:bCs/>
        </w:rPr>
        <w:t xml:space="preserve"> – základní predikce úhradové vyhlášky pro jednoduchost </w:t>
      </w:r>
      <w:r w:rsidR="00B10302">
        <w:rPr>
          <w:bCs/>
        </w:rPr>
        <w:t xml:space="preserve">očekává úhrady </w:t>
      </w:r>
      <w:r w:rsidR="00B529C1">
        <w:rPr>
          <w:bCs/>
        </w:rPr>
        <w:t>totálních endoprotéz</w:t>
      </w:r>
      <w:r w:rsidR="007B620A">
        <w:rPr>
          <w:bCs/>
        </w:rPr>
        <w:t xml:space="preserve"> kopírující jejich stávající úhradový mechanismu – tj. úhradu vyčleněnou z paušální úhrady. </w:t>
      </w:r>
      <w:r w:rsidR="00342F20">
        <w:rPr>
          <w:bCs/>
        </w:rPr>
        <w:t xml:space="preserve">Lze ale očekávat, že zdravotní pojišťovny budou ve smluvních ujednáních tlačit na </w:t>
      </w:r>
      <w:r w:rsidR="007F2593">
        <w:rPr>
          <w:bCs/>
        </w:rPr>
        <w:t xml:space="preserve">sjednocení základních sazeb, </w:t>
      </w:r>
      <w:r w:rsidR="00CD50A6">
        <w:rPr>
          <w:bCs/>
        </w:rPr>
        <w:t xml:space="preserve">jejich celkový pokles o </w:t>
      </w:r>
      <w:r w:rsidR="00F40E41">
        <w:rPr>
          <w:bCs/>
        </w:rPr>
        <w:t xml:space="preserve">cca </w:t>
      </w:r>
      <w:r w:rsidR="00CD50A6">
        <w:rPr>
          <w:bCs/>
        </w:rPr>
        <w:t>10</w:t>
      </w:r>
      <w:r w:rsidR="00F40E41">
        <w:rPr>
          <w:bCs/>
        </w:rPr>
        <w:t> </w:t>
      </w:r>
      <w:r w:rsidR="00CD50A6">
        <w:rPr>
          <w:bCs/>
        </w:rPr>
        <w:t xml:space="preserve">% odpovídající nákladovosti </w:t>
      </w:r>
      <w:r w:rsidR="00F40E41">
        <w:rPr>
          <w:bCs/>
        </w:rPr>
        <w:t>regionálních a soukromých poskytovatelů, a</w:t>
      </w:r>
      <w:r w:rsidR="00F46BB1">
        <w:rPr>
          <w:bCs/>
        </w:rPr>
        <w:t> </w:t>
      </w:r>
      <w:r w:rsidR="00F40E41">
        <w:rPr>
          <w:bCs/>
        </w:rPr>
        <w:t>objemovou restrikci racionalizující využívání totálních endoprotéz (ve výši cca 15</w:t>
      </w:r>
      <w:r w:rsidR="00BD16C4">
        <w:rPr>
          <w:bCs/>
        </w:rPr>
        <w:t> </w:t>
      </w:r>
      <w:r w:rsidR="00F40E41">
        <w:rPr>
          <w:bCs/>
        </w:rPr>
        <w:t xml:space="preserve">%). Dopad těchto změn je potenciální úspora ve výši cca 2,2 mld. Kč. </w:t>
      </w:r>
    </w:p>
    <w:p w14:paraId="2B0964DB" w14:textId="62F052ED" w:rsidR="001B7879" w:rsidRDefault="00D11E8A" w:rsidP="00BF3657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 xml:space="preserve">-0,5 mld. Kč: vyšší dopad </w:t>
      </w:r>
      <w:r w:rsidR="00AF6441">
        <w:rPr>
          <w:bCs/>
        </w:rPr>
        <w:t>úhrady terénních sester. V segmentu praktických lékařů dochází k zavádění novinky úhrad terénních sester, jejichž finanční dopad na systém veřejného zdravotního pojištění je značně nejasný. Odhady zdravotních pojišťoven, ze kterých základní odhad úhradové vyhlášky vychází, očekávají finanční dopad v řádu desítek milionů Kč</w:t>
      </w:r>
      <w:r w:rsidR="00271FAA">
        <w:rPr>
          <w:bCs/>
        </w:rPr>
        <w:t>, v případě širšího rozšíření a využívání výkonové složky úhrady může dopad být i významně vyšší.</w:t>
      </w:r>
    </w:p>
    <w:p w14:paraId="1007F15F" w14:textId="58DCBC41" w:rsidR="00DF0F0D" w:rsidRDefault="00173FA9" w:rsidP="00DF0F0D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>-</w:t>
      </w:r>
      <w:r w:rsidR="0086611C">
        <w:rPr>
          <w:bCs/>
        </w:rPr>
        <w:t>3</w:t>
      </w:r>
      <w:r w:rsidR="00041BE5">
        <w:rPr>
          <w:bCs/>
        </w:rPr>
        <w:t>,</w:t>
      </w:r>
      <w:r w:rsidR="00A60B8F">
        <w:rPr>
          <w:bCs/>
        </w:rPr>
        <w:t>2</w:t>
      </w:r>
      <w:r w:rsidR="00041BE5">
        <w:rPr>
          <w:bCs/>
        </w:rPr>
        <w:t xml:space="preserve"> mld. Kč:</w:t>
      </w:r>
      <w:r w:rsidR="00AE274D">
        <w:rPr>
          <w:bCs/>
        </w:rPr>
        <w:t xml:space="preserve"> dopad vstupu a využití nových </w:t>
      </w:r>
      <w:r w:rsidR="001467FD">
        <w:rPr>
          <w:bCs/>
        </w:rPr>
        <w:t>léčivých přípravků na léčbu Alzheimerov</w:t>
      </w:r>
      <w:r w:rsidR="00211335">
        <w:rPr>
          <w:bCs/>
        </w:rPr>
        <w:t>y</w:t>
      </w:r>
      <w:r w:rsidR="001467FD">
        <w:rPr>
          <w:bCs/>
        </w:rPr>
        <w:t xml:space="preserve"> choroby. Úhradová vyhláška </w:t>
      </w:r>
      <w:r w:rsidR="004D625A">
        <w:rPr>
          <w:bCs/>
        </w:rPr>
        <w:t xml:space="preserve">v základní predikci </w:t>
      </w:r>
      <w:proofErr w:type="spellStart"/>
      <w:r w:rsidR="004D625A">
        <w:rPr>
          <w:bCs/>
        </w:rPr>
        <w:t>centrových</w:t>
      </w:r>
      <w:proofErr w:type="spellEnd"/>
      <w:r w:rsidR="004D625A">
        <w:rPr>
          <w:bCs/>
        </w:rPr>
        <w:t xml:space="preserve"> léků ne</w:t>
      </w:r>
      <w:r w:rsidR="00150C5D">
        <w:rPr>
          <w:bCs/>
        </w:rPr>
        <w:t xml:space="preserve">alokuje </w:t>
      </w:r>
      <w:r w:rsidR="004D625A">
        <w:rPr>
          <w:bCs/>
        </w:rPr>
        <w:t>náklady na vstup léčivých přípravků na Alzheimerovu chorobu do systému veřejného zdravotního pojištění. D</w:t>
      </w:r>
      <w:r w:rsidR="00150C5D">
        <w:rPr>
          <w:bCs/>
        </w:rPr>
        <w:t>le</w:t>
      </w:r>
      <w:r w:rsidR="001467FD">
        <w:rPr>
          <w:bCs/>
        </w:rPr>
        <w:t xml:space="preserve"> </w:t>
      </w:r>
      <w:r w:rsidR="007E3B39" w:rsidRPr="00F47EC2">
        <w:rPr>
          <w:bCs/>
          <w:i/>
          <w:iCs/>
        </w:rPr>
        <w:t>h</w:t>
      </w:r>
      <w:r w:rsidR="001467FD" w:rsidRPr="00F47EC2">
        <w:rPr>
          <w:bCs/>
          <w:i/>
          <w:iCs/>
        </w:rPr>
        <w:t xml:space="preserve">orizon </w:t>
      </w:r>
      <w:proofErr w:type="spellStart"/>
      <w:r w:rsidR="007E3B39" w:rsidRPr="00F47EC2">
        <w:rPr>
          <w:bCs/>
          <w:i/>
          <w:iCs/>
        </w:rPr>
        <w:t>s</w:t>
      </w:r>
      <w:r w:rsidR="001467FD" w:rsidRPr="00F47EC2">
        <w:rPr>
          <w:bCs/>
          <w:i/>
          <w:iCs/>
        </w:rPr>
        <w:t>canning</w:t>
      </w:r>
      <w:r w:rsidR="00150C5D">
        <w:rPr>
          <w:bCs/>
          <w:i/>
          <w:iCs/>
        </w:rPr>
        <w:t>u</w:t>
      </w:r>
      <w:proofErr w:type="spellEnd"/>
      <w:r w:rsidR="001467FD">
        <w:rPr>
          <w:bCs/>
        </w:rPr>
        <w:t xml:space="preserve"> </w:t>
      </w:r>
      <w:r w:rsidR="004D625A">
        <w:rPr>
          <w:bCs/>
        </w:rPr>
        <w:t>ale může objem těchto léčivých přípravků v příštím roce dosáhnout až 3</w:t>
      </w:r>
      <w:r w:rsidR="002350CF">
        <w:rPr>
          <w:bCs/>
        </w:rPr>
        <w:t>,2 mld. Kč</w:t>
      </w:r>
      <w:r w:rsidR="004D625A">
        <w:rPr>
          <w:bCs/>
        </w:rPr>
        <w:t>, které mohou tvořit dodatečné náklady zdravotního systému</w:t>
      </w:r>
      <w:r w:rsidR="004852B6">
        <w:rPr>
          <w:bCs/>
        </w:rPr>
        <w:t xml:space="preserve"> (v plné či částečné výši dle rychlosti penetrace trhu)</w:t>
      </w:r>
      <w:r w:rsidR="005B2769">
        <w:rPr>
          <w:bCs/>
        </w:rPr>
        <w:t>.</w:t>
      </w:r>
    </w:p>
    <w:p w14:paraId="6468CA4C" w14:textId="0CE4AAE5" w:rsidR="00DF0F0D" w:rsidRDefault="0077477C" w:rsidP="00DF0F0D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>-1,3 mld. Kč: bonifikace za očkování</w:t>
      </w:r>
      <w:r w:rsidR="00AF0EB2">
        <w:rPr>
          <w:bCs/>
        </w:rPr>
        <w:t xml:space="preserve"> personálu nemocnic. Úhradová vyhláška nově obsahuje některé prvky </w:t>
      </w:r>
      <w:proofErr w:type="spellStart"/>
      <w:r w:rsidR="00AF0EB2" w:rsidRPr="00F47EC2">
        <w:rPr>
          <w:i/>
        </w:rPr>
        <w:t>value-based</w:t>
      </w:r>
      <w:proofErr w:type="spellEnd"/>
      <w:r w:rsidR="00AF0EB2" w:rsidRPr="00F47EC2">
        <w:rPr>
          <w:i/>
        </w:rPr>
        <w:t xml:space="preserve"> </w:t>
      </w:r>
      <w:proofErr w:type="spellStart"/>
      <w:r w:rsidR="00AF0EB2" w:rsidRPr="00F47EC2">
        <w:rPr>
          <w:i/>
        </w:rPr>
        <w:t>payments</w:t>
      </w:r>
      <w:proofErr w:type="spellEnd"/>
      <w:r w:rsidR="00AF5E38">
        <w:rPr>
          <w:bCs/>
        </w:rPr>
        <w:t>, které odměňují poskytovatele za poskytování péče s vyšší přidanou hodnotou</w:t>
      </w:r>
      <w:r w:rsidR="00B8175D">
        <w:rPr>
          <w:bCs/>
        </w:rPr>
        <w:t xml:space="preserve">. Jedním z nich je významná bonifikace za navýšení proočkovanosti zdravotníků nemocnic </w:t>
      </w:r>
      <w:r w:rsidR="009C1144">
        <w:rPr>
          <w:bCs/>
        </w:rPr>
        <w:t>proti chřipce, která je aktuálně jedna z nejnižších v rámci EU a představuje ohrožení odolnosti českého zdravotnictví a péči s nízkou přidanou hodnotou</w:t>
      </w:r>
      <w:r w:rsidR="00F67EE9">
        <w:rPr>
          <w:bCs/>
        </w:rPr>
        <w:t>. Základní predikce úhradové vyhlášky nepočítá se splněním přísných kritérií této bonifikace, ale v případě jejího dosažení by došlo k růstu nákladů o 1,3 mld. Kč.</w:t>
      </w:r>
    </w:p>
    <w:p w14:paraId="2C397839" w14:textId="3E381FF1" w:rsidR="00013CA7" w:rsidRDefault="0003216F" w:rsidP="00DF0F0D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 xml:space="preserve">-2 mld. Kč: vyšší růst objemu péče. </w:t>
      </w:r>
      <w:r w:rsidR="000F1FDF">
        <w:rPr>
          <w:bCs/>
        </w:rPr>
        <w:t>Úhradová vyhláška částečně či úplně dereguluje některé oblasti péče – magnetické re</w:t>
      </w:r>
      <w:r w:rsidR="00B51D7F">
        <w:rPr>
          <w:bCs/>
        </w:rPr>
        <w:t>z</w:t>
      </w:r>
      <w:r w:rsidR="000F1FDF">
        <w:rPr>
          <w:bCs/>
        </w:rPr>
        <w:t>onance nemocnic, predikti</w:t>
      </w:r>
      <w:r w:rsidR="00043968">
        <w:rPr>
          <w:bCs/>
        </w:rPr>
        <w:t>vní diagnostik</w:t>
      </w:r>
      <w:r w:rsidR="00B51D7F">
        <w:rPr>
          <w:bCs/>
        </w:rPr>
        <w:t>u</w:t>
      </w:r>
      <w:r w:rsidR="00043968">
        <w:rPr>
          <w:bCs/>
        </w:rPr>
        <w:t xml:space="preserve">, </w:t>
      </w:r>
      <w:r w:rsidR="002C6B79">
        <w:rPr>
          <w:bCs/>
        </w:rPr>
        <w:lastRenderedPageBreak/>
        <w:t xml:space="preserve">částečně </w:t>
      </w:r>
      <w:r w:rsidR="00043968">
        <w:rPr>
          <w:bCs/>
        </w:rPr>
        <w:t xml:space="preserve">laboratoře; dále odbourává penalizace růstových koeficientů </w:t>
      </w:r>
      <w:r w:rsidR="00B64D3A">
        <w:rPr>
          <w:bCs/>
        </w:rPr>
        <w:t xml:space="preserve">v ambulantních segmentech; a konečně nezavádí žádné </w:t>
      </w:r>
      <w:r w:rsidR="004F1124">
        <w:rPr>
          <w:bCs/>
        </w:rPr>
        <w:t xml:space="preserve">objemové limitace na rychle rostoucí segmenty. Výsledkem může být vyšší než očekávaný růst </w:t>
      </w:r>
      <w:r w:rsidR="00013CA7">
        <w:rPr>
          <w:bCs/>
        </w:rPr>
        <w:t>nákladů.</w:t>
      </w:r>
    </w:p>
    <w:p w14:paraId="4D416026" w14:textId="77777777" w:rsidR="00E72B5D" w:rsidRDefault="00C13712" w:rsidP="00DF0F0D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>-1,</w:t>
      </w:r>
      <w:r w:rsidR="003A103F">
        <w:rPr>
          <w:bCs/>
        </w:rPr>
        <w:t>5</w:t>
      </w:r>
      <w:r>
        <w:rPr>
          <w:bCs/>
        </w:rPr>
        <w:t xml:space="preserve"> mld. Kč: vyšší růst výdajů provozních fondů pojišťoven</w:t>
      </w:r>
      <w:r w:rsidR="00DD0212">
        <w:rPr>
          <w:bCs/>
        </w:rPr>
        <w:t xml:space="preserve"> a fondu veřejně prospěšných činností. </w:t>
      </w:r>
      <w:r w:rsidR="00353348">
        <w:rPr>
          <w:bCs/>
        </w:rPr>
        <w:t xml:space="preserve">Základní predikce úhradové </w:t>
      </w:r>
      <w:r w:rsidR="00177A4B">
        <w:rPr>
          <w:bCs/>
        </w:rPr>
        <w:t>vyhlášky předpokládá pouze mírný růst výdajů</w:t>
      </w:r>
      <w:r w:rsidR="00AB2FD4">
        <w:rPr>
          <w:bCs/>
        </w:rPr>
        <w:t xml:space="preserve"> nezdravotních fondů pojišťoven. </w:t>
      </w:r>
      <w:r w:rsidR="005E652E">
        <w:rPr>
          <w:bCs/>
        </w:rPr>
        <w:t xml:space="preserve">Zároveň ale </w:t>
      </w:r>
      <w:r w:rsidR="000C5BBF">
        <w:rPr>
          <w:bCs/>
        </w:rPr>
        <w:t>průměrná mzda v ekonomice poroste o více než 6 %, což vytváří tlak na mzdy zaměstnanců zdravotních pojišťoven. To společně s potřebnými investicemi do IT systémů</w:t>
      </w:r>
      <w:r w:rsidR="00B16F14">
        <w:rPr>
          <w:bCs/>
        </w:rPr>
        <w:t xml:space="preserve"> a zaváděním příspěvků z fondu veřejně prospěšných činností na stipendia a pacientské organizace může vést k vyššímu růstu nákladů.</w:t>
      </w:r>
    </w:p>
    <w:p w14:paraId="45A497B9" w14:textId="77777777" w:rsidR="00333BDE" w:rsidRDefault="00E72B5D" w:rsidP="00DF0F0D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 xml:space="preserve">-0,5 mld. Kč: </w:t>
      </w:r>
      <w:r w:rsidR="00A63474">
        <w:rPr>
          <w:bCs/>
        </w:rPr>
        <w:t>omezená aplikace indexů cenové slevy u centrové léčby.</w:t>
      </w:r>
      <w:r w:rsidR="0000442B">
        <w:rPr>
          <w:bCs/>
        </w:rPr>
        <w:t xml:space="preserve"> Úhradová vyhláška obsahuje relativně agresivně nastavené koeficienty cenové slevy u centrové léčby a předpokládá jejich plošnou aplikaci u nemocnic i ambulantních specialistů. V případě, že by se zdravotní pojišťovny v rámci podpory dostupnosti péče rozhodly tyto koeficienty selektivně neuplatňovat (např. u ambulantních specialistů, specializovaných nemocnic apod.)</w:t>
      </w:r>
      <w:r w:rsidR="00333BDE">
        <w:rPr>
          <w:bCs/>
        </w:rPr>
        <w:t>, budou očekávané náklady na centrové léky vyšší.</w:t>
      </w:r>
    </w:p>
    <w:p w14:paraId="1774BB8B" w14:textId="7F5BC0E1" w:rsidR="0003216F" w:rsidRPr="00DF0F0D" w:rsidRDefault="006721DF" w:rsidP="00F47EC2">
      <w:pPr>
        <w:pStyle w:val="Odstavecseseznamem"/>
        <w:numPr>
          <w:ilvl w:val="0"/>
          <w:numId w:val="59"/>
        </w:numPr>
        <w:spacing w:after="120"/>
        <w:rPr>
          <w:bCs/>
        </w:rPr>
      </w:pPr>
      <w:r>
        <w:rPr>
          <w:bCs/>
        </w:rPr>
        <w:t xml:space="preserve">-2 mld. Kč: podpora transformace nemocnic. </w:t>
      </w:r>
      <w:r w:rsidR="00A35887">
        <w:rPr>
          <w:bCs/>
        </w:rPr>
        <w:t xml:space="preserve">Úhradová vyhláška neobsahuje plošné bonifikační </w:t>
      </w:r>
      <w:r w:rsidR="009D31FB">
        <w:rPr>
          <w:bCs/>
        </w:rPr>
        <w:t>ustanovení pro podporu transformace poskytovatelů akutní lůžkové péče.</w:t>
      </w:r>
      <w:r w:rsidR="001C4B82">
        <w:rPr>
          <w:bCs/>
        </w:rPr>
        <w:t xml:space="preserve"> Minister</w:t>
      </w:r>
      <w:r w:rsidR="008F6EB2">
        <w:rPr>
          <w:bCs/>
        </w:rPr>
        <w:t xml:space="preserve">stvo </w:t>
      </w:r>
      <w:r w:rsidR="00721329">
        <w:rPr>
          <w:bCs/>
        </w:rPr>
        <w:t xml:space="preserve">zdravotnictví </w:t>
      </w:r>
      <w:r w:rsidR="008F6EB2">
        <w:rPr>
          <w:bCs/>
        </w:rPr>
        <w:t>se domnívá, že transformace je komplikovanější proces než pouhý přesun lůžek a personálu z akutní do následné lůžkové péče,</w:t>
      </w:r>
      <w:r w:rsidR="00721329">
        <w:rPr>
          <w:bCs/>
        </w:rPr>
        <w:t xml:space="preserve"> jak bylo navrženo v rámci dohodovacího řízení (z tohoto důvodu tuto část společného návrhu vyhláška nepřejímá).</w:t>
      </w:r>
      <w:r w:rsidR="00AA3205">
        <w:rPr>
          <w:bCs/>
        </w:rPr>
        <w:t xml:space="preserve"> </w:t>
      </w:r>
      <w:r w:rsidR="009D31FB">
        <w:rPr>
          <w:bCs/>
        </w:rPr>
        <w:t>V</w:t>
      </w:r>
      <w:r w:rsidR="00840DC0">
        <w:rPr>
          <w:bCs/>
        </w:rPr>
        <w:t> </w:t>
      </w:r>
      <w:r w:rsidR="009D31FB">
        <w:rPr>
          <w:bCs/>
        </w:rPr>
        <w:t xml:space="preserve">případě, že se zdravotní pojišťovny rozhodnou </w:t>
      </w:r>
      <w:r w:rsidR="00AA3205">
        <w:rPr>
          <w:bCs/>
        </w:rPr>
        <w:t>uzavřít individuální úhradové dodatky obsahující</w:t>
      </w:r>
      <w:r w:rsidR="0000442B">
        <w:rPr>
          <w:bCs/>
        </w:rPr>
        <w:t xml:space="preserve"> </w:t>
      </w:r>
      <w:r w:rsidR="00AA3205">
        <w:rPr>
          <w:bCs/>
        </w:rPr>
        <w:t xml:space="preserve">bonifikace transformace péče, </w:t>
      </w:r>
      <w:r w:rsidR="0092221C">
        <w:rPr>
          <w:bCs/>
        </w:rPr>
        <w:t>budou tyto investičně-bonifikační náklady zvyšovat náklady systému dříve, než se projeví úspory spojené s transformací péče.</w:t>
      </w:r>
      <w:r w:rsidR="00AA3205">
        <w:rPr>
          <w:bCs/>
        </w:rPr>
        <w:t xml:space="preserve"> </w:t>
      </w:r>
      <w:r w:rsidR="00043968">
        <w:rPr>
          <w:bCs/>
        </w:rPr>
        <w:t xml:space="preserve"> </w:t>
      </w:r>
    </w:p>
    <w:p w14:paraId="2CBAA3F8" w14:textId="4B50BCAD" w:rsidR="00173F3B" w:rsidRDefault="00173F3B" w:rsidP="0009686C">
      <w:pPr>
        <w:spacing w:after="120"/>
      </w:pPr>
      <w:r w:rsidRPr="00F47EC2">
        <w:t>Ministerstvo</w:t>
      </w:r>
      <w:r>
        <w:t xml:space="preserve"> zdravotnictví se na základě citlivostní analýzy domnívá, že </w:t>
      </w:r>
      <w:r w:rsidR="00D61A03">
        <w:t>potenciální vlivy zlepšující</w:t>
      </w:r>
      <w:r w:rsidR="003A6F20">
        <w:t xml:space="preserve"> finanční</w:t>
      </w:r>
      <w:r w:rsidR="00D61A03">
        <w:t xml:space="preserve"> bilanci svou výší a pravděpodobností výskytu převyšují</w:t>
      </w:r>
      <w:r w:rsidR="005F0527">
        <w:t xml:space="preserve"> vlivy zhoršující tuto bilanci a </w:t>
      </w:r>
      <w:r w:rsidR="00BC5F84">
        <w:t>rizika predikce jsou tak vychýlená směrem k přebytku systému veřejného zdravotního pojištění.</w:t>
      </w:r>
    </w:p>
    <w:p w14:paraId="5303EC18" w14:textId="0D5FB891" w:rsidR="003D6705" w:rsidRPr="003A70E7" w:rsidRDefault="007339E5" w:rsidP="0009686C">
      <w:pPr>
        <w:spacing w:after="120"/>
      </w:pPr>
      <w:r w:rsidRPr="003A70E7">
        <w:t>Změna jednotkových úhrad mů</w:t>
      </w:r>
      <w:r w:rsidR="003D7CA1" w:rsidRPr="003A70E7">
        <w:t xml:space="preserve">že být odlišná u jednotlivých poskytovatelů nebo zdravotních pojišťoven v závislosti na struktuře </w:t>
      </w:r>
      <w:r w:rsidR="00DF14E6" w:rsidRPr="003A70E7">
        <w:t>poskytované péče a historické výši úhrad</w:t>
      </w:r>
      <w:r w:rsidR="00A719C7">
        <w:t>. P</w:t>
      </w:r>
      <w:r w:rsidR="003A5DB2" w:rsidRPr="003A70E7">
        <w:t xml:space="preserve">ro konkrétní poskytovatele může </w:t>
      </w:r>
      <w:r w:rsidR="00940A2A" w:rsidRPr="003A70E7">
        <w:t>představovat i meziroční pokles úhrad</w:t>
      </w:r>
      <w:r w:rsidR="00A719C7">
        <w:t>, p</w:t>
      </w:r>
      <w:r w:rsidR="00940A2A" w:rsidRPr="003A70E7">
        <w:t xml:space="preserve">ro jednotlivé pojišťovny pak </w:t>
      </w:r>
      <w:r w:rsidR="00E700B3">
        <w:t xml:space="preserve">mírně </w:t>
      </w:r>
      <w:r w:rsidR="00940A2A" w:rsidRPr="003A70E7">
        <w:t xml:space="preserve">deficitní </w:t>
      </w:r>
      <w:r w:rsidR="00E700B3">
        <w:t xml:space="preserve">či mírně přebytkové </w:t>
      </w:r>
      <w:r w:rsidR="00940A2A" w:rsidRPr="003A70E7">
        <w:t xml:space="preserve">hospodaření. </w:t>
      </w:r>
      <w:r w:rsidR="00213D54">
        <w:t>Významné rozdíly jsou pak mezi jednotlivými typy poskytovatelů akutní lůžkové péče – více v</w:t>
      </w:r>
      <w:r w:rsidR="00926358">
        <w:t>e zvláštní části důvodové zprávy</w:t>
      </w:r>
      <w:r w:rsidR="00E77EFB">
        <w:t>.</w:t>
      </w:r>
    </w:p>
    <w:p w14:paraId="4721393C" w14:textId="55291E0A" w:rsidR="00FA2C1A" w:rsidRPr="003A70E7" w:rsidRDefault="008E6388" w:rsidP="00E26CA9">
      <w:pPr>
        <w:spacing w:after="120" w:line="300" w:lineRule="exact"/>
      </w:pPr>
      <w:r w:rsidRPr="003A70E7">
        <w:t>Dopad navrhované vyhlášky</w:t>
      </w:r>
      <w:r w:rsidR="00FA2C1A" w:rsidRPr="003A70E7">
        <w:t xml:space="preserve"> na podnikatelské prostředí, pokud jde o poskytovatele zdravotních služeb</w:t>
      </w:r>
      <w:r w:rsidRPr="003A70E7">
        <w:t xml:space="preserve">, je </w:t>
      </w:r>
      <w:r w:rsidR="00E62F98">
        <w:t xml:space="preserve">v rozpětí od </w:t>
      </w:r>
      <w:r w:rsidR="00DB4543">
        <w:t xml:space="preserve">převážně </w:t>
      </w:r>
      <w:r w:rsidR="00E62F98">
        <w:t xml:space="preserve">kladného </w:t>
      </w:r>
      <w:r w:rsidR="00896251" w:rsidRPr="003A70E7">
        <w:t xml:space="preserve">až </w:t>
      </w:r>
      <w:r w:rsidR="00E62F98">
        <w:t xml:space="preserve">po </w:t>
      </w:r>
      <w:r w:rsidR="00DB4543">
        <w:t xml:space="preserve">individuálně </w:t>
      </w:r>
      <w:r w:rsidR="00896251" w:rsidRPr="003A70E7">
        <w:t>negativní</w:t>
      </w:r>
      <w:r w:rsidR="006E4364">
        <w:t>, v závislosti na konkrétním segmentu péče a očekávaném růstu nebo poklesu úhrad</w:t>
      </w:r>
      <w:r w:rsidR="00FA2C1A" w:rsidRPr="003A70E7">
        <w:t xml:space="preserve">. Navrhovaná vyhláška nepředpokládá žádné </w:t>
      </w:r>
      <w:r w:rsidR="00103359" w:rsidRPr="00103359">
        <w:t>dopad</w:t>
      </w:r>
      <w:r w:rsidR="00103359">
        <w:t>y</w:t>
      </w:r>
      <w:r w:rsidR="00103359" w:rsidRPr="00103359">
        <w:t xml:space="preserve"> na práva a povinnosti fyzických a právnických osob</w:t>
      </w:r>
      <w:r w:rsidR="00103359">
        <w:t>, žádné</w:t>
      </w:r>
      <w:r w:rsidR="00103359" w:rsidRPr="00103359">
        <w:t xml:space="preserve"> </w:t>
      </w:r>
      <w:r w:rsidR="00103359">
        <w:t xml:space="preserve">dopady na </w:t>
      </w:r>
      <w:r w:rsidR="00103359" w:rsidRPr="00103359">
        <w:t>ochranu práv dětí</w:t>
      </w:r>
      <w:r w:rsidR="00103359">
        <w:t>,</w:t>
      </w:r>
      <w:r w:rsidR="00103359" w:rsidRPr="00103359">
        <w:t xml:space="preserve"> </w:t>
      </w:r>
      <w:r w:rsidR="00103359">
        <w:t xml:space="preserve">žádné </w:t>
      </w:r>
      <w:r w:rsidR="00FA2C1A" w:rsidRPr="003A70E7">
        <w:t xml:space="preserve">sociální dopady, včetně dopadů na rodiny </w:t>
      </w:r>
      <w:r w:rsidR="00B029E9" w:rsidRPr="003A70E7">
        <w:t>a </w:t>
      </w:r>
      <w:r w:rsidR="00FA2C1A" w:rsidRPr="003A70E7">
        <w:t xml:space="preserve">dopadů na specifické skupiny obyvatel, zejména osoby sociálně slabé, osoby se zdravotním postižením </w:t>
      </w:r>
      <w:r w:rsidR="00B029E9" w:rsidRPr="003A70E7">
        <w:t>a </w:t>
      </w:r>
      <w:r w:rsidR="00FA2C1A" w:rsidRPr="003A70E7">
        <w:t>národnostní menšiny. Rovněž se</w:t>
      </w:r>
      <w:r w:rsidR="00CD6853" w:rsidRPr="003A70E7">
        <w:t> </w:t>
      </w:r>
      <w:r w:rsidR="00FA2C1A" w:rsidRPr="003A70E7">
        <w:t>nepředpokládá žádný dopad na životní prostředí.</w:t>
      </w:r>
    </w:p>
    <w:p w14:paraId="0455ACF3" w14:textId="57667B80" w:rsidR="006E60A2" w:rsidRPr="003A70E7" w:rsidRDefault="00060779" w:rsidP="0009686C">
      <w:pPr>
        <w:pStyle w:val="Odstavecseseznamem"/>
        <w:keepNext/>
        <w:numPr>
          <w:ilvl w:val="0"/>
          <w:numId w:val="9"/>
        </w:numPr>
        <w:spacing w:after="120"/>
        <w:ind w:left="714" w:hanging="357"/>
        <w:rPr>
          <w:b/>
        </w:rPr>
      </w:pPr>
      <w:r w:rsidRPr="003A70E7">
        <w:rPr>
          <w:b/>
        </w:rPr>
        <w:lastRenderedPageBreak/>
        <w:t xml:space="preserve">Zhodnocení současného stavu </w:t>
      </w:r>
      <w:r w:rsidR="00B029E9" w:rsidRPr="003A70E7">
        <w:rPr>
          <w:b/>
        </w:rPr>
        <w:t>a </w:t>
      </w:r>
      <w:r w:rsidRPr="003A70E7">
        <w:rPr>
          <w:b/>
        </w:rPr>
        <w:t xml:space="preserve">dopadů navrhovaného řešení ve vztahu k zákazu diskriminace </w:t>
      </w:r>
      <w:r w:rsidR="00B029E9" w:rsidRPr="003A70E7">
        <w:rPr>
          <w:b/>
        </w:rPr>
        <w:t>a </w:t>
      </w:r>
      <w:r w:rsidRPr="003A70E7">
        <w:rPr>
          <w:b/>
        </w:rPr>
        <w:t xml:space="preserve">ve vztahu k rovnosti mužů </w:t>
      </w:r>
      <w:r w:rsidR="00B029E9" w:rsidRPr="003A70E7">
        <w:rPr>
          <w:b/>
        </w:rPr>
        <w:t>a </w:t>
      </w:r>
      <w:r w:rsidRPr="003A70E7">
        <w:rPr>
          <w:b/>
        </w:rPr>
        <w:t>žen</w:t>
      </w:r>
    </w:p>
    <w:p w14:paraId="660088CC" w14:textId="5C2F79FB" w:rsidR="006E60A2" w:rsidRPr="003A70E7" w:rsidRDefault="00E54BB1" w:rsidP="00E26CA9">
      <w:pPr>
        <w:spacing w:after="120"/>
      </w:pPr>
      <w:r w:rsidRPr="003A70E7">
        <w:t xml:space="preserve">Navrhovaná právní úprava nezasahuje do zásad zákazu diskriminace </w:t>
      </w:r>
      <w:r w:rsidR="00B029E9" w:rsidRPr="003A70E7">
        <w:t>a </w:t>
      </w:r>
      <w:r w:rsidRPr="003A70E7">
        <w:t>nebude mít dopady na</w:t>
      </w:r>
      <w:r w:rsidR="00CD6853" w:rsidRPr="003A70E7">
        <w:t> </w:t>
      </w:r>
      <w:r w:rsidRPr="003A70E7">
        <w:t xml:space="preserve">rovnost mužů </w:t>
      </w:r>
      <w:r w:rsidR="00B029E9" w:rsidRPr="003A70E7">
        <w:t>a </w:t>
      </w:r>
      <w:r w:rsidRPr="003A70E7">
        <w:t>žen.</w:t>
      </w:r>
    </w:p>
    <w:p w14:paraId="3D8CF119" w14:textId="291C756D" w:rsidR="0018215A" w:rsidRPr="003A70E7" w:rsidRDefault="00060779" w:rsidP="0009686C">
      <w:pPr>
        <w:pStyle w:val="Odstavecseseznamem"/>
        <w:numPr>
          <w:ilvl w:val="0"/>
          <w:numId w:val="9"/>
        </w:numPr>
        <w:spacing w:after="120"/>
        <w:rPr>
          <w:b/>
        </w:rPr>
      </w:pPr>
      <w:r w:rsidRPr="003A70E7">
        <w:rPr>
          <w:b/>
        </w:rPr>
        <w:t>Zhodnocení dopadů navrhovaného řešení ve vztahu k ochraně soukromí a</w:t>
      </w:r>
      <w:r w:rsidR="00CD6853" w:rsidRPr="003A70E7">
        <w:rPr>
          <w:b/>
        </w:rPr>
        <w:t> </w:t>
      </w:r>
      <w:r w:rsidRPr="003A70E7">
        <w:rPr>
          <w:b/>
        </w:rPr>
        <w:t>osobních údajů</w:t>
      </w:r>
    </w:p>
    <w:p w14:paraId="142D4523" w14:textId="3D363D9E" w:rsidR="0018215A" w:rsidRPr="003A70E7" w:rsidRDefault="0018215A" w:rsidP="00E26CA9">
      <w:pPr>
        <w:spacing w:after="120"/>
      </w:pPr>
      <w:r w:rsidRPr="003A70E7">
        <w:t xml:space="preserve">Návrh neupravuje oblast ochrany soukromí </w:t>
      </w:r>
      <w:r w:rsidR="00B029E9" w:rsidRPr="003A70E7">
        <w:t>a </w:t>
      </w:r>
      <w:r w:rsidRPr="003A70E7">
        <w:t xml:space="preserve">nakládání </w:t>
      </w:r>
      <w:r w:rsidR="00B029E9" w:rsidRPr="003A70E7">
        <w:t>s </w:t>
      </w:r>
      <w:r w:rsidRPr="003A70E7">
        <w:t>osobními údaji. Navrhované změny se nijak nedotknou ochrany osobních údajů dotčených subjektů.</w:t>
      </w:r>
    </w:p>
    <w:p w14:paraId="27C21639" w14:textId="2BBCF80F" w:rsidR="0018215A" w:rsidRPr="003A70E7" w:rsidRDefault="001C322B" w:rsidP="0009686C">
      <w:pPr>
        <w:pStyle w:val="Odstavecseseznamem"/>
        <w:numPr>
          <w:ilvl w:val="0"/>
          <w:numId w:val="9"/>
        </w:numPr>
        <w:spacing w:after="120"/>
        <w:rPr>
          <w:b/>
        </w:rPr>
      </w:pPr>
      <w:r w:rsidRPr="003A70E7">
        <w:rPr>
          <w:b/>
        </w:rPr>
        <w:t>Zhodnocení korupčních rizik</w:t>
      </w:r>
    </w:p>
    <w:p w14:paraId="31F2DD2E" w14:textId="7E4B91B0" w:rsidR="00B500D0" w:rsidRPr="003A70E7" w:rsidRDefault="00B500D0" w:rsidP="0009686C">
      <w:pPr>
        <w:spacing w:after="120"/>
        <w:rPr>
          <w:bCs/>
        </w:rPr>
      </w:pPr>
      <w:r w:rsidRPr="003A70E7">
        <w:rPr>
          <w:bCs/>
        </w:rPr>
        <w:t>Bylo provedeno zhodnocení korupčních rizik v souladu s čl. 16 odst. 4 ve spojení s čl. 14 odst.</w:t>
      </w:r>
      <w:r w:rsidR="00C55A2E" w:rsidRPr="003A70E7">
        <w:rPr>
          <w:bCs/>
        </w:rPr>
        <w:t> </w:t>
      </w:r>
      <w:r w:rsidRPr="003A70E7">
        <w:rPr>
          <w:bCs/>
        </w:rPr>
        <w:t>1 písm. i) Legislativních pravidel vlády, a to za přiměřeného použití Metodiky hodnocení korupčních rizik (</w:t>
      </w:r>
      <w:proofErr w:type="spellStart"/>
      <w:r w:rsidRPr="003A70E7">
        <w:t>Corruption</w:t>
      </w:r>
      <w:proofErr w:type="spellEnd"/>
      <w:r w:rsidRPr="003A70E7">
        <w:t xml:space="preserve"> </w:t>
      </w:r>
      <w:proofErr w:type="spellStart"/>
      <w:r w:rsidRPr="003A70E7">
        <w:t>Impact</w:t>
      </w:r>
      <w:proofErr w:type="spellEnd"/>
      <w:r w:rsidRPr="003A70E7">
        <w:t xml:space="preserve"> </w:t>
      </w:r>
      <w:proofErr w:type="spellStart"/>
      <w:r w:rsidRPr="003A70E7">
        <w:t>Assessment</w:t>
      </w:r>
      <w:proofErr w:type="spellEnd"/>
      <w:r w:rsidRPr="003A70E7">
        <w:rPr>
          <w:bCs/>
        </w:rPr>
        <w:t xml:space="preserve">), </w:t>
      </w:r>
      <w:r w:rsidR="002A0353" w:rsidRPr="003A70E7">
        <w:rPr>
          <w:bCs/>
        </w:rPr>
        <w:t>zpracovan</w:t>
      </w:r>
      <w:r w:rsidR="002A0353">
        <w:rPr>
          <w:bCs/>
        </w:rPr>
        <w:t>é</w:t>
      </w:r>
      <w:r w:rsidR="002A0353" w:rsidRPr="003A70E7">
        <w:rPr>
          <w:bCs/>
        </w:rPr>
        <w:t xml:space="preserve"> </w:t>
      </w:r>
      <w:r w:rsidRPr="003A70E7">
        <w:rPr>
          <w:bCs/>
        </w:rPr>
        <w:t>Odborem hodnocení dopadů regulace Úřadu vlády České republiky.</w:t>
      </w:r>
    </w:p>
    <w:p w14:paraId="4D1C0813" w14:textId="77777777" w:rsidR="00B500D0" w:rsidRPr="003A70E7" w:rsidRDefault="00B500D0" w:rsidP="0009686C">
      <w:pPr>
        <w:spacing w:after="120"/>
        <w:rPr>
          <w:bCs/>
        </w:rPr>
      </w:pPr>
      <w:r w:rsidRPr="003A70E7">
        <w:rPr>
          <w:bCs/>
        </w:rPr>
        <w:t xml:space="preserve">V rámci zhodnocení korupčních rizik podle předmětné metodiky lze konstatovat, že navrhovaná vyhláška splňuje kritéria přiměřenosti, jednoznačnosti, efektivity, transparentnosti, kontrolovatelnosti a jednoznačné odpovědnosti. Návrh nové právní úpravy jako celek se shoduje se známou dobrou praxí a navrhované postupy v ní obsažené se jeví přiměřené. </w:t>
      </w:r>
    </w:p>
    <w:p w14:paraId="3214A2CE" w14:textId="77777777" w:rsidR="0085525F" w:rsidRDefault="00455F24" w:rsidP="0009686C">
      <w:pPr>
        <w:spacing w:after="120"/>
        <w:rPr>
          <w:bCs/>
        </w:rPr>
      </w:pPr>
      <w:r w:rsidRPr="003A70E7">
        <w:rPr>
          <w:bCs/>
        </w:rPr>
        <w:t>Na základě výše uvedeného</w:t>
      </w:r>
      <w:r w:rsidR="00B500D0" w:rsidRPr="003A70E7">
        <w:rPr>
          <w:bCs/>
        </w:rPr>
        <w:t xml:space="preserve"> zhodnocení lze konstatovat, že návrh vyhlášky nemá dopad ve vztahu ke korupčním rizikům.</w:t>
      </w:r>
      <w:r w:rsidR="00BC1D16">
        <w:rPr>
          <w:bCs/>
        </w:rPr>
        <w:t xml:space="preserve"> </w:t>
      </w:r>
    </w:p>
    <w:p w14:paraId="6CF14BD4" w14:textId="1BD1FC8A" w:rsidR="00B500D0" w:rsidRPr="003A70E7" w:rsidRDefault="00381ACC" w:rsidP="0009686C">
      <w:pPr>
        <w:spacing w:after="120"/>
        <w:rPr>
          <w:bCs/>
        </w:rPr>
      </w:pPr>
      <w:r>
        <w:rPr>
          <w:bCs/>
        </w:rPr>
        <w:t xml:space="preserve">V rámci přípravy </w:t>
      </w:r>
      <w:r w:rsidR="00362D1C">
        <w:rPr>
          <w:bCs/>
        </w:rPr>
        <w:t xml:space="preserve">vyhlášky </w:t>
      </w:r>
      <w:r w:rsidR="00733F1A">
        <w:rPr>
          <w:bCs/>
        </w:rPr>
        <w:t xml:space="preserve">došlo k lobování dne </w:t>
      </w:r>
      <w:r w:rsidR="00781134">
        <w:rPr>
          <w:bCs/>
        </w:rPr>
        <w:t xml:space="preserve">28. 7. 2026, a to ze strany </w:t>
      </w:r>
      <w:r w:rsidR="00714470">
        <w:rPr>
          <w:bCs/>
        </w:rPr>
        <w:t xml:space="preserve">zástupce praktických lékařů MUDr. Petra Šonky a zástupkyň domácí péče </w:t>
      </w:r>
      <w:r w:rsidR="001922ED">
        <w:rPr>
          <w:bCs/>
        </w:rPr>
        <w:t>Bc. Ludmily Kondelíkové a Bc. Ludmily Kučerové, DiS</w:t>
      </w:r>
      <w:r w:rsidR="000C15C7">
        <w:rPr>
          <w:bCs/>
        </w:rPr>
        <w:t xml:space="preserve">, vůči </w:t>
      </w:r>
      <w:r w:rsidR="007D632C">
        <w:rPr>
          <w:bCs/>
        </w:rPr>
        <w:t>vedení ministerstva</w:t>
      </w:r>
      <w:r w:rsidR="00133883">
        <w:rPr>
          <w:bCs/>
        </w:rPr>
        <w:t xml:space="preserve">, </w:t>
      </w:r>
      <w:r w:rsidR="0085525F">
        <w:rPr>
          <w:bCs/>
        </w:rPr>
        <w:t>ve smyslu</w:t>
      </w:r>
      <w:r w:rsidR="00362D1C">
        <w:rPr>
          <w:bCs/>
        </w:rPr>
        <w:t xml:space="preserve"> </w:t>
      </w:r>
      <w:r w:rsidR="00471470">
        <w:rPr>
          <w:bCs/>
        </w:rPr>
        <w:t xml:space="preserve">zákona č. </w:t>
      </w:r>
      <w:r w:rsidR="00471470" w:rsidRPr="00471470">
        <w:rPr>
          <w:bCs/>
        </w:rPr>
        <w:t>168/2025 Sb. o</w:t>
      </w:r>
      <w:r w:rsidR="0085525F">
        <w:rPr>
          <w:bCs/>
        </w:rPr>
        <w:t> </w:t>
      </w:r>
      <w:r w:rsidR="00471470" w:rsidRPr="00471470">
        <w:rPr>
          <w:bCs/>
        </w:rPr>
        <w:t>regulaci lobbování</w:t>
      </w:r>
      <w:r w:rsidR="00133883">
        <w:rPr>
          <w:bCs/>
        </w:rPr>
        <w:t>, a to ve věci protestu skupiny domácí péče proti dohodě ve skupině praktických lékařů, přičemž výsledkem bylo uznání protestované dohody praktických lékařů a její promítnutí do návrhu vyhlášky</w:t>
      </w:r>
      <w:r w:rsidR="00EC15E6">
        <w:rPr>
          <w:bCs/>
        </w:rPr>
        <w:t>.</w:t>
      </w:r>
    </w:p>
    <w:p w14:paraId="0D7C8C55" w14:textId="132FBCD7" w:rsidR="00C02C61" w:rsidRPr="003A70E7" w:rsidRDefault="001C322B" w:rsidP="0009686C">
      <w:pPr>
        <w:pStyle w:val="Odstavecseseznamem"/>
        <w:numPr>
          <w:ilvl w:val="0"/>
          <w:numId w:val="9"/>
        </w:numPr>
        <w:spacing w:after="120"/>
        <w:rPr>
          <w:b/>
        </w:rPr>
      </w:pPr>
      <w:r w:rsidRPr="003A70E7">
        <w:rPr>
          <w:b/>
        </w:rPr>
        <w:t>Zhodnocení dopadů na výkon státní statistické služby</w:t>
      </w:r>
    </w:p>
    <w:p w14:paraId="7D416783" w14:textId="17001BC8" w:rsidR="00767C1A" w:rsidRPr="003A70E7" w:rsidRDefault="00C02C61" w:rsidP="00E26CA9">
      <w:pPr>
        <w:spacing w:after="120"/>
      </w:pPr>
      <w:r w:rsidRPr="003A70E7">
        <w:t xml:space="preserve">Nepředpokládá se dopad návrhu na výkon státní statistické služby. Nedojde k narušení objektivity statistických informací či </w:t>
      </w:r>
      <w:r w:rsidR="00B029E9" w:rsidRPr="003A70E7">
        <w:t>k </w:t>
      </w:r>
      <w:r w:rsidRPr="003A70E7">
        <w:t xml:space="preserve">omezení </w:t>
      </w:r>
      <w:r w:rsidR="00B029E9" w:rsidRPr="003A70E7">
        <w:t>a </w:t>
      </w:r>
      <w:r w:rsidRPr="003A70E7">
        <w:t>zkreslení zveřejňovaných údajů.</w:t>
      </w:r>
    </w:p>
    <w:p w14:paraId="2D6F39DB" w14:textId="45927B30" w:rsidR="00C02C61" w:rsidRPr="003A70E7" w:rsidRDefault="001C322B" w:rsidP="0009686C">
      <w:pPr>
        <w:pStyle w:val="Odstavecseseznamem"/>
        <w:numPr>
          <w:ilvl w:val="0"/>
          <w:numId w:val="9"/>
        </w:numPr>
        <w:spacing w:after="120"/>
        <w:rPr>
          <w:b/>
        </w:rPr>
      </w:pPr>
      <w:r w:rsidRPr="003A70E7">
        <w:rPr>
          <w:b/>
        </w:rPr>
        <w:t>Zhodnocení dopadů na bezpečnost nebo obranu státu</w:t>
      </w:r>
    </w:p>
    <w:p w14:paraId="672C6124" w14:textId="716B3420" w:rsidR="0032665B" w:rsidRPr="003A70E7" w:rsidRDefault="001C322B" w:rsidP="00E26CA9">
      <w:pPr>
        <w:spacing w:after="120"/>
        <w:rPr>
          <w:sz w:val="22"/>
          <w:szCs w:val="22"/>
        </w:rPr>
      </w:pPr>
      <w:r w:rsidRPr="003A70E7">
        <w:t xml:space="preserve">Navrhovaná vyhláška </w:t>
      </w:r>
      <w:r w:rsidR="00053403">
        <w:t>nemá</w:t>
      </w:r>
      <w:r w:rsidRPr="003A70E7">
        <w:t xml:space="preserve"> d</w:t>
      </w:r>
      <w:r w:rsidR="00C02C61" w:rsidRPr="003A70E7">
        <w:t>opad na bezpečnost nebo obranu státu.</w:t>
      </w:r>
    </w:p>
    <w:p w14:paraId="246515DE" w14:textId="38846B29" w:rsidR="00310052" w:rsidRPr="003A70E7" w:rsidRDefault="00310052" w:rsidP="0009686C">
      <w:pPr>
        <w:pStyle w:val="Odstavecseseznamem"/>
        <w:numPr>
          <w:ilvl w:val="0"/>
          <w:numId w:val="9"/>
        </w:numPr>
        <w:spacing w:after="120"/>
        <w:ind w:left="714" w:hanging="357"/>
        <w:rPr>
          <w:b/>
        </w:rPr>
      </w:pPr>
      <w:r w:rsidRPr="003A70E7">
        <w:rPr>
          <w:b/>
        </w:rPr>
        <w:t>Zhodnocení územních dopadů, včetně dopadů na územní samosprávné celky</w:t>
      </w:r>
    </w:p>
    <w:p w14:paraId="6B65141F" w14:textId="59A3AFEF" w:rsidR="005B582C" w:rsidRPr="003A70E7" w:rsidRDefault="00BF0E12" w:rsidP="00E26CA9">
      <w:pPr>
        <w:spacing w:after="120"/>
        <w:rPr>
          <w:bCs/>
        </w:rPr>
      </w:pPr>
      <w:r w:rsidRPr="003A70E7">
        <w:rPr>
          <w:bCs/>
        </w:rPr>
        <w:t xml:space="preserve">Navrhovaná vyhláška </w:t>
      </w:r>
      <w:r w:rsidR="00FC1074" w:rsidRPr="003A70E7">
        <w:rPr>
          <w:bCs/>
        </w:rPr>
        <w:t xml:space="preserve">nemá územní dopady ani </w:t>
      </w:r>
      <w:r w:rsidR="00276E78" w:rsidRPr="003A70E7">
        <w:rPr>
          <w:bCs/>
        </w:rPr>
        <w:t xml:space="preserve">přímé </w:t>
      </w:r>
      <w:r w:rsidR="00FC1074" w:rsidRPr="003A70E7">
        <w:rPr>
          <w:bCs/>
        </w:rPr>
        <w:t>dopady na územní samosprávné celky</w:t>
      </w:r>
      <w:r w:rsidR="00573E32" w:rsidRPr="003A70E7">
        <w:rPr>
          <w:bCs/>
        </w:rPr>
        <w:t xml:space="preserve">. </w:t>
      </w:r>
    </w:p>
    <w:p w14:paraId="680248B6" w14:textId="3569516A" w:rsidR="0032665B" w:rsidRPr="003A70E7" w:rsidRDefault="0032665B" w:rsidP="0009686C">
      <w:pPr>
        <w:pStyle w:val="Odstavecseseznamem"/>
        <w:numPr>
          <w:ilvl w:val="0"/>
          <w:numId w:val="9"/>
        </w:numPr>
        <w:spacing w:after="120"/>
        <w:ind w:left="714" w:hanging="357"/>
        <w:rPr>
          <w:b/>
        </w:rPr>
      </w:pPr>
      <w:r w:rsidRPr="003A70E7">
        <w:rPr>
          <w:b/>
        </w:rPr>
        <w:t>Zhodnocení souladu navrhované právní úpravy se zásadami digitálně přívětivé legislativy</w:t>
      </w:r>
    </w:p>
    <w:p w14:paraId="029D4F92" w14:textId="54860CD7" w:rsidR="0032665B" w:rsidRPr="003A70E7" w:rsidRDefault="0032665B" w:rsidP="00E26CA9">
      <w:pPr>
        <w:spacing w:after="120"/>
        <w:rPr>
          <w:sz w:val="22"/>
          <w:szCs w:val="22"/>
        </w:rPr>
      </w:pPr>
      <w:r w:rsidRPr="003A70E7">
        <w:t>D</w:t>
      </w:r>
      <w:r w:rsidRPr="003A70E7">
        <w:rPr>
          <w:lang w:eastAsia="en-US"/>
        </w:rPr>
        <w:t>ané oblasti se návrh nedotýká, a tedy návrh nemá na tuto oblast vliv.</w:t>
      </w:r>
    </w:p>
    <w:p w14:paraId="09F04B94" w14:textId="77777777" w:rsidR="006E60A2" w:rsidRPr="003A70E7" w:rsidRDefault="005B5973" w:rsidP="00E26CA9">
      <w:pPr>
        <w:spacing w:after="120" w:line="360" w:lineRule="auto"/>
        <w:jc w:val="center"/>
        <w:rPr>
          <w:b/>
        </w:rPr>
      </w:pPr>
      <w:r w:rsidRPr="003A70E7">
        <w:rPr>
          <w:b/>
        </w:rPr>
        <w:br w:type="page"/>
      </w:r>
      <w:r w:rsidR="006E60A2" w:rsidRPr="003A70E7">
        <w:rPr>
          <w:b/>
        </w:rPr>
        <w:lastRenderedPageBreak/>
        <w:t>II. ZVLÁŠTNÍ ČÁST</w:t>
      </w:r>
    </w:p>
    <w:p w14:paraId="42057BCB" w14:textId="77777777" w:rsidR="00877F4B" w:rsidRPr="003A70E7" w:rsidRDefault="00877F4B" w:rsidP="00E26CA9">
      <w:pPr>
        <w:spacing w:after="120" w:line="360" w:lineRule="auto"/>
        <w:jc w:val="center"/>
        <w:rPr>
          <w:b/>
        </w:rPr>
      </w:pPr>
    </w:p>
    <w:p w14:paraId="4F37506D" w14:textId="138F8194" w:rsidR="00A60D00" w:rsidRPr="003A70E7" w:rsidRDefault="005B6C55" w:rsidP="0009686C">
      <w:pPr>
        <w:spacing w:after="120"/>
      </w:pPr>
      <w:r w:rsidRPr="003A70E7">
        <w:t>Předkládaný návrh vyhlášky stanoví hodnotu bodu, výše úhrad hrazených služeb</w:t>
      </w:r>
      <w:r w:rsidR="004556C6" w:rsidRPr="003A70E7">
        <w:t>, výše záloh na úhradu hrazených služeb</w:t>
      </w:r>
      <w:r w:rsidRPr="003A70E7">
        <w:t xml:space="preserve"> </w:t>
      </w:r>
      <w:r w:rsidR="00B029E9" w:rsidRPr="003A70E7">
        <w:t>a </w:t>
      </w:r>
      <w:r w:rsidRPr="003A70E7">
        <w:t xml:space="preserve">regulační omezení pro jednotlivé segmenty. </w:t>
      </w:r>
    </w:p>
    <w:p w14:paraId="0368CF44" w14:textId="2F3EFCDD" w:rsidR="00773A28" w:rsidRPr="003A70E7" w:rsidRDefault="00A60D00" w:rsidP="0009686C">
      <w:pPr>
        <w:spacing w:after="120"/>
      </w:pPr>
      <w:r w:rsidRPr="003A70E7">
        <w:t xml:space="preserve">Ve vyhlášce se objevuje několik principů, které se </w:t>
      </w:r>
      <w:r w:rsidR="00B17E4E" w:rsidRPr="003A70E7">
        <w:t>uplatňují</w:t>
      </w:r>
      <w:r w:rsidRPr="003A70E7">
        <w:t xml:space="preserve"> ve všech relevantních částech vyhlášky. Pro přehlednost je uvádíme zvlášť, abychom předešli nutnosti je opakovat pro každý segment znovu.</w:t>
      </w:r>
      <w:r w:rsidR="004A3A5B" w:rsidRPr="003A70E7">
        <w:t xml:space="preserve"> Současně připojujeme přehled změn, které se týkají více různých oblastí vyhlášky.</w:t>
      </w:r>
    </w:p>
    <w:p w14:paraId="2F33CB8A" w14:textId="79AFC66B" w:rsidR="00247D8D" w:rsidRPr="003A70E7" w:rsidRDefault="00247D8D" w:rsidP="0009686C">
      <w:pPr>
        <w:spacing w:after="120"/>
      </w:pPr>
      <w:r w:rsidRPr="003A70E7">
        <w:t>Seznam zkratek a použi</w:t>
      </w:r>
      <w:r w:rsidR="00B36D87" w:rsidRPr="003A70E7">
        <w:t>tých pojmů je uveden v příloze</w:t>
      </w:r>
      <w:r w:rsidR="00361D68" w:rsidRPr="003A70E7">
        <w:t>.</w:t>
      </w:r>
    </w:p>
    <w:p w14:paraId="66E421E4" w14:textId="77777777" w:rsidR="00A60D00" w:rsidRPr="003A70E7" w:rsidRDefault="00A60D00" w:rsidP="00E26CA9">
      <w:pPr>
        <w:spacing w:after="120"/>
        <w:rPr>
          <w:u w:val="single"/>
        </w:rPr>
      </w:pPr>
      <w:r w:rsidRPr="003A70E7">
        <w:rPr>
          <w:u w:val="single"/>
        </w:rPr>
        <w:t>Regulační omezení</w:t>
      </w:r>
    </w:p>
    <w:p w14:paraId="58F51EE3" w14:textId="556A591A" w:rsidR="00B07614" w:rsidRPr="003A70E7" w:rsidRDefault="00B07614" w:rsidP="00E26CA9">
      <w:pPr>
        <w:spacing w:after="120"/>
      </w:pPr>
      <w:r w:rsidRPr="003A70E7">
        <w:t xml:space="preserve">Pro většinu </w:t>
      </w:r>
      <w:r w:rsidR="0077509D" w:rsidRPr="003A70E7">
        <w:t xml:space="preserve">segmentů </w:t>
      </w:r>
      <w:r w:rsidRPr="003A70E7">
        <w:t xml:space="preserve">je dán limit na úhradu preskripce léčivých přípravků </w:t>
      </w:r>
      <w:r w:rsidR="00B029E9" w:rsidRPr="003A70E7">
        <w:t>a </w:t>
      </w:r>
      <w:r w:rsidRPr="003A70E7">
        <w:t>zdravotn</w:t>
      </w:r>
      <w:r w:rsidR="00CF7766" w:rsidRPr="003A70E7">
        <w:t>ických</w:t>
      </w:r>
      <w:r w:rsidRPr="003A70E7">
        <w:t xml:space="preserve"> prostředků, na úhradu vyžádané péče </w:t>
      </w:r>
      <w:r w:rsidR="00B029E9" w:rsidRPr="003A70E7">
        <w:t>a </w:t>
      </w:r>
      <w:r w:rsidRPr="003A70E7">
        <w:t>na úhradu zvlášť účt</w:t>
      </w:r>
      <w:r w:rsidR="006C4B6D" w:rsidRPr="003A70E7">
        <w:t>ovaných položek. Tento limit je </w:t>
      </w:r>
      <w:r w:rsidRPr="003A70E7">
        <w:t xml:space="preserve">dán průměrnou úhradou na jednoho unikátního pojištěnce v referenčním období. </w:t>
      </w:r>
    </w:p>
    <w:p w14:paraId="233DB33B" w14:textId="4E793DF5" w:rsidR="00AF716F" w:rsidRPr="003A70E7" w:rsidRDefault="00B07614" w:rsidP="00E26CA9">
      <w:pPr>
        <w:spacing w:after="120"/>
      </w:pPr>
      <w:r w:rsidRPr="003A70E7">
        <w:t>Při překročení definovaného limitu</w:t>
      </w:r>
      <w:r w:rsidR="00CA05A0" w:rsidRPr="003A70E7">
        <w:t xml:space="preserve"> </w:t>
      </w:r>
      <w:r w:rsidRPr="003A70E7">
        <w:t xml:space="preserve">uplatní </w:t>
      </w:r>
      <w:r w:rsidR="00091570" w:rsidRPr="003A70E7">
        <w:t xml:space="preserve">zdravotní </w:t>
      </w:r>
      <w:r w:rsidRPr="003A70E7">
        <w:t>pojišťovna regulační omezení až do určité maximální výše (obvykle do výše 40</w:t>
      </w:r>
      <w:r w:rsidR="00DF5306" w:rsidRPr="003A70E7">
        <w:t xml:space="preserve"> </w:t>
      </w:r>
      <w:r w:rsidRPr="003A70E7">
        <w:t xml:space="preserve">% z tohoto překročení). Výše regulačního omezení je přesně dána, </w:t>
      </w:r>
      <w:r w:rsidR="00B029E9" w:rsidRPr="003A70E7">
        <w:t>a </w:t>
      </w:r>
      <w:r w:rsidRPr="003A70E7">
        <w:t>to progresivně ve vztahu k míře překročení. Za každé započaté 0,5</w:t>
      </w:r>
      <w:r w:rsidR="00091570" w:rsidRPr="003A70E7">
        <w:t>%</w:t>
      </w:r>
      <w:r w:rsidRPr="003A70E7">
        <w:t xml:space="preserve"> překročení sníží </w:t>
      </w:r>
      <w:r w:rsidR="00E22BF0" w:rsidRPr="003A70E7">
        <w:t xml:space="preserve">zdravotní </w:t>
      </w:r>
      <w:r w:rsidRPr="003A70E7">
        <w:t xml:space="preserve">pojišťovna poskytovateli celkovou úhradu </w:t>
      </w:r>
      <w:r w:rsidR="00B029E9" w:rsidRPr="003A70E7">
        <w:t>o </w:t>
      </w:r>
      <w:r w:rsidRPr="003A70E7">
        <w:t>částku odpovídající součinu 2,5</w:t>
      </w:r>
      <w:r w:rsidR="00500544" w:rsidRPr="003A70E7">
        <w:t> </w:t>
      </w:r>
      <w:r w:rsidRPr="003A70E7">
        <w:t xml:space="preserve">% </w:t>
      </w:r>
      <w:r w:rsidR="00B029E9" w:rsidRPr="003A70E7">
        <w:t>z </w:t>
      </w:r>
      <w:r w:rsidRPr="003A70E7">
        <w:t xml:space="preserve">překročení </w:t>
      </w:r>
      <w:r w:rsidR="00B029E9" w:rsidRPr="003A70E7">
        <w:t>a </w:t>
      </w:r>
      <w:r w:rsidRPr="003A70E7">
        <w:t xml:space="preserve">počtu unikátních pojištěnců </w:t>
      </w:r>
      <w:r w:rsidR="00B029E9" w:rsidRPr="003A70E7">
        <w:t>v </w:t>
      </w:r>
      <w:r w:rsidRPr="003A70E7">
        <w:t xml:space="preserve">hodnoceném období. </w:t>
      </w:r>
    </w:p>
    <w:p w14:paraId="25486C7F" w14:textId="675342C4" w:rsidR="006D56C3" w:rsidRPr="003A70E7" w:rsidRDefault="00AF716F" w:rsidP="0009686C">
      <w:pPr>
        <w:spacing w:after="120"/>
      </w:pPr>
      <w:r w:rsidRPr="003A70E7">
        <w:t xml:space="preserve">Limit preskripčního omezení </w:t>
      </w:r>
      <w:r w:rsidR="00AF53B0" w:rsidRPr="003A70E7">
        <w:t xml:space="preserve">na </w:t>
      </w:r>
      <w:r w:rsidR="008C707F" w:rsidRPr="003A70E7">
        <w:t xml:space="preserve">vyžádanou péči </w:t>
      </w:r>
      <w:r w:rsidR="00342881" w:rsidRPr="003A70E7">
        <w:t xml:space="preserve">ve vyjmenovaných </w:t>
      </w:r>
      <w:r w:rsidR="00F863CD" w:rsidRPr="003A70E7">
        <w:t xml:space="preserve">odbornostech </w:t>
      </w:r>
      <w:r w:rsidR="000821EA">
        <w:t xml:space="preserve">a regulační limit na preskripci </w:t>
      </w:r>
      <w:r w:rsidR="00D75CF2">
        <w:t xml:space="preserve">jsou </w:t>
      </w:r>
      <w:r w:rsidR="0095261E">
        <w:t xml:space="preserve">ve většině segmentů zachovány. </w:t>
      </w:r>
    </w:p>
    <w:p w14:paraId="66770B04" w14:textId="23043F51" w:rsidR="006D56C3" w:rsidRPr="003A70E7" w:rsidRDefault="007E617A" w:rsidP="00E26CA9">
      <w:pPr>
        <w:spacing w:after="120"/>
        <w:rPr>
          <w:u w:val="single"/>
        </w:rPr>
      </w:pPr>
      <w:r w:rsidRPr="003A70E7">
        <w:rPr>
          <w:u w:val="single"/>
        </w:rPr>
        <w:t>Úhrada</w:t>
      </w:r>
      <w:r w:rsidR="006D56C3" w:rsidRPr="003A70E7" w:rsidDel="005D128B">
        <w:rPr>
          <w:u w:val="single"/>
        </w:rPr>
        <w:t xml:space="preserve"> </w:t>
      </w:r>
      <w:r w:rsidR="006D56C3" w:rsidRPr="003A70E7">
        <w:rPr>
          <w:u w:val="single"/>
        </w:rPr>
        <w:t>za</w:t>
      </w:r>
      <w:r w:rsidR="00FB37D2" w:rsidRPr="003A70E7">
        <w:rPr>
          <w:u w:val="single"/>
        </w:rPr>
        <w:t xml:space="preserve"> </w:t>
      </w:r>
      <w:r w:rsidR="006D56C3" w:rsidRPr="003A70E7">
        <w:rPr>
          <w:u w:val="single"/>
        </w:rPr>
        <w:t>klinické vyšetření (ambulantní péče)</w:t>
      </w:r>
      <w:r w:rsidR="0038047D" w:rsidRPr="003A70E7">
        <w:rPr>
          <w:u w:val="single"/>
        </w:rPr>
        <w:t xml:space="preserve"> a bonifikace péče o děti</w:t>
      </w:r>
    </w:p>
    <w:p w14:paraId="7EFCD010" w14:textId="0D4BD325" w:rsidR="00EA711F" w:rsidRPr="003A70E7" w:rsidRDefault="0007680F" w:rsidP="00E26CA9">
      <w:pPr>
        <w:spacing w:after="120"/>
      </w:pPr>
      <w:r w:rsidRPr="003A70E7">
        <w:t xml:space="preserve">V ambulantní </w:t>
      </w:r>
      <w:r w:rsidR="005575AE" w:rsidRPr="003A70E7">
        <w:t xml:space="preserve">specializované </w:t>
      </w:r>
      <w:r w:rsidRPr="003A70E7">
        <w:t xml:space="preserve">péči </w:t>
      </w:r>
      <w:r w:rsidR="00961819" w:rsidRPr="003A70E7">
        <w:t>a nemocničních ambulancích</w:t>
      </w:r>
      <w:r w:rsidRPr="003A70E7">
        <w:t xml:space="preserve"> </w:t>
      </w:r>
      <w:r w:rsidR="0082309D" w:rsidRPr="003A70E7">
        <w:t>se stále uplatní navýšení úhrady za klinická vyšetření</w:t>
      </w:r>
      <w:r w:rsidR="0038047D" w:rsidRPr="003A70E7">
        <w:t xml:space="preserve">. </w:t>
      </w:r>
      <w:r w:rsidR="00E33F20" w:rsidRPr="003A70E7">
        <w:t xml:space="preserve">Tento výkon byl nicméně </w:t>
      </w:r>
      <w:r w:rsidR="00D56283" w:rsidRPr="003A70E7">
        <w:t xml:space="preserve">od roku 2024 </w:t>
      </w:r>
      <w:r w:rsidR="00E33F20" w:rsidRPr="003A70E7">
        <w:t xml:space="preserve">upraven v souvislosti s novými výkony bonifikujícími péči o děti, a v souvislosti s tím se změnil </w:t>
      </w:r>
      <w:r w:rsidR="007C1481" w:rsidRPr="003A70E7">
        <w:t>jeho obsah i způsob jeho úhrad</w:t>
      </w:r>
      <w:r w:rsidR="00B71A78" w:rsidRPr="003A70E7">
        <w:t>y</w:t>
      </w:r>
      <w:r w:rsidR="007C1481" w:rsidRPr="003A70E7">
        <w:t xml:space="preserve">. Bonifikace za klinické vyšetření </w:t>
      </w:r>
      <w:r w:rsidR="005129EC">
        <w:t xml:space="preserve">u dětí </w:t>
      </w:r>
      <w:r w:rsidR="00D6659C">
        <w:t>(</w:t>
      </w:r>
      <w:r w:rsidR="0067344A">
        <w:t xml:space="preserve">výkony </w:t>
      </w:r>
      <w:r w:rsidR="005129EC">
        <w:t>č.</w:t>
      </w:r>
      <w:r w:rsidR="0067344A">
        <w:t xml:space="preserve"> 09555 až 09</w:t>
      </w:r>
      <w:r w:rsidR="008D57CE">
        <w:t>557</w:t>
      </w:r>
      <w:r w:rsidR="005129EC">
        <w:t xml:space="preserve"> podle seznamu výkonů</w:t>
      </w:r>
      <w:r w:rsidR="008D57CE">
        <w:t xml:space="preserve">) má </w:t>
      </w:r>
      <w:r w:rsidR="003B5FD4">
        <w:t xml:space="preserve">na základě dohod z dohodovacího řízení </w:t>
      </w:r>
      <w:r w:rsidR="008D57CE">
        <w:t>stanovenou hodnotu bodu 1,</w:t>
      </w:r>
      <w:r w:rsidR="00822028">
        <w:t>12</w:t>
      </w:r>
      <w:r w:rsidR="007A410F">
        <w:t xml:space="preserve"> </w:t>
      </w:r>
      <w:r w:rsidR="008D57CE">
        <w:t>Kč</w:t>
      </w:r>
      <w:r w:rsidR="005129EC">
        <w:t xml:space="preserve">, u dospělých je </w:t>
      </w:r>
      <w:r w:rsidR="003D1183">
        <w:t xml:space="preserve">v návaznosti na dohody v primární péči </w:t>
      </w:r>
      <w:r w:rsidR="005129EC">
        <w:t>navýšena na hodnotu bodu 1,16 Kč</w:t>
      </w:r>
      <w:r w:rsidR="008D57CE">
        <w:t>.</w:t>
      </w:r>
    </w:p>
    <w:p w14:paraId="43C6FC29" w14:textId="39E87B5C" w:rsidR="00EA711F" w:rsidRPr="003A70E7" w:rsidRDefault="00EA711F" w:rsidP="00E26CA9">
      <w:pPr>
        <w:spacing w:after="120"/>
      </w:pPr>
      <w:r w:rsidRPr="003A70E7">
        <w:t xml:space="preserve">Výkony bonifikující péči o děti </w:t>
      </w:r>
      <w:r w:rsidR="005540D0" w:rsidRPr="003A70E7">
        <w:t>je</w:t>
      </w:r>
      <w:r w:rsidRPr="003A70E7">
        <w:t xml:space="preserve"> možné vykazovat k některým dalším vyšetřením vedle klinických vyšetření</w:t>
      </w:r>
      <w:r w:rsidR="005540D0" w:rsidRPr="003A70E7">
        <w:t>, p</w:t>
      </w:r>
      <w:r w:rsidRPr="003A70E7">
        <w:t xml:space="preserve">odrobněji viz </w:t>
      </w:r>
      <w:r w:rsidR="005540D0" w:rsidRPr="003A70E7">
        <w:t>vyhlášku</w:t>
      </w:r>
      <w:r w:rsidRPr="003A70E7">
        <w:t xml:space="preserve"> č. 134/1998 Sb., </w:t>
      </w:r>
      <w:r w:rsidR="005540D0" w:rsidRPr="003A70E7">
        <w:t>ve znění pozdějších předpisů</w:t>
      </w:r>
      <w:r w:rsidRPr="003A70E7">
        <w:t>.</w:t>
      </w:r>
    </w:p>
    <w:p w14:paraId="5703DF3A" w14:textId="3846F682" w:rsidR="00EF373B" w:rsidRPr="003A70E7" w:rsidRDefault="00407B18" w:rsidP="00E26CA9">
      <w:pPr>
        <w:spacing w:after="120"/>
      </w:pPr>
      <w:r w:rsidRPr="003A70E7">
        <w:t xml:space="preserve">Registrující odbornosti </w:t>
      </w:r>
      <w:r w:rsidR="00CA198E">
        <w:t xml:space="preserve">s vysokým podílem kapitační úhrady </w:t>
      </w:r>
      <w:r w:rsidR="00AB4A44" w:rsidRPr="003A70E7">
        <w:t xml:space="preserve">vykazují </w:t>
      </w:r>
      <w:r w:rsidR="00A17EDC" w:rsidRPr="003A70E7">
        <w:t xml:space="preserve">místo </w:t>
      </w:r>
      <w:r w:rsidR="00AB4A44" w:rsidRPr="003A70E7">
        <w:t>výkon</w:t>
      </w:r>
      <w:r w:rsidR="00A17EDC" w:rsidRPr="003A70E7">
        <w:t>u</w:t>
      </w:r>
      <w:r w:rsidR="00AB4A44" w:rsidRPr="003A70E7">
        <w:t xml:space="preserve"> č. 09543 výkon epizody péče o </w:t>
      </w:r>
      <w:r w:rsidRPr="003A70E7">
        <w:t>dospělého pojištěnce</w:t>
      </w:r>
      <w:r w:rsidR="00AB4A44" w:rsidRPr="003A70E7">
        <w:t xml:space="preserve">, který má </w:t>
      </w:r>
      <w:r w:rsidR="00A04FD0" w:rsidRPr="003A70E7">
        <w:t xml:space="preserve">z důvodu </w:t>
      </w:r>
      <w:r w:rsidR="00CA198E">
        <w:t>jiné role v systému a </w:t>
      </w:r>
      <w:r w:rsidR="00A04FD0" w:rsidRPr="003A70E7">
        <w:t xml:space="preserve">historického vývoje </w:t>
      </w:r>
      <w:r w:rsidR="007C4DE2" w:rsidRPr="003A70E7">
        <w:t xml:space="preserve">úhrad </w:t>
      </w:r>
      <w:r w:rsidR="00A04FD0" w:rsidRPr="003A70E7">
        <w:t xml:space="preserve">v těchto odbornostech </w:t>
      </w:r>
      <w:r w:rsidR="00AD44CB">
        <w:t xml:space="preserve">odlišnou </w:t>
      </w:r>
      <w:r w:rsidR="00AB4A44" w:rsidRPr="003A70E7">
        <w:t>úhradu</w:t>
      </w:r>
      <w:r w:rsidRPr="003A70E7">
        <w:t xml:space="preserve"> oproti ostatním odbornostem. </w:t>
      </w:r>
    </w:p>
    <w:p w14:paraId="4A90D550" w14:textId="307E2CB5" w:rsidR="008A27C0" w:rsidRPr="003A70E7" w:rsidRDefault="00550ED0" w:rsidP="0009686C">
      <w:pPr>
        <w:spacing w:after="120"/>
      </w:pPr>
      <w:r w:rsidRPr="00CD6D05">
        <w:t xml:space="preserve">Pro stomatology </w:t>
      </w:r>
      <w:r w:rsidR="002F7552" w:rsidRPr="00CD6D05">
        <w:t>představují obdobu výkonů</w:t>
      </w:r>
      <w:r w:rsidR="00836DC4">
        <w:t xml:space="preserve"> bonifikace péče o děti</w:t>
      </w:r>
      <w:r w:rsidR="002F7552" w:rsidRPr="00CD6D05">
        <w:t xml:space="preserve"> kódy 00826</w:t>
      </w:r>
      <w:r w:rsidR="009E0B4C" w:rsidRPr="00CD6D05">
        <w:t xml:space="preserve"> (106 Kč)</w:t>
      </w:r>
      <w:r w:rsidR="002F7552" w:rsidRPr="00CD6D05">
        <w:t xml:space="preserve">, </w:t>
      </w:r>
      <w:r w:rsidR="001707A5" w:rsidRPr="00CD6D05">
        <w:t>00</w:t>
      </w:r>
      <w:r w:rsidR="002F7552" w:rsidRPr="00CD6D05">
        <w:t>907</w:t>
      </w:r>
      <w:r w:rsidR="009E0B4C" w:rsidRPr="00CD6D05">
        <w:t xml:space="preserve"> (</w:t>
      </w:r>
      <w:r w:rsidR="001C525C" w:rsidRPr="00CD6D05">
        <w:t>1</w:t>
      </w:r>
      <w:r w:rsidR="001C525C" w:rsidRPr="00E26CA9">
        <w:t>64</w:t>
      </w:r>
      <w:r w:rsidR="001C525C" w:rsidRPr="00CD6D05">
        <w:t xml:space="preserve"> </w:t>
      </w:r>
      <w:r w:rsidR="009E0B4C" w:rsidRPr="00CD6D05">
        <w:t>Kč)</w:t>
      </w:r>
      <w:r w:rsidR="002F7552" w:rsidRPr="00CD6D05">
        <w:t xml:space="preserve"> a </w:t>
      </w:r>
      <w:r w:rsidR="001707A5" w:rsidRPr="00CD6D05">
        <w:t>00</w:t>
      </w:r>
      <w:r w:rsidR="002F7552" w:rsidRPr="00CD6D05">
        <w:t xml:space="preserve">906 </w:t>
      </w:r>
      <w:r w:rsidR="009E0B4C" w:rsidRPr="00CD6D05">
        <w:t>(</w:t>
      </w:r>
      <w:r w:rsidR="001C525C" w:rsidRPr="00CD6D05">
        <w:t>21</w:t>
      </w:r>
      <w:r w:rsidR="001C525C" w:rsidRPr="00E26CA9">
        <w:t>7</w:t>
      </w:r>
      <w:r w:rsidR="001C525C" w:rsidRPr="00CD6D05">
        <w:t xml:space="preserve"> </w:t>
      </w:r>
      <w:r w:rsidR="009E0B4C" w:rsidRPr="00CD6D05">
        <w:t xml:space="preserve">Kč) </w:t>
      </w:r>
      <w:r w:rsidRPr="00CD6D05">
        <w:t>v příloze č. 11</w:t>
      </w:r>
      <w:r w:rsidR="00CD6D05">
        <w:t>, u kterých je úhrada nastavena na základě dohody</w:t>
      </w:r>
      <w:r w:rsidR="004170F9">
        <w:t xml:space="preserve"> v segmentu</w:t>
      </w:r>
      <w:r w:rsidR="00CD6D05">
        <w:t>.</w:t>
      </w:r>
      <w:r w:rsidR="00836DC4">
        <w:t xml:space="preserve"> Kód 00944, který představoval do roku 2026 obdobu </w:t>
      </w:r>
      <w:r w:rsidR="00674A3E">
        <w:t xml:space="preserve">navýšení úhrady za klinické vyšetření, byl v dohodě pro rok 2027 zrušen a </w:t>
      </w:r>
      <w:r w:rsidR="00CE3DB1">
        <w:t xml:space="preserve">úhrada za něj </w:t>
      </w:r>
      <w:r w:rsidR="00674A3E">
        <w:t>započítán</w:t>
      </w:r>
      <w:r w:rsidR="00CE3DB1">
        <w:t>a</w:t>
      </w:r>
      <w:r w:rsidR="00674A3E">
        <w:t xml:space="preserve"> přímo do úhrad </w:t>
      </w:r>
      <w:r w:rsidR="000B2BF4">
        <w:t>výkonů, se kterými byl do roku 2026 vykazován.</w:t>
      </w:r>
    </w:p>
    <w:p w14:paraId="669229A7" w14:textId="1054DBB0" w:rsidR="00AA72D1" w:rsidRPr="003A70E7" w:rsidRDefault="00AA72D1" w:rsidP="00E26CA9">
      <w:pPr>
        <w:keepNext/>
        <w:spacing w:after="120"/>
        <w:rPr>
          <w:u w:val="single"/>
        </w:rPr>
      </w:pPr>
      <w:r w:rsidRPr="003A70E7">
        <w:rPr>
          <w:u w:val="single"/>
        </w:rPr>
        <w:lastRenderedPageBreak/>
        <w:t>Převzetí praxe</w:t>
      </w:r>
    </w:p>
    <w:p w14:paraId="4DB32226" w14:textId="3CACDE78" w:rsidR="00252692" w:rsidRPr="003A70E7" w:rsidRDefault="00F2225C" w:rsidP="00E26CA9">
      <w:pPr>
        <w:pStyle w:val="Textkomente"/>
        <w:spacing w:after="120"/>
        <w:rPr>
          <w:rFonts w:ascii="Times New Roman" w:hAnsi="Times New Roman"/>
          <w:sz w:val="24"/>
          <w:szCs w:val="24"/>
        </w:rPr>
      </w:pPr>
      <w:r w:rsidRPr="003A70E7">
        <w:rPr>
          <w:rFonts w:ascii="Times New Roman" w:hAnsi="Times New Roman"/>
          <w:sz w:val="24"/>
          <w:szCs w:val="24"/>
        </w:rPr>
        <w:t>B</w:t>
      </w:r>
      <w:r w:rsidR="00AA72D1" w:rsidRPr="003A70E7">
        <w:rPr>
          <w:rFonts w:ascii="Times New Roman" w:hAnsi="Times New Roman"/>
          <w:sz w:val="24"/>
          <w:szCs w:val="24"/>
        </w:rPr>
        <w:t xml:space="preserve">líže </w:t>
      </w:r>
      <w:r w:rsidRPr="003A70E7">
        <w:rPr>
          <w:rFonts w:ascii="Times New Roman" w:hAnsi="Times New Roman"/>
          <w:sz w:val="24"/>
          <w:szCs w:val="24"/>
        </w:rPr>
        <w:t xml:space="preserve">se </w:t>
      </w:r>
      <w:r w:rsidR="00AA72D1" w:rsidRPr="003A70E7">
        <w:rPr>
          <w:rFonts w:ascii="Times New Roman" w:hAnsi="Times New Roman"/>
          <w:sz w:val="24"/>
          <w:szCs w:val="24"/>
        </w:rPr>
        <w:t>specifik</w:t>
      </w:r>
      <w:r w:rsidRPr="003A70E7">
        <w:rPr>
          <w:rFonts w:ascii="Times New Roman" w:hAnsi="Times New Roman"/>
          <w:sz w:val="24"/>
          <w:szCs w:val="24"/>
        </w:rPr>
        <w:t>uje</w:t>
      </w:r>
      <w:r w:rsidR="00AA72D1" w:rsidRPr="003A70E7">
        <w:rPr>
          <w:rFonts w:ascii="Times New Roman" w:hAnsi="Times New Roman"/>
          <w:sz w:val="24"/>
          <w:szCs w:val="24"/>
        </w:rPr>
        <w:t xml:space="preserve"> případ</w:t>
      </w:r>
      <w:r w:rsidR="00943F74" w:rsidRPr="003A70E7">
        <w:rPr>
          <w:rFonts w:ascii="Times New Roman" w:hAnsi="Times New Roman"/>
          <w:sz w:val="24"/>
          <w:szCs w:val="24"/>
        </w:rPr>
        <w:t>,</w:t>
      </w:r>
      <w:r w:rsidR="00345E6C" w:rsidRPr="003A70E7">
        <w:rPr>
          <w:rFonts w:ascii="Times New Roman" w:hAnsi="Times New Roman"/>
          <w:sz w:val="24"/>
          <w:szCs w:val="24"/>
        </w:rPr>
        <w:t xml:space="preserve"> kdy v souladu </w:t>
      </w:r>
      <w:r w:rsidR="00B029E9" w:rsidRPr="003A70E7">
        <w:rPr>
          <w:rFonts w:ascii="Times New Roman" w:hAnsi="Times New Roman"/>
          <w:sz w:val="24"/>
          <w:szCs w:val="24"/>
        </w:rPr>
        <w:t>s </w:t>
      </w:r>
      <w:r w:rsidR="00345E6C" w:rsidRPr="003A70E7">
        <w:rPr>
          <w:rFonts w:ascii="Times New Roman" w:hAnsi="Times New Roman"/>
          <w:sz w:val="24"/>
          <w:szCs w:val="24"/>
        </w:rPr>
        <w:t>§ 17 odst. 8 zákona došlo k převodu majetkových práv vztahujících se k posky</w:t>
      </w:r>
      <w:r w:rsidR="00943F74" w:rsidRPr="003A70E7">
        <w:rPr>
          <w:rFonts w:ascii="Times New Roman" w:hAnsi="Times New Roman"/>
          <w:sz w:val="24"/>
          <w:szCs w:val="24"/>
        </w:rPr>
        <w:t>t</w:t>
      </w:r>
      <w:r w:rsidR="00345E6C" w:rsidRPr="003A70E7">
        <w:rPr>
          <w:rFonts w:ascii="Times New Roman" w:hAnsi="Times New Roman"/>
          <w:sz w:val="24"/>
          <w:szCs w:val="24"/>
        </w:rPr>
        <w:t>ování zdravotních služeb na jiného poskytovatele (dále jen „</w:t>
      </w:r>
      <w:r w:rsidR="00AA72D1" w:rsidRPr="003A70E7">
        <w:rPr>
          <w:rFonts w:ascii="Times New Roman" w:hAnsi="Times New Roman"/>
          <w:sz w:val="24"/>
          <w:szCs w:val="24"/>
        </w:rPr>
        <w:t>převzetí praxe</w:t>
      </w:r>
      <w:r w:rsidR="00943F74" w:rsidRPr="003A70E7">
        <w:rPr>
          <w:rFonts w:ascii="Times New Roman" w:hAnsi="Times New Roman"/>
          <w:sz w:val="24"/>
          <w:szCs w:val="24"/>
        </w:rPr>
        <w:t>“)</w:t>
      </w:r>
      <w:r w:rsidR="00AA72D1" w:rsidRPr="003A70E7">
        <w:rPr>
          <w:rFonts w:ascii="Times New Roman" w:hAnsi="Times New Roman"/>
          <w:sz w:val="24"/>
          <w:szCs w:val="24"/>
        </w:rPr>
        <w:t xml:space="preserve"> </w:t>
      </w:r>
      <w:r w:rsidR="00B029E9" w:rsidRPr="003A70E7">
        <w:rPr>
          <w:rFonts w:ascii="Times New Roman" w:hAnsi="Times New Roman"/>
          <w:sz w:val="24"/>
          <w:szCs w:val="24"/>
        </w:rPr>
        <w:t>a </w:t>
      </w:r>
      <w:r w:rsidR="00AA72D1" w:rsidRPr="003A70E7">
        <w:rPr>
          <w:rFonts w:ascii="Times New Roman" w:hAnsi="Times New Roman"/>
          <w:sz w:val="24"/>
          <w:szCs w:val="24"/>
        </w:rPr>
        <w:t xml:space="preserve">určení referenční úhrady. V případě, že poskytovatel převzal praxi, použijí se pro účely výpočtu celkové výše úhrady referenční hodnoty srovnatelných poskytovatelů. V praxi se stává, že lékař po převzetí praxe od staršího kolegy převezme </w:t>
      </w:r>
      <w:r w:rsidR="00B029E9" w:rsidRPr="003A70E7">
        <w:rPr>
          <w:rFonts w:ascii="Times New Roman" w:hAnsi="Times New Roman"/>
          <w:sz w:val="24"/>
          <w:szCs w:val="24"/>
        </w:rPr>
        <w:t>i </w:t>
      </w:r>
      <w:r w:rsidR="00AA72D1" w:rsidRPr="003A70E7">
        <w:rPr>
          <w:rFonts w:ascii="Times New Roman" w:hAnsi="Times New Roman"/>
          <w:sz w:val="24"/>
          <w:szCs w:val="24"/>
        </w:rPr>
        <w:t>jeho</w:t>
      </w:r>
      <w:r w:rsidR="00891A01" w:rsidRPr="003A70E7">
        <w:rPr>
          <w:rFonts w:ascii="Times New Roman" w:hAnsi="Times New Roman"/>
          <w:sz w:val="24"/>
          <w:szCs w:val="24"/>
        </w:rPr>
        <w:t xml:space="preserve"> referenční hodnoty, které </w:t>
      </w:r>
      <w:r w:rsidR="00AA72D1" w:rsidRPr="003A70E7">
        <w:rPr>
          <w:rFonts w:ascii="Times New Roman" w:hAnsi="Times New Roman"/>
          <w:sz w:val="24"/>
          <w:szCs w:val="24"/>
        </w:rPr>
        <w:t xml:space="preserve">v mnohých případech nezohledňují strukturu </w:t>
      </w:r>
      <w:r w:rsidR="00B029E9" w:rsidRPr="003A70E7">
        <w:rPr>
          <w:rFonts w:ascii="Times New Roman" w:hAnsi="Times New Roman"/>
          <w:sz w:val="24"/>
          <w:szCs w:val="24"/>
        </w:rPr>
        <w:t>a </w:t>
      </w:r>
      <w:r w:rsidR="00AA72D1" w:rsidRPr="003A70E7">
        <w:rPr>
          <w:rFonts w:ascii="Times New Roman" w:hAnsi="Times New Roman"/>
          <w:sz w:val="24"/>
          <w:szCs w:val="24"/>
        </w:rPr>
        <w:t>rozsah péče nového poskytovatele. Proto je v takových případech žádoucí nastavit referenční hodnoty podle srovnatelných poskytovatelů.</w:t>
      </w:r>
    </w:p>
    <w:p w14:paraId="5F7949A7" w14:textId="3C14AD86" w:rsidR="00D8294D" w:rsidRPr="003A70E7" w:rsidRDefault="005D4B52" w:rsidP="00E26CA9">
      <w:pPr>
        <w:spacing w:after="120"/>
        <w:rPr>
          <w:u w:val="single"/>
        </w:rPr>
      </w:pPr>
      <w:r w:rsidRPr="008710FB">
        <w:rPr>
          <w:u w:val="single"/>
        </w:rPr>
        <w:t>Změny screeningových výkonů</w:t>
      </w:r>
    </w:p>
    <w:p w14:paraId="722BFEB6" w14:textId="30E59DBB" w:rsidR="00497DB5" w:rsidRDefault="00497DB5" w:rsidP="00E26CA9">
      <w:pPr>
        <w:spacing w:after="120"/>
      </w:pPr>
      <w:r>
        <w:t xml:space="preserve">Pro rok </w:t>
      </w:r>
      <w:r w:rsidR="006A0D98">
        <w:t xml:space="preserve">2027 </w:t>
      </w:r>
      <w:r>
        <w:t xml:space="preserve">dochází </w:t>
      </w:r>
      <w:r w:rsidR="00A25CED">
        <w:t xml:space="preserve">k úpravám některých screeningových </w:t>
      </w:r>
      <w:r w:rsidR="00A31D2D">
        <w:t>programů</w:t>
      </w:r>
      <w:r w:rsidR="0010170B">
        <w:t xml:space="preserve">. U screeningu </w:t>
      </w:r>
      <w:proofErr w:type="spellStart"/>
      <w:r w:rsidR="0010170B">
        <w:t>kolorekta</w:t>
      </w:r>
      <w:proofErr w:type="spellEnd"/>
      <w:r w:rsidR="0010170B">
        <w:t xml:space="preserve"> dochází</w:t>
      </w:r>
      <w:r w:rsidR="00211AAB">
        <w:t xml:space="preserve"> k</w:t>
      </w:r>
      <w:r w:rsidR="0010170B">
        <w:t xml:space="preserve"> </w:t>
      </w:r>
      <w:r w:rsidR="00A524A5">
        <w:t>podpoře screeningových a preventivních vyšetření a zavedení nových</w:t>
      </w:r>
      <w:r w:rsidR="00211AAB">
        <w:t xml:space="preserve"> signálních výkonů</w:t>
      </w:r>
      <w:r w:rsidR="00704227">
        <w:t>.</w:t>
      </w:r>
      <w:r w:rsidR="00E1750E">
        <w:t xml:space="preserve"> </w:t>
      </w:r>
      <w:r w:rsidR="00560ECD">
        <w:t>Celkově je screeningový program úhradově podpořen.</w:t>
      </w:r>
    </w:p>
    <w:p w14:paraId="0FCA9029" w14:textId="006A3E7D" w:rsidR="00560ECD" w:rsidRDefault="008710FB" w:rsidP="00E26CA9">
      <w:pPr>
        <w:spacing w:after="120"/>
      </w:pPr>
      <w:r>
        <w:t>Ostatní výkony nejsou pro rok 2027 z hlediska úhradové vyhlášky dotčeny.</w:t>
      </w:r>
    </w:p>
    <w:p w14:paraId="64712086" w14:textId="6E2341B0" w:rsidR="005B6C55" w:rsidRPr="003A70E7" w:rsidRDefault="00B029E9" w:rsidP="00E26CA9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>§ 1</w:t>
      </w:r>
    </w:p>
    <w:p w14:paraId="206F15D8" w14:textId="6A654097" w:rsidR="005B6C55" w:rsidRPr="003A70E7" w:rsidRDefault="005B6C55" w:rsidP="00E26CA9">
      <w:pPr>
        <w:spacing w:after="120"/>
      </w:pPr>
      <w:r w:rsidRPr="003A70E7">
        <w:t>Definuje se okruh poskytovatelů, pro něž se vyhláškou st</w:t>
      </w:r>
      <w:r w:rsidR="006C4B6D" w:rsidRPr="003A70E7">
        <w:t>anoví hodnota bodu, výše úhrad a </w:t>
      </w:r>
      <w:r w:rsidRPr="003A70E7">
        <w:t>regulační omezení.</w:t>
      </w:r>
      <w:r w:rsidR="001F6369" w:rsidRPr="003A70E7">
        <w:t xml:space="preserve"> </w:t>
      </w:r>
      <w:r w:rsidR="00E9676B">
        <w:t>Na základě vývoje legislativy a samotného dohodovacího řízení byly přidány</w:t>
      </w:r>
      <w:r w:rsidR="00A30CA5">
        <w:t xml:space="preserve"> ošetřovatelská péče v zařízení sociálních služeb a lékárenská pohotovostní služba</w:t>
      </w:r>
      <w:r w:rsidR="00C67F2D">
        <w:t>, a</w:t>
      </w:r>
      <w:r w:rsidR="00BB3835">
        <w:t> </w:t>
      </w:r>
      <w:r w:rsidR="00C67F2D">
        <w:t>byla odebrána lékařská pohotovostní služba, která již je vyhlášk</w:t>
      </w:r>
      <w:r w:rsidR="00BB3835">
        <w:t>ou</w:t>
      </w:r>
      <w:r w:rsidR="00C67F2D">
        <w:t xml:space="preserve"> hrazena pouze jako součást urgentního příjmu u poskytovatele akutní lůžkové péče</w:t>
      </w:r>
      <w:r w:rsidR="00A30CA5">
        <w:t>.</w:t>
      </w:r>
    </w:p>
    <w:p w14:paraId="60A5CE11" w14:textId="0F613B33" w:rsidR="005B6C55" w:rsidRPr="003A70E7" w:rsidRDefault="00B029E9" w:rsidP="00E26CA9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>§ 2</w:t>
      </w:r>
    </w:p>
    <w:p w14:paraId="392A734D" w14:textId="33C1F9BC" w:rsidR="00764DDB" w:rsidRPr="003A70E7" w:rsidRDefault="005B6C55" w:rsidP="0009686C">
      <w:pPr>
        <w:spacing w:after="120"/>
      </w:pPr>
      <w:r w:rsidRPr="003A70E7">
        <w:t>Definují se základní pojmy.</w:t>
      </w:r>
    </w:p>
    <w:p w14:paraId="420E51D1" w14:textId="6AD0777F" w:rsidR="00716DD3" w:rsidRPr="003A70E7" w:rsidRDefault="005B6C55" w:rsidP="0009686C">
      <w:pPr>
        <w:spacing w:after="120"/>
      </w:pPr>
      <w:r w:rsidRPr="003A70E7">
        <w:t xml:space="preserve">Referenčním obdobím se rozumí rok </w:t>
      </w:r>
      <w:r w:rsidR="003E3370" w:rsidRPr="003A70E7">
        <w:t>202</w:t>
      </w:r>
      <w:r w:rsidR="00C760B8">
        <w:t>5</w:t>
      </w:r>
      <w:r w:rsidR="00D33C55" w:rsidRPr="003A70E7">
        <w:t xml:space="preserve">. </w:t>
      </w:r>
    </w:p>
    <w:p w14:paraId="0F129B72" w14:textId="077780B1" w:rsidR="00C42A59" w:rsidRDefault="005B6C55">
      <w:pPr>
        <w:spacing w:after="120"/>
      </w:pPr>
      <w:r w:rsidRPr="003A70E7">
        <w:t xml:space="preserve">Hodnoceným obdobím se rozumí rok </w:t>
      </w:r>
      <w:r w:rsidR="003E3370" w:rsidRPr="003A70E7">
        <w:t>202</w:t>
      </w:r>
      <w:r w:rsidR="00C760B8">
        <w:t>7</w:t>
      </w:r>
      <w:r w:rsidRPr="003A70E7">
        <w:t xml:space="preserve">. </w:t>
      </w:r>
    </w:p>
    <w:p w14:paraId="3E1EA347" w14:textId="382ECE95" w:rsidR="003F763A" w:rsidRPr="003A70E7" w:rsidRDefault="00DC4445" w:rsidP="002F5346">
      <w:pPr>
        <w:spacing w:after="120"/>
      </w:pPr>
      <w:r>
        <w:t xml:space="preserve">Je zachováno </w:t>
      </w:r>
      <w:r w:rsidR="00DA714C">
        <w:t xml:space="preserve">zkrácení </w:t>
      </w:r>
      <w:r w:rsidR="008D5FC1">
        <w:t>lhůt pro zařazování, předávání a</w:t>
      </w:r>
      <w:r w:rsidR="00536C99">
        <w:t> </w:t>
      </w:r>
      <w:r w:rsidR="008D5FC1">
        <w:t xml:space="preserve">uznávání údajů za hodnocené období, které jsou souhrnně </w:t>
      </w:r>
      <w:r w:rsidR="00E66F0E">
        <w:t xml:space="preserve">stanoveny </w:t>
      </w:r>
      <w:r w:rsidR="00C1377A">
        <w:t>na 28. února</w:t>
      </w:r>
      <w:r w:rsidR="0017389A">
        <w:t xml:space="preserve"> dalšího roku</w:t>
      </w:r>
      <w:r w:rsidR="00C1377A">
        <w:t xml:space="preserve"> pro vykázání zdravotní pojišťovně a</w:t>
      </w:r>
      <w:r w:rsidR="00B1570F">
        <w:t> </w:t>
      </w:r>
      <w:r w:rsidR="00C1377A">
        <w:t xml:space="preserve">na 30. dubna </w:t>
      </w:r>
      <w:r w:rsidR="0017389A">
        <w:t xml:space="preserve">dalšího roku </w:t>
      </w:r>
      <w:r w:rsidR="00C1377A">
        <w:t xml:space="preserve">pro </w:t>
      </w:r>
      <w:r w:rsidR="0017389A">
        <w:t>zpracování zdravotní pojišťovnou</w:t>
      </w:r>
      <w:r w:rsidR="008D5FC1">
        <w:t xml:space="preserve">, aby data byla </w:t>
      </w:r>
      <w:r w:rsidR="00A76DB3">
        <w:t>využitelnější</w:t>
      </w:r>
      <w:r w:rsidR="00222B04">
        <w:t xml:space="preserve"> pro dohodovací řízení, předávání na ÚZIS</w:t>
      </w:r>
      <w:r w:rsidR="00536C99">
        <w:t>,</w:t>
      </w:r>
      <w:r w:rsidR="00222B04">
        <w:t xml:space="preserve"> tvorbu úhradové vyhlášky</w:t>
      </w:r>
      <w:r w:rsidR="00536C99">
        <w:t>, přerozdělování pojistného a další procesy řízení zdravotnictví navázané na datové toky</w:t>
      </w:r>
      <w:r w:rsidR="00222B04">
        <w:t xml:space="preserve">. </w:t>
      </w:r>
      <w:r w:rsidR="00FF668E">
        <w:t xml:space="preserve">Vzhledem k tomu, že </w:t>
      </w:r>
      <w:r w:rsidR="0072560E">
        <w:t>kompletnost</w:t>
      </w:r>
      <w:r w:rsidR="00693178">
        <w:t xml:space="preserve"> dat předávaných poskytovateli v dosavadních termínech </w:t>
      </w:r>
      <w:r w:rsidR="007265FF">
        <w:t xml:space="preserve">byla v minulosti </w:t>
      </w:r>
      <w:r w:rsidR="008D021A">
        <w:t>nedostatečná</w:t>
      </w:r>
      <w:r w:rsidR="0072560E">
        <w:t xml:space="preserve">, což způsobuje v daty podmíněných procesech řízení zdravotnictví významné problémy, je </w:t>
      </w:r>
      <w:r w:rsidR="007265FF">
        <w:t>zachován</w:t>
      </w:r>
      <w:r w:rsidR="0072560E">
        <w:t xml:space="preserve"> koeficient snižující úhradu za hrazené služby za rok 202</w:t>
      </w:r>
      <w:r w:rsidR="009D7A96">
        <w:t>7</w:t>
      </w:r>
      <w:r w:rsidR="0072560E">
        <w:t xml:space="preserve"> vykázané po termínu 31. března </w:t>
      </w:r>
      <w:r w:rsidR="007265FF">
        <w:t xml:space="preserve">2028 </w:t>
      </w:r>
      <w:r w:rsidR="00FB7121">
        <w:t xml:space="preserve">na 95 %. </w:t>
      </w:r>
      <w:r w:rsidR="000138A6">
        <w:t xml:space="preserve">Lhůta </w:t>
      </w:r>
      <w:r w:rsidR="005E6E51">
        <w:t xml:space="preserve">60 dnů a minimálně 90 dnů </w:t>
      </w:r>
      <w:r w:rsidR="0031470E">
        <w:t xml:space="preserve">stále </w:t>
      </w:r>
      <w:r w:rsidR="005E6E51">
        <w:t xml:space="preserve">bez </w:t>
      </w:r>
      <w:r w:rsidR="0031470E">
        <w:t>snížení úhrady</w:t>
      </w:r>
      <w:r w:rsidR="005E6E51">
        <w:t xml:space="preserve"> na zpracování a vykázání dávek </w:t>
      </w:r>
      <w:r w:rsidR="0031470E">
        <w:t>zdravotním pojišťovnám je dostatečná</w:t>
      </w:r>
      <w:r w:rsidR="00EE5A94">
        <w:t xml:space="preserve"> a je odůvodněn</w:t>
      </w:r>
      <w:r w:rsidR="006C48F4">
        <w:t>a</w:t>
      </w:r>
      <w:r w:rsidR="00EE5A94">
        <w:t xml:space="preserve"> veřejným zájmem</w:t>
      </w:r>
      <w:r w:rsidR="00572EC9">
        <w:t>. Bez kvalitních dat o hrazených službách za předchozí kalendářní rok j</w:t>
      </w:r>
      <w:r w:rsidR="00D74833">
        <w:t>sou</w:t>
      </w:r>
      <w:r w:rsidR="00572EC9">
        <w:t xml:space="preserve"> pro zdravotní pojišťovny</w:t>
      </w:r>
      <w:r w:rsidR="00D74833">
        <w:t>,</w:t>
      </w:r>
      <w:r w:rsidR="00572EC9">
        <w:t xml:space="preserve"> ministerstvo </w:t>
      </w:r>
      <w:r w:rsidR="00D74833">
        <w:t xml:space="preserve">a nově i ÚZIS </w:t>
      </w:r>
      <w:r w:rsidR="00572EC9">
        <w:t xml:space="preserve">významně složitější </w:t>
      </w:r>
      <w:r w:rsidR="00D74833">
        <w:t>všechny procesy, které tato data dále zpracovávají, v systému veřejného zdravotního pojištění jde zejména o již zmíněnou tvorbu úhradových mechanismů na následující kalendářní rok a přerozdělování pojistného mezi zdravotními pojišťovnami</w:t>
      </w:r>
      <w:r w:rsidR="006F077D">
        <w:t xml:space="preserve">. Tyto procesy se v důsledku neúplnosti a pozdního vykazování dávek </w:t>
      </w:r>
      <w:r w:rsidR="00F874B2">
        <w:t xml:space="preserve">zdržují a snižuje se jejich kvalita. Podobně </w:t>
      </w:r>
      <w:r w:rsidR="00030717">
        <w:t xml:space="preserve">vede pozdní vykazování péče </w:t>
      </w:r>
      <w:r w:rsidR="00030717">
        <w:lastRenderedPageBreak/>
        <w:t>k obrovské administrativní zátěži zdravotních pojišťoven</w:t>
      </w:r>
      <w:r w:rsidR="002106D2">
        <w:t xml:space="preserve">, kdy musí v podstatě kontinuálně </w:t>
      </w:r>
      <w:r w:rsidR="00D050B0">
        <w:t>přepracovávat</w:t>
      </w:r>
      <w:r w:rsidR="00C1377A">
        <w:t xml:space="preserve"> vyúčtování některým poskytovatelům v jeden moment často i za několik let nazpět</w:t>
      </w:r>
      <w:r w:rsidR="00D050B0">
        <w:t xml:space="preserve"> současně</w:t>
      </w:r>
      <w:r w:rsidR="00C1377A">
        <w:t>.</w:t>
      </w:r>
      <w:r w:rsidR="00B86212">
        <w:t xml:space="preserve"> Pozdní vykázání samozřejmě nemůže být důvodem k </w:t>
      </w:r>
      <w:proofErr w:type="spellStart"/>
      <w:r w:rsidR="00B86212">
        <w:t>neúhradě</w:t>
      </w:r>
      <w:proofErr w:type="spellEnd"/>
      <w:r w:rsidR="00B86212">
        <w:t xml:space="preserve"> lege </w:t>
      </w:r>
      <w:proofErr w:type="spellStart"/>
      <w:r w:rsidR="00B86212">
        <w:t>artis</w:t>
      </w:r>
      <w:proofErr w:type="spellEnd"/>
      <w:r w:rsidR="00B86212">
        <w:t xml:space="preserve"> poskytnuté péče, ale může být důvodem k</w:t>
      </w:r>
      <w:r w:rsidR="005A3253">
        <w:t>e snížení úhrady vzhledem k negativním dopadům, které má pozdní vykazování na celý systém</w:t>
      </w:r>
      <w:r w:rsidR="00D12A78">
        <w:t xml:space="preserve"> veřejného zdravotního pojištění</w:t>
      </w:r>
      <w:r w:rsidR="005A3253">
        <w:t>.</w:t>
      </w:r>
      <w:r w:rsidR="00322F4C">
        <w:t xml:space="preserve"> </w:t>
      </w:r>
    </w:p>
    <w:p w14:paraId="4DC27FDE" w14:textId="1714E867" w:rsidR="00C42A59" w:rsidRPr="003A70E7" w:rsidRDefault="00B029E9" w:rsidP="002F5346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C42A59" w:rsidRPr="003A70E7">
        <w:rPr>
          <w:u w:val="single"/>
        </w:rPr>
        <w:t>§ 3</w:t>
      </w:r>
    </w:p>
    <w:p w14:paraId="7A79FEC7" w14:textId="13087E21" w:rsidR="00C42A59" w:rsidRPr="003A70E7" w:rsidRDefault="00C42A59" w:rsidP="002F5346">
      <w:pPr>
        <w:spacing w:after="120"/>
      </w:pPr>
      <w:r w:rsidRPr="003A70E7">
        <w:t xml:space="preserve">Definuje pojmy unikátní </w:t>
      </w:r>
      <w:r w:rsidR="00B029E9" w:rsidRPr="003A70E7">
        <w:t>a </w:t>
      </w:r>
      <w:r w:rsidRPr="003A70E7">
        <w:t>globální unikátní pojištěnec</w:t>
      </w:r>
      <w:r w:rsidR="00EA4EAD" w:rsidRPr="003A70E7">
        <w:t xml:space="preserve"> </w:t>
      </w:r>
      <w:r w:rsidR="00B029E9" w:rsidRPr="003A70E7">
        <w:t>a </w:t>
      </w:r>
      <w:r w:rsidR="00EA4EAD" w:rsidRPr="003A70E7">
        <w:t>dále pojem srovnatelný poskytovatel</w:t>
      </w:r>
      <w:r w:rsidRPr="003A70E7">
        <w:t>.</w:t>
      </w:r>
    </w:p>
    <w:p w14:paraId="48EB0F7F" w14:textId="6B27ADF0" w:rsidR="00764BB3" w:rsidRPr="003A70E7" w:rsidRDefault="005B6C55" w:rsidP="002F5346">
      <w:pPr>
        <w:spacing w:after="120"/>
      </w:pPr>
      <w:r w:rsidRPr="003A70E7">
        <w:t>Unikátním pojištěncem se rozumí pojištěnec ošetřený poskytovatelem alespoň jednou</w:t>
      </w:r>
      <w:r w:rsidR="006C4B6D" w:rsidRPr="003A70E7">
        <w:t>, a to </w:t>
      </w:r>
      <w:r w:rsidR="00764DDB" w:rsidRPr="003A70E7">
        <w:t>zvlášť v každé odbornosti (jeden pacient ošetřený ve dvou odbornostech stejného poskytovatele se do počtu unikátních pojištěnců zahrne dvakrát)</w:t>
      </w:r>
      <w:r w:rsidRPr="003A70E7">
        <w:t>.</w:t>
      </w:r>
      <w:r w:rsidR="00CF3F5B">
        <w:t xml:space="preserve"> Do unikátních pojištěnců se pojištěnci nezahrnují, pokud jim </w:t>
      </w:r>
      <w:r w:rsidR="004A1E01">
        <w:t>nebyly poskytnuty hrazené služby zahrnuté do daného úhradového mechanismu, nejčastěji výpočtu celkové výše úhrady.</w:t>
      </w:r>
    </w:p>
    <w:p w14:paraId="0410D8D3" w14:textId="66C7EF66" w:rsidR="00EA4EAD" w:rsidRPr="003A70E7" w:rsidRDefault="00764DDB" w:rsidP="002F5346">
      <w:pPr>
        <w:spacing w:after="120"/>
      </w:pPr>
      <w:r w:rsidRPr="003A70E7">
        <w:t xml:space="preserve">Globálním unikátním pojištěncem se rozumí pojištěnec ošetřený poskytovatelem alespoň jednou, </w:t>
      </w:r>
      <w:r w:rsidR="00B029E9" w:rsidRPr="003A70E7">
        <w:t>a </w:t>
      </w:r>
      <w:r w:rsidRPr="003A70E7">
        <w:t>to v libovolné odbornosti (jeden pacient ošetřený ve dvou odbornostech stejného poskytovatele se do počtu globálních unikátních pojištěnců zahrne jednou).</w:t>
      </w:r>
    </w:p>
    <w:p w14:paraId="64769036" w14:textId="67FD8663" w:rsidR="00EA4EAD" w:rsidRPr="003A70E7" w:rsidRDefault="009602FE" w:rsidP="002F5346">
      <w:pPr>
        <w:spacing w:after="120"/>
      </w:pPr>
      <w:r w:rsidRPr="003A70E7">
        <w:t>P</w:t>
      </w:r>
      <w:r w:rsidR="00EA4EAD" w:rsidRPr="003A70E7">
        <w:t xml:space="preserve">ro přehlednost </w:t>
      </w:r>
      <w:r w:rsidRPr="003A70E7">
        <w:t xml:space="preserve">je zde </w:t>
      </w:r>
      <w:r w:rsidR="00EA4EAD" w:rsidRPr="003A70E7">
        <w:t xml:space="preserve">zařazeno </w:t>
      </w:r>
      <w:r w:rsidR="009C4CEE" w:rsidRPr="003A70E7">
        <w:t xml:space="preserve">i </w:t>
      </w:r>
      <w:r w:rsidR="00EA4EAD" w:rsidRPr="003A70E7">
        <w:t xml:space="preserve">vysvětlení </w:t>
      </w:r>
      <w:r w:rsidR="006A0E83" w:rsidRPr="003A70E7">
        <w:t xml:space="preserve">postupu při aplikaci </w:t>
      </w:r>
      <w:r w:rsidR="00EA4EAD" w:rsidRPr="003A70E7">
        <w:t>pojmu srovnatelný poskytovatel</w:t>
      </w:r>
      <w:r w:rsidR="005E05EB" w:rsidRPr="003A70E7">
        <w:t xml:space="preserve"> a je uveden odkaz na mezinárodní klasifikaci nemocí, která je v rámci vyhlášky hojně využívána</w:t>
      </w:r>
      <w:r w:rsidR="00EA4EAD" w:rsidRPr="003A70E7">
        <w:t>.</w:t>
      </w:r>
      <w:r w:rsidR="006A0E83" w:rsidRPr="003A70E7">
        <w:t xml:space="preserve"> </w:t>
      </w:r>
      <w:r w:rsidR="00961C9C" w:rsidRPr="003A70E7">
        <w:t xml:space="preserve">Dále </w:t>
      </w:r>
      <w:r w:rsidR="006A0E83" w:rsidRPr="003A70E7">
        <w:t xml:space="preserve">je zde uvedena </w:t>
      </w:r>
      <w:r w:rsidR="00E35398" w:rsidRPr="003A70E7">
        <w:t xml:space="preserve">též </w:t>
      </w:r>
      <w:r w:rsidR="006A0E83" w:rsidRPr="003A70E7">
        <w:t>definice ordinačních hodin.</w:t>
      </w:r>
    </w:p>
    <w:p w14:paraId="039DBA3E" w14:textId="7D555BF4" w:rsidR="005B6C55" w:rsidRPr="003A70E7" w:rsidRDefault="00B029E9" w:rsidP="002F5346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>4</w:t>
      </w:r>
    </w:p>
    <w:p w14:paraId="432C7597" w14:textId="7083BF64" w:rsidR="005B6C55" w:rsidRPr="003A70E7" w:rsidRDefault="005B6C55" w:rsidP="002F5346">
      <w:pPr>
        <w:spacing w:after="120"/>
      </w:pPr>
      <w:r w:rsidRPr="003A70E7">
        <w:t>Pro hrazené služby poskytované zahraničním pojištěncům</w:t>
      </w:r>
      <w:r w:rsidR="00905397" w:rsidRPr="003A70E7">
        <w:t xml:space="preserve"> je úhrada stanovena ve stejné výši, </w:t>
      </w:r>
      <w:r w:rsidR="00E94093" w:rsidRPr="003A70E7">
        <w:t xml:space="preserve">jako pro české pojištěnce ve smyslu § 2 odst. 1 zákona č. 48/1997 Sb. Toto ustanovení vychází </w:t>
      </w:r>
      <w:r w:rsidR="00B029E9" w:rsidRPr="003A70E7">
        <w:t>z </w:t>
      </w:r>
      <w:r w:rsidR="00E94093" w:rsidRPr="003A70E7">
        <w:t xml:space="preserve">Nařízení Evropského parlamentu </w:t>
      </w:r>
      <w:r w:rsidR="00B029E9" w:rsidRPr="003A70E7">
        <w:t>a </w:t>
      </w:r>
      <w:r w:rsidR="00E94093" w:rsidRPr="003A70E7">
        <w:t xml:space="preserve">Rady (ES) č. 883/2004, </w:t>
      </w:r>
      <w:r w:rsidR="00B029E9" w:rsidRPr="003A70E7">
        <w:t>o </w:t>
      </w:r>
      <w:r w:rsidR="00E94093" w:rsidRPr="003A70E7">
        <w:t xml:space="preserve">koordinaci systémů sociálního zabezpečení, </w:t>
      </w:r>
      <w:r w:rsidR="00692101" w:rsidRPr="003A70E7">
        <w:t>v platném znění</w:t>
      </w:r>
      <w:r w:rsidR="00905397" w:rsidRPr="003A70E7">
        <w:t>, podle něhož musí být</w:t>
      </w:r>
      <w:r w:rsidR="00E94093" w:rsidRPr="003A70E7">
        <w:t xml:space="preserve"> při poskytování hrazených služeb zahraničním pojištěncům </w:t>
      </w:r>
      <w:r w:rsidR="00905397" w:rsidRPr="003A70E7">
        <w:t xml:space="preserve">stanoveny </w:t>
      </w:r>
      <w:r w:rsidR="00E94093" w:rsidRPr="003A70E7">
        <w:t xml:space="preserve">stejné podmínky jako tuzemským pojištěncům. </w:t>
      </w:r>
      <w:r w:rsidR="002323FF">
        <w:t xml:space="preserve">V zájmu úplného sjednocení </w:t>
      </w:r>
      <w:r w:rsidR="003A6C52">
        <w:t xml:space="preserve">postupu </w:t>
      </w:r>
      <w:r w:rsidR="002323FF">
        <w:t xml:space="preserve">není </w:t>
      </w:r>
      <w:r w:rsidR="00F65B4E">
        <w:t>již</w:t>
      </w:r>
      <w:r w:rsidR="002323FF">
        <w:t xml:space="preserve"> od roku 2026 stanovena pro zahraniční pojištěnce </w:t>
      </w:r>
      <w:r w:rsidR="009B4D17">
        <w:t xml:space="preserve">ani </w:t>
      </w:r>
      <w:r w:rsidR="002323FF">
        <w:t>konkrétní hodnota bodu</w:t>
      </w:r>
      <w:r w:rsidR="00290DAB">
        <w:t xml:space="preserve"> a péče za tyto pojištěnce vstupuje do všech standardních úhradových mechanismů.</w:t>
      </w:r>
    </w:p>
    <w:p w14:paraId="1BA7E9B7" w14:textId="5AF51967" w:rsidR="005B6C55" w:rsidRPr="003A70E7" w:rsidRDefault="00B029E9" w:rsidP="002F5346">
      <w:pPr>
        <w:spacing w:after="120"/>
        <w:rPr>
          <w:u w:val="single"/>
        </w:rPr>
      </w:pPr>
      <w:r w:rsidRPr="003311C3">
        <w:rPr>
          <w:u w:val="single"/>
        </w:rPr>
        <w:t>K </w:t>
      </w:r>
      <w:r w:rsidR="005B6C55" w:rsidRPr="003311C3">
        <w:rPr>
          <w:u w:val="single"/>
        </w:rPr>
        <w:t xml:space="preserve">§ </w:t>
      </w:r>
      <w:r w:rsidR="00C42A59" w:rsidRPr="003311C3">
        <w:rPr>
          <w:u w:val="single"/>
        </w:rPr>
        <w:t>5</w:t>
      </w:r>
      <w:r w:rsidR="005B6C55" w:rsidRPr="003311C3">
        <w:rPr>
          <w:u w:val="single"/>
        </w:rPr>
        <w:t xml:space="preserve"> </w:t>
      </w:r>
      <w:r w:rsidR="005C04AD" w:rsidRPr="003311C3">
        <w:rPr>
          <w:u w:val="single"/>
        </w:rPr>
        <w:t xml:space="preserve">odst. 1 </w:t>
      </w:r>
      <w:r w:rsidRPr="003311C3">
        <w:rPr>
          <w:u w:val="single"/>
        </w:rPr>
        <w:t>a </w:t>
      </w:r>
      <w:r w:rsidR="005B6C55" w:rsidRPr="003311C3">
        <w:rPr>
          <w:u w:val="single"/>
        </w:rPr>
        <w:t xml:space="preserve">příloze </w:t>
      </w:r>
      <w:r w:rsidR="00317FB0" w:rsidRPr="003311C3">
        <w:rPr>
          <w:u w:val="single"/>
        </w:rPr>
        <w:t xml:space="preserve">č. </w:t>
      </w:r>
      <w:r w:rsidR="005B6C55" w:rsidRPr="003311C3">
        <w:rPr>
          <w:u w:val="single"/>
        </w:rPr>
        <w:t>1</w:t>
      </w:r>
    </w:p>
    <w:p w14:paraId="270E827A" w14:textId="75FFFFA4" w:rsidR="00814A55" w:rsidRPr="00523998" w:rsidRDefault="00814A55" w:rsidP="002F5346">
      <w:pPr>
        <w:spacing w:after="120"/>
        <w:rPr>
          <w:u w:val="single"/>
        </w:rPr>
      </w:pPr>
      <w:r w:rsidRPr="00523998">
        <w:rPr>
          <w:u w:val="single"/>
        </w:rPr>
        <w:t>Hlavní cíle a změny</w:t>
      </w:r>
    </w:p>
    <w:p w14:paraId="52C63C70" w14:textId="63A3ADC2" w:rsidR="007A0A58" w:rsidRDefault="005B6C55" w:rsidP="002F5346">
      <w:pPr>
        <w:spacing w:after="120"/>
      </w:pPr>
      <w:r w:rsidRPr="003A70E7">
        <w:t xml:space="preserve">Stanoví se hodnota bodu, výše úhrad hrazených služeb </w:t>
      </w:r>
      <w:r w:rsidR="00B029E9" w:rsidRPr="003A70E7">
        <w:t>a </w:t>
      </w:r>
      <w:r w:rsidRPr="003A70E7">
        <w:t xml:space="preserve">regulační omezení pro hrazené služby poskytované poskytovateli </w:t>
      </w:r>
      <w:r w:rsidR="0070594D" w:rsidRPr="003A70E7">
        <w:t xml:space="preserve">akutní </w:t>
      </w:r>
      <w:r w:rsidRPr="003A70E7">
        <w:t>lůžkové péče, následné lůžkové péče, dlouhodobé lůžkové péče</w:t>
      </w:r>
      <w:r w:rsidR="00E30E2A" w:rsidRPr="003A70E7">
        <w:t xml:space="preserve">, </w:t>
      </w:r>
      <w:r w:rsidR="00F5381A" w:rsidRPr="003A70E7">
        <w:t>sociálně</w:t>
      </w:r>
      <w:r w:rsidR="00737E57">
        <w:t>-</w:t>
      </w:r>
      <w:r w:rsidR="00F5381A" w:rsidRPr="003A70E7">
        <w:t xml:space="preserve">zdravotní lůžkové péče, </w:t>
      </w:r>
      <w:r w:rsidR="00E30E2A" w:rsidRPr="003A70E7">
        <w:t>zvláštní ambulantní péče</w:t>
      </w:r>
      <w:r w:rsidRPr="003A70E7">
        <w:t xml:space="preserve"> </w:t>
      </w:r>
      <w:r w:rsidR="00B029E9" w:rsidRPr="003A70E7">
        <w:t>a </w:t>
      </w:r>
      <w:r w:rsidRPr="003A70E7">
        <w:t>zvláštní lůžkové péče.</w:t>
      </w:r>
      <w:r w:rsidR="005A37C6" w:rsidRPr="003A70E7">
        <w:t xml:space="preserve"> </w:t>
      </w:r>
      <w:r w:rsidR="00AE7B6C" w:rsidRPr="003A70E7">
        <w:t xml:space="preserve">V těchto segmentech nebyla uzavřena dohoda. </w:t>
      </w:r>
      <w:r w:rsidR="005A37C6" w:rsidRPr="003A70E7">
        <w:t xml:space="preserve">Znění vyhlášky </w:t>
      </w:r>
      <w:r w:rsidR="00A72851" w:rsidRPr="003A70E7">
        <w:t xml:space="preserve">primárně </w:t>
      </w:r>
      <w:r w:rsidR="00AE7B6C" w:rsidRPr="003A70E7">
        <w:t xml:space="preserve">vychází z vyhlášky na rok </w:t>
      </w:r>
      <w:r w:rsidR="00EB4A3C" w:rsidRPr="003A70E7">
        <w:t>202</w:t>
      </w:r>
      <w:r w:rsidR="00D24469">
        <w:t>6</w:t>
      </w:r>
      <w:r w:rsidR="00EB4A3C" w:rsidRPr="003A70E7">
        <w:t xml:space="preserve"> </w:t>
      </w:r>
      <w:r w:rsidR="00AE7B6C" w:rsidRPr="003A70E7">
        <w:t xml:space="preserve">s několika podstatnými změnami popsanými </w:t>
      </w:r>
      <w:r w:rsidR="002506F4" w:rsidRPr="003A70E7">
        <w:t xml:space="preserve">v </w:t>
      </w:r>
      <w:r w:rsidR="00940F7B" w:rsidRPr="003A70E7">
        <w:t>jednotlivých bodech níže</w:t>
      </w:r>
      <w:r w:rsidR="00E14B86">
        <w:t>, které jsou inspirovány společným návrhem na úhrady, který v rámci dohodovacího řízení vytvořily zdravotní pojišťovny a asociace men</w:t>
      </w:r>
      <w:r w:rsidR="00481858">
        <w:t>ších a soukromých nemocnic</w:t>
      </w:r>
      <w:r w:rsidR="0012326D" w:rsidRPr="003A70E7">
        <w:t>.</w:t>
      </w:r>
      <w:r w:rsidR="00F10D4D" w:rsidRPr="003A70E7">
        <w:t xml:space="preserve"> </w:t>
      </w:r>
      <w:r w:rsidR="005751C7" w:rsidRPr="003A70E7">
        <w:t>Celkov</w:t>
      </w:r>
      <w:r w:rsidR="00BA3A5D">
        <w:t>á</w:t>
      </w:r>
      <w:r w:rsidR="005751C7" w:rsidRPr="003A70E7">
        <w:t xml:space="preserve"> </w:t>
      </w:r>
      <w:r w:rsidR="00BA3A5D">
        <w:t>změna</w:t>
      </w:r>
      <w:r w:rsidR="00BA3A5D" w:rsidRPr="003A70E7">
        <w:t xml:space="preserve"> </w:t>
      </w:r>
      <w:r w:rsidR="005751C7" w:rsidRPr="003A70E7">
        <w:t xml:space="preserve">úhrad pro segment poskytovatelů akutní lůžkové péče (s výjimkou </w:t>
      </w:r>
      <w:r w:rsidR="00A72564">
        <w:t xml:space="preserve">tzv. </w:t>
      </w:r>
      <w:r w:rsidR="005751C7" w:rsidRPr="003A70E7">
        <w:t>centrové léčby) je odhadován</w:t>
      </w:r>
      <w:r w:rsidR="00B20497">
        <w:t>a</w:t>
      </w:r>
      <w:r w:rsidR="005751C7" w:rsidRPr="003A70E7">
        <w:t xml:space="preserve"> na </w:t>
      </w:r>
      <w:r w:rsidR="005777F0">
        <w:t>růst</w:t>
      </w:r>
      <w:r w:rsidR="00F24579">
        <w:t xml:space="preserve"> o cca </w:t>
      </w:r>
      <w:r w:rsidR="002566E6">
        <w:t>3</w:t>
      </w:r>
      <w:r w:rsidR="005777F0">
        <w:t>,5</w:t>
      </w:r>
      <w:r w:rsidR="00F24579">
        <w:t xml:space="preserve"> %</w:t>
      </w:r>
      <w:r w:rsidR="00764FBE" w:rsidRPr="003A70E7">
        <w:t xml:space="preserve"> </w:t>
      </w:r>
      <w:r w:rsidR="005751C7" w:rsidRPr="003A70E7">
        <w:t xml:space="preserve">a u segmentu následné péče se jedná o </w:t>
      </w:r>
      <w:r w:rsidR="00F24579">
        <w:t xml:space="preserve">růst </w:t>
      </w:r>
      <w:r w:rsidR="00817C43">
        <w:t xml:space="preserve">jednotkových úhrad </w:t>
      </w:r>
      <w:r w:rsidR="00F24579">
        <w:t xml:space="preserve">o cca </w:t>
      </w:r>
      <w:r w:rsidR="00817C43">
        <w:t>2-</w:t>
      </w:r>
      <w:r w:rsidR="005B20F5">
        <w:t>6</w:t>
      </w:r>
      <w:r w:rsidR="005777F0" w:rsidRPr="003A70E7">
        <w:t xml:space="preserve"> </w:t>
      </w:r>
      <w:r w:rsidR="005751C7" w:rsidRPr="003A70E7">
        <w:t>%</w:t>
      </w:r>
      <w:r w:rsidR="00817C43">
        <w:t xml:space="preserve"> podle typu OD</w:t>
      </w:r>
      <w:r w:rsidR="006672E2" w:rsidRPr="003A70E7">
        <w:t xml:space="preserve"> </w:t>
      </w:r>
      <w:r w:rsidR="003719A8">
        <w:t>(další růst vyplývá z růstu kapacit a počtu pacientů)</w:t>
      </w:r>
      <w:r w:rsidR="005751C7" w:rsidRPr="003A70E7">
        <w:t>.</w:t>
      </w:r>
    </w:p>
    <w:p w14:paraId="5D817E64" w14:textId="354C2402" w:rsidR="001B1D66" w:rsidRDefault="007A0A58" w:rsidP="002F5346">
      <w:pPr>
        <w:spacing w:after="120"/>
      </w:pPr>
      <w:r>
        <w:t>Hlavní cíl</w:t>
      </w:r>
      <w:r w:rsidR="009C27E5">
        <w:t>e</w:t>
      </w:r>
      <w:r>
        <w:t xml:space="preserve"> pro úhrady nemocnic</w:t>
      </w:r>
      <w:r w:rsidR="004832CE">
        <w:t xml:space="preserve"> pro rok 2027</w:t>
      </w:r>
      <w:r w:rsidR="008F1B91">
        <w:t xml:space="preserve"> </w:t>
      </w:r>
      <w:r w:rsidR="0098046F">
        <w:t>jsou následující:</w:t>
      </w:r>
    </w:p>
    <w:p w14:paraId="514B5A05" w14:textId="2E86DC95" w:rsidR="0098046F" w:rsidRDefault="0070323F" w:rsidP="00F47EC2">
      <w:pPr>
        <w:pStyle w:val="Odstavecseseznamem"/>
        <w:numPr>
          <w:ilvl w:val="0"/>
          <w:numId w:val="60"/>
        </w:numPr>
        <w:spacing w:after="120"/>
        <w:ind w:hanging="294"/>
      </w:pPr>
      <w:r>
        <w:lastRenderedPageBreak/>
        <w:t>Finanční p</w:t>
      </w:r>
      <w:r w:rsidR="0098046F">
        <w:t>odpora regionálních pracovišť</w:t>
      </w:r>
      <w:r>
        <w:t xml:space="preserve"> a narovnání úhrad pro zajištění regionální dostupnosti péče</w:t>
      </w:r>
    </w:p>
    <w:p w14:paraId="7716931D" w14:textId="55BF2B13" w:rsidR="0070323F" w:rsidRDefault="00285E76" w:rsidP="00F47EC2">
      <w:pPr>
        <w:pStyle w:val="Odstavecseseznamem"/>
        <w:numPr>
          <w:ilvl w:val="0"/>
          <w:numId w:val="60"/>
        </w:numPr>
        <w:spacing w:after="120"/>
        <w:ind w:hanging="294"/>
      </w:pPr>
      <w:r>
        <w:t>Centralizace vysoce specializované péče</w:t>
      </w:r>
    </w:p>
    <w:p w14:paraId="13EAA834" w14:textId="4D03B2D2" w:rsidR="00285E76" w:rsidRDefault="00285E76" w:rsidP="00F47EC2">
      <w:pPr>
        <w:pStyle w:val="Odstavecseseznamem"/>
        <w:numPr>
          <w:ilvl w:val="0"/>
          <w:numId w:val="60"/>
        </w:numPr>
        <w:spacing w:after="120"/>
        <w:ind w:hanging="294"/>
      </w:pPr>
      <w:r>
        <w:t xml:space="preserve">Podpora decentralizace </w:t>
      </w:r>
      <w:r w:rsidR="00923D6A">
        <w:t>jednoduchých výkonů ve vybraných odbornostech</w:t>
      </w:r>
    </w:p>
    <w:p w14:paraId="01D26968" w14:textId="436D6DF9" w:rsidR="008005AC" w:rsidRDefault="00F25FDD" w:rsidP="00F47EC2">
      <w:pPr>
        <w:pStyle w:val="Odstavecseseznamem"/>
        <w:numPr>
          <w:ilvl w:val="0"/>
          <w:numId w:val="60"/>
        </w:numPr>
        <w:spacing w:after="120"/>
        <w:ind w:hanging="294"/>
      </w:pPr>
      <w:r>
        <w:t>Podpora in</w:t>
      </w:r>
      <w:r w:rsidR="00C30202">
        <w:t>dividuální smluvní politiky zdravotních pojišťoven</w:t>
      </w:r>
    </w:p>
    <w:p w14:paraId="77C24353" w14:textId="6DEA58CF" w:rsidR="00C30202" w:rsidRDefault="0063798D" w:rsidP="00F47EC2">
      <w:pPr>
        <w:pStyle w:val="Odstavecseseznamem"/>
        <w:numPr>
          <w:ilvl w:val="0"/>
          <w:numId w:val="60"/>
        </w:numPr>
        <w:spacing w:after="120"/>
        <w:ind w:hanging="294"/>
      </w:pPr>
      <w:r>
        <w:t xml:space="preserve">Hledání cílených úspor a zvyšování efektivity </w:t>
      </w:r>
      <w:r w:rsidR="006A0961">
        <w:t>poskytované péče</w:t>
      </w:r>
    </w:p>
    <w:p w14:paraId="1E4B9615" w14:textId="56CF6AEC" w:rsidR="00CA1220" w:rsidRPr="003A70E7" w:rsidRDefault="00070695" w:rsidP="002F5346">
      <w:pPr>
        <w:spacing w:after="120"/>
      </w:pPr>
      <w:r>
        <w:t xml:space="preserve">Mezi hlavní změny v segmentu lůžkové péče </w:t>
      </w:r>
      <w:r w:rsidR="00F11E67">
        <w:t xml:space="preserve">pro </w:t>
      </w:r>
      <w:r w:rsidR="00C65C01">
        <w:t>dosažení výše</w:t>
      </w:r>
      <w:r w:rsidR="00F04996">
        <w:t xml:space="preserve"> uvedených cílů</w:t>
      </w:r>
      <w:r>
        <w:t xml:space="preserve"> </w:t>
      </w:r>
      <w:r w:rsidR="00F11E67">
        <w:t xml:space="preserve">pro rok </w:t>
      </w:r>
      <w:r w:rsidR="008F6427">
        <w:t xml:space="preserve">2027 </w:t>
      </w:r>
      <w:r w:rsidR="00F11E67">
        <w:t>patří</w:t>
      </w:r>
      <w:r w:rsidR="00CA1220" w:rsidRPr="003A70E7">
        <w:t>:</w:t>
      </w:r>
    </w:p>
    <w:p w14:paraId="09F4C266" w14:textId="57C0AB59" w:rsidR="008A70E3" w:rsidRDefault="00FC5E5F" w:rsidP="00F47EC2">
      <w:pPr>
        <w:pStyle w:val="Odstavecseseznamem"/>
        <w:numPr>
          <w:ilvl w:val="0"/>
          <w:numId w:val="38"/>
        </w:numPr>
        <w:spacing w:after="120"/>
        <w:ind w:left="709" w:hanging="289"/>
      </w:pPr>
      <w:r>
        <w:t xml:space="preserve">Rozdělení paušální úhrady na </w:t>
      </w:r>
      <w:r w:rsidR="001505D9">
        <w:t>DRG skupiny</w:t>
      </w:r>
      <w:r w:rsidR="00040D8F">
        <w:t xml:space="preserve">, které jsou nákladově homogenní a nákladově heterogenní. </w:t>
      </w:r>
      <w:r w:rsidR="007A0A58">
        <w:t>U homogenních skupin dochází ke sjednocení základních sazeb</w:t>
      </w:r>
      <w:r w:rsidR="00F04996">
        <w:t>, u heterogenních jejich částečné sblížení skrze minimální základní sazby.</w:t>
      </w:r>
    </w:p>
    <w:p w14:paraId="7F5F8E86" w14:textId="11529A75" w:rsidR="000E2AF6" w:rsidRDefault="00F04996" w:rsidP="00F47EC2">
      <w:pPr>
        <w:pStyle w:val="Odstavecseseznamem"/>
        <w:numPr>
          <w:ilvl w:val="0"/>
          <w:numId w:val="38"/>
        </w:numPr>
        <w:spacing w:after="120"/>
        <w:ind w:left="709" w:hanging="289"/>
      </w:pPr>
      <w:r>
        <w:t>Odbourání risk-koridorů v</w:t>
      </w:r>
      <w:r w:rsidR="0072542B">
        <w:t> úhradě vyčleněné z paušální úhrady</w:t>
      </w:r>
      <w:r w:rsidR="008F58D5">
        <w:t>.</w:t>
      </w:r>
    </w:p>
    <w:p w14:paraId="0CA3BAC0" w14:textId="0F73606F" w:rsidR="000E2AF6" w:rsidRDefault="000E2AF6" w:rsidP="00F47EC2">
      <w:pPr>
        <w:pStyle w:val="Odstavecseseznamem"/>
        <w:numPr>
          <w:ilvl w:val="0"/>
          <w:numId w:val="38"/>
        </w:numPr>
        <w:spacing w:after="120"/>
        <w:ind w:left="709" w:hanging="289"/>
      </w:pPr>
      <w:r>
        <w:t xml:space="preserve">Vyčlenění </w:t>
      </w:r>
      <w:r w:rsidR="00EB416E">
        <w:t xml:space="preserve">vybraných </w:t>
      </w:r>
      <w:r w:rsidR="0072542B">
        <w:t>jednoduchých DRG skupin do péče</w:t>
      </w:r>
      <w:r>
        <w:t xml:space="preserve"> hrazené případovým paušálem</w:t>
      </w:r>
      <w:r w:rsidR="0072542B">
        <w:t>, především v oblasti urologie, chirurgie a</w:t>
      </w:r>
      <w:r w:rsidR="00B70706">
        <w:t> </w:t>
      </w:r>
      <w:r w:rsidR="0072542B">
        <w:t>gynekologie</w:t>
      </w:r>
      <w:r w:rsidR="005126A1">
        <w:t>.</w:t>
      </w:r>
    </w:p>
    <w:p w14:paraId="5B9C1CE3" w14:textId="706B30D4" w:rsidR="003A6325" w:rsidRDefault="00D751FF" w:rsidP="00F47EC2">
      <w:pPr>
        <w:pStyle w:val="Odstavecseseznamem"/>
        <w:numPr>
          <w:ilvl w:val="0"/>
          <w:numId w:val="38"/>
        </w:numPr>
        <w:spacing w:after="120"/>
        <w:ind w:left="709" w:hanging="289"/>
      </w:pPr>
      <w:r>
        <w:t>Kultivace systému koeficientů centralizace – prohloubení u oblastí</w:t>
      </w:r>
      <w:r w:rsidR="00440B9F">
        <w:t xml:space="preserve"> v pokročilé fázi centralizace</w:t>
      </w:r>
      <w:r w:rsidR="00C81239">
        <w:t>, a dále diferenciace pozitivních koeficientů dle míry centralizace.</w:t>
      </w:r>
    </w:p>
    <w:p w14:paraId="5B97F790" w14:textId="64F7B4D8" w:rsidR="00DE1FFA" w:rsidRDefault="00C81239" w:rsidP="00F47EC2">
      <w:pPr>
        <w:pStyle w:val="Odstavecseseznamem"/>
        <w:numPr>
          <w:ilvl w:val="0"/>
          <w:numId w:val="38"/>
        </w:numPr>
        <w:spacing w:after="120"/>
        <w:ind w:left="709" w:hanging="289"/>
      </w:pPr>
      <w:r>
        <w:t>Navýšení objemu péče směřované do jednodenního provedení</w:t>
      </w:r>
      <w:r w:rsidR="005126A1">
        <w:t>.</w:t>
      </w:r>
    </w:p>
    <w:p w14:paraId="276D090C" w14:textId="03C9390F" w:rsidR="00C81239" w:rsidRDefault="0050098C" w:rsidP="00F47EC2">
      <w:pPr>
        <w:pStyle w:val="Odstavecseseznamem"/>
        <w:numPr>
          <w:ilvl w:val="0"/>
          <w:numId w:val="38"/>
        </w:numPr>
        <w:spacing w:after="120"/>
        <w:ind w:left="709" w:hanging="289"/>
      </w:pPr>
      <w:r>
        <w:t>Kultivace úhrad urgentních příjmů.</w:t>
      </w:r>
    </w:p>
    <w:p w14:paraId="430777D3" w14:textId="1EBDC536" w:rsidR="005B6C55" w:rsidRPr="003A70E7" w:rsidRDefault="00124D83" w:rsidP="002F5346">
      <w:pPr>
        <w:spacing w:after="120"/>
        <w:rPr>
          <w:u w:val="single"/>
        </w:rPr>
      </w:pPr>
      <w:r w:rsidRPr="00F47EC2">
        <w:rPr>
          <w:u w:val="single"/>
        </w:rPr>
        <w:t>Centrové léky (</w:t>
      </w:r>
      <w:r w:rsidRPr="00124D83">
        <w:rPr>
          <w:u w:val="single"/>
        </w:rPr>
        <w:t>p</w:t>
      </w:r>
      <w:r w:rsidR="006A54D8" w:rsidRPr="00124D83">
        <w:rPr>
          <w:u w:val="single"/>
        </w:rPr>
        <w:t>řílo</w:t>
      </w:r>
      <w:r w:rsidRPr="00124D83">
        <w:rPr>
          <w:u w:val="single"/>
        </w:rPr>
        <w:t>ha</w:t>
      </w:r>
      <w:r w:rsidR="006A54D8">
        <w:rPr>
          <w:u w:val="single"/>
        </w:rPr>
        <w:t xml:space="preserve"> č. 1, </w:t>
      </w:r>
      <w:r w:rsidR="005B6C55" w:rsidRPr="003A70E7">
        <w:rPr>
          <w:u w:val="single"/>
        </w:rPr>
        <w:t xml:space="preserve">bod </w:t>
      </w:r>
      <w:r w:rsidR="00EA0867">
        <w:rPr>
          <w:u w:val="single"/>
        </w:rPr>
        <w:t>1.4</w:t>
      </w:r>
      <w:r w:rsidR="005B6C55" w:rsidRPr="003A70E7">
        <w:rPr>
          <w:u w:val="single"/>
        </w:rPr>
        <w:t xml:space="preserve"> </w:t>
      </w:r>
      <w:r w:rsidR="002517B9">
        <w:rPr>
          <w:u w:val="single"/>
        </w:rPr>
        <w:t>a přílo</w:t>
      </w:r>
      <w:r w:rsidRPr="00124D83">
        <w:rPr>
          <w:u w:val="single"/>
        </w:rPr>
        <w:t>ha</w:t>
      </w:r>
      <w:r w:rsidR="002517B9">
        <w:rPr>
          <w:u w:val="single"/>
        </w:rPr>
        <w:t xml:space="preserve"> č. 15</w:t>
      </w:r>
      <w:r w:rsidRPr="00124D83">
        <w:rPr>
          <w:u w:val="single"/>
        </w:rPr>
        <w:t>)</w:t>
      </w:r>
      <w:r w:rsidR="005B6C55" w:rsidRPr="003A70E7">
        <w:rPr>
          <w:u w:val="single"/>
        </w:rPr>
        <w:t xml:space="preserve"> </w:t>
      </w:r>
    </w:p>
    <w:p w14:paraId="3329C745" w14:textId="5FAB0138" w:rsidR="00156A63" w:rsidRDefault="00A04DA2" w:rsidP="002F5346">
      <w:pPr>
        <w:spacing w:after="120"/>
      </w:pPr>
      <w:r>
        <w:t xml:space="preserve">V oblasti </w:t>
      </w:r>
      <w:proofErr w:type="spellStart"/>
      <w:r>
        <w:t>centrových</w:t>
      </w:r>
      <w:proofErr w:type="spellEnd"/>
      <w:r>
        <w:t xml:space="preserve"> </w:t>
      </w:r>
      <w:r w:rsidR="00124D83">
        <w:t>léků</w:t>
      </w:r>
      <w:r w:rsidR="00E14B86">
        <w:t> pokračuje nově nastavený úhradový mechanismus z</w:t>
      </w:r>
      <w:r w:rsidR="007A606A">
        <w:t> </w:t>
      </w:r>
      <w:r w:rsidR="00E14B86">
        <w:t>roku</w:t>
      </w:r>
      <w:r w:rsidR="007A606A">
        <w:t xml:space="preserve"> 2026</w:t>
      </w:r>
      <w:r w:rsidR="00E14B86">
        <w:t>, který kombinuje cenové slevy a degresivní úhradu nadprodukce</w:t>
      </w:r>
      <w:r w:rsidR="00581837">
        <w:t>.</w:t>
      </w:r>
    </w:p>
    <w:p w14:paraId="08AF4BD7" w14:textId="267924C4" w:rsidR="00E42CA7" w:rsidRDefault="00156A63" w:rsidP="002F5346">
      <w:pPr>
        <w:spacing w:after="120"/>
      </w:pPr>
      <w:r>
        <w:t xml:space="preserve">Pro každou diagnostickou skupinu </w:t>
      </w:r>
      <w:proofErr w:type="spellStart"/>
      <w:r>
        <w:t>centrových</w:t>
      </w:r>
      <w:proofErr w:type="spellEnd"/>
      <w:r>
        <w:t xml:space="preserve"> léků je vyčíslen rozdíl mezi pořizovací a</w:t>
      </w:r>
      <w:r w:rsidR="006545EC">
        <w:t> </w:t>
      </w:r>
      <w:r>
        <w:t>vykazovací cenou a z tohoto rozdílu je stanoven tzv. index cenové slevy, který se fakticky uplatní na objem vykázaných léčivých přípravků. Tímto způsobem poskytovatel dostane uhrazenu nižší částku, než je objem jím vykázané péče.</w:t>
      </w:r>
      <w:r w:rsidR="00581837">
        <w:t xml:space="preserve"> </w:t>
      </w:r>
    </w:p>
    <w:p w14:paraId="22062E1D" w14:textId="580C1168" w:rsidR="00FB33CB" w:rsidRDefault="00F127DA" w:rsidP="002F5346">
      <w:pPr>
        <w:spacing w:after="120"/>
      </w:pPr>
      <w:r>
        <w:t>I</w:t>
      </w:r>
      <w:r w:rsidR="00C52FDA">
        <w:t>ndex cenových slev byl v</w:t>
      </w:r>
      <w:r w:rsidR="00386FA7">
        <w:t> </w:t>
      </w:r>
      <w:r w:rsidR="00C52FDA">
        <w:t>roce</w:t>
      </w:r>
      <w:r w:rsidR="00386FA7">
        <w:t xml:space="preserve"> 2026</w:t>
      </w:r>
      <w:r w:rsidR="00C52FDA">
        <w:t xml:space="preserve"> podroben přezkumu, kdy byl</w:t>
      </w:r>
      <w:r w:rsidR="007244DE">
        <w:t xml:space="preserve"> analyzován vývoj rozdílů mezi </w:t>
      </w:r>
      <w:r w:rsidR="00FF6123">
        <w:t xml:space="preserve">náklady a výnosy </w:t>
      </w:r>
      <w:r w:rsidR="00B20E2C">
        <w:t>za rok 2025, dále došlo k přezkumu rozdílu struktury péče mezi nemocničními a mimo-nemocničními poskytovateli, a konečně došlo k</w:t>
      </w:r>
      <w:r w:rsidR="004814BB">
        <w:t>e sběru dodatečných</w:t>
      </w:r>
      <w:r w:rsidR="00DE09CC">
        <w:t xml:space="preserve"> údajů o nepřímých bonusech a nepřímých nákladech spojených s</w:t>
      </w:r>
      <w:r w:rsidR="0083313C">
        <w:t xml:space="preserve"> distribucí </w:t>
      </w:r>
      <w:r w:rsidR="005A35B5">
        <w:t xml:space="preserve">a nákupem </w:t>
      </w:r>
      <w:proofErr w:type="spellStart"/>
      <w:r w:rsidR="005A35B5">
        <w:t>centrových</w:t>
      </w:r>
      <w:proofErr w:type="spellEnd"/>
      <w:r w:rsidR="005A35B5">
        <w:t xml:space="preserve"> léků.</w:t>
      </w:r>
    </w:p>
    <w:p w14:paraId="6A9AFDFB" w14:textId="6FB9214C" w:rsidR="00B96F22" w:rsidRDefault="00713D0F" w:rsidP="002F5346">
      <w:pPr>
        <w:spacing w:after="120"/>
      </w:pPr>
      <w:r>
        <w:t xml:space="preserve">Následující tabulka </w:t>
      </w:r>
      <w:r w:rsidR="009B64D0">
        <w:t xml:space="preserve">ukazuje výsledek sběru dat o rozdílu mezi </w:t>
      </w:r>
      <w:r w:rsidR="00B96F22">
        <w:t>pořizovacími náklady a</w:t>
      </w:r>
      <w:r w:rsidR="001F5E17">
        <w:t> </w:t>
      </w:r>
      <w:r w:rsidR="00B96F22">
        <w:t xml:space="preserve">vykazovací hodnotou </w:t>
      </w:r>
      <w:proofErr w:type="spellStart"/>
      <w:r w:rsidR="00B96F22">
        <w:t>centrových</w:t>
      </w:r>
      <w:proofErr w:type="spellEnd"/>
      <w:r w:rsidR="00B96F22">
        <w:t xml:space="preserve"> léků u jednotlivých </w:t>
      </w:r>
      <w:r w:rsidR="00CC1850">
        <w:t xml:space="preserve">diagnostických </w:t>
      </w:r>
      <w:r w:rsidR="00B96F22">
        <w:t>skupin</w:t>
      </w:r>
      <w:r w:rsidR="00CC1850">
        <w:t xml:space="preserve"> léků</w:t>
      </w:r>
      <w:r w:rsidR="00B96F22">
        <w:t>:</w:t>
      </w:r>
    </w:p>
    <w:tbl>
      <w:tblPr>
        <w:tblW w:w="77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960"/>
        <w:gridCol w:w="1480"/>
        <w:gridCol w:w="1420"/>
        <w:gridCol w:w="1240"/>
      </w:tblGrid>
      <w:tr w:rsidR="00366B4F" w:rsidRPr="00366B4F" w14:paraId="7CEDE724" w14:textId="77777777" w:rsidTr="00F47EC2">
        <w:trPr>
          <w:trHeight w:val="615"/>
          <w:jc w:val="center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CE537B" w14:textId="01F91C06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D</w:t>
            </w:r>
            <w:r w:rsidR="00CC1850">
              <w:rPr>
                <w:color w:val="000000"/>
                <w:sz w:val="22"/>
                <w:szCs w:val="22"/>
              </w:rPr>
              <w:t>iagnostická</w:t>
            </w:r>
            <w:r w:rsidRPr="00F47EC2">
              <w:rPr>
                <w:color w:val="000000"/>
                <w:sz w:val="22"/>
                <w:szCs w:val="22"/>
              </w:rPr>
              <w:t xml:space="preserve"> skupina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265664F" w14:textId="55578AD6" w:rsidR="00366B4F" w:rsidRPr="00F47EC2" w:rsidRDefault="005F41D2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Index</w:t>
            </w:r>
            <w:r w:rsidR="00366B4F" w:rsidRPr="00F47EC2">
              <w:rPr>
                <w:color w:val="000000"/>
                <w:sz w:val="22"/>
                <w:szCs w:val="22"/>
              </w:rPr>
              <w:t xml:space="preserve"> ÚV 2026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712A943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Vážený průměr rozdílu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1F42A88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 xml:space="preserve">Best </w:t>
            </w:r>
            <w:proofErr w:type="spellStart"/>
            <w:r w:rsidRPr="00F47EC2">
              <w:rPr>
                <w:color w:val="000000"/>
                <w:sz w:val="22"/>
                <w:szCs w:val="22"/>
              </w:rPr>
              <w:t>practice</w:t>
            </w:r>
            <w:proofErr w:type="spellEnd"/>
            <w:r w:rsidRPr="00F47EC2">
              <w:rPr>
                <w:color w:val="000000"/>
                <w:sz w:val="22"/>
                <w:szCs w:val="22"/>
              </w:rPr>
              <w:t xml:space="preserve"> rozdílu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3F10A745" w14:textId="39D2BC41" w:rsidR="00366B4F" w:rsidRPr="00F47EC2" w:rsidRDefault="005F41D2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Index</w:t>
            </w:r>
            <w:r w:rsidR="00366B4F" w:rsidRPr="00F47EC2">
              <w:rPr>
                <w:color w:val="000000"/>
                <w:sz w:val="22"/>
                <w:szCs w:val="22"/>
              </w:rPr>
              <w:t xml:space="preserve"> ÚV</w:t>
            </w:r>
            <w:r w:rsidR="0003079A">
              <w:rPr>
                <w:color w:val="000000"/>
                <w:sz w:val="22"/>
                <w:szCs w:val="22"/>
              </w:rPr>
              <w:t> </w:t>
            </w:r>
            <w:r w:rsidR="00366B4F" w:rsidRPr="00F47EC2">
              <w:rPr>
                <w:color w:val="000000"/>
                <w:sz w:val="22"/>
                <w:szCs w:val="22"/>
              </w:rPr>
              <w:t>2027</w:t>
            </w:r>
          </w:p>
        </w:tc>
      </w:tr>
      <w:tr w:rsidR="00366B4F" w:rsidRPr="00366B4F" w14:paraId="5F6A9912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518E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Dermatologie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A89A1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96%</w:t>
            </w:r>
            <w:proofErr w:type="gramEnd"/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EC58C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90,5%</w:t>
            </w:r>
            <w:proofErr w:type="gramEnd"/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D6074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85%</w:t>
            </w:r>
            <w:proofErr w:type="gramEnd"/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AA1EC0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93%</w:t>
            </w:r>
            <w:proofErr w:type="gramEnd"/>
          </w:p>
        </w:tc>
      </w:tr>
      <w:tr w:rsidR="00366B4F" w:rsidRPr="00366B4F" w14:paraId="1223A75B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F21FB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Dýchací soustava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756E1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CAE28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97,1%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22C1E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96%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3367D9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</w:tr>
      <w:tr w:rsidR="00366B4F" w:rsidRPr="00366B4F" w14:paraId="2BB60381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81862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Dýchací soustava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C6F00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87%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B0F2C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75,8%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1B8FE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65%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D2AFFC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87%</w:t>
            </w:r>
            <w:proofErr w:type="gramEnd"/>
          </w:p>
        </w:tc>
      </w:tr>
      <w:tr w:rsidR="00366B4F" w:rsidRPr="00366B4F" w14:paraId="2106A3AD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1451B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lastRenderedPageBreak/>
              <w:t>Endokrinologie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4DD19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2DC14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98,7%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1C1FF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4C23CF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100%</w:t>
            </w:r>
            <w:proofErr w:type="gramEnd"/>
          </w:p>
        </w:tc>
      </w:tr>
      <w:tr w:rsidR="00366B4F" w:rsidRPr="00366B4F" w14:paraId="2B526B56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1F7C5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 w:rsidRPr="00F47EC2">
              <w:rPr>
                <w:color w:val="000000"/>
                <w:sz w:val="22"/>
                <w:szCs w:val="22"/>
              </w:rPr>
              <w:t>Hematoonkologie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B04D4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94%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4FEB4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93,1%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BF005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87%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23C53C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95%</w:t>
            </w:r>
            <w:proofErr w:type="gramEnd"/>
          </w:p>
        </w:tc>
      </w:tr>
      <w:tr w:rsidR="00366B4F" w:rsidRPr="00366B4F" w14:paraId="6B7DB5B9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C823C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Imunitní systém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CEFEA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CE615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94,6%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39A0E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95%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A9F08A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</w:tr>
      <w:tr w:rsidR="00366B4F" w:rsidRPr="00366B4F" w14:paraId="6482CAED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16102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Infekce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36BA8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5F562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98,0%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372EB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1C4B54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</w:tr>
      <w:tr w:rsidR="00366B4F" w:rsidRPr="00366B4F" w14:paraId="7F9193F3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D838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Metabolické vady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681F5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474E2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97,7%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4FCFB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97%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9A2531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</w:tr>
      <w:tr w:rsidR="00366B4F" w:rsidRPr="00366B4F" w14:paraId="75C3BAB9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5D89A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Neurologie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34139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97%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9E0CD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97,4%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2020C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95%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655D94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</w:tr>
      <w:tr w:rsidR="00366B4F" w:rsidRPr="00366B4F" w14:paraId="56DA2938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F41BE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Neurologie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9FDA6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4AB3D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94,4%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A0625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89%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6AA21E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95%</w:t>
            </w:r>
            <w:proofErr w:type="gramEnd"/>
          </w:p>
        </w:tc>
      </w:tr>
      <w:tr w:rsidR="00366B4F" w:rsidRPr="00366B4F" w14:paraId="4787A2FA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C3EC3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Oběhový systém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06427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F178B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91,2%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6EE35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70%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5D68BC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97%</w:t>
            </w:r>
            <w:proofErr w:type="gramEnd"/>
          </w:p>
        </w:tc>
      </w:tr>
      <w:tr w:rsidR="00366B4F" w:rsidRPr="00366B4F" w14:paraId="0D142092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430E1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Oftalmologie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3FC56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99%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4257D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96,5%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F19BB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94%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2AF55F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</w:tr>
      <w:tr w:rsidR="00366B4F" w:rsidRPr="00366B4F" w14:paraId="427CC308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23975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Onkologie – solidní nádory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33518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96%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8894C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96,0%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80F90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92%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69D0D1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97%</w:t>
            </w:r>
            <w:proofErr w:type="gramEnd"/>
          </w:p>
        </w:tc>
      </w:tr>
      <w:tr w:rsidR="00366B4F" w:rsidRPr="00366B4F" w14:paraId="62416D5E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2F355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Revmatologie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DCD28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90%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46A19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78,1%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71081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70%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B11362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88%</w:t>
            </w:r>
            <w:proofErr w:type="gramEnd"/>
          </w:p>
        </w:tc>
      </w:tr>
      <w:tr w:rsidR="00366B4F" w:rsidRPr="00366B4F" w14:paraId="6E660961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D9607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Trávicí soustava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14D14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90%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6DD7F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84,0%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C2AD3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63%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63CAC0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92%</w:t>
            </w:r>
            <w:proofErr w:type="gramEnd"/>
          </w:p>
        </w:tc>
      </w:tr>
      <w:tr w:rsidR="00366B4F" w:rsidRPr="00366B4F" w14:paraId="4BFC0A55" w14:textId="77777777" w:rsidTr="00F47EC2">
        <w:trPr>
          <w:trHeight w:val="300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2C227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Vyjmuté z DRG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F2C02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81A66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100,0%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99472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10A7A3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100%</w:t>
            </w:r>
            <w:proofErr w:type="gramEnd"/>
          </w:p>
        </w:tc>
      </w:tr>
      <w:tr w:rsidR="00366B4F" w:rsidRPr="00366B4F" w14:paraId="7BA51D86" w14:textId="77777777" w:rsidTr="00F47EC2">
        <w:trPr>
          <w:trHeight w:val="315"/>
          <w:jc w:val="center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252ADC" w14:textId="77777777" w:rsidR="00366B4F" w:rsidRPr="00F47EC2" w:rsidRDefault="00366B4F" w:rsidP="00366B4F">
            <w:pPr>
              <w:spacing w:line="240" w:lineRule="auto"/>
              <w:jc w:val="left"/>
              <w:rPr>
                <w:color w:val="000000"/>
                <w:sz w:val="22"/>
                <w:szCs w:val="22"/>
              </w:rPr>
            </w:pPr>
            <w:r w:rsidRPr="00F47EC2">
              <w:rPr>
                <w:color w:val="000000"/>
                <w:sz w:val="22"/>
                <w:szCs w:val="22"/>
              </w:rPr>
              <w:t>Ostatní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FE9F470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98%</w:t>
            </w:r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536791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96,1%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3B921B0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91%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4E01BA" w14:textId="77777777" w:rsidR="00366B4F" w:rsidRPr="00F47EC2" w:rsidRDefault="00366B4F" w:rsidP="00366B4F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F47EC2">
              <w:rPr>
                <w:color w:val="000000"/>
                <w:sz w:val="22"/>
                <w:szCs w:val="22"/>
              </w:rPr>
              <w:t>97%</w:t>
            </w:r>
            <w:proofErr w:type="gramEnd"/>
          </w:p>
        </w:tc>
      </w:tr>
    </w:tbl>
    <w:p w14:paraId="4B16ACAC" w14:textId="3EA53B10" w:rsidR="003F31C8" w:rsidRDefault="003B31B3" w:rsidP="00F47EC2">
      <w:pPr>
        <w:spacing w:before="240" w:after="120"/>
      </w:pPr>
      <w:r>
        <w:t>Tabulka výše ukazuje</w:t>
      </w:r>
      <w:r w:rsidR="00B93A54">
        <w:t xml:space="preserve">, že </w:t>
      </w:r>
      <w:r w:rsidR="00FE36C0">
        <w:t>existuje významný rozdíl</w:t>
      </w:r>
      <w:r w:rsidR="004521CC">
        <w:t xml:space="preserve"> mezi náklady a výnosy, který je různý </w:t>
      </w:r>
      <w:r w:rsidR="00A76FA2">
        <w:t>u</w:t>
      </w:r>
      <w:r w:rsidR="00084B52">
        <w:t> </w:t>
      </w:r>
      <w:r w:rsidR="00A76FA2">
        <w:t>jednotlivých diagnostických skupin. Zároveň existuje významná heterogenita v efektivitě obchodních oddělení nemocnic z hledisk</w:t>
      </w:r>
      <w:r w:rsidR="00B90B8B">
        <w:t>a</w:t>
      </w:r>
      <w:r w:rsidR="00A76FA2">
        <w:t xml:space="preserve"> do</w:t>
      </w:r>
      <w:r w:rsidR="00FE4837">
        <w:t xml:space="preserve">sahování úspor </w:t>
      </w:r>
      <w:r w:rsidR="00B90B8B">
        <w:t>na centrové léčbě – sloupec tabulky „</w:t>
      </w:r>
      <w:proofErr w:type="spellStart"/>
      <w:r w:rsidR="00B90B8B">
        <w:t>best</w:t>
      </w:r>
      <w:proofErr w:type="spellEnd"/>
      <w:r w:rsidR="00B90B8B">
        <w:t xml:space="preserve"> </w:t>
      </w:r>
      <w:proofErr w:type="spellStart"/>
      <w:r w:rsidR="00B90B8B">
        <w:t>practice</w:t>
      </w:r>
      <w:proofErr w:type="spellEnd"/>
      <w:r w:rsidR="00B90B8B">
        <w:t>“ ukazuje</w:t>
      </w:r>
      <w:r w:rsidR="00BE138E">
        <w:t>, jaké jsou rozdíly nákladů a výnosů u nemocnic, které dosahují nejlepších výsledků</w:t>
      </w:r>
      <w:r w:rsidR="003056B9">
        <w:t xml:space="preserve"> a představují tak benchmark pro ostatní poskytovatele. Sloupec „vážený průměr“ </w:t>
      </w:r>
      <w:r w:rsidR="009E209C">
        <w:t xml:space="preserve">pak udává objemově-vážené rozdíly napříč všemi poskytovateli. </w:t>
      </w:r>
      <w:r w:rsidR="00E3500A">
        <w:t xml:space="preserve">Úspory </w:t>
      </w:r>
      <w:r w:rsidR="00B851D3">
        <w:t xml:space="preserve">vyplývající z vážených průměrů dosahují cca 4 mld. Kč. </w:t>
      </w:r>
      <w:r w:rsidR="00AF6F4B">
        <w:t>V případě, že by všichni poskytovatel</w:t>
      </w:r>
      <w:r w:rsidR="00756F3D">
        <w:t>é</w:t>
      </w:r>
      <w:r w:rsidR="00AF6F4B">
        <w:t xml:space="preserve"> nakupovali za pořizovací ceny dle „</w:t>
      </w:r>
      <w:proofErr w:type="spellStart"/>
      <w:r w:rsidR="00AF6F4B">
        <w:t>best</w:t>
      </w:r>
      <w:proofErr w:type="spellEnd"/>
      <w:r w:rsidR="00AF6F4B">
        <w:t xml:space="preserve"> </w:t>
      </w:r>
      <w:proofErr w:type="spellStart"/>
      <w:r w:rsidR="00AF6F4B">
        <w:t>practice</w:t>
      </w:r>
      <w:proofErr w:type="spellEnd"/>
      <w:r w:rsidR="00AF6F4B">
        <w:t xml:space="preserve">“, dosahovaly by úspory až 7 mld. Kč. Nastavené koeficienty cenové slevy pro rok 2027 </w:t>
      </w:r>
      <w:r w:rsidR="000E5CEB">
        <w:t xml:space="preserve">pak </w:t>
      </w:r>
      <w:r w:rsidR="00DA23DA">
        <w:t>průměrný</w:t>
      </w:r>
      <w:r w:rsidR="000E5CEB">
        <w:t xml:space="preserve"> rozdíl </w:t>
      </w:r>
      <w:r w:rsidR="00E32A97">
        <w:t xml:space="preserve">pořizovacích nákladů a </w:t>
      </w:r>
      <w:r w:rsidR="009E7B38">
        <w:t xml:space="preserve">vykazovacích cen </w:t>
      </w:r>
      <w:r w:rsidR="000E5CEB">
        <w:t xml:space="preserve">rozdělují v poměru </w:t>
      </w:r>
      <w:r w:rsidR="00E32A97">
        <w:t xml:space="preserve">55 </w:t>
      </w:r>
      <w:proofErr w:type="gramStart"/>
      <w:r w:rsidR="00E32A97">
        <w:t>%</w:t>
      </w:r>
      <w:r w:rsidR="009E7B38">
        <w:t xml:space="preserve"> :</w:t>
      </w:r>
      <w:proofErr w:type="gramEnd"/>
      <w:r w:rsidR="009E7B38">
        <w:t xml:space="preserve"> 45 % ve prospěch zdravotních pojišťoven</w:t>
      </w:r>
      <w:r w:rsidR="00DD6962">
        <w:t xml:space="preserve"> a </w:t>
      </w:r>
      <w:r w:rsidR="00CA10F2">
        <w:t>představují přímou úsporu pro systém ve výši 2,2 mld. Kč</w:t>
      </w:r>
      <w:r w:rsidR="009E7B38">
        <w:t>.</w:t>
      </w:r>
      <w:r w:rsidR="005544C6">
        <w:t xml:space="preserve"> Indexy vyplývající ze společného návrhu z dohodovacího řízení přináší úsporu jen 1,5 mld. Kč a jsou tak nedostatečně razantní vzhledem k </w:t>
      </w:r>
      <w:proofErr w:type="spellStart"/>
      <w:r w:rsidR="005544C6">
        <w:t>úsporovému</w:t>
      </w:r>
      <w:proofErr w:type="spellEnd"/>
      <w:r w:rsidR="005544C6">
        <w:t xml:space="preserve"> potenciálu.</w:t>
      </w:r>
    </w:p>
    <w:p w14:paraId="754E7C35" w14:textId="338BD0F2" w:rsidR="00601C8F" w:rsidRDefault="00601C8F" w:rsidP="002F5346">
      <w:pPr>
        <w:spacing w:after="120"/>
      </w:pPr>
      <w:r>
        <w:t>Dále nad rámec těchto přímých r</w:t>
      </w:r>
      <w:r w:rsidR="00A13C5B">
        <w:t xml:space="preserve">ozdílů existují cca 2 % nepřímé zpětné bonusy u centrové léčby a dále </w:t>
      </w:r>
      <w:r w:rsidR="003C6027">
        <w:t>téměř 2</w:t>
      </w:r>
      <w:r w:rsidR="007E34DD">
        <w:t xml:space="preserve"> </w:t>
      </w:r>
      <w:r w:rsidR="003C6027">
        <w:t xml:space="preserve">% </w:t>
      </w:r>
      <w:r w:rsidR="007E34DD">
        <w:t xml:space="preserve">nepřímé náklady spojené s distribucí a pořizováním </w:t>
      </w:r>
      <w:proofErr w:type="spellStart"/>
      <w:r w:rsidR="007E34DD">
        <w:t>centrových</w:t>
      </w:r>
      <w:proofErr w:type="spellEnd"/>
      <w:r w:rsidR="007E34DD">
        <w:t xml:space="preserve"> léků.</w:t>
      </w:r>
      <w:r w:rsidR="00403A55">
        <w:t xml:space="preserve"> </w:t>
      </w:r>
      <w:r w:rsidR="001A6077">
        <w:t>Tyto náklady jsou tudíž fakticky pokryty nepřímými bonusy.</w:t>
      </w:r>
    </w:p>
    <w:p w14:paraId="27655D4B" w14:textId="492FCCF7" w:rsidR="00D273B9" w:rsidRDefault="001A6077" w:rsidP="002F5346">
      <w:pPr>
        <w:spacing w:after="120"/>
      </w:pPr>
      <w:r>
        <w:t xml:space="preserve">U některých skupin, kde </w:t>
      </w:r>
      <w:r w:rsidR="00A84722">
        <w:t xml:space="preserve">centrové léky jsou podávány u </w:t>
      </w:r>
      <w:proofErr w:type="spellStart"/>
      <w:r w:rsidR="00A84722">
        <w:t>mimonemocničních</w:t>
      </w:r>
      <w:proofErr w:type="spellEnd"/>
      <w:r w:rsidR="00A84722">
        <w:t xml:space="preserve"> ambulantních specialistů i </w:t>
      </w:r>
      <w:r w:rsidR="00535B45">
        <w:t>v</w:t>
      </w:r>
      <w:r w:rsidR="00A84722">
        <w:t xml:space="preserve"> nemocnic</w:t>
      </w:r>
      <w:r w:rsidR="00535B45">
        <w:t>ích</w:t>
      </w:r>
      <w:r w:rsidR="00E317C0">
        <w:t>,</w:t>
      </w:r>
      <w:r w:rsidR="00A84722">
        <w:t xml:space="preserve"> došlo k porovnání spektra péče mezi těmito dvěma segmenty. V segmentu dermatologie a revmatologie byly zjištěny rozdíly v podílu jednotlivých ATC </w:t>
      </w:r>
      <w:r w:rsidR="007E615E">
        <w:t xml:space="preserve">skupin podávaných v nemocnicích a mimo nemocnice. </w:t>
      </w:r>
      <w:proofErr w:type="gramStart"/>
      <w:r w:rsidR="007E615E">
        <w:t>Nebylo</w:t>
      </w:r>
      <w:proofErr w:type="gramEnd"/>
      <w:r w:rsidR="007E615E">
        <w:t xml:space="preserve"> ale shledáno, že tento rozdíl je dostatečným důvodem pro rozdělení daných diagnostických skupin, což by </w:t>
      </w:r>
      <w:r w:rsidR="007754B7">
        <w:t>zhoršilo</w:t>
      </w:r>
      <w:r w:rsidR="007E615E">
        <w:t xml:space="preserve"> zaměnitelnost a </w:t>
      </w:r>
      <w:proofErr w:type="spellStart"/>
      <w:r w:rsidR="007E615E">
        <w:t>generifikaci</w:t>
      </w:r>
      <w:proofErr w:type="spellEnd"/>
      <w:r w:rsidR="007E615E">
        <w:t xml:space="preserve"> </w:t>
      </w:r>
      <w:r w:rsidR="004E7B73">
        <w:t>péče v těchto skupinách.</w:t>
      </w:r>
      <w:r w:rsidR="00090254">
        <w:t xml:space="preserve"> U těchto skupin zároveň je jeden z největších rozdílů mezi nákupní a vykazovací cenou, </w:t>
      </w:r>
      <w:r w:rsidR="005F41D2">
        <w:t xml:space="preserve">a také mezi </w:t>
      </w:r>
      <w:r w:rsidR="009F577D">
        <w:t>stanoveným</w:t>
      </w:r>
      <w:r w:rsidR="005F41D2">
        <w:t xml:space="preserve"> koeficientem a</w:t>
      </w:r>
      <w:r w:rsidR="00E41603">
        <w:t> </w:t>
      </w:r>
      <w:r w:rsidR="005F41D2">
        <w:t>„</w:t>
      </w:r>
      <w:proofErr w:type="spellStart"/>
      <w:r w:rsidR="005F41D2">
        <w:t>best</w:t>
      </w:r>
      <w:proofErr w:type="spellEnd"/>
      <w:r w:rsidR="005F41D2">
        <w:t xml:space="preserve"> </w:t>
      </w:r>
      <w:proofErr w:type="spellStart"/>
      <w:r w:rsidR="005F41D2">
        <w:t>practice</w:t>
      </w:r>
      <w:proofErr w:type="spellEnd"/>
      <w:r w:rsidR="005F41D2">
        <w:t>“ rozdílem</w:t>
      </w:r>
      <w:r w:rsidR="008D1C4A">
        <w:t>.</w:t>
      </w:r>
      <w:r w:rsidR="005F41D2">
        <w:t xml:space="preserve"> </w:t>
      </w:r>
      <w:r w:rsidR="008D1C4A">
        <w:t>N</w:t>
      </w:r>
      <w:r w:rsidR="005F41D2">
        <w:t xml:space="preserve">euplatnění, rozvolnění nebo redukce indexu </w:t>
      </w:r>
      <w:r w:rsidR="008D1C4A">
        <w:t>j</w:t>
      </w:r>
      <w:r w:rsidR="00EE1534">
        <w:t>sou</w:t>
      </w:r>
      <w:r w:rsidR="008D1C4A">
        <w:t xml:space="preserve"> tak ekonomicky neobhajitelné.</w:t>
      </w:r>
    </w:p>
    <w:p w14:paraId="71BAF019" w14:textId="77777777" w:rsidR="00167CD0" w:rsidRDefault="00764FCA" w:rsidP="002F5346">
      <w:pPr>
        <w:spacing w:after="120"/>
      </w:pPr>
      <w:r>
        <w:t>Ambulantní mimo-nemocniční poskytovatelé tak mají několik možností, jak se vyrovnat s</w:t>
      </w:r>
      <w:r w:rsidR="00167CD0">
        <w:t> indexy cenové slevy:</w:t>
      </w:r>
    </w:p>
    <w:p w14:paraId="078E7F73" w14:textId="7CD47F11" w:rsidR="001A6077" w:rsidRDefault="00167CD0" w:rsidP="00167CD0">
      <w:pPr>
        <w:pStyle w:val="Odstavecseseznamem"/>
        <w:numPr>
          <w:ilvl w:val="0"/>
          <w:numId w:val="61"/>
        </w:numPr>
        <w:spacing w:after="120"/>
      </w:pPr>
      <w:r>
        <w:lastRenderedPageBreak/>
        <w:t>Nakupovat levněji –</w:t>
      </w:r>
      <w:r w:rsidR="00EE1534">
        <w:t xml:space="preserve"> </w:t>
      </w:r>
      <w:r>
        <w:t xml:space="preserve">samostatně, společně jako skupina ambulantních poskytovatelů nebo ve spolupráci s nemocnicemi. </w:t>
      </w:r>
      <w:r w:rsidR="00E46BCE">
        <w:t>Prostor pro cenové slevy je u těchto skupin tak rozsáhlý, že slevu alespoň ve výši indexu cenové slevy by měli být schopni dosáhnout všichni poskytovatelé</w:t>
      </w:r>
      <w:r w:rsidR="002F1BC8">
        <w:t>.</w:t>
      </w:r>
    </w:p>
    <w:p w14:paraId="3FD8C0BD" w14:textId="330C9CFA" w:rsidR="006B7678" w:rsidRDefault="00621D35" w:rsidP="00167CD0">
      <w:pPr>
        <w:pStyle w:val="Odstavecseseznamem"/>
        <w:numPr>
          <w:ilvl w:val="0"/>
          <w:numId w:val="61"/>
        </w:numPr>
        <w:spacing w:after="120"/>
      </w:pPr>
      <w:r>
        <w:t xml:space="preserve">Adaptovat spektrum využívaných léčivých přípravků směrem </w:t>
      </w:r>
      <w:r w:rsidR="00C321B5">
        <w:t xml:space="preserve">ke kompozici nemocnic. Není důvod se domnívat, že rozdíly ve spektru </w:t>
      </w:r>
      <w:r w:rsidR="006478F0">
        <w:t xml:space="preserve">využívaných léčivých </w:t>
      </w:r>
      <w:r w:rsidR="002C00DF">
        <w:t>přípravků</w:t>
      </w:r>
      <w:r w:rsidR="006478F0">
        <w:t xml:space="preserve"> mezi nemocnicemi a ambulancemi jsou medicínsky odůvodněné.</w:t>
      </w:r>
    </w:p>
    <w:p w14:paraId="1BB1080A" w14:textId="323FF296" w:rsidR="002F1BC8" w:rsidRDefault="00D14287" w:rsidP="00415BDB">
      <w:pPr>
        <w:pStyle w:val="Odstavecseseznamem"/>
        <w:numPr>
          <w:ilvl w:val="0"/>
          <w:numId w:val="61"/>
        </w:numPr>
        <w:spacing w:after="120"/>
      </w:pPr>
      <w:r>
        <w:t>Sjednat individuální úhradové dodatky se zdravotními pojišťovnami</w:t>
      </w:r>
      <w:r w:rsidR="00834093">
        <w:t xml:space="preserve">. Za dostupnost péče jsou odpovědné zdravotní pojišťovny a pokud by omezení </w:t>
      </w:r>
      <w:r w:rsidR="00E55B74">
        <w:t xml:space="preserve">výše úhrad </w:t>
      </w:r>
      <w:r w:rsidR="00834093">
        <w:t xml:space="preserve">ambulantní centrové péče mělo znamenat omezení dostupnosti péče nebo prodloužení čekacích dob, zdravotní pojišťovny </w:t>
      </w:r>
      <w:r w:rsidR="00586AAA">
        <w:t>přijmou adekvátní opatření pro zajištění dostupnosti péče.</w:t>
      </w:r>
      <w:r>
        <w:t xml:space="preserve"> </w:t>
      </w:r>
    </w:p>
    <w:p w14:paraId="0AB898A4" w14:textId="6A298789" w:rsidR="00CA35A0" w:rsidRDefault="00156A63" w:rsidP="002F5346">
      <w:pPr>
        <w:spacing w:after="120"/>
      </w:pPr>
      <w:r>
        <w:t>Nadále zůstává zachována</w:t>
      </w:r>
      <w:r w:rsidR="00CA35A0">
        <w:t xml:space="preserve"> degresivní </w:t>
      </w:r>
      <w:r>
        <w:t xml:space="preserve">úhrada </w:t>
      </w:r>
      <w:r w:rsidR="00CA35A0">
        <w:t>nadprodukce</w:t>
      </w:r>
      <w:r w:rsidR="005F73BB">
        <w:t xml:space="preserve"> </w:t>
      </w:r>
      <w:proofErr w:type="spellStart"/>
      <w:r w:rsidR="005F73BB">
        <w:t>centrových</w:t>
      </w:r>
      <w:proofErr w:type="spellEnd"/>
      <w:r w:rsidR="005F73BB">
        <w:t xml:space="preserve"> léků</w:t>
      </w:r>
      <w:r w:rsidR="00D903AF">
        <w:t xml:space="preserve">. </w:t>
      </w:r>
      <w:r>
        <w:t>P</w:t>
      </w:r>
      <w:r w:rsidR="00D903AF">
        <w:t>ři mírném překročení</w:t>
      </w:r>
      <w:r>
        <w:t xml:space="preserve"> budgetu</w:t>
      </w:r>
      <w:r w:rsidR="00D903AF">
        <w:t xml:space="preserve"> bude úhrada navýšena automaticky skrze degresivní funkci </w:t>
      </w:r>
      <w:r w:rsidR="003A6211">
        <w:t>podobnou jako u akutní lůžkové a ambulantní péče.</w:t>
      </w:r>
      <w:r w:rsidR="007F6FFC">
        <w:t xml:space="preserve"> Funkce je limitována dodatečným navýšením o 7,5 %, nad které je nutné již jednat se zdravotní pojišťovnou</w:t>
      </w:r>
      <w:r w:rsidR="0059631D">
        <w:t>, jelikož se</w:t>
      </w:r>
      <w:r w:rsidR="00DB7DFA">
        <w:t>,</w:t>
      </w:r>
      <w:r w:rsidR="0059631D">
        <w:t xml:space="preserve"> v tomto případě</w:t>
      </w:r>
      <w:r w:rsidR="00DB7DFA">
        <w:t>,</w:t>
      </w:r>
      <w:r w:rsidR="0059631D">
        <w:t xml:space="preserve"> </w:t>
      </w:r>
      <w:r w:rsidR="00DB7DFA">
        <w:t>již</w:t>
      </w:r>
      <w:r w:rsidR="0059631D">
        <w:t xml:space="preserve"> jedná o</w:t>
      </w:r>
      <w:r w:rsidR="006728C4">
        <w:t> </w:t>
      </w:r>
      <w:r w:rsidR="0059631D">
        <w:t xml:space="preserve">významné změny v rozsahu </w:t>
      </w:r>
      <w:r w:rsidR="00B96EB0">
        <w:t>péče.</w:t>
      </w:r>
    </w:p>
    <w:p w14:paraId="7E38487B" w14:textId="05990B99" w:rsidR="006A1564" w:rsidRDefault="00BF51CF" w:rsidP="002F5346">
      <w:pPr>
        <w:spacing w:after="120"/>
      </w:pPr>
      <w:r>
        <w:t>Ú</w:t>
      </w:r>
      <w:r w:rsidR="0000721B" w:rsidRPr="003A70E7">
        <w:t xml:space="preserve">hrada </w:t>
      </w:r>
      <w:proofErr w:type="spellStart"/>
      <w:r w:rsidR="0000721B" w:rsidRPr="003A70E7">
        <w:t>centrových</w:t>
      </w:r>
      <w:proofErr w:type="spellEnd"/>
      <w:r w:rsidR="0000721B" w:rsidRPr="003A70E7">
        <w:t xml:space="preserve"> léků </w:t>
      </w:r>
      <w:r w:rsidR="00EC214B" w:rsidRPr="003A70E7">
        <w:t xml:space="preserve">se </w:t>
      </w:r>
      <w:r w:rsidR="0000721B" w:rsidRPr="003A70E7">
        <w:t xml:space="preserve">pro rok </w:t>
      </w:r>
      <w:r w:rsidR="00156A63" w:rsidRPr="003A70E7">
        <w:t>202</w:t>
      </w:r>
      <w:r w:rsidR="00156A63">
        <w:t>7</w:t>
      </w:r>
      <w:r w:rsidR="00156A63" w:rsidRPr="003A70E7">
        <w:t xml:space="preserve"> </w:t>
      </w:r>
      <w:r w:rsidR="002104C3">
        <w:t xml:space="preserve">stále </w:t>
      </w:r>
      <w:r w:rsidR="00EC214B" w:rsidRPr="003A70E7">
        <w:t xml:space="preserve">stanoví </w:t>
      </w:r>
      <w:r w:rsidR="0000721B" w:rsidRPr="003A70E7">
        <w:t xml:space="preserve">pro všechny skupiny léčivých přípravků dohromady se zohledněním růstu úhrad v jednotlivých skupinách </w:t>
      </w:r>
      <w:proofErr w:type="spellStart"/>
      <w:r w:rsidR="0000721B" w:rsidRPr="003A70E7">
        <w:t>centrových</w:t>
      </w:r>
      <w:proofErr w:type="spellEnd"/>
      <w:r w:rsidR="0000721B" w:rsidRPr="003A70E7">
        <w:t xml:space="preserve"> léků</w:t>
      </w:r>
      <w:r w:rsidR="00030101" w:rsidRPr="003A70E7">
        <w:t>, aby byla možnost nevyčerpané finanční prostředky v jedné skupině pře</w:t>
      </w:r>
      <w:r w:rsidR="0060621E" w:rsidRPr="003A70E7">
        <w:t>sunout</w:t>
      </w:r>
      <w:r w:rsidR="00030101" w:rsidRPr="003A70E7">
        <w:t xml:space="preserve"> do přečerpaného limitu v jiné skupině </w:t>
      </w:r>
      <w:proofErr w:type="spellStart"/>
      <w:r w:rsidR="00030101" w:rsidRPr="003A70E7">
        <w:t>centrových</w:t>
      </w:r>
      <w:proofErr w:type="spellEnd"/>
      <w:r w:rsidR="00030101" w:rsidRPr="003A70E7">
        <w:t xml:space="preserve"> léků</w:t>
      </w:r>
      <w:r w:rsidR="0000721B" w:rsidRPr="003A70E7">
        <w:t xml:space="preserve">. </w:t>
      </w:r>
      <w:r w:rsidR="00C22F57" w:rsidRPr="003A70E7">
        <w:t xml:space="preserve">Mezi </w:t>
      </w:r>
      <w:r w:rsidR="00D1610D">
        <w:t xml:space="preserve">centrové léky se stále </w:t>
      </w:r>
      <w:r w:rsidR="00883EB7" w:rsidRPr="003A70E7">
        <w:t>řadí</w:t>
      </w:r>
      <w:r w:rsidR="00736B4E" w:rsidRPr="003A70E7">
        <w:t xml:space="preserve"> </w:t>
      </w:r>
      <w:r w:rsidR="00D1610D">
        <w:t>i</w:t>
      </w:r>
      <w:r w:rsidR="00D1610D" w:rsidRPr="003A70E7">
        <w:t xml:space="preserve"> </w:t>
      </w:r>
      <w:r w:rsidR="00736B4E" w:rsidRPr="003A70E7">
        <w:t xml:space="preserve">genové </w:t>
      </w:r>
      <w:r w:rsidR="00D1610D">
        <w:t xml:space="preserve">a buněčné </w:t>
      </w:r>
      <w:r w:rsidR="00736B4E" w:rsidRPr="003A70E7">
        <w:t>terapie, u</w:t>
      </w:r>
      <w:r w:rsidR="00737059">
        <w:t> </w:t>
      </w:r>
      <w:r w:rsidR="00736B4E" w:rsidRPr="003A70E7">
        <w:t>kterých je riziko významného navyšování objemu podaných přípravků</w:t>
      </w:r>
      <w:r w:rsidR="00D1610D">
        <w:t xml:space="preserve">, a proto pokračuje jejich </w:t>
      </w:r>
      <w:r w:rsidR="00711031">
        <w:t xml:space="preserve">objemové </w:t>
      </w:r>
      <w:proofErr w:type="spellStart"/>
      <w:r w:rsidR="00D1610D">
        <w:t>zastropování</w:t>
      </w:r>
      <w:proofErr w:type="spellEnd"/>
      <w:r w:rsidR="00736B4E" w:rsidRPr="003A70E7">
        <w:t>.</w:t>
      </w:r>
    </w:p>
    <w:p w14:paraId="100574BD" w14:textId="432BDE00" w:rsidR="00AC22A5" w:rsidRDefault="00911E1E" w:rsidP="002F5346">
      <w:pPr>
        <w:spacing w:after="120"/>
      </w:pPr>
      <w:r w:rsidRPr="003A70E7">
        <w:t>Z </w:t>
      </w:r>
      <w:r w:rsidR="00E2509D" w:rsidRPr="003A70E7">
        <w:t>objemového omezení úhrady</w:t>
      </w:r>
      <w:r w:rsidRPr="003A70E7">
        <w:t xml:space="preserve"> jsou pak </w:t>
      </w:r>
      <w:r w:rsidR="009B0AF7">
        <w:t>stále</w:t>
      </w:r>
      <w:r w:rsidR="003273E8" w:rsidRPr="003A70E7">
        <w:t xml:space="preserve"> </w:t>
      </w:r>
      <w:r w:rsidRPr="003A70E7">
        <w:t xml:space="preserve">vyjmuty </w:t>
      </w:r>
      <w:r w:rsidR="00F82DB0" w:rsidRPr="003A70E7">
        <w:t xml:space="preserve">léčivé přípravky </w:t>
      </w:r>
      <w:r w:rsidR="000F6F61">
        <w:t xml:space="preserve">pro léčbu vybraných </w:t>
      </w:r>
      <w:r w:rsidR="00BF40DC">
        <w:t>pacientů (děti)</w:t>
      </w:r>
      <w:r w:rsidR="00BF40DC" w:rsidRPr="00BF40DC">
        <w:t xml:space="preserve"> </w:t>
      </w:r>
      <w:r w:rsidR="00BF40DC">
        <w:t xml:space="preserve">nebo </w:t>
      </w:r>
      <w:r w:rsidR="000F6F61">
        <w:t>onemocnění (např. HIV)</w:t>
      </w:r>
      <w:r w:rsidR="00350E7B">
        <w:t xml:space="preserve">, </w:t>
      </w:r>
      <w:r w:rsidR="00BF40DC">
        <w:t xml:space="preserve">nebo pro </w:t>
      </w:r>
      <w:r w:rsidR="00350E7B">
        <w:t xml:space="preserve">profylaxi </w:t>
      </w:r>
      <w:r w:rsidR="00BF40DC">
        <w:t>(</w:t>
      </w:r>
      <w:r w:rsidR="00350E7B">
        <w:t>RSV</w:t>
      </w:r>
      <w:r w:rsidR="00BF40DC">
        <w:t>)</w:t>
      </w:r>
      <w:r w:rsidR="000F6F61">
        <w:t>.</w:t>
      </w:r>
    </w:p>
    <w:p w14:paraId="4E12634C" w14:textId="42F62373" w:rsidR="00C82A96" w:rsidRPr="003A70E7" w:rsidRDefault="00AC22A5" w:rsidP="002F5346">
      <w:pPr>
        <w:spacing w:after="120"/>
      </w:pPr>
      <w:r>
        <w:t xml:space="preserve">Regulovaná skupina </w:t>
      </w:r>
      <w:proofErr w:type="spellStart"/>
      <w:r>
        <w:t>hepatologie</w:t>
      </w:r>
      <w:proofErr w:type="spellEnd"/>
      <w:r>
        <w:t xml:space="preserve"> byla vzhledem ke své velikosti zrušena a začleněné léčivé přípravky tak budou zařazeny do skupiny ostatní.</w:t>
      </w:r>
      <w:r w:rsidR="008065E9">
        <w:t xml:space="preserve"> </w:t>
      </w:r>
    </w:p>
    <w:p w14:paraId="10A6B296" w14:textId="77777777" w:rsidR="003365C4" w:rsidRPr="00557D9B" w:rsidRDefault="00923100" w:rsidP="0009686C">
      <w:pPr>
        <w:spacing w:after="120"/>
      </w:pPr>
      <w:r w:rsidRPr="00557D9B">
        <w:t xml:space="preserve">U regulovaných skupin </w:t>
      </w:r>
      <w:r w:rsidR="00805916" w:rsidRPr="00557D9B">
        <w:t xml:space="preserve">léčivých přípravků </w:t>
      </w:r>
      <w:r w:rsidR="00A46906" w:rsidRPr="00557D9B">
        <w:t>byly koeficienty růstu</w:t>
      </w:r>
      <w:r w:rsidR="00CD6B5E" w:rsidRPr="00557D9B">
        <w:t xml:space="preserve"> stanoveny </w:t>
      </w:r>
      <w:r w:rsidR="00307080" w:rsidRPr="00557D9B">
        <w:t xml:space="preserve">na základě predikce ÚZIS a VZP. </w:t>
      </w:r>
      <w:r w:rsidR="004811F1" w:rsidRPr="00557D9B">
        <w:t xml:space="preserve">U obou těchto predikcí </w:t>
      </w:r>
      <w:r w:rsidR="00722825" w:rsidRPr="00557D9B">
        <w:t xml:space="preserve">byl </w:t>
      </w:r>
      <w:proofErr w:type="spellStart"/>
      <w:r w:rsidR="00DF6528" w:rsidRPr="00557D9B">
        <w:t>disagregován</w:t>
      </w:r>
      <w:proofErr w:type="spellEnd"/>
      <w:r w:rsidR="00722825" w:rsidRPr="00557D9B">
        <w:t xml:space="preserve"> </w:t>
      </w:r>
      <w:r w:rsidR="00501A5A" w:rsidRPr="00557D9B">
        <w:t>přirozený růst (epidemiologický a incidenční růst počtu pacientů)</w:t>
      </w:r>
      <w:r w:rsidR="00DF6528" w:rsidRPr="00557D9B">
        <w:t>,</w:t>
      </w:r>
      <w:r w:rsidR="00501A5A" w:rsidRPr="00557D9B">
        <w:t xml:space="preserve"> cenová změna (</w:t>
      </w:r>
      <w:r w:rsidR="00100365" w:rsidRPr="00557D9B">
        <w:t>revize cen, dohody se zdravotní pojišťovnou, cenové slevy)</w:t>
      </w:r>
      <w:r w:rsidR="004A3F40" w:rsidRPr="00557D9B">
        <w:t xml:space="preserve"> </w:t>
      </w:r>
      <w:r w:rsidR="008C04D8" w:rsidRPr="00557D9B">
        <w:t xml:space="preserve">a </w:t>
      </w:r>
      <w:r w:rsidR="0071296F" w:rsidRPr="00557D9B">
        <w:t xml:space="preserve">horizon </w:t>
      </w:r>
      <w:proofErr w:type="spellStart"/>
      <w:r w:rsidR="0071296F" w:rsidRPr="00557D9B">
        <w:t>scanning</w:t>
      </w:r>
      <w:proofErr w:type="spellEnd"/>
      <w:r w:rsidR="0071296F" w:rsidRPr="007654B8">
        <w:t xml:space="preserve"> </w:t>
      </w:r>
      <w:r w:rsidR="00F630DC" w:rsidRPr="00415BDB">
        <w:t>ÚZIS</w:t>
      </w:r>
      <w:r w:rsidR="0071296F" w:rsidRPr="00557D9B">
        <w:t xml:space="preserve"> nových léč</w:t>
      </w:r>
      <w:r w:rsidR="00E67F59" w:rsidRPr="00557D9B">
        <w:t xml:space="preserve">ivých přípravků a </w:t>
      </w:r>
      <w:r w:rsidR="008C04D8" w:rsidRPr="00557D9B">
        <w:t>indikací.</w:t>
      </w:r>
      <w:r w:rsidR="00687453" w:rsidRPr="00557D9B">
        <w:t xml:space="preserve"> </w:t>
      </w:r>
      <w:r w:rsidR="004727B1" w:rsidRPr="00557D9B">
        <w:t>Ministerstvo zdravotnictví následně porovnalo tyto tři složky růstu u jednotlivých predikcí</w:t>
      </w:r>
      <w:r w:rsidR="000E0985" w:rsidRPr="00557D9B">
        <w:t>. U</w:t>
      </w:r>
      <w:r w:rsidR="008E611A" w:rsidRPr="00557D9B">
        <w:t> </w:t>
      </w:r>
      <w:r w:rsidR="00412994" w:rsidRPr="00557D9B">
        <w:t xml:space="preserve">cenových změn bylo více přihlédnuto k predikci VZP a </w:t>
      </w:r>
      <w:r w:rsidR="002845C9" w:rsidRPr="00557D9B">
        <w:t>u přirozeného růstu</w:t>
      </w:r>
      <w:r w:rsidR="0026620E" w:rsidRPr="00557D9B">
        <w:t xml:space="preserve"> a horizon </w:t>
      </w:r>
      <w:proofErr w:type="spellStart"/>
      <w:r w:rsidR="0026620E" w:rsidRPr="00557D9B">
        <w:t>scanningu</w:t>
      </w:r>
      <w:proofErr w:type="spellEnd"/>
      <w:r w:rsidR="002845C9" w:rsidRPr="00557D9B">
        <w:t xml:space="preserve"> bylo více přihlédnuto k</w:t>
      </w:r>
      <w:r w:rsidR="0026620E" w:rsidRPr="00557D9B">
        <w:t> predikci ÚZIS s přihlédnutím k</w:t>
      </w:r>
      <w:r w:rsidR="00621DD9" w:rsidRPr="00557D9B">
        <w:t> </w:t>
      </w:r>
      <w:proofErr w:type="spellStart"/>
      <w:r w:rsidR="00621DD9" w:rsidRPr="00557D9B">
        <w:t>outlierům</w:t>
      </w:r>
      <w:proofErr w:type="spellEnd"/>
      <w:r w:rsidR="00621DD9" w:rsidRPr="00557D9B">
        <w:t>, historický</w:t>
      </w:r>
      <w:r w:rsidR="006068AB" w:rsidRPr="00557D9B">
        <w:t>m</w:t>
      </w:r>
      <w:r w:rsidR="00621DD9" w:rsidRPr="00557D9B">
        <w:t xml:space="preserve"> růstům a </w:t>
      </w:r>
      <w:r w:rsidR="00E42C79" w:rsidRPr="00557D9B">
        <w:t>revizí</w:t>
      </w:r>
      <w:r w:rsidR="00BE6A05" w:rsidRPr="00557D9B">
        <w:t>m</w:t>
      </w:r>
      <w:r w:rsidR="00E42C79" w:rsidRPr="00557D9B">
        <w:t xml:space="preserve"> v datech.</w:t>
      </w:r>
      <w:r w:rsidR="00E42C79" w:rsidRPr="003A70E7">
        <w:t xml:space="preserve"> </w:t>
      </w:r>
    </w:p>
    <w:p w14:paraId="370AB78E" w14:textId="5159975F" w:rsidR="0054544B" w:rsidRPr="00415BDB" w:rsidRDefault="00AE2E1D" w:rsidP="0009686C">
      <w:pPr>
        <w:spacing w:after="120"/>
      </w:pPr>
      <w:r w:rsidRPr="00557D9B">
        <w:t xml:space="preserve">Celkový výsledný růst </w:t>
      </w:r>
      <w:r w:rsidR="00575C0E" w:rsidRPr="00557D9B">
        <w:t xml:space="preserve">mezi lety </w:t>
      </w:r>
      <w:r w:rsidR="00F630DC" w:rsidRPr="00557D9B">
        <w:t>202</w:t>
      </w:r>
      <w:r w:rsidR="00F630DC" w:rsidRPr="00415BDB">
        <w:t>7</w:t>
      </w:r>
      <w:r w:rsidR="00F630DC" w:rsidRPr="00557D9B">
        <w:t xml:space="preserve"> </w:t>
      </w:r>
      <w:r w:rsidR="00575C0E" w:rsidRPr="00557D9B">
        <w:t xml:space="preserve">a </w:t>
      </w:r>
      <w:r w:rsidR="00F630DC" w:rsidRPr="00557D9B">
        <w:t>202</w:t>
      </w:r>
      <w:r w:rsidR="00F630DC" w:rsidRPr="00415BDB">
        <w:t>5</w:t>
      </w:r>
      <w:r w:rsidR="00F630DC" w:rsidRPr="00557D9B">
        <w:t xml:space="preserve"> </w:t>
      </w:r>
      <w:r w:rsidR="00575C0E" w:rsidRPr="00557D9B">
        <w:t xml:space="preserve">vychází na </w:t>
      </w:r>
      <w:r w:rsidR="003365C4" w:rsidRPr="00557D9B">
        <w:t>2</w:t>
      </w:r>
      <w:r w:rsidR="003365C4" w:rsidRPr="00415BDB">
        <w:t>0</w:t>
      </w:r>
      <w:r w:rsidR="000E4BD8" w:rsidRPr="00557D9B">
        <w:t>,7</w:t>
      </w:r>
      <w:r w:rsidR="00370B05" w:rsidRPr="00557D9B">
        <w:t xml:space="preserve"> %</w:t>
      </w:r>
      <w:r w:rsidR="003365C4" w:rsidRPr="00415BDB">
        <w:t xml:space="preserve"> (významně nižší dynamika než v minulých letech) bez zohlednění indexů cenové slevy. Se zohl</w:t>
      </w:r>
      <w:r w:rsidR="004B1E57" w:rsidRPr="00415BDB">
        <w:t xml:space="preserve">edněním indexu cenové slevy tento růst pak vychází na 15,6 </w:t>
      </w:r>
      <w:r w:rsidR="00370B05" w:rsidRPr="007654B8">
        <w:t>%</w:t>
      </w:r>
      <w:r w:rsidR="00370B05" w:rsidRPr="00557D9B">
        <w:t xml:space="preserve">, </w:t>
      </w:r>
      <w:r w:rsidR="0027410C" w:rsidRPr="00557D9B">
        <w:t xml:space="preserve">což vzhledem k růstu </w:t>
      </w:r>
      <w:r w:rsidR="00212A72" w:rsidRPr="00557D9B">
        <w:t>202</w:t>
      </w:r>
      <w:r w:rsidR="00212A72" w:rsidRPr="00415BDB">
        <w:t>6</w:t>
      </w:r>
      <w:r w:rsidR="0027410C" w:rsidRPr="00557D9B">
        <w:t>/202</w:t>
      </w:r>
      <w:r w:rsidR="00212A72" w:rsidRPr="00415BDB">
        <w:t>5</w:t>
      </w:r>
      <w:r w:rsidR="0027410C" w:rsidRPr="00557D9B">
        <w:t xml:space="preserve"> o </w:t>
      </w:r>
      <w:r w:rsidR="00EC2421" w:rsidRPr="00415BDB">
        <w:t>8</w:t>
      </w:r>
      <w:r w:rsidR="0027410C" w:rsidRPr="00557D9B">
        <w:t>,</w:t>
      </w:r>
      <w:r w:rsidR="00EC2421" w:rsidRPr="00415BDB">
        <w:t>9</w:t>
      </w:r>
      <w:r w:rsidR="0027410C" w:rsidRPr="00557D9B">
        <w:t xml:space="preserve"> % </w:t>
      </w:r>
      <w:r w:rsidR="00EC2421" w:rsidRPr="00415BDB">
        <w:t>dle zdravotně pojistných plánů</w:t>
      </w:r>
      <w:r w:rsidR="0027410C" w:rsidRPr="007654B8">
        <w:t xml:space="preserve"> </w:t>
      </w:r>
      <w:r w:rsidR="0027410C" w:rsidRPr="00557D9B">
        <w:t xml:space="preserve">představuje růst </w:t>
      </w:r>
      <w:r w:rsidR="00EC2421" w:rsidRPr="00557D9B">
        <w:t>202</w:t>
      </w:r>
      <w:r w:rsidR="00EC2421" w:rsidRPr="00415BDB">
        <w:t>7</w:t>
      </w:r>
      <w:r w:rsidR="0027410C" w:rsidRPr="00557D9B">
        <w:t>/</w:t>
      </w:r>
      <w:r w:rsidR="00EC2421" w:rsidRPr="00557D9B">
        <w:t>202</w:t>
      </w:r>
      <w:r w:rsidR="00EC2421" w:rsidRPr="00415BDB">
        <w:t>6</w:t>
      </w:r>
      <w:r w:rsidR="00EC2421" w:rsidRPr="00557D9B">
        <w:t xml:space="preserve"> </w:t>
      </w:r>
      <w:r w:rsidR="0027410C" w:rsidRPr="00557D9B">
        <w:t xml:space="preserve">o </w:t>
      </w:r>
      <w:r w:rsidR="0054544B" w:rsidRPr="00415BDB">
        <w:t>pouhých 6,2</w:t>
      </w:r>
      <w:r w:rsidR="00847747" w:rsidRPr="00557D9B">
        <w:t xml:space="preserve"> %.</w:t>
      </w:r>
      <w:r w:rsidR="00182556" w:rsidRPr="00557D9B">
        <w:t xml:space="preserve"> </w:t>
      </w:r>
    </w:p>
    <w:p w14:paraId="685F919B" w14:textId="070D7ACD" w:rsidR="00911E1E" w:rsidRPr="003A70E7" w:rsidRDefault="0054544B" w:rsidP="0009686C">
      <w:pPr>
        <w:spacing w:after="120"/>
      </w:pPr>
      <w:r w:rsidRPr="00415BDB">
        <w:t xml:space="preserve">Pro rok 2027 se nicméně očekává, </w:t>
      </w:r>
      <w:r w:rsidR="00786D8A" w:rsidRPr="00415BDB">
        <w:t xml:space="preserve">že do systému začnou vstupovat </w:t>
      </w:r>
      <w:r w:rsidR="00860924" w:rsidRPr="00415BDB">
        <w:t>významné nové nákladové položky – nové léčivé přípravky v kategori</w:t>
      </w:r>
      <w:r w:rsidR="00B24BCF" w:rsidRPr="00415BDB">
        <w:t>i</w:t>
      </w:r>
      <w:r w:rsidR="00860924" w:rsidRPr="00415BDB">
        <w:t xml:space="preserve"> imunitní systém</w:t>
      </w:r>
      <w:r w:rsidR="0037724A" w:rsidRPr="00415BDB">
        <w:t xml:space="preserve"> </w:t>
      </w:r>
      <w:r w:rsidR="00E138F9" w:rsidRPr="00415BDB">
        <w:t>v</w:t>
      </w:r>
      <w:r w:rsidR="001660C0">
        <w:t xml:space="preserve"> maximálním </w:t>
      </w:r>
      <w:r w:rsidR="00E138F9" w:rsidRPr="00415BDB">
        <w:t xml:space="preserve">objemu až </w:t>
      </w:r>
      <w:r w:rsidR="005A71D0" w:rsidRPr="00415BDB">
        <w:t xml:space="preserve">0,6 mld. </w:t>
      </w:r>
      <w:r w:rsidR="005A71D0" w:rsidRPr="00415BDB">
        <w:lastRenderedPageBreak/>
        <w:t>Kč</w:t>
      </w:r>
      <w:r w:rsidR="00C15C2C" w:rsidRPr="00415BDB">
        <w:t>,</w:t>
      </w:r>
      <w:r w:rsidR="005A71D0" w:rsidRPr="00415BDB">
        <w:t xml:space="preserve"> </w:t>
      </w:r>
      <w:r w:rsidR="0037724A" w:rsidRPr="00415BDB">
        <w:t xml:space="preserve">a </w:t>
      </w:r>
      <w:r w:rsidR="00E138F9" w:rsidRPr="00415BDB">
        <w:t>především nové léčivé přípravky na léčbu Alzheimerovi choroby</w:t>
      </w:r>
      <w:r w:rsidR="005A71D0" w:rsidRPr="00415BDB">
        <w:t xml:space="preserve"> v objemu až 3</w:t>
      </w:r>
      <w:r w:rsidR="003E78AF">
        <w:t>,2</w:t>
      </w:r>
      <w:r w:rsidR="005A71D0" w:rsidRPr="00415BDB">
        <w:t xml:space="preserve"> mld. Kč</w:t>
      </w:r>
      <w:r w:rsidR="00E138F9" w:rsidRPr="00415BDB">
        <w:t>.</w:t>
      </w:r>
      <w:r w:rsidR="0093022A" w:rsidRPr="00415BDB">
        <w:t xml:space="preserve"> </w:t>
      </w:r>
      <w:r w:rsidR="001C04D5" w:rsidRPr="00415BDB">
        <w:t>Tyto nákladové položky jsou svojí výší</w:t>
      </w:r>
      <w:r w:rsidR="00B50B31" w:rsidRPr="00415BDB">
        <w:t xml:space="preserve"> naprosto</w:t>
      </w:r>
      <w:r w:rsidR="001C04D5" w:rsidRPr="00415BDB">
        <w:t xml:space="preserve"> </w:t>
      </w:r>
      <w:r w:rsidR="007C0423" w:rsidRPr="00415BDB">
        <w:t xml:space="preserve">mimo </w:t>
      </w:r>
      <w:r w:rsidR="00B50B31" w:rsidRPr="00415BDB">
        <w:t>stávající náklady v příslušné diagnosti</w:t>
      </w:r>
      <w:r w:rsidR="00231357" w:rsidRPr="00415BDB">
        <w:t>c</w:t>
      </w:r>
      <w:r w:rsidR="00B50B31" w:rsidRPr="00415BDB">
        <w:t>ké kategorii (</w:t>
      </w:r>
      <w:r w:rsidR="00231357" w:rsidRPr="00415BDB">
        <w:t>Alzheimer by patřil do kategorie ostatní)</w:t>
      </w:r>
      <w:r w:rsidR="002A7ECA" w:rsidRPr="00415BDB">
        <w:t xml:space="preserve">, a proto je nelze zahrnout do </w:t>
      </w:r>
      <w:r w:rsidR="00A33A7F" w:rsidRPr="00415BDB">
        <w:t xml:space="preserve">indexů navýšení. Namísto toho pro ně v úhradové vyhlášce je nově stanoven </w:t>
      </w:r>
      <w:r w:rsidR="001C01F6" w:rsidRPr="00415BDB">
        <w:t>bod 2, který jejich úhradu vyjímá z</w:t>
      </w:r>
      <w:r w:rsidR="005B4846" w:rsidRPr="00415BDB">
        <w:t xml:space="preserve"> úhrady ostatních </w:t>
      </w:r>
      <w:proofErr w:type="spellStart"/>
      <w:r w:rsidR="005B4846" w:rsidRPr="00415BDB">
        <w:t>centrových</w:t>
      </w:r>
      <w:proofErr w:type="spellEnd"/>
      <w:r w:rsidR="005B4846" w:rsidRPr="00415BDB">
        <w:t xml:space="preserve"> léků a nechává ji pro příští rok na </w:t>
      </w:r>
      <w:r w:rsidR="00333156" w:rsidRPr="00415BDB">
        <w:t>smluvním ujednání mezi zdravotní pojišťovnou a poskytovatelem.</w:t>
      </w:r>
      <w:r w:rsidR="0093022A" w:rsidRPr="00415BDB">
        <w:t xml:space="preserve"> Úhradově </w:t>
      </w:r>
      <w:r w:rsidR="003E78AF">
        <w:t>jsou v</w:t>
      </w:r>
      <w:r w:rsidR="00CB1DA7">
        <w:t> základní predikci</w:t>
      </w:r>
      <w:r w:rsidR="0093022A" w:rsidRPr="00415BDB">
        <w:t xml:space="preserve"> finanční bilanc</w:t>
      </w:r>
      <w:r w:rsidR="00CB1DA7">
        <w:t>e</w:t>
      </w:r>
      <w:r w:rsidR="0093022A" w:rsidRPr="00415BDB">
        <w:t xml:space="preserve"> </w:t>
      </w:r>
      <w:proofErr w:type="spellStart"/>
      <w:r w:rsidR="0093022A" w:rsidRPr="00415BDB">
        <w:t>centrových</w:t>
      </w:r>
      <w:proofErr w:type="spellEnd"/>
      <w:r w:rsidR="0093022A" w:rsidRPr="00415BDB">
        <w:t xml:space="preserve"> léků </w:t>
      </w:r>
      <w:r w:rsidR="00CB1DA7">
        <w:t xml:space="preserve">započteny pouze náklady na </w:t>
      </w:r>
      <w:r w:rsidR="00183F7F">
        <w:t>kategorii imunitní systém v objemu</w:t>
      </w:r>
      <w:r w:rsidR="0093022A" w:rsidRPr="00415BDB">
        <w:t xml:space="preserve"> celkem </w:t>
      </w:r>
      <w:r w:rsidR="003E78AF">
        <w:t>0</w:t>
      </w:r>
      <w:r w:rsidR="0093022A" w:rsidRPr="00415BDB">
        <w:t>,25 mld. Kč</w:t>
      </w:r>
      <w:r w:rsidR="00686EA0">
        <w:t xml:space="preserve"> a </w:t>
      </w:r>
      <w:r w:rsidR="001F17E3">
        <w:t>s léky na Alzheimerovu chorobu je kalkulováno pouze na úrovni citlivostní analýzy</w:t>
      </w:r>
      <w:r w:rsidR="008E357C">
        <w:t xml:space="preserve"> a jejich případné dopady nejsou zahrnuty v základní finanční bilanci úhradové vyhlášky</w:t>
      </w:r>
      <w:r w:rsidR="00B90481">
        <w:t>, a to z důvodu nízké pravděpodobnosti významného rozšíření těchto přípravků v příštím roce</w:t>
      </w:r>
      <w:r w:rsidR="001F17E3">
        <w:t>.</w:t>
      </w:r>
      <w:r w:rsidR="00EA46A0" w:rsidRPr="00415BDB">
        <w:t xml:space="preserve"> </w:t>
      </w:r>
      <w:r w:rsidR="00691E7D">
        <w:t>C</w:t>
      </w:r>
      <w:r w:rsidR="00401E31" w:rsidRPr="00415BDB">
        <w:t>elkový růst segmentu centrové léčby</w:t>
      </w:r>
      <w:r w:rsidR="00691E7D">
        <w:t xml:space="preserve"> včetně zmíněných nákladů na nové léky na imunitní systém</w:t>
      </w:r>
      <w:r w:rsidR="008F1822">
        <w:t xml:space="preserve"> a bez Alzheimera</w:t>
      </w:r>
      <w:r w:rsidR="00401E31" w:rsidRPr="00415BDB">
        <w:t xml:space="preserve"> je t</w:t>
      </w:r>
      <w:r w:rsidR="008F1822">
        <w:t>ak odhadován na 6,7 %</w:t>
      </w:r>
      <w:r w:rsidR="00557D9B" w:rsidRPr="00415BDB">
        <w:t xml:space="preserve"> mezi roky 2027 a 2026.</w:t>
      </w:r>
      <w:r w:rsidR="00182556" w:rsidRPr="007654B8">
        <w:t xml:space="preserve"> </w:t>
      </w:r>
    </w:p>
    <w:p w14:paraId="7FACA852" w14:textId="3C2A5910" w:rsidR="005B6C55" w:rsidRPr="003A70E7" w:rsidRDefault="00014215" w:rsidP="002F5346">
      <w:pPr>
        <w:spacing w:after="120"/>
        <w:rPr>
          <w:u w:val="single"/>
        </w:rPr>
      </w:pPr>
      <w:r>
        <w:rPr>
          <w:u w:val="single"/>
        </w:rPr>
        <w:t xml:space="preserve">Implementace CZ-DRG a </w:t>
      </w:r>
      <w:r w:rsidR="007A286B">
        <w:rPr>
          <w:u w:val="single"/>
        </w:rPr>
        <w:t>úhradové mechanismy akutní lůžkové péče</w:t>
      </w:r>
      <w:r>
        <w:rPr>
          <w:u w:val="single"/>
        </w:rPr>
        <w:t xml:space="preserve"> </w:t>
      </w:r>
    </w:p>
    <w:p w14:paraId="26803670" w14:textId="51930481" w:rsidR="0023572A" w:rsidRDefault="0093480F" w:rsidP="002F5346">
      <w:pPr>
        <w:spacing w:after="120"/>
      </w:pPr>
      <w:r w:rsidRPr="003A70E7">
        <w:t xml:space="preserve">V roce </w:t>
      </w:r>
      <w:r w:rsidR="00964823" w:rsidRPr="003A70E7">
        <w:t>202</w:t>
      </w:r>
      <w:r w:rsidR="00964823">
        <w:t>7</w:t>
      </w:r>
      <w:r w:rsidR="00964823" w:rsidRPr="003A70E7">
        <w:t xml:space="preserve"> </w:t>
      </w:r>
      <w:r w:rsidR="00F5100E" w:rsidRPr="003A70E7">
        <w:t>pokračuje proces implementace úhradového a klasifikačního systému CZ-DRG do akutní lůžkové péče</w:t>
      </w:r>
      <w:r w:rsidRPr="003A70E7">
        <w:t xml:space="preserve">. </w:t>
      </w:r>
      <w:r w:rsidR="00EF5C29" w:rsidRPr="003A70E7">
        <w:t xml:space="preserve">Veškerá akutní péče poskytnutá v roce </w:t>
      </w:r>
      <w:r w:rsidR="00964823" w:rsidRPr="003A70E7">
        <w:t>202</w:t>
      </w:r>
      <w:r w:rsidR="00964823">
        <w:t>5</w:t>
      </w:r>
      <w:r w:rsidR="00964823" w:rsidRPr="003A70E7">
        <w:t xml:space="preserve"> </w:t>
      </w:r>
      <w:r w:rsidR="00EF5C29" w:rsidRPr="003A70E7">
        <w:t>bude pomocí retrospektivních algoritmů</w:t>
      </w:r>
      <w:r w:rsidR="000C31C8" w:rsidRPr="003A70E7">
        <w:t xml:space="preserve"> a pomocných pravidel</w:t>
      </w:r>
      <w:r w:rsidR="00EF5C29" w:rsidRPr="003A70E7">
        <w:t xml:space="preserve"> překlasifikována</w:t>
      </w:r>
      <w:r w:rsidR="000C31C8" w:rsidRPr="003A70E7">
        <w:t xml:space="preserve"> do CZ-DRG </w:t>
      </w:r>
      <w:r w:rsidR="00883CF8" w:rsidRPr="003A70E7">
        <w:t xml:space="preserve">verze </w:t>
      </w:r>
      <w:r w:rsidR="00964823">
        <w:t>2027</w:t>
      </w:r>
      <w:r w:rsidR="00883CF8" w:rsidRPr="003A70E7">
        <w:t>.</w:t>
      </w:r>
    </w:p>
    <w:p w14:paraId="3B752F4D" w14:textId="2DF94740" w:rsidR="00F74765" w:rsidRDefault="0023572A" w:rsidP="002F5346">
      <w:pPr>
        <w:spacing w:after="120"/>
      </w:pPr>
      <w:r>
        <w:t>V letošním roce</w:t>
      </w:r>
      <w:r w:rsidR="009A1E77" w:rsidRPr="003A70E7">
        <w:t xml:space="preserve"> </w:t>
      </w:r>
      <w:r w:rsidR="00294CEC">
        <w:t xml:space="preserve">proběhla rozsáhlá analýza nákladové heterogenity u jednotlivých DRG skupin, na </w:t>
      </w:r>
      <w:r w:rsidR="00C816DC">
        <w:t xml:space="preserve">jejímž </w:t>
      </w:r>
      <w:r w:rsidR="00294CEC">
        <w:t xml:space="preserve">základě dochází k přeskládání </w:t>
      </w:r>
      <w:r w:rsidR="005E7880">
        <w:t>DRG skupin do jednotlivých úhradových mechanismů a zavedení dvou nových mechanismů</w:t>
      </w:r>
      <w:r w:rsidR="00061B42">
        <w:t>, v souladu s cíli vytyčenými pro úhrady roku 2027</w:t>
      </w:r>
      <w:r w:rsidR="005E7880">
        <w:t xml:space="preserve">. </w:t>
      </w:r>
      <w:r w:rsidR="00812546">
        <w:t>Výsledky analýzy jsou následující:</w:t>
      </w:r>
    </w:p>
    <w:p w14:paraId="43FDF768" w14:textId="0E79CF15" w:rsidR="004C4CBB" w:rsidRDefault="00061B42" w:rsidP="00812546">
      <w:pPr>
        <w:pStyle w:val="Odstavecseseznamem"/>
        <w:numPr>
          <w:ilvl w:val="0"/>
          <w:numId w:val="62"/>
        </w:numPr>
        <w:spacing w:after="120"/>
      </w:pPr>
      <w:r>
        <w:t>Celkově oproti post-covidovému období dochází k významné</w:t>
      </w:r>
      <w:r w:rsidR="00D370DB">
        <w:t>mu</w:t>
      </w:r>
      <w:r>
        <w:t xml:space="preserve"> zvýšení nákladové homogenity </w:t>
      </w:r>
      <w:r w:rsidR="004C4CBB">
        <w:t>péče a nákladové rozdíly mezi menšími a většími nemocnice se snižují</w:t>
      </w:r>
      <w:r w:rsidR="005F5341">
        <w:t>.</w:t>
      </w:r>
    </w:p>
    <w:p w14:paraId="71B68D7A" w14:textId="77777777" w:rsidR="00200286" w:rsidRDefault="001005B0" w:rsidP="00812546">
      <w:pPr>
        <w:pStyle w:val="Odstavecseseznamem"/>
        <w:numPr>
          <w:ilvl w:val="0"/>
          <w:numId w:val="62"/>
        </w:numPr>
        <w:spacing w:after="120"/>
      </w:pPr>
      <w:r>
        <w:t>V paušální úhradě existuje část DRG skupin, které jsou vysoce nákladově homogenní</w:t>
      </w:r>
      <w:r w:rsidR="00200286">
        <w:t>, a to ze tří důvodů:</w:t>
      </w:r>
    </w:p>
    <w:p w14:paraId="3582A63A" w14:textId="01EEA9AD" w:rsidR="00877813" w:rsidRDefault="00877813" w:rsidP="00200286">
      <w:pPr>
        <w:pStyle w:val="Odstavecseseznamem"/>
        <w:numPr>
          <w:ilvl w:val="1"/>
          <w:numId w:val="62"/>
        </w:numPr>
        <w:spacing w:after="120"/>
      </w:pPr>
      <w:r>
        <w:t>Jedná se o skupiny prováděné pouze u jednoho typu poskytovatelů (typicky komplexní výkony s UPV, část onkologie apod.)</w:t>
      </w:r>
      <w:r w:rsidR="00690702">
        <w:t>.</w:t>
      </w:r>
    </w:p>
    <w:p w14:paraId="722C3626" w14:textId="3579AE12" w:rsidR="004C36FE" w:rsidRDefault="00406831" w:rsidP="00200286">
      <w:pPr>
        <w:pStyle w:val="Odstavecseseznamem"/>
        <w:numPr>
          <w:ilvl w:val="1"/>
          <w:numId w:val="62"/>
        </w:numPr>
        <w:spacing w:after="120"/>
      </w:pPr>
      <w:r>
        <w:t>Jedná se o skupiny, které zohledňují status centra vysoce specializované péče přímo v</w:t>
      </w:r>
      <w:r w:rsidR="004C36FE">
        <w:t> </w:t>
      </w:r>
      <w:r>
        <w:t>klasifikaci</w:t>
      </w:r>
      <w:r w:rsidR="004C36FE">
        <w:t>, což samo o sobě homogenizuje péče na úrovni skupin</w:t>
      </w:r>
      <w:r w:rsidR="00690702">
        <w:t>.</w:t>
      </w:r>
    </w:p>
    <w:p w14:paraId="4A6D4F02" w14:textId="02FADFAA" w:rsidR="00812546" w:rsidRDefault="004C36FE" w:rsidP="00200286">
      <w:pPr>
        <w:pStyle w:val="Odstavecseseznamem"/>
        <w:numPr>
          <w:ilvl w:val="1"/>
          <w:numId w:val="62"/>
        </w:numPr>
        <w:spacing w:after="120"/>
      </w:pPr>
      <w:r>
        <w:t>Jedná se o skupiny s malými a zároveň statisticky nesignifikantními rozdíly</w:t>
      </w:r>
      <w:r w:rsidR="004C4CBB">
        <w:t xml:space="preserve"> </w:t>
      </w:r>
      <w:r>
        <w:t>v nákladech mezi jednotlivými typy nemocnic</w:t>
      </w:r>
      <w:r w:rsidR="00690702">
        <w:t>.</w:t>
      </w:r>
    </w:p>
    <w:p w14:paraId="48F6AEE8" w14:textId="5B926D5F" w:rsidR="004C36FE" w:rsidRDefault="004C36FE" w:rsidP="004C36FE">
      <w:pPr>
        <w:pStyle w:val="Odstavecseseznamem"/>
        <w:numPr>
          <w:ilvl w:val="0"/>
          <w:numId w:val="62"/>
        </w:numPr>
        <w:spacing w:after="120"/>
      </w:pPr>
      <w:r>
        <w:t xml:space="preserve">Tyto </w:t>
      </w:r>
      <w:r w:rsidR="005438FA">
        <w:t>homogenní skupiny v paušální úhradě ale stále není vhodné vyčlenit z paušální úhrady, jelikož u nich není vhodn</w:t>
      </w:r>
      <w:r w:rsidR="0048084F">
        <w:t>á</w:t>
      </w:r>
      <w:r w:rsidR="005438FA">
        <w:t xml:space="preserve"> produkční </w:t>
      </w:r>
      <w:r w:rsidR="0048084F">
        <w:t>deregulace</w:t>
      </w:r>
      <w:r w:rsidR="005F5341">
        <w:t>.</w:t>
      </w:r>
    </w:p>
    <w:p w14:paraId="60A5432F" w14:textId="0C9A6AD3" w:rsidR="00D427D1" w:rsidRDefault="0048084F" w:rsidP="002B4F81">
      <w:pPr>
        <w:pStyle w:val="Odstavecseseznamem"/>
        <w:numPr>
          <w:ilvl w:val="0"/>
          <w:numId w:val="62"/>
        </w:numPr>
        <w:spacing w:after="120"/>
      </w:pPr>
      <w:r>
        <w:t>U skupin zařazených do úhrady vyčleněné z paušální úhrady</w:t>
      </w:r>
      <w:r w:rsidR="00854CF2">
        <w:t xml:space="preserve"> došlo k významné nákladové homogenizaci péče </w:t>
      </w:r>
      <w:r w:rsidR="000244E3">
        <w:t xml:space="preserve">a nyní již většina skupin zde zařazených splňuje </w:t>
      </w:r>
      <w:r w:rsidR="00D427D1">
        <w:t>kritéria přeřazení do případového paušálu s jednotnou základní sazbou</w:t>
      </w:r>
      <w:r w:rsidR="005F5341">
        <w:t>.</w:t>
      </w:r>
    </w:p>
    <w:p w14:paraId="645B29CA" w14:textId="5D90AB6C" w:rsidR="006A2C89" w:rsidRDefault="006B378C" w:rsidP="002B4F81">
      <w:pPr>
        <w:pStyle w:val="Odstavecseseznamem"/>
        <w:numPr>
          <w:ilvl w:val="0"/>
          <w:numId w:val="62"/>
        </w:numPr>
        <w:spacing w:after="120"/>
      </w:pPr>
      <w:r>
        <w:t xml:space="preserve">Možná míra přesunů péče mezi úhradovými kategoriemi je příliš rozsáhlá pro realizaci v jednom roce z důvodu </w:t>
      </w:r>
      <w:r w:rsidR="00E4395F">
        <w:t>významných nákladových dopadů na některé skupiny poskytovatelů.</w:t>
      </w:r>
    </w:p>
    <w:p w14:paraId="06222DD1" w14:textId="65E379E8" w:rsidR="002B4F81" w:rsidRDefault="009B5EB3" w:rsidP="002B4F81">
      <w:pPr>
        <w:spacing w:after="120"/>
      </w:pPr>
      <w:r>
        <w:lastRenderedPageBreak/>
        <w:t>Z výsledků analýzy tak plyne, že v českém úhradovém systému dosud chyběla jedna kategorie úhrad</w:t>
      </w:r>
      <w:r w:rsidR="002946E2">
        <w:t xml:space="preserve"> – úhrada za jednotnou základní sazbu, ale s objemovou limitací. A tuto skupinu nově zavádí úhradová vyhláška na rok 2027.</w:t>
      </w:r>
      <w:r>
        <w:t xml:space="preserve"> </w:t>
      </w:r>
    </w:p>
    <w:p w14:paraId="1E200126" w14:textId="22252D8D" w:rsidR="0003612B" w:rsidRPr="003A70E7" w:rsidRDefault="00C13E45" w:rsidP="002F5346">
      <w:pPr>
        <w:spacing w:after="120"/>
      </w:pPr>
      <w:r w:rsidRPr="003A70E7">
        <w:t xml:space="preserve">Z hlediska úhrad </w:t>
      </w:r>
      <w:r w:rsidR="00B3525A" w:rsidRPr="003A70E7">
        <w:t>je</w:t>
      </w:r>
      <w:r w:rsidR="002946E2">
        <w:t xml:space="preserve"> tak</w:t>
      </w:r>
      <w:r w:rsidR="00B3525A" w:rsidRPr="003A70E7">
        <w:t xml:space="preserve"> </w:t>
      </w:r>
      <w:r w:rsidR="003B3517" w:rsidRPr="003A70E7">
        <w:t>veškerá akutní lůžková péče</w:t>
      </w:r>
      <w:r w:rsidR="002946E2">
        <w:t xml:space="preserve"> v roce 2027</w:t>
      </w:r>
      <w:r w:rsidR="003B3517" w:rsidRPr="003A70E7">
        <w:t xml:space="preserve"> členěna do </w:t>
      </w:r>
      <w:r w:rsidR="00515235">
        <w:t>6</w:t>
      </w:r>
      <w:r w:rsidR="00C45237" w:rsidRPr="003A70E7">
        <w:t xml:space="preserve"> </w:t>
      </w:r>
      <w:r w:rsidR="003B3517" w:rsidRPr="003A70E7">
        <w:t>základních skupin</w:t>
      </w:r>
      <w:r w:rsidR="00C45237">
        <w:t xml:space="preserve"> </w:t>
      </w:r>
      <w:r w:rsidR="002946E2">
        <w:t>(</w:t>
      </w:r>
      <w:r w:rsidR="00C45237">
        <w:t>z toho 2 jsou nové</w:t>
      </w:r>
      <w:r w:rsidR="002946E2">
        <w:t>)</w:t>
      </w:r>
      <w:r w:rsidR="0003612B" w:rsidRPr="003A70E7">
        <w:t>:</w:t>
      </w:r>
    </w:p>
    <w:p w14:paraId="5FAC92F4" w14:textId="4996ADF4" w:rsidR="00F77558" w:rsidRDefault="002A79CD" w:rsidP="002F5346">
      <w:pPr>
        <w:pStyle w:val="Odstavecseseznamem"/>
        <w:numPr>
          <w:ilvl w:val="0"/>
          <w:numId w:val="14"/>
        </w:numPr>
        <w:spacing w:after="120"/>
      </w:pPr>
      <w:r w:rsidRPr="003A70E7">
        <w:t>nákladově heterogenní</w:t>
      </w:r>
      <w:r w:rsidR="00F77558" w:rsidRPr="003A70E7">
        <w:t xml:space="preserve"> báze</w:t>
      </w:r>
      <w:r w:rsidR="00803FD6">
        <w:t xml:space="preserve"> s objemovou limitací</w:t>
      </w:r>
      <w:r w:rsidRPr="003A70E7">
        <w:t xml:space="preserve">, které </w:t>
      </w:r>
      <w:r w:rsidR="003B3517" w:rsidRPr="003A70E7">
        <w:t>jsou hrazeny</w:t>
      </w:r>
      <w:r w:rsidR="00B3015A" w:rsidRPr="003A70E7">
        <w:t xml:space="preserve"> </w:t>
      </w:r>
      <w:r w:rsidR="00803FD6">
        <w:t xml:space="preserve">heterogenní složkou </w:t>
      </w:r>
      <w:r w:rsidR="00B3015A" w:rsidRPr="003A70E7">
        <w:t>paušální úhrad</w:t>
      </w:r>
      <w:r w:rsidR="00803FD6">
        <w:t>y</w:t>
      </w:r>
      <w:r w:rsidR="00066461" w:rsidRPr="003A70E7">
        <w:t>,</w:t>
      </w:r>
    </w:p>
    <w:p w14:paraId="45A4AA34" w14:textId="3F44336F" w:rsidR="00803FD6" w:rsidRPr="003A70E7" w:rsidRDefault="00803FD6" w:rsidP="002F5346">
      <w:pPr>
        <w:pStyle w:val="Odstavecseseznamem"/>
        <w:numPr>
          <w:ilvl w:val="0"/>
          <w:numId w:val="14"/>
        </w:numPr>
        <w:spacing w:after="120"/>
      </w:pPr>
      <w:r>
        <w:t>nákladově vysoce homogenní báze s objemovou limitací, které jsou hrazeny homogenní složkou paušální úhrady</w:t>
      </w:r>
      <w:r w:rsidR="00BB057C">
        <w:t xml:space="preserve"> (</w:t>
      </w:r>
      <w:r w:rsidR="0061584D">
        <w:t xml:space="preserve">objemově nejvýznamnější skupiny zahrnují srdeční selhání, </w:t>
      </w:r>
      <w:r w:rsidR="007933EA">
        <w:t>střevní infekce,</w:t>
      </w:r>
      <w:r w:rsidR="00FE17D3">
        <w:t xml:space="preserve"> poruchy srdečního rytmu, kraniocerebrální poranění</w:t>
      </w:r>
      <w:r w:rsidR="00F32C83">
        <w:t>, předporodní diagnózy)</w:t>
      </w:r>
      <w:r>
        <w:t>,</w:t>
      </w:r>
    </w:p>
    <w:p w14:paraId="6A95100A" w14:textId="61EBEA7A" w:rsidR="00CC5BB4" w:rsidRPr="003A70E7" w:rsidRDefault="00803FD6" w:rsidP="002F5346">
      <w:pPr>
        <w:pStyle w:val="Odstavecseseznamem"/>
        <w:numPr>
          <w:ilvl w:val="0"/>
          <w:numId w:val="14"/>
        </w:numPr>
        <w:spacing w:after="120"/>
      </w:pPr>
      <w:r>
        <w:t xml:space="preserve">středně </w:t>
      </w:r>
      <w:r w:rsidR="00F77558" w:rsidRPr="003A70E7">
        <w:t>homogenní báze</w:t>
      </w:r>
      <w:r>
        <w:t xml:space="preserve"> bez objemové limitace</w:t>
      </w:r>
      <w:r w:rsidR="00F77558" w:rsidRPr="003A70E7">
        <w:t xml:space="preserve">, které </w:t>
      </w:r>
      <w:r w:rsidR="00B3015A" w:rsidRPr="003A70E7">
        <w:t>jsou</w:t>
      </w:r>
      <w:r w:rsidR="00F77558" w:rsidRPr="003A70E7">
        <w:t xml:space="preserve"> </w:t>
      </w:r>
      <w:r w:rsidR="00FC1520" w:rsidRPr="003A70E7">
        <w:t xml:space="preserve">vyčleněny </w:t>
      </w:r>
      <w:r w:rsidR="00F77558" w:rsidRPr="003A70E7">
        <w:t>z paušální úhrady</w:t>
      </w:r>
      <w:r w:rsidR="00764F5E">
        <w:t xml:space="preserve"> a hrazeny základní sazbou dle typu poskytovatele</w:t>
      </w:r>
      <w:r w:rsidR="00066461" w:rsidRPr="003A70E7">
        <w:t>,</w:t>
      </w:r>
    </w:p>
    <w:p w14:paraId="4E976C1D" w14:textId="580C2ED7" w:rsidR="005533DE" w:rsidRPr="003A70E7" w:rsidRDefault="00A94E58" w:rsidP="002F5346">
      <w:pPr>
        <w:pStyle w:val="Odstavecseseznamem"/>
        <w:numPr>
          <w:ilvl w:val="0"/>
          <w:numId w:val="14"/>
        </w:numPr>
        <w:spacing w:after="120"/>
      </w:pPr>
      <w:r w:rsidRPr="003A70E7">
        <w:t xml:space="preserve">vysoce </w:t>
      </w:r>
      <w:r w:rsidR="00011D2E" w:rsidRPr="003A70E7">
        <w:t>homogenní báze</w:t>
      </w:r>
      <w:r w:rsidR="00764F5E">
        <w:t xml:space="preserve"> bez objemové limitace</w:t>
      </w:r>
      <w:r w:rsidR="00011D2E" w:rsidRPr="003A70E7">
        <w:t xml:space="preserve">, které jsou hrazeny </w:t>
      </w:r>
      <w:r w:rsidR="00105DB5" w:rsidRPr="003A70E7">
        <w:t>případovým paušálem s jednotnou základní sazbou</w:t>
      </w:r>
      <w:r w:rsidR="00023AF1">
        <w:t xml:space="preserve"> (nově sem jsou zařazeny objemově významné skupiny</w:t>
      </w:r>
      <w:r w:rsidR="00E50B98">
        <w:t xml:space="preserve"> odstranění mandlí, resekce střev, </w:t>
      </w:r>
      <w:r w:rsidR="00EA3350">
        <w:t xml:space="preserve">apendixy, žlučníky, štítné žlázy, </w:t>
      </w:r>
      <w:r w:rsidR="00396D99">
        <w:t>hysterektomie, malé gynekologické a urologické zákroky)</w:t>
      </w:r>
      <w:r w:rsidR="00066461" w:rsidRPr="003A70E7">
        <w:t>,</w:t>
      </w:r>
    </w:p>
    <w:p w14:paraId="211E6B6B" w14:textId="6B66D54B" w:rsidR="00A97375" w:rsidRDefault="00AD246A" w:rsidP="00704AA0">
      <w:pPr>
        <w:pStyle w:val="Odstavecseseznamem"/>
        <w:numPr>
          <w:ilvl w:val="0"/>
          <w:numId w:val="14"/>
        </w:numPr>
        <w:spacing w:after="120"/>
      </w:pPr>
      <w:r w:rsidRPr="003A70E7">
        <w:t xml:space="preserve">akutní psychiatrická péče, která </w:t>
      </w:r>
      <w:r w:rsidR="00105DB5" w:rsidRPr="003A70E7">
        <w:t>je</w:t>
      </w:r>
      <w:r w:rsidRPr="003A70E7">
        <w:t xml:space="preserve"> hrazen</w:t>
      </w:r>
      <w:r w:rsidR="009A006B" w:rsidRPr="003A70E7">
        <w:t>a</w:t>
      </w:r>
      <w:r w:rsidRPr="003A70E7">
        <w:t xml:space="preserve"> </w:t>
      </w:r>
      <w:r w:rsidR="00764F5E">
        <w:t xml:space="preserve">bez objemové limitace </w:t>
      </w:r>
      <w:r w:rsidR="00105DB5" w:rsidRPr="003A70E7">
        <w:t>případovým paušálem</w:t>
      </w:r>
      <w:r w:rsidR="00F06166" w:rsidRPr="003A70E7">
        <w:t xml:space="preserve"> s jednotnou základní sazbou a</w:t>
      </w:r>
      <w:r w:rsidR="009A006B" w:rsidRPr="003A70E7">
        <w:t xml:space="preserve"> s regulací </w:t>
      </w:r>
      <w:proofErr w:type="spellStart"/>
      <w:r w:rsidR="009A006B" w:rsidRPr="003A70E7">
        <w:t>casemixu</w:t>
      </w:r>
      <w:proofErr w:type="spellEnd"/>
      <w:r w:rsidR="00CE7AF5" w:rsidRPr="003A70E7">
        <w:t xml:space="preserve"> </w:t>
      </w:r>
      <w:r w:rsidR="00FE2ADD" w:rsidRPr="003A70E7">
        <w:t>prostřednictvím</w:t>
      </w:r>
      <w:r w:rsidR="00CE7AF5" w:rsidRPr="003A70E7">
        <w:t xml:space="preserve"> délk</w:t>
      </w:r>
      <w:r w:rsidR="00FE2ADD" w:rsidRPr="003A70E7">
        <w:t>y</w:t>
      </w:r>
      <w:r w:rsidR="00CE7AF5" w:rsidRPr="003A70E7">
        <w:t xml:space="preserve"> hospitalizace</w:t>
      </w:r>
      <w:r w:rsidR="00EC5D03">
        <w:t>,</w:t>
      </w:r>
    </w:p>
    <w:p w14:paraId="0D0F0C40" w14:textId="22D92C0E" w:rsidR="00764F5E" w:rsidRDefault="00F60C75" w:rsidP="00704AA0">
      <w:pPr>
        <w:pStyle w:val="Odstavecseseznamem"/>
        <w:numPr>
          <w:ilvl w:val="0"/>
          <w:numId w:val="14"/>
        </w:numPr>
        <w:spacing w:after="120"/>
      </w:pPr>
      <w:r>
        <w:t>elektivní a plánované totální endoprotézy</w:t>
      </w:r>
      <w:r w:rsidR="00EC5D03">
        <w:t xml:space="preserve"> kyčle a kolena, které jsou hrazené formou individuálně smluvně sjednané úhrady</w:t>
      </w:r>
      <w:r w:rsidR="004644EB">
        <w:t xml:space="preserve"> (ISSU)</w:t>
      </w:r>
      <w:r w:rsidR="00EC5D03">
        <w:t xml:space="preserve">. </w:t>
      </w:r>
      <w:r>
        <w:t xml:space="preserve"> </w:t>
      </w:r>
    </w:p>
    <w:p w14:paraId="48C34FE7" w14:textId="55E92B57" w:rsidR="00513468" w:rsidRDefault="00513468" w:rsidP="002F5346">
      <w:pPr>
        <w:spacing w:after="120"/>
      </w:pPr>
      <w:r>
        <w:t xml:space="preserve">Poslední kategorie je specifická staro-nová </w:t>
      </w:r>
      <w:r w:rsidR="0073225F">
        <w:t>forma</w:t>
      </w:r>
      <w:r>
        <w:t xml:space="preserve"> úhrad, která existovala v úhradových vyhláškách před více než 10 lety</w:t>
      </w:r>
      <w:r w:rsidR="0081218A">
        <w:t xml:space="preserve">, a která znamená kompletní deregulaci úhrad totálních endoprotéz, kdy ministerstvo již nebude stanovovat </w:t>
      </w:r>
      <w:r w:rsidR="00CB6EF7">
        <w:t xml:space="preserve">ani výši úhrady, ani úhradový mechanismus, ani cílové objemy péče, a ponechává úhradu této péče plně na </w:t>
      </w:r>
      <w:r w:rsidR="00A84F0C">
        <w:t xml:space="preserve">smluvním vztahu poskytovatele a zdravotní pojišťovny. Cílem </w:t>
      </w:r>
      <w:r w:rsidR="00F75DE8">
        <w:t xml:space="preserve">tohoto opatření je přenést odpovědnost za zajištění a úhradu této </w:t>
      </w:r>
      <w:r w:rsidR="00E141A3">
        <w:t xml:space="preserve">elektivní </w:t>
      </w:r>
      <w:r w:rsidR="00F75DE8">
        <w:t xml:space="preserve">péče na zdravotní pojišťovny, které mají nástroje k řízení </w:t>
      </w:r>
      <w:proofErr w:type="spellStart"/>
      <w:r w:rsidR="00F75DE8">
        <w:t>síťotvorby</w:t>
      </w:r>
      <w:proofErr w:type="spellEnd"/>
      <w:r w:rsidR="00F75DE8">
        <w:t xml:space="preserve"> a</w:t>
      </w:r>
      <w:r w:rsidR="001F222B">
        <w:t> </w:t>
      </w:r>
      <w:r w:rsidR="00F75DE8">
        <w:t xml:space="preserve">úhrad, a zároveň jsou odpovědné </w:t>
      </w:r>
      <w:r w:rsidR="00161C8C">
        <w:t>za zajištění dostupnosti péče.</w:t>
      </w:r>
    </w:p>
    <w:p w14:paraId="0374E860" w14:textId="6962A975" w:rsidR="00410397" w:rsidRDefault="009B5DEA" w:rsidP="002F5346">
      <w:pPr>
        <w:spacing w:after="120"/>
      </w:pPr>
      <w:r>
        <w:t xml:space="preserve">Tato změna nevychází ze zmíněné analýzy nákladové heterogenity – DRG skupiny totálních endoprotéz </w:t>
      </w:r>
      <w:r w:rsidR="0076056C">
        <w:t>jsou stále středně heterogenní s rozdíly v nákladech mezi jednotlivými typy poskytovatelů v rozsahu od 10 % do 20 % dle typu skupiny.</w:t>
      </w:r>
    </w:p>
    <w:p w14:paraId="22793571" w14:textId="1D8226E7" w:rsidR="00265CF9" w:rsidRDefault="00265CF9" w:rsidP="002F5346">
      <w:pPr>
        <w:spacing w:after="120"/>
      </w:pPr>
      <w:r>
        <w:t>Nová úhradová úprava totálních endoprotéz může přinést následující benefity:</w:t>
      </w:r>
    </w:p>
    <w:p w14:paraId="6A33347B" w14:textId="6D4D72FA" w:rsidR="00265CF9" w:rsidRDefault="00265CF9" w:rsidP="00265CF9">
      <w:pPr>
        <w:pStyle w:val="Odstavecseseznamem"/>
        <w:numPr>
          <w:ilvl w:val="0"/>
          <w:numId w:val="63"/>
        </w:numPr>
        <w:spacing w:after="120"/>
      </w:pPr>
      <w:r>
        <w:t xml:space="preserve">Potenciál úspor </w:t>
      </w:r>
      <w:r w:rsidR="00B334DE">
        <w:t xml:space="preserve">ve výši až 2,2 mld. Kč (viz </w:t>
      </w:r>
      <w:r w:rsidR="006F6096">
        <w:t>citlivostní analýza dopadů vyhlášky výše)</w:t>
      </w:r>
      <w:r w:rsidR="00F00A87">
        <w:t>.</w:t>
      </w:r>
    </w:p>
    <w:p w14:paraId="5B8043E8" w14:textId="51FE70D2" w:rsidR="004F384F" w:rsidRDefault="00552D88" w:rsidP="00265CF9">
      <w:pPr>
        <w:pStyle w:val="Odstavecseseznamem"/>
        <w:numPr>
          <w:ilvl w:val="0"/>
          <w:numId w:val="63"/>
        </w:numPr>
        <w:spacing w:after="120"/>
      </w:pPr>
      <w:r>
        <w:t xml:space="preserve">Navýšení kompetencí </w:t>
      </w:r>
      <w:r w:rsidR="004F384F">
        <w:t>zdravotních pojišťoven</w:t>
      </w:r>
      <w:r w:rsidR="00F00A87">
        <w:t>.</w:t>
      </w:r>
    </w:p>
    <w:p w14:paraId="05B08DB9" w14:textId="09C41345" w:rsidR="00521841" w:rsidRDefault="004F384F" w:rsidP="00265CF9">
      <w:pPr>
        <w:pStyle w:val="Odstavecseseznamem"/>
        <w:numPr>
          <w:ilvl w:val="0"/>
          <w:numId w:val="63"/>
        </w:numPr>
        <w:spacing w:after="120"/>
      </w:pPr>
      <w:r>
        <w:t xml:space="preserve">Zvýšení kvality a efektivity poskytované péče </w:t>
      </w:r>
      <w:r w:rsidR="009115C9">
        <w:t>skrze tvorbu balíčků a konkurenci zdravotních pojišťoven</w:t>
      </w:r>
      <w:r w:rsidR="00F00A87">
        <w:t>.</w:t>
      </w:r>
    </w:p>
    <w:p w14:paraId="60F81254" w14:textId="7EABD5FD" w:rsidR="00E33B5D" w:rsidRDefault="00240370" w:rsidP="00265CF9">
      <w:pPr>
        <w:pStyle w:val="Odstavecseseznamem"/>
        <w:numPr>
          <w:ilvl w:val="0"/>
          <w:numId w:val="63"/>
        </w:numPr>
        <w:spacing w:after="120"/>
      </w:pPr>
      <w:r>
        <w:t>Decentralizaci a přesun péče k nákladově efektivnějším poskytovatelům</w:t>
      </w:r>
      <w:r w:rsidR="00F00A87">
        <w:t>.</w:t>
      </w:r>
    </w:p>
    <w:p w14:paraId="04FB39BC" w14:textId="77777777" w:rsidR="00E33B5D" w:rsidRDefault="00E33B5D" w:rsidP="00E33B5D">
      <w:pPr>
        <w:spacing w:after="120"/>
      </w:pPr>
      <w:r>
        <w:t>Zároveň ale úprava může přinést i některá rizika:</w:t>
      </w:r>
    </w:p>
    <w:p w14:paraId="1321404E" w14:textId="5DB4F3F3" w:rsidR="006F6096" w:rsidRDefault="007B49E8" w:rsidP="00E33B5D">
      <w:pPr>
        <w:pStyle w:val="Odstavecseseznamem"/>
        <w:numPr>
          <w:ilvl w:val="0"/>
          <w:numId w:val="64"/>
        </w:numPr>
        <w:spacing w:after="120"/>
      </w:pPr>
      <w:r>
        <w:lastRenderedPageBreak/>
        <w:t>Vzhledem k nákladové heterogenitě může deregulace</w:t>
      </w:r>
      <w:r w:rsidR="00D6322B">
        <w:t xml:space="preserve"> vést k selekci lehčích pacientů (</w:t>
      </w:r>
      <w:proofErr w:type="spellStart"/>
      <w:r w:rsidR="00D6322B">
        <w:t>cream-skimming</w:t>
      </w:r>
      <w:proofErr w:type="spellEnd"/>
      <w:r w:rsidR="00D6322B">
        <w:t>)</w:t>
      </w:r>
      <w:r w:rsidR="00001E1D">
        <w:t xml:space="preserve"> a zhoršení dostupnosti péče pro náročnější pacienty</w:t>
      </w:r>
      <w:r w:rsidR="00F00A87">
        <w:t>.</w:t>
      </w:r>
    </w:p>
    <w:p w14:paraId="77E36F4B" w14:textId="1F2F77B3" w:rsidR="00001E1D" w:rsidRDefault="006D669A" w:rsidP="00E33B5D">
      <w:pPr>
        <w:pStyle w:val="Odstavecseseznamem"/>
        <w:numPr>
          <w:ilvl w:val="0"/>
          <w:numId w:val="64"/>
        </w:numPr>
        <w:spacing w:after="120"/>
      </w:pPr>
      <w:r>
        <w:t>Přílišná objemov</w:t>
      </w:r>
      <w:r w:rsidR="00B37027">
        <w:t>á</w:t>
      </w:r>
      <w:r>
        <w:t xml:space="preserve"> a úhradová restrikce může vést ke zhoršení dostupnosti</w:t>
      </w:r>
      <w:r w:rsidR="007A22A7">
        <w:t xml:space="preserve"> péče</w:t>
      </w:r>
      <w:r>
        <w:t>, která je neměřitelná z důvodu absence monitoringu čekacích dob</w:t>
      </w:r>
      <w:r w:rsidR="00F00A87">
        <w:t>.</w:t>
      </w:r>
    </w:p>
    <w:p w14:paraId="798C68C1" w14:textId="4BECC055" w:rsidR="006D669A" w:rsidRDefault="00A0471F" w:rsidP="00E33B5D">
      <w:pPr>
        <w:pStyle w:val="Odstavecseseznamem"/>
        <w:numPr>
          <w:ilvl w:val="0"/>
          <w:numId w:val="64"/>
        </w:numPr>
        <w:spacing w:after="120"/>
      </w:pPr>
      <w:r>
        <w:t>Smluvní volnost pojišťoven může vést k preferenci pojištěnců některých pojišťoven a</w:t>
      </w:r>
      <w:r w:rsidR="00B23B8B">
        <w:t> </w:t>
      </w:r>
      <w:r>
        <w:t>porušení rovnosti přístupu k</w:t>
      </w:r>
      <w:r w:rsidR="00F00A87">
        <w:t> </w:t>
      </w:r>
      <w:r>
        <w:t>péči</w:t>
      </w:r>
      <w:r w:rsidR="00F00A87">
        <w:t>.</w:t>
      </w:r>
    </w:p>
    <w:p w14:paraId="6909E60D" w14:textId="64854222" w:rsidR="00A0471F" w:rsidRDefault="008D4056" w:rsidP="00E33B5D">
      <w:pPr>
        <w:pStyle w:val="Odstavecseseznamem"/>
        <w:numPr>
          <w:ilvl w:val="0"/>
          <w:numId w:val="64"/>
        </w:numPr>
        <w:spacing w:after="120"/>
      </w:pPr>
      <w:r>
        <w:t>Objemové limitace mohou vést k umělému odkládání péče ke konci roku</w:t>
      </w:r>
      <w:r w:rsidR="008F5FEA">
        <w:t xml:space="preserve"> a</w:t>
      </w:r>
      <w:r w:rsidR="00B23B8B">
        <w:t> </w:t>
      </w:r>
      <w:r w:rsidR="008F5FEA">
        <w:t>neefektivnímu využití kapacit</w:t>
      </w:r>
      <w:r w:rsidR="00F00A87">
        <w:t>.</w:t>
      </w:r>
    </w:p>
    <w:p w14:paraId="254E1560" w14:textId="1F2CD58C" w:rsidR="008F5FEA" w:rsidRDefault="008F5FEA" w:rsidP="00E33B5D">
      <w:pPr>
        <w:pStyle w:val="Odstavecseseznamem"/>
        <w:numPr>
          <w:ilvl w:val="0"/>
          <w:numId w:val="64"/>
        </w:numPr>
        <w:spacing w:after="120"/>
      </w:pPr>
      <w:r>
        <w:t>Absence právní úpravy pro případ nedohody na úhradovém dodatku může vést k soudním sporům</w:t>
      </w:r>
      <w:r w:rsidR="00F00A87">
        <w:t>.</w:t>
      </w:r>
    </w:p>
    <w:p w14:paraId="75E4D6FE" w14:textId="126CDF04" w:rsidR="00536C8E" w:rsidRDefault="00B92B3B" w:rsidP="00E33B5D">
      <w:pPr>
        <w:pStyle w:val="Odstavecseseznamem"/>
        <w:numPr>
          <w:ilvl w:val="0"/>
          <w:numId w:val="64"/>
        </w:numPr>
        <w:spacing w:after="120"/>
      </w:pPr>
      <w:r>
        <w:t>Jednání o úhradových podmínkách se může časově protáhnout dlouho do roku 2027 a</w:t>
      </w:r>
      <w:r w:rsidR="00C17D00">
        <w:t> </w:t>
      </w:r>
      <w:r>
        <w:t>poskytovatelé tak od 1.</w:t>
      </w:r>
      <w:r w:rsidR="00655E0B">
        <w:t xml:space="preserve"> </w:t>
      </w:r>
      <w:r>
        <w:t>1.</w:t>
      </w:r>
      <w:r w:rsidR="00655E0B">
        <w:t xml:space="preserve"> </w:t>
      </w:r>
      <w:r>
        <w:t>2027 nebude vědět, zda a v jaké výši je péče hrazena</w:t>
      </w:r>
      <w:r w:rsidR="00F00A87">
        <w:t>.</w:t>
      </w:r>
    </w:p>
    <w:p w14:paraId="49235861" w14:textId="3E4D7EB8" w:rsidR="008F5FEA" w:rsidRDefault="000E3E24" w:rsidP="00E33B5D">
      <w:pPr>
        <w:pStyle w:val="Odstavecseseznamem"/>
        <w:numPr>
          <w:ilvl w:val="0"/>
          <w:numId w:val="64"/>
        </w:numPr>
        <w:spacing w:after="120"/>
      </w:pPr>
      <w:r>
        <w:t>Při absenci transparentní cenové soutěže může docházet k netransparentnímu a</w:t>
      </w:r>
      <w:r w:rsidR="00C17D00">
        <w:t> </w:t>
      </w:r>
      <w:r>
        <w:t xml:space="preserve">potenciálně korupčnímu </w:t>
      </w:r>
      <w:r w:rsidR="00490504">
        <w:t>nastavování úhrad</w:t>
      </w:r>
      <w:r w:rsidR="00655E0B">
        <w:t>.</w:t>
      </w:r>
    </w:p>
    <w:p w14:paraId="631509E3" w14:textId="2DEF0DA7" w:rsidR="00490504" w:rsidRDefault="007629A9" w:rsidP="00E33B5D">
      <w:pPr>
        <w:pStyle w:val="Odstavecseseznamem"/>
        <w:numPr>
          <w:ilvl w:val="0"/>
          <w:numId w:val="64"/>
        </w:numPr>
        <w:spacing w:after="120"/>
      </w:pPr>
      <w:r>
        <w:t>Decentralizace a snižování úhrad může mít rdousící úhradový efekt pro některé skupiny poskytovatelů</w:t>
      </w:r>
      <w:r w:rsidR="00232D3E">
        <w:t xml:space="preserve"> a ohrožení jejich finanční kondice</w:t>
      </w:r>
      <w:r w:rsidR="00655E0B">
        <w:t>.</w:t>
      </w:r>
    </w:p>
    <w:p w14:paraId="752BD499" w14:textId="6260A40E" w:rsidR="00562432" w:rsidRDefault="008E2A22" w:rsidP="008E2A22">
      <w:pPr>
        <w:spacing w:after="120"/>
      </w:pPr>
      <w:r>
        <w:t xml:space="preserve">Celkově </w:t>
      </w:r>
      <w:r w:rsidR="00C30CE7">
        <w:t>převažují potenciální přínosy nové úpravy</w:t>
      </w:r>
      <w:r w:rsidR="00EC2C22">
        <w:t xml:space="preserve">, kdy rizika budou </w:t>
      </w:r>
      <w:proofErr w:type="spellStart"/>
      <w:r w:rsidR="00EC2C22">
        <w:t>mitigována</w:t>
      </w:r>
      <w:proofErr w:type="spellEnd"/>
      <w:r w:rsidR="00EC2C22">
        <w:t xml:space="preserve"> skrze důslednou kontrolu zdravotních pojišťoven. Alternativ k této změn</w:t>
      </w:r>
      <w:r w:rsidR="00947DA3">
        <w:t>ě je</w:t>
      </w:r>
      <w:r w:rsidR="00562432">
        <w:t xml:space="preserve"> hned několik, které byly v průběhu roku </w:t>
      </w:r>
      <w:r w:rsidR="00806A51">
        <w:t>zvažovány</w:t>
      </w:r>
      <w:r w:rsidR="00672F45">
        <w:t>, ale nakonec byl</w:t>
      </w:r>
      <w:r w:rsidR="003D4369">
        <w:t>a</w:t>
      </w:r>
      <w:r w:rsidR="00672F45">
        <w:t xml:space="preserve"> zvo</w:t>
      </w:r>
      <w:r w:rsidR="00AF171C">
        <w:t>lena varianta individuální úhrady</w:t>
      </w:r>
      <w:r w:rsidR="00562432">
        <w:t>:</w:t>
      </w:r>
    </w:p>
    <w:p w14:paraId="4BF32A3B" w14:textId="0E929E1E" w:rsidR="00562432" w:rsidRDefault="00562432" w:rsidP="00562432">
      <w:pPr>
        <w:pStyle w:val="Odstavecseseznamem"/>
        <w:numPr>
          <w:ilvl w:val="0"/>
          <w:numId w:val="65"/>
        </w:numPr>
        <w:spacing w:after="120"/>
      </w:pPr>
      <w:r>
        <w:t xml:space="preserve">návrh odborné společnosti </w:t>
      </w:r>
      <w:r w:rsidR="00ED489C">
        <w:t>nabízející variantní řešení totálních endoprotéz</w:t>
      </w:r>
      <w:r w:rsidR="005958E2">
        <w:t xml:space="preserve"> včetně robotiky</w:t>
      </w:r>
      <w:r w:rsidR="00750A2F">
        <w:t xml:space="preserve"> a center </w:t>
      </w:r>
      <w:r w:rsidR="00806A51">
        <w:t>vysoce specializované péče</w:t>
      </w:r>
      <w:r w:rsidR="005958E2">
        <w:t>,</w:t>
      </w:r>
    </w:p>
    <w:p w14:paraId="19A61EFB" w14:textId="26B3C7D8" w:rsidR="00ED489C" w:rsidRDefault="00ED489C" w:rsidP="00562432">
      <w:pPr>
        <w:pStyle w:val="Odstavecseseznamem"/>
        <w:numPr>
          <w:ilvl w:val="0"/>
          <w:numId w:val="65"/>
        </w:numPr>
        <w:spacing w:after="120"/>
      </w:pPr>
      <w:r>
        <w:t xml:space="preserve">společný návrh </w:t>
      </w:r>
      <w:r w:rsidR="005958E2">
        <w:t xml:space="preserve">pojišťoven a části poskytovatelů </w:t>
      </w:r>
      <w:r>
        <w:t>z dohodovacího řízení sjednocující základní sazby</w:t>
      </w:r>
      <w:r w:rsidR="005958E2">
        <w:t>,</w:t>
      </w:r>
    </w:p>
    <w:p w14:paraId="7F2565C5" w14:textId="5890AB8D" w:rsidR="00232D3E" w:rsidRDefault="00947DA3" w:rsidP="00562432">
      <w:pPr>
        <w:pStyle w:val="Odstavecseseznamem"/>
        <w:numPr>
          <w:ilvl w:val="0"/>
          <w:numId w:val="65"/>
        </w:numPr>
        <w:spacing w:after="120"/>
      </w:pPr>
      <w:r>
        <w:t xml:space="preserve">úhradový mechanismus </w:t>
      </w:r>
      <w:r w:rsidR="00562432">
        <w:t>řízené finanční úspory kombinovaný s motivací vykazovat kvalitat</w:t>
      </w:r>
      <w:r w:rsidR="00ED489C">
        <w:t>i</w:t>
      </w:r>
      <w:r w:rsidR="00562432">
        <w:t>vní</w:t>
      </w:r>
      <w:r w:rsidR="00ED489C">
        <w:t xml:space="preserve"> ukazatele (ASA, BMI, </w:t>
      </w:r>
      <w:r w:rsidR="0019094D">
        <w:t xml:space="preserve">ERAS, </w:t>
      </w:r>
      <w:proofErr w:type="spellStart"/>
      <w:r w:rsidR="0019094D">
        <w:t>PROMs</w:t>
      </w:r>
      <w:proofErr w:type="spellEnd"/>
      <w:r w:rsidR="004D22D1">
        <w:t>) pro budoucí nastavení balíčkových plateb</w:t>
      </w:r>
      <w:r w:rsidR="005958E2">
        <w:t xml:space="preserve"> a homogenizaci péče,</w:t>
      </w:r>
    </w:p>
    <w:p w14:paraId="223A78BB" w14:textId="0E188852" w:rsidR="005958E2" w:rsidRDefault="005958E2" w:rsidP="00715BC8">
      <w:pPr>
        <w:pStyle w:val="Odstavecseseznamem"/>
        <w:numPr>
          <w:ilvl w:val="0"/>
          <w:numId w:val="65"/>
        </w:numPr>
        <w:spacing w:after="120"/>
      </w:pPr>
      <w:r>
        <w:t>ponechání stávající právní úpravy.</w:t>
      </w:r>
    </w:p>
    <w:p w14:paraId="5C4E006D" w14:textId="486A7F51" w:rsidR="00127503" w:rsidRDefault="00127503" w:rsidP="00127503">
      <w:pPr>
        <w:spacing w:after="120"/>
      </w:pPr>
      <w:r>
        <w:t>Celkové rozdělení péče (měřené case-mixem) mezi jednotlivé úhradové kategorie pro rok 2027 je následující: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742"/>
        <w:gridCol w:w="2222"/>
        <w:gridCol w:w="1134"/>
        <w:gridCol w:w="1134"/>
        <w:gridCol w:w="1276"/>
        <w:gridCol w:w="1554"/>
      </w:tblGrid>
      <w:tr w:rsidR="00C81A74" w:rsidRPr="00C81A74" w14:paraId="6BB27BF6" w14:textId="77777777" w:rsidTr="00415BDB">
        <w:trPr>
          <w:trHeight w:val="315"/>
        </w:trPr>
        <w:tc>
          <w:tcPr>
            <w:tcW w:w="9062" w:type="dxa"/>
            <w:gridSpan w:val="6"/>
            <w:noWrap/>
            <w:hideMark/>
          </w:tcPr>
          <w:p w14:paraId="1658E76A" w14:textId="77777777" w:rsidR="00C81A74" w:rsidRPr="00C81A74" w:rsidRDefault="00C81A74" w:rsidP="00415BDB">
            <w:pPr>
              <w:spacing w:after="120"/>
              <w:jc w:val="center"/>
            </w:pPr>
            <w:r w:rsidRPr="00C81A74">
              <w:t>Podíly péče dle způsobu úhrady</w:t>
            </w:r>
          </w:p>
        </w:tc>
      </w:tr>
      <w:tr w:rsidR="00C81A74" w:rsidRPr="00C81A74" w14:paraId="4947278B" w14:textId="77777777" w:rsidTr="00415BDB">
        <w:trPr>
          <w:trHeight w:val="315"/>
        </w:trPr>
        <w:tc>
          <w:tcPr>
            <w:tcW w:w="1742" w:type="dxa"/>
            <w:noWrap/>
            <w:hideMark/>
          </w:tcPr>
          <w:p w14:paraId="394A7DE2" w14:textId="77777777" w:rsidR="00C81A74" w:rsidRPr="00C81A74" w:rsidRDefault="00C81A74" w:rsidP="00415BDB">
            <w:pPr>
              <w:spacing w:after="120"/>
              <w:jc w:val="left"/>
            </w:pPr>
            <w:r w:rsidRPr="00C81A74">
              <w:t>Část přílohy č. 10</w:t>
            </w:r>
          </w:p>
        </w:tc>
        <w:tc>
          <w:tcPr>
            <w:tcW w:w="2222" w:type="dxa"/>
            <w:noWrap/>
            <w:hideMark/>
          </w:tcPr>
          <w:p w14:paraId="79CC2821" w14:textId="77777777" w:rsidR="00C81A74" w:rsidRPr="00C81A74" w:rsidRDefault="00C81A74" w:rsidP="00415BDB">
            <w:pPr>
              <w:spacing w:after="120"/>
              <w:jc w:val="left"/>
            </w:pPr>
            <w:r w:rsidRPr="00C81A74">
              <w:t>Typ úhradového mechanismu</w:t>
            </w:r>
          </w:p>
        </w:tc>
        <w:tc>
          <w:tcPr>
            <w:tcW w:w="1134" w:type="dxa"/>
            <w:noWrap/>
            <w:hideMark/>
          </w:tcPr>
          <w:p w14:paraId="282C82CF" w14:textId="77777777" w:rsidR="00C81A74" w:rsidRPr="00C81A74" w:rsidRDefault="00C81A74" w:rsidP="00415BDB">
            <w:pPr>
              <w:spacing w:after="120"/>
              <w:jc w:val="center"/>
            </w:pPr>
            <w:r w:rsidRPr="00C81A74">
              <w:t>ÚV 2025</w:t>
            </w:r>
          </w:p>
        </w:tc>
        <w:tc>
          <w:tcPr>
            <w:tcW w:w="1134" w:type="dxa"/>
            <w:noWrap/>
            <w:hideMark/>
          </w:tcPr>
          <w:p w14:paraId="4EA30CC0" w14:textId="77777777" w:rsidR="00C81A74" w:rsidRPr="00C81A74" w:rsidRDefault="00C81A74" w:rsidP="00415BDB">
            <w:pPr>
              <w:spacing w:after="120"/>
              <w:jc w:val="center"/>
            </w:pPr>
            <w:r w:rsidRPr="00C81A74">
              <w:t>ÚV 2026</w:t>
            </w:r>
          </w:p>
        </w:tc>
        <w:tc>
          <w:tcPr>
            <w:tcW w:w="1276" w:type="dxa"/>
            <w:noWrap/>
            <w:hideMark/>
          </w:tcPr>
          <w:p w14:paraId="602CFB83" w14:textId="77777777" w:rsidR="00C81A74" w:rsidRPr="00C81A74" w:rsidRDefault="00C81A74" w:rsidP="00415BDB">
            <w:pPr>
              <w:spacing w:after="120"/>
              <w:jc w:val="center"/>
            </w:pPr>
            <w:r w:rsidRPr="00C81A74">
              <w:t>ÚV 2027</w:t>
            </w:r>
          </w:p>
        </w:tc>
        <w:tc>
          <w:tcPr>
            <w:tcW w:w="1554" w:type="dxa"/>
            <w:noWrap/>
            <w:hideMark/>
          </w:tcPr>
          <w:p w14:paraId="38B9C1A8" w14:textId="77777777" w:rsidR="00C81A74" w:rsidRPr="00C81A74" w:rsidRDefault="00C81A74" w:rsidP="00415BDB">
            <w:pPr>
              <w:spacing w:after="120"/>
              <w:jc w:val="center"/>
            </w:pPr>
            <w:r w:rsidRPr="00C81A74">
              <w:t>Maximální rozsah</w:t>
            </w:r>
          </w:p>
        </w:tc>
      </w:tr>
      <w:tr w:rsidR="00C81A74" w:rsidRPr="00C81A74" w14:paraId="555808EE" w14:textId="77777777" w:rsidTr="00415BDB">
        <w:trPr>
          <w:trHeight w:val="300"/>
        </w:trPr>
        <w:tc>
          <w:tcPr>
            <w:tcW w:w="1742" w:type="dxa"/>
            <w:noWrap/>
            <w:hideMark/>
          </w:tcPr>
          <w:p w14:paraId="49C4CD59" w14:textId="77777777" w:rsidR="00C81A74" w:rsidRPr="00C81A74" w:rsidRDefault="00C81A74" w:rsidP="00C81A74">
            <w:pPr>
              <w:spacing w:after="120"/>
            </w:pPr>
            <w:r w:rsidRPr="00C81A74">
              <w:t>A</w:t>
            </w:r>
          </w:p>
        </w:tc>
        <w:tc>
          <w:tcPr>
            <w:tcW w:w="2222" w:type="dxa"/>
            <w:noWrap/>
            <w:hideMark/>
          </w:tcPr>
          <w:p w14:paraId="1E069E9C" w14:textId="77777777" w:rsidR="00C81A74" w:rsidRPr="00C81A74" w:rsidRDefault="00C81A74" w:rsidP="00C81A74">
            <w:pPr>
              <w:spacing w:after="120"/>
            </w:pPr>
            <w:r w:rsidRPr="00C81A74">
              <w:t>Heterogenní paušál</w:t>
            </w:r>
          </w:p>
        </w:tc>
        <w:tc>
          <w:tcPr>
            <w:tcW w:w="1134" w:type="dxa"/>
            <w:noWrap/>
            <w:hideMark/>
          </w:tcPr>
          <w:p w14:paraId="7EFF80E3" w14:textId="593252BB" w:rsidR="00C81A74" w:rsidRPr="00C81A74" w:rsidRDefault="00C81A74" w:rsidP="00415BDB">
            <w:pPr>
              <w:spacing w:after="120"/>
              <w:jc w:val="center"/>
            </w:pPr>
            <w:r w:rsidRPr="00C81A74">
              <w:t>45,3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134" w:type="dxa"/>
            <w:noWrap/>
            <w:hideMark/>
          </w:tcPr>
          <w:p w14:paraId="2B0089D7" w14:textId="7474B2F7" w:rsidR="00C81A74" w:rsidRPr="00C81A74" w:rsidRDefault="00C81A74" w:rsidP="00415BDB">
            <w:pPr>
              <w:spacing w:after="120"/>
              <w:jc w:val="center"/>
            </w:pPr>
            <w:r w:rsidRPr="00C81A74">
              <w:t>43,4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276" w:type="dxa"/>
            <w:noWrap/>
            <w:hideMark/>
          </w:tcPr>
          <w:p w14:paraId="4EB4BCDE" w14:textId="4D7DC8D1" w:rsidR="00C81A74" w:rsidRPr="00C81A74" w:rsidRDefault="00C81A74" w:rsidP="00415BDB">
            <w:pPr>
              <w:spacing w:after="120"/>
              <w:jc w:val="center"/>
            </w:pPr>
            <w:r w:rsidRPr="00C81A74">
              <w:t>37,2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554" w:type="dxa"/>
            <w:noWrap/>
            <w:hideMark/>
          </w:tcPr>
          <w:p w14:paraId="06BE8098" w14:textId="251A6FF3" w:rsidR="00C81A74" w:rsidRPr="00C81A74" w:rsidRDefault="00C81A74" w:rsidP="00415BDB">
            <w:pPr>
              <w:spacing w:after="120"/>
              <w:jc w:val="center"/>
            </w:pPr>
            <w:r w:rsidRPr="00C81A74">
              <w:t>27,7</w:t>
            </w:r>
            <w:r>
              <w:t xml:space="preserve"> </w:t>
            </w:r>
            <w:r w:rsidRPr="00C81A74">
              <w:t>%</w:t>
            </w:r>
          </w:p>
        </w:tc>
      </w:tr>
      <w:tr w:rsidR="00C81A74" w:rsidRPr="00C81A74" w14:paraId="11270366" w14:textId="77777777" w:rsidTr="00415BDB">
        <w:trPr>
          <w:trHeight w:val="300"/>
        </w:trPr>
        <w:tc>
          <w:tcPr>
            <w:tcW w:w="1742" w:type="dxa"/>
            <w:noWrap/>
            <w:hideMark/>
          </w:tcPr>
          <w:p w14:paraId="2D5B77C4" w14:textId="77777777" w:rsidR="00C81A74" w:rsidRPr="00C81A74" w:rsidRDefault="00C81A74" w:rsidP="00C81A74">
            <w:pPr>
              <w:spacing w:after="120"/>
            </w:pPr>
            <w:r w:rsidRPr="00C81A74">
              <w:t>D</w:t>
            </w:r>
          </w:p>
        </w:tc>
        <w:tc>
          <w:tcPr>
            <w:tcW w:w="2222" w:type="dxa"/>
            <w:noWrap/>
            <w:hideMark/>
          </w:tcPr>
          <w:p w14:paraId="290E63DC" w14:textId="77777777" w:rsidR="00C81A74" w:rsidRPr="00C81A74" w:rsidRDefault="00C81A74" w:rsidP="00C81A74">
            <w:pPr>
              <w:spacing w:after="120"/>
            </w:pPr>
            <w:r w:rsidRPr="00C81A74">
              <w:t>Homogenní paušál</w:t>
            </w:r>
          </w:p>
        </w:tc>
        <w:tc>
          <w:tcPr>
            <w:tcW w:w="1134" w:type="dxa"/>
            <w:noWrap/>
            <w:hideMark/>
          </w:tcPr>
          <w:p w14:paraId="2819B79B" w14:textId="77777777" w:rsidR="00C81A74" w:rsidRPr="00C81A74" w:rsidRDefault="00C81A74" w:rsidP="00415BDB">
            <w:pPr>
              <w:spacing w:after="120"/>
              <w:jc w:val="center"/>
            </w:pPr>
            <w:r w:rsidRPr="00C81A74">
              <w:t>NA</w:t>
            </w:r>
          </w:p>
        </w:tc>
        <w:tc>
          <w:tcPr>
            <w:tcW w:w="1134" w:type="dxa"/>
            <w:noWrap/>
            <w:hideMark/>
          </w:tcPr>
          <w:p w14:paraId="7DA57020" w14:textId="77777777" w:rsidR="00C81A74" w:rsidRPr="00C81A74" w:rsidRDefault="00C81A74" w:rsidP="00415BDB">
            <w:pPr>
              <w:spacing w:after="120"/>
              <w:jc w:val="center"/>
            </w:pPr>
            <w:r w:rsidRPr="00C81A74">
              <w:t>NA</w:t>
            </w:r>
          </w:p>
        </w:tc>
        <w:tc>
          <w:tcPr>
            <w:tcW w:w="1276" w:type="dxa"/>
            <w:noWrap/>
            <w:hideMark/>
          </w:tcPr>
          <w:p w14:paraId="4ECB6C04" w14:textId="094CDF8D" w:rsidR="00C81A74" w:rsidRPr="00C81A74" w:rsidRDefault="00C81A74" w:rsidP="00415BDB">
            <w:pPr>
              <w:spacing w:after="120"/>
              <w:jc w:val="center"/>
            </w:pPr>
            <w:r w:rsidRPr="00C81A74">
              <w:t>6,1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554" w:type="dxa"/>
            <w:noWrap/>
            <w:hideMark/>
          </w:tcPr>
          <w:p w14:paraId="6CFBC0F9" w14:textId="021B0D4B" w:rsidR="00C81A74" w:rsidRPr="00C81A74" w:rsidRDefault="00C81A74" w:rsidP="00415BDB">
            <w:pPr>
              <w:spacing w:after="120"/>
              <w:jc w:val="center"/>
            </w:pPr>
            <w:r w:rsidRPr="00C81A74">
              <w:t>15,6</w:t>
            </w:r>
            <w:r>
              <w:t xml:space="preserve"> </w:t>
            </w:r>
            <w:r w:rsidRPr="00C81A74">
              <w:t>%</w:t>
            </w:r>
          </w:p>
        </w:tc>
      </w:tr>
      <w:tr w:rsidR="00C81A74" w:rsidRPr="00C81A74" w14:paraId="461BA330" w14:textId="77777777" w:rsidTr="00415BDB">
        <w:trPr>
          <w:trHeight w:val="300"/>
        </w:trPr>
        <w:tc>
          <w:tcPr>
            <w:tcW w:w="1742" w:type="dxa"/>
            <w:noWrap/>
            <w:hideMark/>
          </w:tcPr>
          <w:p w14:paraId="20BA2C1C" w14:textId="77777777" w:rsidR="00C81A74" w:rsidRPr="00C81A74" w:rsidRDefault="00C81A74" w:rsidP="00C81A74">
            <w:pPr>
              <w:spacing w:after="120"/>
            </w:pPr>
            <w:r w:rsidRPr="00C81A74">
              <w:t>C+E</w:t>
            </w:r>
          </w:p>
        </w:tc>
        <w:tc>
          <w:tcPr>
            <w:tcW w:w="2222" w:type="dxa"/>
            <w:noWrap/>
            <w:hideMark/>
          </w:tcPr>
          <w:p w14:paraId="213AEFA9" w14:textId="77777777" w:rsidR="00C81A74" w:rsidRPr="00C81A74" w:rsidRDefault="00C81A74" w:rsidP="00C81A74">
            <w:pPr>
              <w:spacing w:after="120"/>
            </w:pPr>
            <w:r w:rsidRPr="00C81A74">
              <w:t>Vyčleněné z paušálu</w:t>
            </w:r>
          </w:p>
        </w:tc>
        <w:tc>
          <w:tcPr>
            <w:tcW w:w="1134" w:type="dxa"/>
            <w:noWrap/>
            <w:hideMark/>
          </w:tcPr>
          <w:p w14:paraId="6D08F6CA" w14:textId="679D7243" w:rsidR="00C81A74" w:rsidRPr="00C81A74" w:rsidRDefault="00C81A74" w:rsidP="00415BDB">
            <w:pPr>
              <w:spacing w:after="120"/>
              <w:jc w:val="center"/>
            </w:pPr>
            <w:r w:rsidRPr="00C81A74">
              <w:t>29,9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134" w:type="dxa"/>
            <w:noWrap/>
            <w:hideMark/>
          </w:tcPr>
          <w:p w14:paraId="0BF09FC4" w14:textId="734FD5C0" w:rsidR="00C81A74" w:rsidRPr="00C81A74" w:rsidRDefault="00C81A74" w:rsidP="00415BDB">
            <w:pPr>
              <w:spacing w:after="120"/>
              <w:jc w:val="center"/>
            </w:pPr>
            <w:r w:rsidRPr="00C81A74">
              <w:t>26,5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276" w:type="dxa"/>
            <w:noWrap/>
            <w:hideMark/>
          </w:tcPr>
          <w:p w14:paraId="292DE9C3" w14:textId="435785EC" w:rsidR="00C81A74" w:rsidRPr="00C81A74" w:rsidRDefault="00C81A74" w:rsidP="00415BDB">
            <w:pPr>
              <w:spacing w:after="120"/>
              <w:jc w:val="center"/>
            </w:pPr>
            <w:r w:rsidRPr="00C81A74">
              <w:t>9,7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554" w:type="dxa"/>
            <w:noWrap/>
            <w:hideMark/>
          </w:tcPr>
          <w:p w14:paraId="616DA339" w14:textId="76F1FB46" w:rsidR="00C81A74" w:rsidRPr="00C81A74" w:rsidRDefault="00C81A74" w:rsidP="00415BDB">
            <w:pPr>
              <w:spacing w:after="120"/>
              <w:jc w:val="center"/>
            </w:pPr>
            <w:r w:rsidRPr="00C81A74">
              <w:t>7,0</w:t>
            </w:r>
            <w:r>
              <w:t xml:space="preserve"> </w:t>
            </w:r>
            <w:r w:rsidRPr="00C81A74">
              <w:t>%</w:t>
            </w:r>
          </w:p>
        </w:tc>
      </w:tr>
      <w:tr w:rsidR="00C81A74" w:rsidRPr="00C81A74" w14:paraId="40116A32" w14:textId="77777777" w:rsidTr="00415BDB">
        <w:trPr>
          <w:trHeight w:val="300"/>
        </w:trPr>
        <w:tc>
          <w:tcPr>
            <w:tcW w:w="1742" w:type="dxa"/>
            <w:noWrap/>
            <w:hideMark/>
          </w:tcPr>
          <w:p w14:paraId="2D504E57" w14:textId="77777777" w:rsidR="00C81A74" w:rsidRPr="00C81A74" w:rsidRDefault="00C81A74" w:rsidP="00C81A74">
            <w:pPr>
              <w:spacing w:after="120"/>
            </w:pPr>
            <w:r w:rsidRPr="00C81A74">
              <w:lastRenderedPageBreak/>
              <w:t>B+F+G</w:t>
            </w:r>
          </w:p>
        </w:tc>
        <w:tc>
          <w:tcPr>
            <w:tcW w:w="2222" w:type="dxa"/>
            <w:noWrap/>
            <w:hideMark/>
          </w:tcPr>
          <w:p w14:paraId="7CDA3AA4" w14:textId="77777777" w:rsidR="00C81A74" w:rsidRPr="00C81A74" w:rsidRDefault="00C81A74" w:rsidP="00C81A74">
            <w:pPr>
              <w:spacing w:after="120"/>
            </w:pPr>
            <w:r w:rsidRPr="00C81A74">
              <w:t>Případový paušál</w:t>
            </w:r>
          </w:p>
        </w:tc>
        <w:tc>
          <w:tcPr>
            <w:tcW w:w="1134" w:type="dxa"/>
            <w:noWrap/>
            <w:hideMark/>
          </w:tcPr>
          <w:p w14:paraId="5B089A04" w14:textId="5BD6A87D" w:rsidR="00C81A74" w:rsidRPr="00C81A74" w:rsidRDefault="00C81A74" w:rsidP="00415BDB">
            <w:pPr>
              <w:spacing w:after="120"/>
              <w:jc w:val="center"/>
            </w:pPr>
            <w:r w:rsidRPr="00C81A74">
              <w:t>22,0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134" w:type="dxa"/>
            <w:noWrap/>
            <w:hideMark/>
          </w:tcPr>
          <w:p w14:paraId="74096FC7" w14:textId="485E7A7B" w:rsidR="00C81A74" w:rsidRPr="00C81A74" w:rsidRDefault="00C81A74" w:rsidP="00415BDB">
            <w:pPr>
              <w:spacing w:after="120"/>
              <w:jc w:val="center"/>
            </w:pPr>
            <w:r w:rsidRPr="00C81A74">
              <w:t>27,5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276" w:type="dxa"/>
            <w:noWrap/>
            <w:hideMark/>
          </w:tcPr>
          <w:p w14:paraId="29122DD0" w14:textId="351DEDC8" w:rsidR="00C81A74" w:rsidRPr="00C81A74" w:rsidRDefault="00C81A74" w:rsidP="00415BDB">
            <w:pPr>
              <w:spacing w:after="120"/>
              <w:jc w:val="center"/>
            </w:pPr>
            <w:r w:rsidRPr="00C81A74">
              <w:t>39,1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554" w:type="dxa"/>
            <w:noWrap/>
            <w:hideMark/>
          </w:tcPr>
          <w:p w14:paraId="39745C9B" w14:textId="4F462CA8" w:rsidR="00C81A74" w:rsidRPr="00C81A74" w:rsidRDefault="00C81A74" w:rsidP="00415BDB">
            <w:pPr>
              <w:spacing w:after="120"/>
              <w:jc w:val="center"/>
            </w:pPr>
            <w:r w:rsidRPr="00C81A74">
              <w:t>41,8</w:t>
            </w:r>
            <w:r>
              <w:t xml:space="preserve"> </w:t>
            </w:r>
            <w:r w:rsidRPr="00C81A74">
              <w:t>%</w:t>
            </w:r>
          </w:p>
        </w:tc>
      </w:tr>
      <w:tr w:rsidR="00C81A74" w:rsidRPr="00C81A74" w14:paraId="41FA800E" w14:textId="77777777" w:rsidTr="00415BDB">
        <w:trPr>
          <w:trHeight w:val="300"/>
        </w:trPr>
        <w:tc>
          <w:tcPr>
            <w:tcW w:w="1742" w:type="dxa"/>
            <w:noWrap/>
            <w:hideMark/>
          </w:tcPr>
          <w:p w14:paraId="7723C95E" w14:textId="77777777" w:rsidR="00C81A74" w:rsidRPr="00C81A74" w:rsidRDefault="00C81A74" w:rsidP="00C81A74">
            <w:pPr>
              <w:spacing w:after="120"/>
            </w:pPr>
            <w:r w:rsidRPr="00C81A74">
              <w:t>H</w:t>
            </w:r>
          </w:p>
        </w:tc>
        <w:tc>
          <w:tcPr>
            <w:tcW w:w="2222" w:type="dxa"/>
            <w:noWrap/>
            <w:hideMark/>
          </w:tcPr>
          <w:p w14:paraId="32F106BF" w14:textId="77777777" w:rsidR="00C81A74" w:rsidRPr="00C81A74" w:rsidRDefault="00C81A74" w:rsidP="00C81A74">
            <w:pPr>
              <w:spacing w:after="120"/>
            </w:pPr>
            <w:r w:rsidRPr="00C81A74">
              <w:t>Psychiatrie</w:t>
            </w:r>
          </w:p>
        </w:tc>
        <w:tc>
          <w:tcPr>
            <w:tcW w:w="1134" w:type="dxa"/>
            <w:noWrap/>
            <w:hideMark/>
          </w:tcPr>
          <w:p w14:paraId="639CA0EE" w14:textId="5C0325AA" w:rsidR="00C81A74" w:rsidRPr="00C81A74" w:rsidRDefault="00C81A74" w:rsidP="00415BDB">
            <w:pPr>
              <w:spacing w:after="120"/>
              <w:jc w:val="center"/>
            </w:pPr>
            <w:r w:rsidRPr="00C81A74">
              <w:t>2,7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134" w:type="dxa"/>
            <w:noWrap/>
            <w:hideMark/>
          </w:tcPr>
          <w:p w14:paraId="0AD6B89C" w14:textId="54B61E0C" w:rsidR="00C81A74" w:rsidRPr="00C81A74" w:rsidRDefault="00C81A74" w:rsidP="00415BDB">
            <w:pPr>
              <w:spacing w:after="120"/>
              <w:jc w:val="center"/>
            </w:pPr>
            <w:r w:rsidRPr="00C81A74">
              <w:t>2,7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276" w:type="dxa"/>
            <w:noWrap/>
            <w:hideMark/>
          </w:tcPr>
          <w:p w14:paraId="6A74EC98" w14:textId="026DE082" w:rsidR="00C81A74" w:rsidRPr="00C81A74" w:rsidRDefault="00C81A74" w:rsidP="00415BDB">
            <w:pPr>
              <w:spacing w:after="120"/>
              <w:jc w:val="center"/>
            </w:pPr>
            <w:r w:rsidRPr="00C81A74">
              <w:t>2,7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554" w:type="dxa"/>
            <w:noWrap/>
            <w:hideMark/>
          </w:tcPr>
          <w:p w14:paraId="22A57EB4" w14:textId="564A9405" w:rsidR="00C81A74" w:rsidRPr="00C81A74" w:rsidRDefault="00C81A74" w:rsidP="00415BDB">
            <w:pPr>
              <w:spacing w:after="120"/>
              <w:jc w:val="center"/>
            </w:pPr>
            <w:r w:rsidRPr="00C81A74">
              <w:t>2,7</w:t>
            </w:r>
            <w:r>
              <w:t xml:space="preserve"> </w:t>
            </w:r>
            <w:r w:rsidRPr="00C81A74">
              <w:t>%</w:t>
            </w:r>
          </w:p>
        </w:tc>
      </w:tr>
      <w:tr w:rsidR="00C81A74" w:rsidRPr="00C81A74" w14:paraId="24BABDD4" w14:textId="77777777" w:rsidTr="00415BDB">
        <w:trPr>
          <w:trHeight w:val="315"/>
        </w:trPr>
        <w:tc>
          <w:tcPr>
            <w:tcW w:w="1742" w:type="dxa"/>
            <w:noWrap/>
            <w:hideMark/>
          </w:tcPr>
          <w:p w14:paraId="420F698F" w14:textId="77777777" w:rsidR="00C81A74" w:rsidRPr="00C81A74" w:rsidRDefault="00C81A74" w:rsidP="00C81A74">
            <w:pPr>
              <w:spacing w:after="120"/>
            </w:pPr>
            <w:r w:rsidRPr="00C81A74">
              <w:t>I</w:t>
            </w:r>
          </w:p>
        </w:tc>
        <w:tc>
          <w:tcPr>
            <w:tcW w:w="2222" w:type="dxa"/>
            <w:noWrap/>
            <w:hideMark/>
          </w:tcPr>
          <w:p w14:paraId="64516FEF" w14:textId="77777777" w:rsidR="00C81A74" w:rsidRPr="00C81A74" w:rsidRDefault="00C81A74" w:rsidP="00C81A74">
            <w:pPr>
              <w:spacing w:after="120"/>
            </w:pPr>
            <w:r w:rsidRPr="00C81A74">
              <w:t>TEP ISSU</w:t>
            </w:r>
          </w:p>
        </w:tc>
        <w:tc>
          <w:tcPr>
            <w:tcW w:w="1134" w:type="dxa"/>
            <w:noWrap/>
            <w:hideMark/>
          </w:tcPr>
          <w:p w14:paraId="23400DA0" w14:textId="77777777" w:rsidR="00C81A74" w:rsidRPr="00C81A74" w:rsidRDefault="00C81A74" w:rsidP="00415BDB">
            <w:pPr>
              <w:spacing w:after="120"/>
              <w:jc w:val="center"/>
            </w:pPr>
            <w:r w:rsidRPr="00C81A74">
              <w:t>NA</w:t>
            </w:r>
          </w:p>
        </w:tc>
        <w:tc>
          <w:tcPr>
            <w:tcW w:w="1134" w:type="dxa"/>
            <w:noWrap/>
            <w:hideMark/>
          </w:tcPr>
          <w:p w14:paraId="6B5778E2" w14:textId="77777777" w:rsidR="00C81A74" w:rsidRPr="00C81A74" w:rsidRDefault="00C81A74" w:rsidP="00415BDB">
            <w:pPr>
              <w:spacing w:after="120"/>
              <w:jc w:val="center"/>
            </w:pPr>
            <w:r w:rsidRPr="00C81A74">
              <w:t>NA</w:t>
            </w:r>
          </w:p>
        </w:tc>
        <w:tc>
          <w:tcPr>
            <w:tcW w:w="1276" w:type="dxa"/>
            <w:noWrap/>
            <w:hideMark/>
          </w:tcPr>
          <w:p w14:paraId="15C55411" w14:textId="4ED5E7DA" w:rsidR="00C81A74" w:rsidRPr="00C81A74" w:rsidRDefault="00C81A74" w:rsidP="00415BDB">
            <w:pPr>
              <w:spacing w:after="120"/>
              <w:jc w:val="center"/>
            </w:pPr>
            <w:r w:rsidRPr="00C81A74">
              <w:t>5,2</w:t>
            </w:r>
            <w:r>
              <w:t xml:space="preserve"> </w:t>
            </w:r>
            <w:r w:rsidRPr="00C81A74">
              <w:t>%</w:t>
            </w:r>
          </w:p>
        </w:tc>
        <w:tc>
          <w:tcPr>
            <w:tcW w:w="1554" w:type="dxa"/>
            <w:noWrap/>
            <w:hideMark/>
          </w:tcPr>
          <w:p w14:paraId="4E36BB42" w14:textId="47C75AF6" w:rsidR="00C81A74" w:rsidRPr="00C81A74" w:rsidRDefault="00C81A74" w:rsidP="00415BDB">
            <w:pPr>
              <w:spacing w:after="120"/>
              <w:jc w:val="center"/>
            </w:pPr>
            <w:r w:rsidRPr="00C81A74">
              <w:t>5,2</w:t>
            </w:r>
            <w:r>
              <w:t xml:space="preserve"> </w:t>
            </w:r>
            <w:r w:rsidRPr="00C81A74">
              <w:t>%</w:t>
            </w:r>
          </w:p>
        </w:tc>
      </w:tr>
    </w:tbl>
    <w:p w14:paraId="41EA9762" w14:textId="77777777" w:rsidR="00127503" w:rsidRDefault="00127503" w:rsidP="00127503">
      <w:pPr>
        <w:spacing w:after="120"/>
      </w:pPr>
    </w:p>
    <w:p w14:paraId="2E9839A2" w14:textId="3933E983" w:rsidR="00195FD2" w:rsidRDefault="00E7632C" w:rsidP="00127503">
      <w:pPr>
        <w:spacing w:after="120"/>
      </w:pPr>
      <w:r>
        <w:t xml:space="preserve">Z tabulky je zřejmé významné navýšení podílu péče hrazené jednotnou základní sazbou, které v roce 2026 činilo </w:t>
      </w:r>
      <w:r w:rsidR="00D52980">
        <w:t xml:space="preserve">30,2 % veškeré péče a v roce 2027 bude činit již </w:t>
      </w:r>
      <w:r w:rsidR="00DC18A3">
        <w:t>53,1 % (</w:t>
      </w:r>
      <w:r w:rsidR="00166A34">
        <w:t>pokud započítáme TEP)</w:t>
      </w:r>
      <w:r w:rsidR="00161067">
        <w:t>.</w:t>
      </w:r>
      <w:r w:rsidR="008E617F">
        <w:t xml:space="preserve"> </w:t>
      </w:r>
      <w:r w:rsidR="00BC1765">
        <w:t xml:space="preserve">Významný je hlavně přesun péče do nové kategorie homogenního paušálu a </w:t>
      </w:r>
      <w:r w:rsidR="00A65F47">
        <w:t>dále přesun z vyčleněné úhrady do případového paušálu a TEP.</w:t>
      </w:r>
      <w:r w:rsidR="00530527">
        <w:t xml:space="preserve"> Tabulka také obsahuje sloupec „maximální rozsah“, který ukazuje potenciál dalších přesunů a sjednocování sazeb u nákladově homogenní péče, </w:t>
      </w:r>
      <w:r w:rsidR="00D06F27">
        <w:t xml:space="preserve">ke </w:t>
      </w:r>
      <w:r w:rsidR="00530527">
        <w:t>kterým ale nebylo v plné míře přistoupeno z důvodu neúnosného meziročního dopadu na jednotlivé typy poskytovatelů.</w:t>
      </w:r>
    </w:p>
    <w:p w14:paraId="4A0D7FD2" w14:textId="11E05AFB" w:rsidR="00E46E9D" w:rsidRDefault="00DE2B01" w:rsidP="002F5346">
      <w:pPr>
        <w:spacing w:after="120"/>
      </w:pPr>
      <w:r>
        <w:rPr>
          <w:u w:val="single"/>
        </w:rPr>
        <w:t>Základní sazba, r</w:t>
      </w:r>
      <w:r w:rsidR="00E46E9D" w:rsidRPr="00415BDB">
        <w:rPr>
          <w:u w:val="single"/>
        </w:rPr>
        <w:t>elativní váhy a výjimky z DRG</w:t>
      </w:r>
    </w:p>
    <w:p w14:paraId="2AF6A004" w14:textId="77777777" w:rsidR="005D050F" w:rsidRDefault="009464AD" w:rsidP="0009686C">
      <w:pPr>
        <w:spacing w:after="120"/>
      </w:pPr>
      <w:r>
        <w:t>Centrální z</w:t>
      </w:r>
      <w:r w:rsidR="00DE2B01">
        <w:t xml:space="preserve">ákladní sazba CZ-DRG, která je základním parametrem pro </w:t>
      </w:r>
      <w:r w:rsidR="001C5D45">
        <w:t>nastavení úhrad ve většině úhradových mechanismů</w:t>
      </w:r>
      <w:r w:rsidR="00243A06">
        <w:t xml:space="preserve">, je </w:t>
      </w:r>
      <w:r w:rsidR="00AD2145">
        <w:t xml:space="preserve">pro rok 2027 </w:t>
      </w:r>
      <w:r w:rsidR="00243A06">
        <w:t>stanovena ve výši 84 000 Kč, tj. o 2 000 Kč (2,4 %) výše než v roce 2026</w:t>
      </w:r>
      <w:r w:rsidR="00AD2145">
        <w:t>.</w:t>
      </w:r>
      <w:r w:rsidR="005D050F">
        <w:t xml:space="preserve"> </w:t>
      </w:r>
    </w:p>
    <w:p w14:paraId="75952E28" w14:textId="191E2C89" w:rsidR="00DE2B01" w:rsidRDefault="005D050F" w:rsidP="0009686C">
      <w:pPr>
        <w:spacing w:after="120"/>
      </w:pPr>
      <w:r>
        <w:t>Technická základní sazba CZ-DRG, která je používána pro normování relativních vah, vychází pro rok 2027 ve výši 95 057 Kč (růst o 8,3 % oproti roku 2026). Poměr centrální a technické základní sazby je pro rok 2027 88,4 %</w:t>
      </w:r>
      <w:r w:rsidR="00F80B24">
        <w:t>, což je významné zhoršení poměru</w:t>
      </w:r>
      <w:r w:rsidR="00825234">
        <w:t xml:space="preserve"> oproti minulým rokům (v roce 2026 byl poměr 93,4 %, v roce 2025 dokonce 95,3 %).</w:t>
      </w:r>
      <w:r w:rsidR="000162AE">
        <w:t xml:space="preserve"> Zhoršení tohoto poměru implikuje, že růst nákladů</w:t>
      </w:r>
      <w:r w:rsidR="00E82454">
        <w:t xml:space="preserve"> nemocnic</w:t>
      </w:r>
      <w:r w:rsidR="000162AE">
        <w:t xml:space="preserve"> vysoce převyšuje růst úhrad, což zároveň vede k </w:t>
      </w:r>
      <w:r w:rsidR="00AA1930">
        <w:t>postupnému</w:t>
      </w:r>
      <w:r w:rsidR="000162AE">
        <w:t xml:space="preserve"> zhoršování hospodářského výsledku nemocnic, který po svém vrcholu v roce 202</w:t>
      </w:r>
      <w:r w:rsidR="00BD5B1E">
        <w:t>4 setrvale klesá.</w:t>
      </w:r>
    </w:p>
    <w:p w14:paraId="20239C8D" w14:textId="3D8EBA27" w:rsidR="00AD2145" w:rsidRDefault="00BF10C8" w:rsidP="0009686C">
      <w:pPr>
        <w:spacing w:after="120"/>
      </w:pPr>
      <w:r>
        <w:t xml:space="preserve">Novinkou pro rok 2027 je možnost navýšení </w:t>
      </w:r>
      <w:r w:rsidR="0021096A">
        <w:t xml:space="preserve">centrální </w:t>
      </w:r>
      <w:r>
        <w:t>základní sazby</w:t>
      </w:r>
      <w:r w:rsidR="0021096A">
        <w:t xml:space="preserve"> při splnění globálního parametru proočkovanosti </w:t>
      </w:r>
      <w:r w:rsidR="00291084">
        <w:t xml:space="preserve">zdravotníků </w:t>
      </w:r>
      <w:r w:rsidR="00C74464">
        <w:t>poskytujících péči</w:t>
      </w:r>
      <w:r w:rsidR="006F4855">
        <w:t xml:space="preserve"> u poskytovatelů akutní lůžkové péče</w:t>
      </w:r>
      <w:r w:rsidR="00B67134">
        <w:t xml:space="preserve"> proti chřipce.</w:t>
      </w:r>
      <w:r w:rsidR="00A10977">
        <w:t xml:space="preserve"> Aktuální proočkovanost ve výši 24 % u lékařů a 7,7 % u </w:t>
      </w:r>
      <w:r w:rsidR="0097509B">
        <w:t xml:space="preserve">zdravotních </w:t>
      </w:r>
      <w:r w:rsidR="00A10977">
        <w:t xml:space="preserve">sester je jedna z nejnižších v rámci EU a představuje ohrožení odolnosti českého zdravotnictví, a skrze nemocniční nákazy a </w:t>
      </w:r>
      <w:r w:rsidR="00D96367">
        <w:t>omezení provozu</w:t>
      </w:r>
      <w:r w:rsidR="00784813">
        <w:t xml:space="preserve"> z důvodu nemocnosti</w:t>
      </w:r>
      <w:r w:rsidR="00D96367">
        <w:t xml:space="preserve"> </w:t>
      </w:r>
      <w:r w:rsidR="00784813">
        <w:t xml:space="preserve">personálu </w:t>
      </w:r>
      <w:r w:rsidR="00D96367">
        <w:t xml:space="preserve">v době epidemií </w:t>
      </w:r>
      <w:r w:rsidR="001D126C">
        <w:t xml:space="preserve">představuje i péči s nízkou přidanou hodnotou a </w:t>
      </w:r>
      <w:r w:rsidR="004654C6">
        <w:t xml:space="preserve">ohrožení dostupnosti péče. </w:t>
      </w:r>
      <w:r w:rsidR="00856E1D">
        <w:t xml:space="preserve">Z tohoto důvodu </w:t>
      </w:r>
      <w:r w:rsidR="00697FB8">
        <w:t xml:space="preserve">vyhláška přistoupila v rámci </w:t>
      </w:r>
      <w:proofErr w:type="gramStart"/>
      <w:r w:rsidR="00CC235D">
        <w:t>filosofie</w:t>
      </w:r>
      <w:proofErr w:type="gramEnd"/>
      <w:r w:rsidR="00CC235D">
        <w:t xml:space="preserve"> </w:t>
      </w:r>
      <w:proofErr w:type="spellStart"/>
      <w:r w:rsidR="00CC235D" w:rsidRPr="00415BDB">
        <w:rPr>
          <w:i/>
          <w:iCs/>
        </w:rPr>
        <w:t>value-based</w:t>
      </w:r>
      <w:proofErr w:type="spellEnd"/>
      <w:r w:rsidR="00CC235D" w:rsidRPr="00415BDB">
        <w:rPr>
          <w:i/>
          <w:iCs/>
        </w:rPr>
        <w:t xml:space="preserve"> </w:t>
      </w:r>
      <w:proofErr w:type="spellStart"/>
      <w:r w:rsidR="00CC235D" w:rsidRPr="00415BDB">
        <w:rPr>
          <w:i/>
          <w:iCs/>
        </w:rPr>
        <w:t>healthcare</w:t>
      </w:r>
      <w:proofErr w:type="spellEnd"/>
      <w:r w:rsidR="00CC235D">
        <w:t xml:space="preserve"> k bonifikačnímu mechanismu navyšujícímu </w:t>
      </w:r>
      <w:r w:rsidR="0055745C">
        <w:t xml:space="preserve">centrální základní sazbu o 1 000 Kč v případě, že proočkovanost dosáhne úrovně 33 % lékařů a 15 % </w:t>
      </w:r>
      <w:proofErr w:type="spellStart"/>
      <w:r w:rsidR="0055745C">
        <w:t>nelékařů</w:t>
      </w:r>
      <w:proofErr w:type="spellEnd"/>
      <w:r w:rsidR="0055745C">
        <w:t xml:space="preserve"> </w:t>
      </w:r>
      <w:r w:rsidR="00A81D63">
        <w:t xml:space="preserve">k datu </w:t>
      </w:r>
      <w:r w:rsidR="009F495F">
        <w:t>31. prosince roku 2027</w:t>
      </w:r>
      <w:r w:rsidR="00B331E6">
        <w:t>.</w:t>
      </w:r>
      <w:r w:rsidR="0028069D">
        <w:t xml:space="preserve"> Navýšení není vztaženo na proočkovanost u konkrétních nemocnic, </w:t>
      </w:r>
      <w:r w:rsidR="0058197B">
        <w:t xml:space="preserve">jelikož </w:t>
      </w:r>
      <w:r w:rsidR="00A6612E">
        <w:t>personální situace a možnosti navýšení proočkovanosti jsou nemocničně-specifické a ministerstvo nechce vyvíjet nepřiměřený tlak na očkování v konkrétních nemocnicích</w:t>
      </w:r>
      <w:r w:rsidR="008F6B73">
        <w:t xml:space="preserve">. Namísto toho globální parametr bude motivovat </w:t>
      </w:r>
      <w:r w:rsidR="000921CC">
        <w:t>mana</w:t>
      </w:r>
      <w:r w:rsidR="00392DDB">
        <w:t>gementy</w:t>
      </w:r>
      <w:r w:rsidR="000921CC">
        <w:t xml:space="preserve"> nemocnic k obecné podpoře očkování </w:t>
      </w:r>
      <w:r w:rsidR="00023FC2">
        <w:t>měkkými nástroji a</w:t>
      </w:r>
      <w:r w:rsidR="005E74CC">
        <w:t xml:space="preserve"> výše</w:t>
      </w:r>
      <w:r w:rsidR="0069300B">
        <w:t xml:space="preserve"> bonifikace je dostatečná, aby vedla k signifikantní změně přístupu nemocnic a jejich personálu</w:t>
      </w:r>
      <w:r w:rsidR="00B053DE">
        <w:t xml:space="preserve"> k očkování.</w:t>
      </w:r>
      <w:r w:rsidR="003A29D5">
        <w:t xml:space="preserve"> Parametr bude vyhodnocovat anonymně a agregovaně ÚZIS a </w:t>
      </w:r>
      <w:r w:rsidR="009D6543">
        <w:t>výsledek proočkovanosti sdělí zdravotním pojišťovnám.</w:t>
      </w:r>
    </w:p>
    <w:p w14:paraId="33F2588E" w14:textId="2E144F6F" w:rsidR="00AF0985" w:rsidRDefault="0084261C" w:rsidP="0009686C">
      <w:pPr>
        <w:spacing w:after="120"/>
      </w:pPr>
      <w:r w:rsidRPr="003A70E7">
        <w:t xml:space="preserve">Relativní váhy CZ-DRG vychází z nákladových dat roku </w:t>
      </w:r>
      <w:r w:rsidR="00DB662F" w:rsidRPr="003A70E7">
        <w:t>202</w:t>
      </w:r>
      <w:r w:rsidR="00DB662F">
        <w:t>4</w:t>
      </w:r>
      <w:r w:rsidR="00C80581" w:rsidRPr="003A70E7">
        <w:t>.</w:t>
      </w:r>
      <w:r w:rsidR="007D460D" w:rsidRPr="003A70E7">
        <w:t xml:space="preserve"> </w:t>
      </w:r>
      <w:r w:rsidR="00483C58" w:rsidRPr="003A70E7">
        <w:t>Nově jsou z relativních vah a</w:t>
      </w:r>
      <w:r w:rsidR="00512CF4">
        <w:t> </w:t>
      </w:r>
      <w:r w:rsidR="00483C58" w:rsidRPr="003A70E7">
        <w:t>úhrad skrze systém CZ-DRG vyčleněny do přílohy č. 12 některé</w:t>
      </w:r>
      <w:r w:rsidR="009338CC">
        <w:t xml:space="preserve"> dodatečné</w:t>
      </w:r>
      <w:r w:rsidR="00662EAE">
        <w:t> </w:t>
      </w:r>
      <w:r w:rsidR="00483C58" w:rsidRPr="003A70E7">
        <w:t xml:space="preserve">zdravotnické </w:t>
      </w:r>
      <w:r w:rsidR="00483C58" w:rsidRPr="003A70E7">
        <w:lastRenderedPageBreak/>
        <w:t>prostředky (</w:t>
      </w:r>
      <w:proofErr w:type="spellStart"/>
      <w:r w:rsidR="00483C58" w:rsidRPr="003A70E7">
        <w:t>ZUMy</w:t>
      </w:r>
      <w:proofErr w:type="spellEnd"/>
      <w:r w:rsidR="00483C58" w:rsidRPr="003A70E7">
        <w:t>)</w:t>
      </w:r>
      <w:r w:rsidR="00733335" w:rsidRPr="003A70E7">
        <w:t>, které jsou mimořádně a atypicky nákladné pro systém CZ-DRG a</w:t>
      </w:r>
      <w:r w:rsidR="0028085C">
        <w:t> </w:t>
      </w:r>
      <w:r w:rsidR="00733335" w:rsidRPr="003A70E7">
        <w:t>v případě jejich výskytu</w:t>
      </w:r>
      <w:r w:rsidR="00FC5FC7" w:rsidRPr="003A70E7">
        <w:t xml:space="preserve"> daný hospitalizační případ vždy spadl do materiálového </w:t>
      </w:r>
      <w:proofErr w:type="spellStart"/>
      <w:r w:rsidR="00FC5FC7" w:rsidRPr="003A70E7">
        <w:t>outlieru</w:t>
      </w:r>
      <w:proofErr w:type="spellEnd"/>
      <w:r w:rsidR="00FC5FC7" w:rsidRPr="003A70E7">
        <w:t xml:space="preserve">. </w:t>
      </w:r>
      <w:r w:rsidR="008E27E5" w:rsidRPr="003A70E7">
        <w:t xml:space="preserve">Přímá výkonová úhrada a vyčlenění z úhrad CZ-DRG je pro </w:t>
      </w:r>
      <w:r w:rsidR="00BF0A6C">
        <w:t>ně</w:t>
      </w:r>
      <w:r w:rsidR="008E27E5" w:rsidRPr="003A70E7">
        <w:t xml:space="preserve"> vhodnější, analogicky k</w:t>
      </w:r>
      <w:r w:rsidR="005E211D" w:rsidRPr="003A70E7">
        <w:t> podobným příkladům léčivých přípravků, které jsou již řadu let vyčleněny z DRG úhrady.</w:t>
      </w:r>
      <w:r w:rsidR="00DA4F76">
        <w:t xml:space="preserve"> </w:t>
      </w:r>
      <w:r w:rsidR="006143DA">
        <w:t xml:space="preserve">Nově jsou vyčleněny </w:t>
      </w:r>
      <w:r w:rsidR="00542EE0">
        <w:t xml:space="preserve">vybrané mimořádně nákladné </w:t>
      </w:r>
      <w:r w:rsidR="00542EE0" w:rsidRPr="00542EE0">
        <w:t xml:space="preserve">aortální hrudní </w:t>
      </w:r>
      <w:proofErr w:type="spellStart"/>
      <w:r w:rsidR="00542EE0">
        <w:t>s</w:t>
      </w:r>
      <w:r w:rsidR="00542EE0" w:rsidRPr="00542EE0">
        <w:t>tentgrafty</w:t>
      </w:r>
      <w:proofErr w:type="spellEnd"/>
      <w:r w:rsidR="00542EE0">
        <w:t xml:space="preserve">, které svojí nákladovostí </w:t>
      </w:r>
      <w:r w:rsidR="006C1AAB">
        <w:t xml:space="preserve">vytváří násobky průměrných nákladů skupin, do kterých spadají, a zároveň tyto </w:t>
      </w:r>
      <w:proofErr w:type="spellStart"/>
      <w:r w:rsidR="006C1AAB">
        <w:t>stentgrafty</w:t>
      </w:r>
      <w:proofErr w:type="spellEnd"/>
      <w:r w:rsidR="006C1AAB">
        <w:t xml:space="preserve"> spadají do několik</w:t>
      </w:r>
      <w:r w:rsidR="00DC0A7C">
        <w:t>a</w:t>
      </w:r>
      <w:r w:rsidR="006C1AAB">
        <w:t xml:space="preserve"> různých DRG skupin a jejich náklad tak není koncentrován a</w:t>
      </w:r>
      <w:r w:rsidR="0047217A">
        <w:t> </w:t>
      </w:r>
      <w:r w:rsidR="006C1AAB">
        <w:t>systematicky se nepromít</w:t>
      </w:r>
      <w:r w:rsidR="00DC0A7C">
        <w:t>á</w:t>
      </w:r>
      <w:r w:rsidR="006C1AAB">
        <w:t xml:space="preserve"> do navýšení relativní váhy. V poslední řadě se jedná </w:t>
      </w:r>
      <w:r w:rsidR="004A2614">
        <w:t xml:space="preserve">o vzácně </w:t>
      </w:r>
      <w:r w:rsidR="00AF0985">
        <w:t>používané</w:t>
      </w:r>
      <w:r w:rsidR="004A2614">
        <w:t xml:space="preserve"> zdravotnické prostředky a dopad jejich začlenění do přílohy č. 12 je tak omezený.</w:t>
      </w:r>
      <w:r w:rsidR="00085456">
        <w:t xml:space="preserve"> Dále jsou vyčleněny </w:t>
      </w:r>
      <w:r w:rsidR="001547F6">
        <w:t xml:space="preserve">materiály pro </w:t>
      </w:r>
      <w:r w:rsidR="001547F6" w:rsidRPr="001547F6">
        <w:t xml:space="preserve">transplantační </w:t>
      </w:r>
      <w:proofErr w:type="spellStart"/>
      <w:r w:rsidR="001547F6" w:rsidRPr="001547F6">
        <w:t>perfuze</w:t>
      </w:r>
      <w:proofErr w:type="spellEnd"/>
      <w:r w:rsidR="001547F6" w:rsidRPr="001547F6">
        <w:t xml:space="preserve"> orgánů</w:t>
      </w:r>
      <w:r w:rsidR="001547F6">
        <w:t xml:space="preserve">, které </w:t>
      </w:r>
      <w:r w:rsidR="004766DA">
        <w:t>umožňují transplantace orgánů</w:t>
      </w:r>
      <w:r w:rsidR="008A35AA">
        <w:t xml:space="preserve">, které by jinak nebyly </w:t>
      </w:r>
      <w:proofErr w:type="spellStart"/>
      <w:r w:rsidR="008A35AA">
        <w:t>transplantovatelné</w:t>
      </w:r>
      <w:proofErr w:type="spellEnd"/>
      <w:r w:rsidR="00780F56">
        <w:t xml:space="preserve"> </w:t>
      </w:r>
      <w:r w:rsidR="0060018D">
        <w:t>(</w:t>
      </w:r>
      <w:proofErr w:type="spellStart"/>
      <w:r w:rsidR="0060018D">
        <w:t>perfuze</w:t>
      </w:r>
      <w:proofErr w:type="spellEnd"/>
      <w:r w:rsidR="0060018D">
        <w:t xml:space="preserve"> zajišťuje, aby se </w:t>
      </w:r>
      <w:r w:rsidR="0060018D" w:rsidRPr="0060018D">
        <w:t>orgán udržel co nejdéle životaschopný, zlepšila se jeho kvalita a snížilo</w:t>
      </w:r>
      <w:r w:rsidR="0060018D">
        <w:t xml:space="preserve"> se</w:t>
      </w:r>
      <w:r w:rsidR="0060018D" w:rsidRPr="0060018D">
        <w:t xml:space="preserve"> riziko poškození před samotnou transplantací</w:t>
      </w:r>
      <w:r w:rsidR="0060018D">
        <w:t>)</w:t>
      </w:r>
      <w:r w:rsidR="00FE2F0B">
        <w:t>. Jedná se o mimořádné nákladné materiály, které jsou využívány neplánovaně a</w:t>
      </w:r>
      <w:r w:rsidR="002D0662">
        <w:t> </w:t>
      </w:r>
      <w:r w:rsidR="00FE2F0B">
        <w:t>náhodně, což z nich činí vhodné kandidáty na úhradu skrze přílohu č. 12.</w:t>
      </w:r>
      <w:r w:rsidR="00FA4611">
        <w:t xml:space="preserve"> Oproti ostatním </w:t>
      </w:r>
      <w:r w:rsidR="008F28AB">
        <w:t xml:space="preserve">materiálům není stanoveno, že jsou vyčleněny i </w:t>
      </w:r>
      <w:proofErr w:type="spellStart"/>
      <w:r w:rsidR="008F28AB">
        <w:t>perfuzím</w:t>
      </w:r>
      <w:proofErr w:type="spellEnd"/>
      <w:r w:rsidR="008F28AB">
        <w:t xml:space="preserve"> podobné materiály, a to z důvodu, že řada těchto materiálů je vykazován</w:t>
      </w:r>
      <w:r w:rsidR="006B124D">
        <w:t>a</w:t>
      </w:r>
      <w:r w:rsidR="003047EA">
        <w:t xml:space="preserve"> nespecifickými kódy č. </w:t>
      </w:r>
      <w:r w:rsidR="003047EA" w:rsidRPr="003047EA">
        <w:t>9999999</w:t>
      </w:r>
      <w:r w:rsidR="003047EA">
        <w:t xml:space="preserve"> </w:t>
      </w:r>
      <w:r w:rsidR="00060CF6">
        <w:t xml:space="preserve">a tyto není vhodné </w:t>
      </w:r>
      <w:r w:rsidR="00EF1697">
        <w:t>vyčleňovat.</w:t>
      </w:r>
      <w:r w:rsidR="00587BB4">
        <w:t xml:space="preserve"> </w:t>
      </w:r>
    </w:p>
    <w:p w14:paraId="5B08C34A" w14:textId="0961D8C0" w:rsidR="00BF567D" w:rsidRDefault="00587BB4" w:rsidP="0009686C">
      <w:pPr>
        <w:spacing w:after="120"/>
      </w:pPr>
      <w:r>
        <w:t xml:space="preserve">Kromě těchto nových </w:t>
      </w:r>
      <w:r w:rsidR="00AF0985">
        <w:t xml:space="preserve">vyčleněných </w:t>
      </w:r>
      <w:r>
        <w:t xml:space="preserve">materiálů byly dále zvažovány </w:t>
      </w:r>
      <w:r w:rsidR="00894F85">
        <w:t xml:space="preserve">léčivé přípravky </w:t>
      </w:r>
      <w:r w:rsidR="00894F85" w:rsidRPr="00894F85">
        <w:t>ATC C01CX09</w:t>
      </w:r>
      <w:r w:rsidR="00894F85">
        <w:t xml:space="preserve">, </w:t>
      </w:r>
      <w:r w:rsidR="002E7AF2">
        <w:t>m</w:t>
      </w:r>
      <w:r w:rsidR="002E7AF2" w:rsidRPr="002E7AF2">
        <w:t>ateriály pro mechanickou srdeční podporu</w:t>
      </w:r>
      <w:r w:rsidR="002E7AF2">
        <w:t>, k</w:t>
      </w:r>
      <w:r w:rsidR="002E7AF2" w:rsidRPr="002E7AF2">
        <w:t>atetr</w:t>
      </w:r>
      <w:r w:rsidR="002E7AF2">
        <w:t>y</w:t>
      </w:r>
      <w:r w:rsidR="002E7AF2" w:rsidRPr="002E7AF2">
        <w:t xml:space="preserve"> pro renální denervaci</w:t>
      </w:r>
      <w:r w:rsidR="00ED34F6">
        <w:t xml:space="preserve"> a</w:t>
      </w:r>
      <w:r w:rsidR="00551510">
        <w:t> </w:t>
      </w:r>
      <w:r w:rsidR="005F0840">
        <w:t>materiály pro i</w:t>
      </w:r>
      <w:r w:rsidR="005F0840" w:rsidRPr="005F0840">
        <w:t>munoterapie z autologních dendritických buněk</w:t>
      </w:r>
      <w:r w:rsidR="00ED34F6">
        <w:t xml:space="preserve"> – tyto položky ale nebyly shledány jako vhodné pro vyčlenění příloh</w:t>
      </w:r>
      <w:r w:rsidR="00551510">
        <w:t>o</w:t>
      </w:r>
      <w:r w:rsidR="00ED34F6">
        <w:t>u č. 12.</w:t>
      </w:r>
      <w:r w:rsidR="005F0840">
        <w:t xml:space="preserve"> </w:t>
      </w:r>
      <w:r w:rsidR="005F0840" w:rsidRPr="005F0840">
        <w:t xml:space="preserve"> </w:t>
      </w:r>
    </w:p>
    <w:p w14:paraId="4F6164B3" w14:textId="1C85C7C6" w:rsidR="00C72B31" w:rsidRPr="003A70E7" w:rsidRDefault="00DA4F76" w:rsidP="002F5346">
      <w:pPr>
        <w:spacing w:after="120"/>
      </w:pPr>
      <w:r>
        <w:t xml:space="preserve">Specifická úprava </w:t>
      </w:r>
      <w:r w:rsidR="00030E58">
        <w:t>v bodu 1.</w:t>
      </w:r>
      <w:r w:rsidR="0019279C">
        <w:t>6 přílohy č. 1</w:t>
      </w:r>
      <w:r w:rsidR="00030E58">
        <w:t xml:space="preserve"> </w:t>
      </w:r>
      <w:r w:rsidR="00260E5A">
        <w:t xml:space="preserve">pro robotické </w:t>
      </w:r>
      <w:proofErr w:type="spellStart"/>
      <w:r w:rsidR="00260E5A">
        <w:t>ZUMy</w:t>
      </w:r>
      <w:proofErr w:type="spellEnd"/>
      <w:r w:rsidR="00551510">
        <w:t xml:space="preserve"> je zachována, ale vzhledem k</w:t>
      </w:r>
      <w:r w:rsidR="00D13AFA">
        <w:t> problémům vzniklým v praxi s jejím původním zněním je upravena formulace</w:t>
      </w:r>
      <w:r w:rsidR="00E118D3">
        <w:t>.</w:t>
      </w:r>
      <w:r w:rsidR="00E03C14">
        <w:t xml:space="preserve"> Aby tyto </w:t>
      </w:r>
      <w:proofErr w:type="spellStart"/>
      <w:r w:rsidR="00E03C14">
        <w:t>ZUMy</w:t>
      </w:r>
      <w:proofErr w:type="spellEnd"/>
      <w:r w:rsidR="00E03C14">
        <w:t xml:space="preserve"> nevstupovaly do DRG </w:t>
      </w:r>
      <w:proofErr w:type="spellStart"/>
      <w:r w:rsidR="00E03C14">
        <w:t>outlieru</w:t>
      </w:r>
      <w:proofErr w:type="spellEnd"/>
      <w:r w:rsidR="00E03C14">
        <w:t xml:space="preserve"> a neúčelně nezvyšovaly náklady, je </w:t>
      </w:r>
      <w:r w:rsidR="00933BBE">
        <w:t xml:space="preserve">stanoveno, že </w:t>
      </w:r>
      <w:r w:rsidR="00F917CB">
        <w:t xml:space="preserve">ZUM vykázaný pouze s univerzálním robotickým výkonem (tj. bez specifického robotického výkonu nebo markeru) </w:t>
      </w:r>
      <w:r w:rsidR="00E118D3">
        <w:t>se neza</w:t>
      </w:r>
      <w:r w:rsidR="00540EE5">
        <w:t>hrne</w:t>
      </w:r>
      <w:r w:rsidR="00E118D3">
        <w:t xml:space="preserve"> do výpočtu</w:t>
      </w:r>
      <w:r w:rsidR="00F917CB">
        <w:t xml:space="preserve"> horní</w:t>
      </w:r>
      <w:r w:rsidR="00540EE5">
        <w:t>ho</w:t>
      </w:r>
      <w:r w:rsidR="00F917CB">
        <w:t xml:space="preserve"> materiálov</w:t>
      </w:r>
      <w:r w:rsidR="00540EE5">
        <w:t>ého</w:t>
      </w:r>
      <w:r w:rsidR="00F917CB">
        <w:t xml:space="preserve"> DRG </w:t>
      </w:r>
      <w:proofErr w:type="spellStart"/>
      <w:r w:rsidR="00F917CB">
        <w:t>outlier</w:t>
      </w:r>
      <w:r w:rsidR="00540EE5">
        <w:t>u</w:t>
      </w:r>
      <w:proofErr w:type="spellEnd"/>
      <w:r w:rsidR="00E03C14">
        <w:t>.</w:t>
      </w:r>
    </w:p>
    <w:p w14:paraId="1FA1E87B" w14:textId="312604C2" w:rsidR="00D973F5" w:rsidRPr="003A70E7" w:rsidRDefault="00D973F5" w:rsidP="002F5346">
      <w:pPr>
        <w:spacing w:after="120"/>
        <w:rPr>
          <w:u w:val="single"/>
        </w:rPr>
      </w:pPr>
      <w:r w:rsidRPr="003A70E7">
        <w:rPr>
          <w:u w:val="single"/>
        </w:rPr>
        <w:t>Paušální úhrada</w:t>
      </w:r>
    </w:p>
    <w:p w14:paraId="1233CCC0" w14:textId="720B02B4" w:rsidR="00F64B11" w:rsidRPr="003A70E7" w:rsidRDefault="000C4694" w:rsidP="002F5346">
      <w:pPr>
        <w:spacing w:after="120"/>
      </w:pPr>
      <w:r w:rsidRPr="003A70E7">
        <w:t xml:space="preserve">První skupina bází </w:t>
      </w:r>
      <w:r w:rsidR="0050360A" w:rsidRPr="003A70E7">
        <w:t>(bod 3</w:t>
      </w:r>
      <w:r w:rsidR="00C1691B" w:rsidRPr="003A70E7">
        <w:t xml:space="preserve">, část A, příloha č. 1) </w:t>
      </w:r>
      <w:r w:rsidR="007772DF">
        <w:t>je</w:t>
      </w:r>
      <w:r w:rsidR="007772DF" w:rsidRPr="003A70E7">
        <w:t xml:space="preserve"> nadále</w:t>
      </w:r>
      <w:r w:rsidRPr="003A70E7">
        <w:t xml:space="preserve"> hrazena paušální úhradou </w:t>
      </w:r>
      <w:r w:rsidR="000A4893" w:rsidRPr="003A70E7">
        <w:t>s</w:t>
      </w:r>
      <w:r w:rsidR="00FE1E25" w:rsidRPr="003A70E7">
        <w:t> </w:t>
      </w:r>
      <w:r w:rsidR="000A4893" w:rsidRPr="003A70E7">
        <w:t>produkčním</w:t>
      </w:r>
      <w:r w:rsidR="00FE1E25" w:rsidRPr="003A70E7">
        <w:t xml:space="preserve"> </w:t>
      </w:r>
      <w:r w:rsidR="00742697" w:rsidRPr="003A70E7">
        <w:t>cílem</w:t>
      </w:r>
      <w:r w:rsidR="003E4871" w:rsidRPr="003A70E7">
        <w:t xml:space="preserve">, úhradou nadprodukce </w:t>
      </w:r>
      <w:r w:rsidR="007A06E6" w:rsidRPr="003A70E7">
        <w:t xml:space="preserve">a </w:t>
      </w:r>
      <w:r w:rsidR="00F03067" w:rsidRPr="003A70E7">
        <w:t>regulačními</w:t>
      </w:r>
      <w:r w:rsidR="00C973ED" w:rsidRPr="003A70E7">
        <w:t xml:space="preserve"> mechanismy</w:t>
      </w:r>
      <w:r w:rsidR="00E361C2" w:rsidRPr="003A70E7">
        <w:t>.</w:t>
      </w:r>
      <w:r w:rsidR="002477D6" w:rsidRPr="003A70E7">
        <w:t xml:space="preserve"> </w:t>
      </w:r>
    </w:p>
    <w:p w14:paraId="6002DF0F" w14:textId="79E9C0D8" w:rsidR="00A47B9B" w:rsidRDefault="006B2483" w:rsidP="002F5346">
      <w:pPr>
        <w:spacing w:after="120"/>
      </w:pPr>
      <w:r w:rsidRPr="003A70E7">
        <w:t xml:space="preserve">Významnou změnou oproti </w:t>
      </w:r>
      <w:r w:rsidR="0084614B" w:rsidRPr="003A70E7">
        <w:t>minulým obdobím</w:t>
      </w:r>
      <w:r w:rsidRPr="003A70E7">
        <w:t xml:space="preserve"> je </w:t>
      </w:r>
      <w:r w:rsidR="00A47B9B">
        <w:t>rozdělení referenční úhrady na homogenní a</w:t>
      </w:r>
      <w:r w:rsidR="00BB4918">
        <w:t> </w:t>
      </w:r>
      <w:r w:rsidR="00A47B9B">
        <w:t>heterogenní složku paušální</w:t>
      </w:r>
      <w:r w:rsidR="00D42715">
        <w:t xml:space="preserve"> úhrady</w:t>
      </w:r>
      <w:r w:rsidR="00493805">
        <w:t xml:space="preserve">, dle nákladové heterogenity DRG skupin spadajících do těchto složek. DRG skupiny spadají do homogenní části jsou </w:t>
      </w:r>
      <w:r w:rsidR="00DD7DCA">
        <w:t>zařazeny v části D přílohy č. 10.</w:t>
      </w:r>
    </w:p>
    <w:p w14:paraId="20C5D7E3" w14:textId="3A16C281" w:rsidR="00DD7DCA" w:rsidRDefault="00DD7DCA" w:rsidP="002F5346">
      <w:pPr>
        <w:spacing w:after="120"/>
      </w:pPr>
      <w:r>
        <w:t xml:space="preserve">Dle názoru ministerstva je rozdělení </w:t>
      </w:r>
      <w:r w:rsidR="00E42C69">
        <w:t xml:space="preserve">této úhrady na homogenní a heterogenní část úhradově spravedlivější než pouhé navyšování minimálních základních sazeb, které </w:t>
      </w:r>
      <w:r w:rsidR="00553788">
        <w:t>ignorují nákladové rozdíly u jednotlivých typů péče</w:t>
      </w:r>
      <w:r w:rsidR="009F36B4">
        <w:t>.</w:t>
      </w:r>
    </w:p>
    <w:p w14:paraId="73702A93" w14:textId="5B752F2D" w:rsidR="00002927" w:rsidRDefault="00FF5F9B" w:rsidP="002F5346">
      <w:pPr>
        <w:spacing w:after="120"/>
      </w:pPr>
      <w:r>
        <w:t>Heterogenní složka úhrady je stanovena podobným způsobem jako v minulém roce</w:t>
      </w:r>
      <w:r w:rsidR="004A3E33">
        <w:t>. U</w:t>
      </w:r>
      <w:r w:rsidR="00172BD2">
        <w:t> </w:t>
      </w:r>
      <w:r w:rsidR="009545B5">
        <w:t xml:space="preserve">některých skupin poskytovatelů </w:t>
      </w:r>
      <w:r>
        <w:t>je i zde plně sjednocena</w:t>
      </w:r>
      <w:r w:rsidR="009545B5">
        <w:t xml:space="preserve"> základní saz</w:t>
      </w:r>
      <w:r>
        <w:t>ba</w:t>
      </w:r>
      <w:r w:rsidR="00EA464E">
        <w:t>, a u dalších skupin poskytovatelů dochází k dalšímu sblížení</w:t>
      </w:r>
      <w:r w:rsidR="00A8759D">
        <w:t xml:space="preserve">. Poskytovatelé s podobnými charakteristikami mají typicky podobné náklady a je možné i u jinak heterogenní péče sjednotit základní sazbu. </w:t>
      </w:r>
      <w:r w:rsidR="00CB3D96">
        <w:t>Konkrétní pravidla pro základní sazby v roce 202</w:t>
      </w:r>
      <w:r>
        <w:t>7</w:t>
      </w:r>
      <w:r w:rsidR="00CB3D96">
        <w:t xml:space="preserve"> budou následující:</w:t>
      </w:r>
    </w:p>
    <w:p w14:paraId="2B3AC8AA" w14:textId="3289CF5F" w:rsidR="00EA464E" w:rsidRDefault="00AF471D" w:rsidP="002F5346">
      <w:pPr>
        <w:pStyle w:val="Odstavecseseznamem"/>
        <w:numPr>
          <w:ilvl w:val="0"/>
          <w:numId w:val="41"/>
        </w:numPr>
        <w:spacing w:after="120"/>
      </w:pPr>
      <w:r>
        <w:lastRenderedPageBreak/>
        <w:t>U poskytovatelů</w:t>
      </w:r>
      <w:r w:rsidR="00E30616">
        <w:t>, kteří jsou součástí referenční sítě CZ-DRG a zajišťují komplexní péči</w:t>
      </w:r>
      <w:r w:rsidR="00CB3D96">
        <w:t>,</w:t>
      </w:r>
      <w:r w:rsidR="00E30616">
        <w:t xml:space="preserve"> je referenční základní sazba plně sjednocena </w:t>
      </w:r>
      <w:r w:rsidR="009476AD">
        <w:t xml:space="preserve">na úrovni </w:t>
      </w:r>
      <w:r w:rsidR="00862EC3">
        <w:t xml:space="preserve">95 </w:t>
      </w:r>
      <w:r w:rsidR="00D52D31">
        <w:t>000</w:t>
      </w:r>
      <w:r w:rsidR="009476AD">
        <w:t xml:space="preserve"> Kč.</w:t>
      </w:r>
      <w:r w:rsidR="00E31801">
        <w:t xml:space="preserve"> Definice této skupiny poskytovatelů skrze centra vysoce specializované péče se pro rok 2027 upravila v návaznosti na reakreditaci těchto center</w:t>
      </w:r>
      <w:r w:rsidR="00A80484">
        <w:t>, kdy především síť komplexních onkologických center tvoří páteřní síť poskytovatelů obecné komplexní péče v ČR.</w:t>
      </w:r>
      <w:r w:rsidR="00E31801">
        <w:t xml:space="preserve"> </w:t>
      </w:r>
    </w:p>
    <w:p w14:paraId="61C328C2" w14:textId="344BF42C" w:rsidR="009476AD" w:rsidRDefault="009476AD" w:rsidP="002F5346">
      <w:pPr>
        <w:pStyle w:val="Odstavecseseznamem"/>
        <w:numPr>
          <w:ilvl w:val="0"/>
          <w:numId w:val="41"/>
        </w:numPr>
        <w:spacing w:after="120"/>
      </w:pPr>
      <w:r>
        <w:t xml:space="preserve">U poskytovatelů, </w:t>
      </w:r>
      <w:r w:rsidR="00A8759D">
        <w:t>kteří nejsou v referenční síti CZ-DRG, a</w:t>
      </w:r>
      <w:r w:rsidR="00604E5F">
        <w:t>/nebo</w:t>
      </w:r>
      <w:r w:rsidR="00A8759D">
        <w:t xml:space="preserve"> zajišťují v nižší míře komplexní péči, je základní sazba také plně sjednocena na úrovni </w:t>
      </w:r>
      <w:r w:rsidR="00862EC3">
        <w:t>90 </w:t>
      </w:r>
      <w:r w:rsidR="00A8759D">
        <w:t>000 Kč</w:t>
      </w:r>
      <w:r w:rsidR="00DB7775">
        <w:t>.</w:t>
      </w:r>
    </w:p>
    <w:p w14:paraId="786FC5D5" w14:textId="4BFB222B" w:rsidR="00CB3D96" w:rsidRPr="003A70E7" w:rsidRDefault="00A20224" w:rsidP="002F5346">
      <w:pPr>
        <w:pStyle w:val="Odstavecseseznamem"/>
        <w:numPr>
          <w:ilvl w:val="0"/>
          <w:numId w:val="41"/>
        </w:numPr>
        <w:spacing w:after="120"/>
        <w:ind w:left="714" w:hanging="357"/>
      </w:pPr>
      <w:r>
        <w:t xml:space="preserve">U </w:t>
      </w:r>
      <w:r w:rsidR="004A4A8C">
        <w:t xml:space="preserve">ostatních poskytovatelů nedochází </w:t>
      </w:r>
      <w:r w:rsidR="00613303">
        <w:t xml:space="preserve">ke sjednocení základních sazeb, ale jsou stanoveny </w:t>
      </w:r>
      <w:r w:rsidR="00E449ED">
        <w:t xml:space="preserve">pouze minimální základní sazby (celkem 3 sazby podle toho, zda poskytovatel je </w:t>
      </w:r>
      <w:r w:rsidR="00F324BA">
        <w:t>součástí referenční sítě CZ-DRG a zda má urgentní příjem)</w:t>
      </w:r>
      <w:r w:rsidR="002F34AF">
        <w:t xml:space="preserve"> a </w:t>
      </w:r>
      <w:r w:rsidR="003A3FF8">
        <w:t xml:space="preserve">dále </w:t>
      </w:r>
      <w:r w:rsidR="002F34AF">
        <w:t>je stanovena maximální základní sazba, která zajišťuje, aby nebyl příliš velký rozdíl v úhradě mezi péčí v paušální úhradě a v ostatních typech úhrady</w:t>
      </w:r>
      <w:r w:rsidR="00C863F2">
        <w:t>.</w:t>
      </w:r>
      <w:r w:rsidR="004F2876">
        <w:t xml:space="preserve"> Maximální základní sazba je</w:t>
      </w:r>
      <w:r w:rsidR="004C1BA2">
        <w:t xml:space="preserve"> </w:t>
      </w:r>
      <w:r w:rsidR="003A3FF8">
        <w:t>ponechána</w:t>
      </w:r>
      <w:r w:rsidR="00A41758">
        <w:t xml:space="preserve"> ve výši 110 000 Kč</w:t>
      </w:r>
      <w:r w:rsidR="0006051F">
        <w:t xml:space="preserve"> a je prohloubena konvergence směrem k ní</w:t>
      </w:r>
      <w:r w:rsidR="002F34AF">
        <w:t>.</w:t>
      </w:r>
      <w:r>
        <w:t xml:space="preserve"> </w:t>
      </w:r>
    </w:p>
    <w:p w14:paraId="375722E4" w14:textId="2548D6C0" w:rsidR="006D13DE" w:rsidRDefault="00471C4A" w:rsidP="002F5346">
      <w:pPr>
        <w:spacing w:after="120"/>
      </w:pPr>
      <w:r>
        <w:t xml:space="preserve">Zároveň pro podporu </w:t>
      </w:r>
      <w:r w:rsidR="00B64FF6">
        <w:t xml:space="preserve">regionálních nemocnic i v této části </w:t>
      </w:r>
      <w:r w:rsidR="004C7CCF">
        <w:t xml:space="preserve">paušální úhrady jsou významně navýšeny minimální základní sazby. V minulosti byly tyto sazby stanoveny tak, aby </w:t>
      </w:r>
      <w:r w:rsidR="000978DC">
        <w:t>navýšily úhrady poskytovatelům s významně nižší sazbou</w:t>
      </w:r>
      <w:r w:rsidR="00BD4BF4">
        <w:t>,</w:t>
      </w:r>
      <w:r w:rsidR="000978DC">
        <w:t xml:space="preserve"> než mají srovnatelní poskytovatelé – nyní jsou minimální sazby nastaveny tak, že zvedají téměř celou skupinu poskytovatelů úhradově nahoru </w:t>
      </w:r>
      <w:r w:rsidR="000B22C8">
        <w:t xml:space="preserve">– např. v kategorii </w:t>
      </w:r>
      <w:r w:rsidR="00AC37B0">
        <w:t>nemocnic s urgentním příjmem v</w:t>
      </w:r>
      <w:r w:rsidR="00685AC2">
        <w:t> síti DRG tyto základní sazby zvedají úhrady 98 % všech poskytovatelů v této kategorii.</w:t>
      </w:r>
    </w:p>
    <w:p w14:paraId="0F945B06" w14:textId="77777777" w:rsidR="00E468AC" w:rsidRDefault="00455B4C" w:rsidP="002F5346">
      <w:pPr>
        <w:spacing w:after="120"/>
      </w:pPr>
      <w:r>
        <w:t xml:space="preserve">Důvod navýšení </w:t>
      </w:r>
      <w:r w:rsidR="00A445CD">
        <w:t xml:space="preserve">základních sazeb i u nemocnic komplexního typu je </w:t>
      </w:r>
      <w:r w:rsidR="007546AF">
        <w:t>zavedení homogenní složky paušální úhrady – tím, jak se homogenní péče vyčleňuje, je zbytek heterogenní části více nákladově heterogenní než v minulosti, a tudíž by na něj měly být aplikovány vyšší sazby, které tuto heterogenitu zohlední.</w:t>
      </w:r>
    </w:p>
    <w:p w14:paraId="728363A6" w14:textId="02728E1D" w:rsidR="00471C4A" w:rsidRDefault="00C47151" w:rsidP="002F5346">
      <w:pPr>
        <w:spacing w:after="120"/>
      </w:pPr>
      <w:r>
        <w:t xml:space="preserve">Úplnou novinkou je </w:t>
      </w:r>
      <w:r w:rsidR="009B7B8B">
        <w:t>nové definování homogenní složky paušální úhrady, kam je mimo jiné zařazena významná část konzervativní kardiologie a interny.</w:t>
      </w:r>
      <w:r w:rsidR="000978DC">
        <w:t xml:space="preserve"> </w:t>
      </w:r>
      <w:r w:rsidR="00D014C5">
        <w:t xml:space="preserve">Paušální referenční složka úhrady je stanovena jednoduše skrze součin </w:t>
      </w:r>
      <w:r w:rsidR="00324540">
        <w:t>referenční produkce a centrální základní sazby</w:t>
      </w:r>
      <w:r w:rsidR="00B67E3D">
        <w:t xml:space="preserve"> – tj. za jednotnou základní sazbu. </w:t>
      </w:r>
      <w:r w:rsidR="008443BB">
        <w:t xml:space="preserve">Jedinou výjimkou je </w:t>
      </w:r>
      <w:r w:rsidR="00873EC5">
        <w:t xml:space="preserve">koeficient nákladového modifikátoru, který </w:t>
      </w:r>
      <w:r w:rsidR="0030095B">
        <w:t xml:space="preserve">úhradu navyšuje pro jednotky vysoce specializovaných poskytovatelů. </w:t>
      </w:r>
      <w:r w:rsidR="00553113">
        <w:t>Výše této referenční úhrady pak již není násobena koeficientem navýšení, jelikož je stanovena přímo v úhradách roku 2027.</w:t>
      </w:r>
    </w:p>
    <w:p w14:paraId="32D73C60" w14:textId="77045801" w:rsidR="00553113" w:rsidRDefault="00553113" w:rsidP="002F5346">
      <w:pPr>
        <w:spacing w:after="120"/>
      </w:pPr>
      <w:r>
        <w:t xml:space="preserve">Individuální paušální úhrada je pak nově dána součtem </w:t>
      </w:r>
      <w:r w:rsidR="002727C3">
        <w:t>homogenní a heterogenní složky a tvoří jeden celek, který je pak podmíněn produkčním cílem, který je společný za obě složky úhrady</w:t>
      </w:r>
      <w:r w:rsidR="00B54F1B">
        <w:t xml:space="preserve"> – nedochází tak k dělení produkčního cíle</w:t>
      </w:r>
      <w:r w:rsidR="00530ADF">
        <w:t xml:space="preserve">. </w:t>
      </w:r>
      <w:r w:rsidR="0002424A" w:rsidRPr="0002424A">
        <w:t>Produkční cíl je stále stanoven na 98 %. V případě nedosažení produkčního cíle je paušální úhrada krácena.</w:t>
      </w:r>
    </w:p>
    <w:p w14:paraId="2A29869A" w14:textId="45275F6E" w:rsidR="000904CB" w:rsidRPr="003A70E7" w:rsidRDefault="000904CB" w:rsidP="002F5346">
      <w:pPr>
        <w:spacing w:after="120"/>
      </w:pPr>
      <w:r w:rsidRPr="003A70E7">
        <w:t>Naopak dosáhne</w:t>
      </w:r>
      <w:r w:rsidRPr="003A70E7">
        <w:noBreakHyphen/>
        <w:t xml:space="preserve">li poskytovatel vyšší produkce než 100 % referenčního období, uplatní se na něj degresivní funkce nadprodukce, která hradí nadprodukci ve snížené sazbě s tím, že čím vyšší nadprodukce, tím nižší sazba, kterou se produkce hradí. </w:t>
      </w:r>
      <w:r w:rsidR="0002424A">
        <w:t xml:space="preserve">Funkce nadprodukce </w:t>
      </w:r>
      <w:r w:rsidR="00D32CD8">
        <w:t xml:space="preserve">je stanovena rovněž nad celkovou paušální úhradou (tj. </w:t>
      </w:r>
      <w:r w:rsidR="00520605">
        <w:t xml:space="preserve">nad oběma složkami úhrady dohromady). </w:t>
      </w:r>
      <w:r w:rsidRPr="003A70E7">
        <w:t xml:space="preserve">Důvodem degrese je, že při vyšším překročení produkčního cíle už má nemocnice fixní náklady uhrazeny a jednotková úhrada </w:t>
      </w:r>
      <w:r w:rsidR="008C56A8" w:rsidRPr="003A70E7">
        <w:t xml:space="preserve">tak </w:t>
      </w:r>
      <w:r w:rsidRPr="003A70E7">
        <w:t xml:space="preserve">může být nižší, a dále </w:t>
      </w:r>
      <w:r w:rsidR="004018FA" w:rsidRPr="003A70E7">
        <w:t>demotivac</w:t>
      </w:r>
      <w:r w:rsidR="00454FC9" w:rsidRPr="003A70E7">
        <w:t>e</w:t>
      </w:r>
      <w:r w:rsidR="00737811" w:rsidRPr="003A70E7">
        <w:t xml:space="preserve"> </w:t>
      </w:r>
      <w:r w:rsidRPr="003A70E7">
        <w:t>účelové</w:t>
      </w:r>
      <w:r w:rsidR="00F108D3" w:rsidRPr="003A70E7">
        <w:t>ho</w:t>
      </w:r>
      <w:r w:rsidRPr="003A70E7">
        <w:t xml:space="preserve"> chování poskytovatelů </w:t>
      </w:r>
      <w:r w:rsidRPr="003A70E7">
        <w:lastRenderedPageBreak/>
        <w:t>a umělé</w:t>
      </w:r>
      <w:r w:rsidR="00F108D3" w:rsidRPr="003A70E7">
        <w:t>ho</w:t>
      </w:r>
      <w:r w:rsidRPr="003A70E7">
        <w:t xml:space="preserve"> navyšování objemu produkce. Následující graf znázorňuje funkci degresivní sazby v závislosti na úrovni nadprodukce:</w:t>
      </w:r>
    </w:p>
    <w:p w14:paraId="161D90FF" w14:textId="77777777" w:rsidR="000904CB" w:rsidRPr="003A70E7" w:rsidRDefault="000904CB" w:rsidP="002F5346">
      <w:pPr>
        <w:spacing w:after="120"/>
      </w:pPr>
      <w:r w:rsidRPr="003A70E7">
        <w:rPr>
          <w:noProof/>
        </w:rPr>
        <w:drawing>
          <wp:inline distT="0" distB="0" distL="0" distR="0" wp14:anchorId="07505251" wp14:editId="21C9A482">
            <wp:extent cx="5791200" cy="2743200"/>
            <wp:effectExtent l="0" t="0" r="0" b="0"/>
            <wp:docPr id="7" name="Graf 7">
              <a:extLst xmlns:a="http://schemas.openxmlformats.org/drawingml/2006/main">
                <a:ext uri="{FF2B5EF4-FFF2-40B4-BE49-F238E27FC236}">
                  <a16:creationId xmlns:a16="http://schemas.microsoft.com/office/drawing/2014/main" id="{129313A0-65BA-461F-AF4A-6EA1F27FCB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243E286" w14:textId="4827F718" w:rsidR="0063791D" w:rsidRPr="003A70E7" w:rsidRDefault="000D7F01" w:rsidP="002F5346">
      <w:pPr>
        <w:spacing w:before="240" w:after="120"/>
      </w:pPr>
      <w:r>
        <w:t>Zachována zůstává motivace k provádění péče v jednodenním režimu u vybraných DRG skupin.</w:t>
      </w:r>
    </w:p>
    <w:p w14:paraId="1AFEFC63" w14:textId="433A0E7F" w:rsidR="00A4001C" w:rsidRPr="003A70E7" w:rsidRDefault="00A4001C" w:rsidP="002F5346">
      <w:pPr>
        <w:spacing w:after="120"/>
        <w:rPr>
          <w:u w:val="single"/>
        </w:rPr>
      </w:pPr>
      <w:r w:rsidRPr="003A70E7">
        <w:rPr>
          <w:u w:val="single"/>
        </w:rPr>
        <w:t>Úhrada vyčleněná z paušální úhrady</w:t>
      </w:r>
    </w:p>
    <w:p w14:paraId="43AAA1A9" w14:textId="0BCAAD28" w:rsidR="005F1725" w:rsidRDefault="002230C2" w:rsidP="002F5346">
      <w:pPr>
        <w:spacing w:after="120"/>
      </w:pPr>
      <w:r w:rsidRPr="003A70E7">
        <w:t>Druhá skupina bází</w:t>
      </w:r>
      <w:r w:rsidR="005F0C26" w:rsidRPr="003A70E7">
        <w:t xml:space="preserve"> </w:t>
      </w:r>
      <w:r w:rsidR="008F1158" w:rsidRPr="003A70E7">
        <w:t xml:space="preserve">(bod 4, část A, příloha č. 1) </w:t>
      </w:r>
      <w:r w:rsidR="005F0C26" w:rsidRPr="003A70E7">
        <w:t xml:space="preserve">představuje </w:t>
      </w:r>
      <w:r w:rsidR="00CB2CFE" w:rsidRPr="003A70E7">
        <w:t>případy vyčleněné z paušální úhrady</w:t>
      </w:r>
      <w:r w:rsidR="001E3625">
        <w:t xml:space="preserve">. </w:t>
      </w:r>
    </w:p>
    <w:p w14:paraId="53D21EF4" w14:textId="20F1502B" w:rsidR="005E0A72" w:rsidRDefault="00FD4ECE" w:rsidP="0009686C">
      <w:pPr>
        <w:spacing w:after="120"/>
      </w:pPr>
      <w:r>
        <w:t>U této úhrady d</w:t>
      </w:r>
      <w:r w:rsidR="00DD1FFE">
        <w:t xml:space="preserve">ochází </w:t>
      </w:r>
      <w:r w:rsidR="005E0A72">
        <w:t xml:space="preserve">pro rok </w:t>
      </w:r>
      <w:r w:rsidR="00276100">
        <w:t xml:space="preserve">2027 také </w:t>
      </w:r>
      <w:r w:rsidR="005E0A72">
        <w:t>k řadě změn:</w:t>
      </w:r>
    </w:p>
    <w:p w14:paraId="6F38DADC" w14:textId="5F27E118" w:rsidR="005E0A72" w:rsidRDefault="00B304D2" w:rsidP="0009686C">
      <w:pPr>
        <w:pStyle w:val="Odstavecseseznamem"/>
        <w:numPr>
          <w:ilvl w:val="0"/>
          <w:numId w:val="42"/>
        </w:numPr>
        <w:spacing w:after="120"/>
      </w:pPr>
      <w:r>
        <w:t xml:space="preserve">Poprvé dochází k plnému </w:t>
      </w:r>
      <w:r w:rsidR="00515E03">
        <w:t>sjednocení</w:t>
      </w:r>
      <w:r>
        <w:t xml:space="preserve"> základních sazeb u podobných ty</w:t>
      </w:r>
      <w:r w:rsidR="00515E03">
        <w:t>p</w:t>
      </w:r>
      <w:r>
        <w:t>ů poskytovatelů</w:t>
      </w:r>
      <w:r w:rsidR="00515E03">
        <w:t xml:space="preserve"> – jsou plně odbourány risk-koridory a tempa sbližování, a péče je hrazena za centrální základní sazbu </w:t>
      </w:r>
      <w:r w:rsidR="003D3369">
        <w:t>násobenou</w:t>
      </w:r>
      <w:r w:rsidR="00515E03">
        <w:t xml:space="preserve"> náklado</w:t>
      </w:r>
      <w:r w:rsidR="003D3369">
        <w:t>vým modifikátorem pro vyčleněnou péči</w:t>
      </w:r>
      <w:r w:rsidR="00212839">
        <w:t xml:space="preserve">. </w:t>
      </w:r>
    </w:p>
    <w:p w14:paraId="310E5BCD" w14:textId="16AAC1B1" w:rsidR="003E28FB" w:rsidRDefault="00156D43" w:rsidP="0009686C">
      <w:pPr>
        <w:pStyle w:val="Odstavecseseznamem"/>
        <w:numPr>
          <w:ilvl w:val="0"/>
          <w:numId w:val="42"/>
        </w:numPr>
        <w:spacing w:after="120"/>
      </w:pPr>
      <w:r>
        <w:t xml:space="preserve">Nákladové modifikátory u této části péče byly </w:t>
      </w:r>
      <w:r w:rsidR="003F0E09">
        <w:t xml:space="preserve">částečně </w:t>
      </w:r>
      <w:r>
        <w:t>navýšeny</w:t>
      </w:r>
      <w:r w:rsidR="003F0E09">
        <w:t>, a to</w:t>
      </w:r>
      <w:r w:rsidR="007B3E3A">
        <w:t xml:space="preserve"> z </w:t>
      </w:r>
      <w:r w:rsidR="005A65A7">
        <w:t xml:space="preserve">toho </w:t>
      </w:r>
      <w:r w:rsidR="007B3E3A">
        <w:t>důvodu</w:t>
      </w:r>
      <w:r w:rsidR="005A65A7">
        <w:t>, že velká část homogenní péče byla</w:t>
      </w:r>
      <w:r w:rsidR="007B3E3A">
        <w:t xml:space="preserve"> </w:t>
      </w:r>
      <w:r w:rsidR="0086537C">
        <w:t>z</w:t>
      </w:r>
      <w:r w:rsidR="00BE6848">
        <w:t> tohoto typu úhrady přeřazena do případového paušálu a zbytek péče je tudíž v průměru více heterogenní než dříve</w:t>
      </w:r>
      <w:r w:rsidR="006F6CF1">
        <w:t>.</w:t>
      </w:r>
    </w:p>
    <w:p w14:paraId="7ED985BB" w14:textId="6FCD7E2B" w:rsidR="00927053" w:rsidRDefault="001D731D" w:rsidP="0009686C">
      <w:pPr>
        <w:pStyle w:val="Odstavecseseznamem"/>
        <w:numPr>
          <w:ilvl w:val="0"/>
          <w:numId w:val="42"/>
        </w:numPr>
        <w:spacing w:after="120"/>
      </w:pPr>
      <w:r>
        <w:t>Pokračuje podpora provádění péče v jednodenním režimu</w:t>
      </w:r>
      <w:r w:rsidR="00A1010F">
        <w:t>, a to jak skrze pozitivní motivac</w:t>
      </w:r>
      <w:r w:rsidR="00A91834">
        <w:t xml:space="preserve">i umožnění provádění péče v jednodenním režimu skrze </w:t>
      </w:r>
      <w:r w:rsidR="004823BD">
        <w:t xml:space="preserve">garanci </w:t>
      </w:r>
      <w:r w:rsidR="00861057">
        <w:t>jednodenní úhrady</w:t>
      </w:r>
      <w:r w:rsidR="00ED10F5">
        <w:t xml:space="preserve"> u většího množství skupin, tak skrze </w:t>
      </w:r>
      <w:r w:rsidR="00C22FB2">
        <w:t xml:space="preserve">mechanismus </w:t>
      </w:r>
      <w:proofErr w:type="spellStart"/>
      <w:r w:rsidR="00C22FB2">
        <w:t>stropující</w:t>
      </w:r>
      <w:proofErr w:type="spellEnd"/>
      <w:r w:rsidR="00C22FB2">
        <w:t xml:space="preserve"> úhradu ve výši JPL úhrady u jednoduchých pacientů ve vybraných skupinách, kdy pro rok 2027 došlo k dalšímu rozšíření těchto skupin</w:t>
      </w:r>
      <w:r w:rsidR="004C52D6">
        <w:t>.</w:t>
      </w:r>
    </w:p>
    <w:p w14:paraId="45A5BA61" w14:textId="06B215DC" w:rsidR="00155FE8" w:rsidRDefault="00415A32" w:rsidP="0009686C">
      <w:pPr>
        <w:pStyle w:val="Odstavecseseznamem"/>
        <w:numPr>
          <w:ilvl w:val="0"/>
          <w:numId w:val="42"/>
        </w:numPr>
        <w:spacing w:after="120"/>
      </w:pPr>
      <w:r>
        <w:t xml:space="preserve">Novinkou pro rok 2027 je bonifikace za vykazování kvalitativních ukazatelů v oblasti cévních mozkových příhod. </w:t>
      </w:r>
      <w:r w:rsidR="004C6538">
        <w:t xml:space="preserve">V této oblasti je pro správné budoucí nastavení </w:t>
      </w:r>
      <w:proofErr w:type="spellStart"/>
      <w:r w:rsidR="004C6538">
        <w:t>value-based</w:t>
      </w:r>
      <w:proofErr w:type="spellEnd"/>
      <w:r w:rsidR="004C6538">
        <w:t xml:space="preserve"> </w:t>
      </w:r>
      <w:proofErr w:type="spellStart"/>
      <w:r w:rsidR="004C6538">
        <w:t>payment</w:t>
      </w:r>
      <w:proofErr w:type="spellEnd"/>
      <w:r w:rsidR="004C6538">
        <w:t xml:space="preserve"> modelů </w:t>
      </w:r>
      <w:r w:rsidR="00BC5E6F">
        <w:t xml:space="preserve">(včetně balíčkových plateb) </w:t>
      </w:r>
      <w:r w:rsidR="00736B15">
        <w:t xml:space="preserve">nutné znát informace o tzv. </w:t>
      </w:r>
      <w:proofErr w:type="spellStart"/>
      <w:r w:rsidR="00D415C3" w:rsidRPr="00D415C3">
        <w:t>Modified</w:t>
      </w:r>
      <w:proofErr w:type="spellEnd"/>
      <w:r w:rsidR="00D415C3" w:rsidRPr="00D415C3">
        <w:t xml:space="preserve"> </w:t>
      </w:r>
      <w:proofErr w:type="spellStart"/>
      <w:r w:rsidR="00D415C3" w:rsidRPr="00D415C3">
        <w:t>Rankin</w:t>
      </w:r>
      <w:proofErr w:type="spellEnd"/>
      <w:r w:rsidR="00D415C3" w:rsidRPr="00D415C3">
        <w:t xml:space="preserve"> </w:t>
      </w:r>
      <w:proofErr w:type="spellStart"/>
      <w:r w:rsidR="00D415C3" w:rsidRPr="00D415C3">
        <w:t>Scale</w:t>
      </w:r>
      <w:proofErr w:type="spellEnd"/>
      <w:r w:rsidR="00D415C3">
        <w:t xml:space="preserve"> (</w:t>
      </w:r>
      <w:proofErr w:type="spellStart"/>
      <w:r w:rsidR="00D415C3">
        <w:t>m</w:t>
      </w:r>
      <w:r w:rsidR="00155FE8">
        <w:t>RS</w:t>
      </w:r>
      <w:proofErr w:type="spellEnd"/>
      <w:r w:rsidR="00D415C3">
        <w:t>)</w:t>
      </w:r>
      <w:r w:rsidR="00B351B5">
        <w:t xml:space="preserve">, který hodnotí </w:t>
      </w:r>
      <w:r w:rsidR="002F1A0E">
        <w:t>funkční stav pacienta při propuštění z hospitalizace a následně pak po 90 dnech od propuštění.</w:t>
      </w:r>
      <w:r w:rsidR="00C30A12">
        <w:t xml:space="preserve"> Tento indikátor bude od roku 2027 nově možné vykázat skrze mezinárodní klasifikaci nemocí a pro zajištění jeho vykazování (včetně práce spojené s koordinací a sledováním péče po 90 dnech od hospitalizace)</w:t>
      </w:r>
      <w:r w:rsidR="009F441D">
        <w:t xml:space="preserve"> je </w:t>
      </w:r>
      <w:r w:rsidR="009F441D">
        <w:lastRenderedPageBreak/>
        <w:t>nově stanovena bonifikace ve výši 5 % úhrady cévních mozkových příhod, pokud je tento indikátor vykázán alespoň u 90 % pacientů.</w:t>
      </w:r>
      <w:r w:rsidR="0024021B">
        <w:t xml:space="preserve"> Maximální dopad tohoto opatření je 50 mil. Kč.</w:t>
      </w:r>
    </w:p>
    <w:p w14:paraId="71BF3EA9" w14:textId="09D9A592" w:rsidR="007F4659" w:rsidRPr="003A70E7" w:rsidRDefault="00E64DCE" w:rsidP="00EE08D9">
      <w:pPr>
        <w:spacing w:after="120"/>
        <w:rPr>
          <w:u w:val="single"/>
        </w:rPr>
      </w:pPr>
      <w:r w:rsidRPr="003A70E7">
        <w:rPr>
          <w:u w:val="single"/>
        </w:rPr>
        <w:t>Úhrada případovým paušálem</w:t>
      </w:r>
    </w:p>
    <w:p w14:paraId="6E3BF4F3" w14:textId="38150ED1" w:rsidR="00A86915" w:rsidRDefault="007B2697" w:rsidP="002F5346">
      <w:pPr>
        <w:spacing w:after="120"/>
      </w:pPr>
      <w:r w:rsidRPr="003A70E7">
        <w:t>Do</w:t>
      </w:r>
      <w:r w:rsidR="00A13CD0" w:rsidRPr="003A70E7">
        <w:t xml:space="preserve"> </w:t>
      </w:r>
      <w:r w:rsidR="00F3185A">
        <w:t>nově</w:t>
      </w:r>
      <w:r w:rsidR="00BD4B76">
        <w:t xml:space="preserve"> již</w:t>
      </w:r>
      <w:r w:rsidR="00F3185A">
        <w:t xml:space="preserve"> objemově nejvýznamnější skupiny bází</w:t>
      </w:r>
      <w:r w:rsidR="008F1158" w:rsidRPr="003A70E7">
        <w:t xml:space="preserve"> (bod 5, část A, příloha č. 1)</w:t>
      </w:r>
      <w:r w:rsidR="009B2BD8" w:rsidRPr="003A70E7">
        <w:t xml:space="preserve"> </w:t>
      </w:r>
      <w:r w:rsidR="00A211BD" w:rsidRPr="003A70E7">
        <w:t xml:space="preserve">je </w:t>
      </w:r>
      <w:r w:rsidRPr="003A70E7">
        <w:t>zařazena péče</w:t>
      </w:r>
      <w:r w:rsidR="00A211BD" w:rsidRPr="003A70E7">
        <w:t xml:space="preserve"> </w:t>
      </w:r>
      <w:r w:rsidR="008A17BD" w:rsidRPr="003A70E7">
        <w:t xml:space="preserve">hrazená </w:t>
      </w:r>
      <w:r w:rsidR="00A211BD" w:rsidRPr="003A70E7">
        <w:t>jednotnou základní sazbou (s modifikátory)</w:t>
      </w:r>
      <w:r w:rsidR="00035DC0" w:rsidRPr="003A70E7">
        <w:t xml:space="preserve"> </w:t>
      </w:r>
      <w:r w:rsidRPr="003A70E7">
        <w:t xml:space="preserve">a oproti roku </w:t>
      </w:r>
      <w:r w:rsidR="00F3185A" w:rsidRPr="003A70E7">
        <w:t>202</w:t>
      </w:r>
      <w:r w:rsidR="00F3185A">
        <w:t>6</w:t>
      </w:r>
      <w:r w:rsidR="00F3185A" w:rsidRPr="003A70E7">
        <w:t xml:space="preserve"> </w:t>
      </w:r>
      <w:r w:rsidR="00F17EE7" w:rsidRPr="003A70E7">
        <w:t>do této skupin</w:t>
      </w:r>
      <w:r w:rsidR="007E28E2" w:rsidRPr="003A70E7">
        <w:t>y</w:t>
      </w:r>
      <w:r w:rsidR="00F17EE7" w:rsidRPr="003A70E7">
        <w:t xml:space="preserve"> byla přeřazena </w:t>
      </w:r>
      <w:r w:rsidR="00F3185A">
        <w:t>obrovská část péče z úhrady vyčleněné z paušální úhrady</w:t>
      </w:r>
      <w:r w:rsidR="00035DC0" w:rsidRPr="003A70E7">
        <w:t>.</w:t>
      </w:r>
      <w:r w:rsidR="00A64EBE" w:rsidRPr="003A70E7">
        <w:t xml:space="preserve"> </w:t>
      </w:r>
    </w:p>
    <w:p w14:paraId="2F98A6A3" w14:textId="76B60918" w:rsidR="00297B68" w:rsidRDefault="00DD755B" w:rsidP="0009686C">
      <w:pPr>
        <w:spacing w:after="120"/>
      </w:pPr>
      <w:r>
        <w:t xml:space="preserve">I v úhradě </w:t>
      </w:r>
      <w:r w:rsidR="000C72EB">
        <w:t xml:space="preserve">případovým paušálem fungují mechanismy </w:t>
      </w:r>
      <w:r w:rsidR="000F7F69">
        <w:t xml:space="preserve">známé z péče vyčleněné z paušální úhrady – podpora jednodenního provádění péče </w:t>
      </w:r>
      <w:r w:rsidR="00FF071D">
        <w:t xml:space="preserve">(včetně limitování úhrady některých skupin jednodenní úhradou) </w:t>
      </w:r>
      <w:r w:rsidR="000F7F69">
        <w:t xml:space="preserve">a nákladové modifikátory, které však v případovém paušálu jsou stanoveny pouze </w:t>
      </w:r>
      <w:r w:rsidR="00B5558D">
        <w:t>pro vysoce specializované poskytovatele</w:t>
      </w:r>
      <w:r w:rsidR="00BD4B76">
        <w:t>, a navíc ve snížené hodnotě oproti minulým letům, což reflektuje další nákladovou homogenizaci péče</w:t>
      </w:r>
      <w:r w:rsidR="00853AC3">
        <w:t xml:space="preserve"> a cílenou snahu o decentralizaci jednoduché operativy, ke které sjednocení sazeb přispěje</w:t>
      </w:r>
      <w:r w:rsidR="00264258" w:rsidRPr="003A70E7">
        <w:t>.</w:t>
      </w:r>
      <w:r w:rsidR="00853AC3">
        <w:t xml:space="preserve"> U této péče nově nebude ekonomický zájem velkých nemocnic </w:t>
      </w:r>
      <w:r w:rsidR="00B84063">
        <w:t xml:space="preserve">k navyšování objemu této </w:t>
      </w:r>
      <w:r w:rsidR="00E9435D">
        <w:t>péče,</w:t>
      </w:r>
      <w:r w:rsidR="00B84063">
        <w:t xml:space="preserve"> a naopak ji budou moci decentralizovat a uvolnit prostor na provádění komplexní péče v rámci center vysoce specializované péče</w:t>
      </w:r>
      <w:r w:rsidR="006329DC">
        <w:t>, která se významně koncentruje</w:t>
      </w:r>
      <w:r w:rsidR="00B84063">
        <w:t>.</w:t>
      </w:r>
    </w:p>
    <w:p w14:paraId="12DF862E" w14:textId="5F069EDE" w:rsidR="00BD4B76" w:rsidRPr="003A70E7" w:rsidRDefault="006A14FB" w:rsidP="0009686C">
      <w:pPr>
        <w:spacing w:after="120"/>
      </w:pPr>
      <w:r>
        <w:t xml:space="preserve">Novinkou inspirovanou dohodovacím řízením je bonifikační úhrada za dětské </w:t>
      </w:r>
      <w:r w:rsidR="00F12507">
        <w:t xml:space="preserve">pacienty u DRG skupin, kde vyšší nákladovost není zohledněna na úrovni </w:t>
      </w:r>
      <w:r w:rsidR="005426B9">
        <w:t xml:space="preserve">DRG </w:t>
      </w:r>
      <w:r w:rsidR="00F12507">
        <w:t>klasifikace. Oproti návrhu z dohodovacího řízení</w:t>
      </w:r>
      <w:r w:rsidR="00BE2536">
        <w:t xml:space="preserve"> byl seznam těchto skupin </w:t>
      </w:r>
      <w:r w:rsidR="00355A0E">
        <w:t>kultivován a byly zařazeny ty skupiny, kde náklady za dětské pacienty jsou signifikantně vyšší než u dospělé populace</w:t>
      </w:r>
      <w:r w:rsidR="00D051E3">
        <w:t>. U zvolených skupin jsou průměrné náklady o 100 % vyšší u dě</w:t>
      </w:r>
      <w:r w:rsidR="009B38F2">
        <w:t>tských pacientů a bonifikace polovinu z tohoto rozdílu kompenzuje.</w:t>
      </w:r>
      <w:r w:rsidR="00355A0E">
        <w:t xml:space="preserve"> </w:t>
      </w:r>
      <w:r w:rsidR="009B38F2">
        <w:t xml:space="preserve">Bonifikace je omezena na poskytovatele s komplexním onkologickým centrem, </w:t>
      </w:r>
      <w:r w:rsidR="00626C15">
        <w:t>u kterých jsou dětští pacienti v těchto skupinám koncentrováni.</w:t>
      </w:r>
      <w:r w:rsidR="00B41080">
        <w:t xml:space="preserve"> Dopad tohoto opatření je kolem 60 mil. Kč.</w:t>
      </w:r>
    </w:p>
    <w:p w14:paraId="281B3440" w14:textId="1BFF9FF0" w:rsidR="00F31D0E" w:rsidRPr="003A70E7" w:rsidRDefault="00F31D0E" w:rsidP="002F5346">
      <w:pPr>
        <w:spacing w:after="120"/>
        <w:rPr>
          <w:u w:val="single"/>
        </w:rPr>
      </w:pPr>
      <w:r w:rsidRPr="003A70E7">
        <w:rPr>
          <w:u w:val="single"/>
        </w:rPr>
        <w:t>Úhrada akutní lůžkové psychiatrie</w:t>
      </w:r>
    </w:p>
    <w:p w14:paraId="7557A102" w14:textId="26A72FB3" w:rsidR="0095530F" w:rsidRDefault="00E00311" w:rsidP="002F5346">
      <w:pPr>
        <w:spacing w:after="120"/>
      </w:pPr>
      <w:r w:rsidRPr="003A70E7">
        <w:t>U</w:t>
      </w:r>
      <w:r w:rsidR="00F004BB" w:rsidRPr="003A70E7">
        <w:t xml:space="preserve"> poslední skupiny bází</w:t>
      </w:r>
      <w:r w:rsidR="007F0840" w:rsidRPr="003A70E7">
        <w:t>, tj. u</w:t>
      </w:r>
      <w:r w:rsidRPr="003A70E7">
        <w:t xml:space="preserve"> akutní psychiatrické péče</w:t>
      </w:r>
      <w:r w:rsidR="00DF7EBF" w:rsidRPr="003A70E7">
        <w:t>,</w:t>
      </w:r>
      <w:r w:rsidR="00244EB3" w:rsidRPr="003A70E7">
        <w:t xml:space="preserve"> </w:t>
      </w:r>
      <w:r w:rsidR="0095530F">
        <w:t>dochází k několika spíše drobným změnám:</w:t>
      </w:r>
    </w:p>
    <w:p w14:paraId="68C1FF4A" w14:textId="5EE9F75E" w:rsidR="00000293" w:rsidRDefault="0095530F" w:rsidP="0095530F">
      <w:pPr>
        <w:pStyle w:val="Odstavecseseznamem"/>
        <w:numPr>
          <w:ilvl w:val="0"/>
          <w:numId w:val="66"/>
        </w:numPr>
        <w:spacing w:after="120"/>
      </w:pPr>
      <w:r>
        <w:t xml:space="preserve">Vzhledem ke </w:t>
      </w:r>
      <w:r w:rsidR="00DD2F70">
        <w:t xml:space="preserve">pokračujícímu trendu poklesu psychiatrických relativních vah významně klesá úhrada celé akutní psychiatrie. Pro </w:t>
      </w:r>
      <w:r w:rsidR="00000293">
        <w:t>zpomalení tohoto propadu došlo k navýšení části koeficientu transformace</w:t>
      </w:r>
      <w:r w:rsidR="00B8188E">
        <w:t xml:space="preserve"> a koeficientu plnění kvalitativních kritérií</w:t>
      </w:r>
      <w:r w:rsidR="00000293">
        <w:t>.</w:t>
      </w:r>
    </w:p>
    <w:p w14:paraId="54A8092D" w14:textId="343C2276" w:rsidR="0095530F" w:rsidRDefault="00CB0932" w:rsidP="003D05BC">
      <w:pPr>
        <w:pStyle w:val="Odstavecseseznamem"/>
        <w:numPr>
          <w:ilvl w:val="0"/>
          <w:numId w:val="66"/>
        </w:numPr>
        <w:spacing w:after="120"/>
      </w:pPr>
      <w:r>
        <w:t xml:space="preserve">Bonifikace za vznik nových služeb (CDZ, denní stacionáře) je rozšířena i na nemocnice bez transformačních plánů </w:t>
      </w:r>
      <w:r w:rsidR="003954E0">
        <w:t>pro podporu vzniku těchto služeb i u nemocnic s tradičně silnou psychiatrií</w:t>
      </w:r>
      <w:r w:rsidR="006B12EB" w:rsidRPr="003A70E7">
        <w:t xml:space="preserve"> </w:t>
      </w:r>
    </w:p>
    <w:p w14:paraId="1AB137F2" w14:textId="7095EC3A" w:rsidR="00FD0028" w:rsidRPr="003A70E7" w:rsidRDefault="0095530F" w:rsidP="002F5346">
      <w:pPr>
        <w:spacing w:after="120"/>
      </w:pPr>
      <w:r>
        <w:t>Kromě těchto změn je t</w:t>
      </w:r>
      <w:r w:rsidR="006B12EB" w:rsidRPr="003A70E7">
        <w:t>ato péče</w:t>
      </w:r>
      <w:r w:rsidR="00776BF4" w:rsidRPr="003A70E7">
        <w:t xml:space="preserve"> </w:t>
      </w:r>
      <w:r>
        <w:t>na</w:t>
      </w:r>
      <w:r w:rsidR="00E76E0F" w:rsidRPr="003A70E7">
        <w:t>dále hrazena</w:t>
      </w:r>
      <w:r w:rsidR="00157E9C" w:rsidRPr="003A70E7">
        <w:t xml:space="preserve"> </w:t>
      </w:r>
      <w:r w:rsidR="00B61198" w:rsidRPr="003A70E7">
        <w:t>sjednocen</w:t>
      </w:r>
      <w:r w:rsidR="00E76E0F" w:rsidRPr="003A70E7">
        <w:t>ou</w:t>
      </w:r>
      <w:r w:rsidR="00B61198" w:rsidRPr="003A70E7">
        <w:t xml:space="preserve"> základní sazb</w:t>
      </w:r>
      <w:r w:rsidR="00E76E0F" w:rsidRPr="003A70E7">
        <w:t>ou</w:t>
      </w:r>
      <w:r w:rsidR="00B61198" w:rsidRPr="003A70E7">
        <w:t xml:space="preserve"> a</w:t>
      </w:r>
      <w:r w:rsidR="00E00311" w:rsidRPr="003A70E7">
        <w:t xml:space="preserve"> aplikuj</w:t>
      </w:r>
      <w:r w:rsidR="00663FD6" w:rsidRPr="003A70E7">
        <w:t xml:space="preserve">e </w:t>
      </w:r>
      <w:r w:rsidR="00E76E0F" w:rsidRPr="003A70E7">
        <w:t>se</w:t>
      </w:r>
      <w:r w:rsidR="00663FD6" w:rsidRPr="003A70E7">
        <w:t xml:space="preserve"> redukce </w:t>
      </w:r>
      <w:proofErr w:type="spellStart"/>
      <w:r w:rsidR="00663FD6" w:rsidRPr="003A70E7">
        <w:t>casemixu</w:t>
      </w:r>
      <w:proofErr w:type="spellEnd"/>
      <w:r w:rsidR="00663FD6" w:rsidRPr="003A70E7">
        <w:t xml:space="preserve"> přes </w:t>
      </w:r>
      <w:r w:rsidR="00A31EBE" w:rsidRPr="003A70E7">
        <w:t>regulaci růstu mediánové délky hospitalizace</w:t>
      </w:r>
      <w:r w:rsidR="00663FD6" w:rsidRPr="003A70E7">
        <w:t>.</w:t>
      </w:r>
      <w:r w:rsidR="00271B96" w:rsidRPr="003A70E7">
        <w:t xml:space="preserve"> Psychiatrie v CZ-DRG je navázána na délku </w:t>
      </w:r>
      <w:r w:rsidR="00544DE6" w:rsidRPr="003A70E7">
        <w:t xml:space="preserve">hospitalizace </w:t>
      </w:r>
      <w:r w:rsidR="00E70BD9" w:rsidRPr="003A70E7">
        <w:t xml:space="preserve">a hrozí u ní umělé navyšování délky pobytu. Redukce </w:t>
      </w:r>
      <w:proofErr w:type="spellStart"/>
      <w:r w:rsidR="00E70BD9" w:rsidRPr="003A70E7">
        <w:t>casemixu</w:t>
      </w:r>
      <w:proofErr w:type="spellEnd"/>
      <w:r w:rsidR="00E70BD9" w:rsidRPr="003A70E7">
        <w:t xml:space="preserve"> tuto negativní motivaci</w:t>
      </w:r>
      <w:r w:rsidR="00E00311" w:rsidRPr="003A70E7">
        <w:t xml:space="preserve"> </w:t>
      </w:r>
      <w:r w:rsidR="00D00B66" w:rsidRPr="003A70E7">
        <w:t>limituje.</w:t>
      </w:r>
      <w:r w:rsidR="00E6464F" w:rsidRPr="003A70E7">
        <w:t xml:space="preserve"> </w:t>
      </w:r>
    </w:p>
    <w:p w14:paraId="76444AC6" w14:textId="403AC976" w:rsidR="00EA4E17" w:rsidRPr="003A70E7" w:rsidRDefault="00616785" w:rsidP="002F5346">
      <w:pPr>
        <w:spacing w:after="120"/>
        <w:rPr>
          <w:u w:val="single"/>
        </w:rPr>
      </w:pPr>
      <w:r>
        <w:rPr>
          <w:u w:val="single"/>
        </w:rPr>
        <w:t>C</w:t>
      </w:r>
      <w:r w:rsidR="00207A97">
        <w:rPr>
          <w:u w:val="single"/>
        </w:rPr>
        <w:t>entralizace vysoce specializované péče</w:t>
      </w:r>
    </w:p>
    <w:p w14:paraId="547CEC31" w14:textId="03A287E5" w:rsidR="00E17EA1" w:rsidRDefault="00853AC3" w:rsidP="0009686C">
      <w:pPr>
        <w:spacing w:after="120"/>
      </w:pPr>
      <w:r>
        <w:lastRenderedPageBreak/>
        <w:t>Společnou linkou několika částí úhrad akutní lůžkové péče je téma centralizace</w:t>
      </w:r>
      <w:r w:rsidR="006329DC">
        <w:t xml:space="preserve"> vysoce specializované péče</w:t>
      </w:r>
      <w:r w:rsidR="00724F4C" w:rsidRPr="00D11509">
        <w:t>.</w:t>
      </w:r>
      <w:r w:rsidR="003C7D50">
        <w:t xml:space="preserve"> Tato zdravotní politika je nově realizována i cíleným </w:t>
      </w:r>
      <w:proofErr w:type="spellStart"/>
      <w:r w:rsidR="003C7D50">
        <w:t>odsmlouváváním</w:t>
      </w:r>
      <w:proofErr w:type="spellEnd"/>
      <w:r w:rsidR="003C7D50">
        <w:t xml:space="preserve"> péče z </w:t>
      </w:r>
      <w:proofErr w:type="spellStart"/>
      <w:r w:rsidR="003C7D50">
        <w:t>necenter</w:t>
      </w:r>
      <w:proofErr w:type="spellEnd"/>
      <w:r w:rsidR="003C7D50">
        <w:t xml:space="preserve"> a vydáváním centralizačních věstníků. Pro další podporu těchto aktivit </w:t>
      </w:r>
      <w:r w:rsidR="0014778A">
        <w:t>přináší úhradová vyhláška na rok 2027 několik synergických změn pro podporu centralizace:</w:t>
      </w:r>
    </w:p>
    <w:p w14:paraId="1EADFD51" w14:textId="61342959" w:rsidR="0014778A" w:rsidRDefault="0014778A" w:rsidP="0014778A">
      <w:pPr>
        <w:pStyle w:val="Odstavecseseznamem"/>
        <w:numPr>
          <w:ilvl w:val="0"/>
          <w:numId w:val="67"/>
        </w:numPr>
        <w:spacing w:after="120"/>
      </w:pPr>
      <w:r>
        <w:t xml:space="preserve">U oborů, které se mají nejpozději od roku 2027 plně </w:t>
      </w:r>
      <w:proofErr w:type="spellStart"/>
      <w:r>
        <w:t>docentralizovat</w:t>
      </w:r>
      <w:proofErr w:type="spellEnd"/>
      <w:r w:rsidR="004837D5">
        <w:t xml:space="preserve">, dochází ke stanovení koeficientu centralizace ve výši 0,2, tj. jde o 80 % penalizaci péče. Při této výši úhrady </w:t>
      </w:r>
      <w:r w:rsidR="00032DFB">
        <w:t>je nerealistické, aby tuto péči někdo prováděl.</w:t>
      </w:r>
      <w:r w:rsidR="00DF0509">
        <w:t xml:space="preserve"> Konkrétně se jedná o oblasti </w:t>
      </w:r>
      <w:proofErr w:type="spellStart"/>
      <w:r w:rsidR="00DF0509">
        <w:t>onkochirurgie</w:t>
      </w:r>
      <w:proofErr w:type="spellEnd"/>
      <w:r w:rsidR="00DF0509">
        <w:t xml:space="preserve"> rekta, HPB a jícnu, dále pak </w:t>
      </w:r>
      <w:proofErr w:type="spellStart"/>
      <w:r w:rsidR="00DF0509">
        <w:t>onkogynekologie</w:t>
      </w:r>
      <w:proofErr w:type="spellEnd"/>
      <w:r w:rsidR="00DF0509">
        <w:t xml:space="preserve">, </w:t>
      </w:r>
      <w:r w:rsidR="000A589D">
        <w:t>operace měchýřů v </w:t>
      </w:r>
      <w:proofErr w:type="spellStart"/>
      <w:r w:rsidR="000A589D">
        <w:t>onkourologii</w:t>
      </w:r>
      <w:proofErr w:type="spellEnd"/>
      <w:r w:rsidR="000A589D">
        <w:t xml:space="preserve"> a část </w:t>
      </w:r>
      <w:proofErr w:type="spellStart"/>
      <w:r w:rsidR="000A589D">
        <w:t>spondylochirurgie</w:t>
      </w:r>
      <w:proofErr w:type="spellEnd"/>
    </w:p>
    <w:p w14:paraId="780F61F7" w14:textId="0E8BDEB8" w:rsidR="00032DFB" w:rsidRDefault="00032DFB" w:rsidP="0014778A">
      <w:pPr>
        <w:pStyle w:val="Odstavecseseznamem"/>
        <w:numPr>
          <w:ilvl w:val="0"/>
          <w:numId w:val="67"/>
        </w:numPr>
        <w:spacing w:after="120"/>
      </w:pPr>
      <w:r>
        <w:t xml:space="preserve">Jsou centralizovány nové oblasti péče – konkrétně např. </w:t>
      </w:r>
      <w:r w:rsidR="00B2207C">
        <w:t xml:space="preserve">u </w:t>
      </w:r>
      <w:proofErr w:type="spellStart"/>
      <w:r w:rsidR="00B2207C">
        <w:t>onko</w:t>
      </w:r>
      <w:proofErr w:type="spellEnd"/>
      <w:r w:rsidR="00B2207C">
        <w:t xml:space="preserve">-urologie dochází k zahájení procesu centralizace péče v oblasti ledvin a prostat (kde se plná </w:t>
      </w:r>
      <w:proofErr w:type="spellStart"/>
      <w:r w:rsidR="00B2207C">
        <w:t>docentralizace</w:t>
      </w:r>
      <w:proofErr w:type="spellEnd"/>
      <w:r w:rsidR="00B2207C">
        <w:t xml:space="preserve"> očekává v letech 2028, resp. 2030) podpořeného mírnými koeficienty centralizace</w:t>
      </w:r>
    </w:p>
    <w:p w14:paraId="39A22F2A" w14:textId="24EFD130" w:rsidR="00B2207C" w:rsidRDefault="00B2207C" w:rsidP="0014778A">
      <w:pPr>
        <w:pStyle w:val="Odstavecseseznamem"/>
        <w:numPr>
          <w:ilvl w:val="0"/>
          <w:numId w:val="67"/>
        </w:numPr>
        <w:spacing w:after="120"/>
      </w:pPr>
      <w:r>
        <w:t xml:space="preserve">U </w:t>
      </w:r>
      <w:proofErr w:type="spellStart"/>
      <w:r>
        <w:t>spondylochirurgie</w:t>
      </w:r>
      <w:proofErr w:type="spellEnd"/>
      <w:r>
        <w:t xml:space="preserve"> je centralizace provázána s</w:t>
      </w:r>
      <w:r w:rsidR="00E947D6">
        <w:t> novou klasifikací CZ-DRG</w:t>
      </w:r>
      <w:r w:rsidR="0092475B">
        <w:t xml:space="preserve"> a je stanovena pouze u některých skupin péče</w:t>
      </w:r>
    </w:p>
    <w:p w14:paraId="40A5292A" w14:textId="0A902347" w:rsidR="0092475B" w:rsidRDefault="000A589D" w:rsidP="0014778A">
      <w:pPr>
        <w:pStyle w:val="Odstavecseseznamem"/>
        <w:numPr>
          <w:ilvl w:val="0"/>
          <w:numId w:val="67"/>
        </w:numPr>
        <w:spacing w:after="120"/>
      </w:pPr>
      <w:r>
        <w:t>Došlo k diferenciaci pozitivního koeficientu centralizace, který nově reflektuje</w:t>
      </w:r>
      <w:r w:rsidR="00BF4D4C">
        <w:t xml:space="preserve"> náročnost </w:t>
      </w:r>
      <w:proofErr w:type="spellStart"/>
      <w:r w:rsidR="00BF4D4C">
        <w:t>docentralizace</w:t>
      </w:r>
      <w:proofErr w:type="spellEnd"/>
      <w:r w:rsidR="00BF4D4C">
        <w:t xml:space="preserve"> dané oblasti</w:t>
      </w:r>
      <w:r w:rsidR="00DA7C32">
        <w:t xml:space="preserve"> (tlak na navýšení kapacit, přesčasy, vyčlenění sálů)</w:t>
      </w:r>
      <w:r w:rsidR="00BF4D4C">
        <w:t>, a to podle následujícího klíče:</w:t>
      </w:r>
    </w:p>
    <w:p w14:paraId="3877F80E" w14:textId="69DA354F" w:rsidR="00BF4D4C" w:rsidRDefault="00B93E03" w:rsidP="00BF4D4C">
      <w:pPr>
        <w:pStyle w:val="Odstavecseseznamem"/>
        <w:numPr>
          <w:ilvl w:val="1"/>
          <w:numId w:val="67"/>
        </w:numPr>
        <w:spacing w:after="120"/>
      </w:pPr>
      <w:r>
        <w:t xml:space="preserve">Pokud zbývá </w:t>
      </w:r>
      <w:proofErr w:type="spellStart"/>
      <w:r>
        <w:t>docentralizovat</w:t>
      </w:r>
      <w:proofErr w:type="spellEnd"/>
      <w:r>
        <w:t xml:space="preserve"> posledních 5 % péče, je koeficient 1</w:t>
      </w:r>
    </w:p>
    <w:p w14:paraId="517FBBF1" w14:textId="3F40D210" w:rsidR="00B93E03" w:rsidRDefault="00B93E03" w:rsidP="00BF4D4C">
      <w:pPr>
        <w:pStyle w:val="Odstavecseseznamem"/>
        <w:numPr>
          <w:ilvl w:val="1"/>
          <w:numId w:val="67"/>
        </w:numPr>
        <w:spacing w:after="120"/>
      </w:pPr>
      <w:r>
        <w:t xml:space="preserve">Pokud zbývá </w:t>
      </w:r>
      <w:proofErr w:type="spellStart"/>
      <w:r>
        <w:t>docentralizovat</w:t>
      </w:r>
      <w:proofErr w:type="spellEnd"/>
      <w:r>
        <w:t xml:space="preserve"> do 10 % péče, je koeficient </w:t>
      </w:r>
      <w:r w:rsidR="00DA7C32">
        <w:t>1,03</w:t>
      </w:r>
    </w:p>
    <w:p w14:paraId="00467501" w14:textId="4467FB8C" w:rsidR="00DA7C32" w:rsidRDefault="00DA7C32" w:rsidP="00BF4D4C">
      <w:pPr>
        <w:pStyle w:val="Odstavecseseznamem"/>
        <w:numPr>
          <w:ilvl w:val="1"/>
          <w:numId w:val="67"/>
        </w:numPr>
        <w:spacing w:after="120"/>
      </w:pPr>
      <w:r>
        <w:t xml:space="preserve">Pokud zbývá </w:t>
      </w:r>
      <w:proofErr w:type="spellStart"/>
      <w:r>
        <w:t>docentralizovat</w:t>
      </w:r>
      <w:proofErr w:type="spellEnd"/>
      <w:r>
        <w:t xml:space="preserve"> do 20 % péče, je koeficient 1,05</w:t>
      </w:r>
    </w:p>
    <w:p w14:paraId="39AD2F77" w14:textId="1779581D" w:rsidR="009D729C" w:rsidRDefault="009D729C" w:rsidP="00BF4D4C">
      <w:pPr>
        <w:pStyle w:val="Odstavecseseznamem"/>
        <w:numPr>
          <w:ilvl w:val="1"/>
          <w:numId w:val="67"/>
        </w:numPr>
        <w:spacing w:after="120"/>
      </w:pPr>
      <w:r>
        <w:t xml:space="preserve">Pokud je třeba </w:t>
      </w:r>
      <w:proofErr w:type="spellStart"/>
      <w:r>
        <w:t>docentralizovat</w:t>
      </w:r>
      <w:proofErr w:type="spellEnd"/>
      <w:r>
        <w:t xml:space="preserve"> více než 20 % péče, je koeficient 1,10</w:t>
      </w:r>
    </w:p>
    <w:p w14:paraId="6A3AADB4" w14:textId="2959B272" w:rsidR="009D729C" w:rsidRPr="003A70E7" w:rsidRDefault="009D729C" w:rsidP="003D05BC">
      <w:pPr>
        <w:pStyle w:val="Odstavecseseznamem"/>
        <w:numPr>
          <w:ilvl w:val="1"/>
          <w:numId w:val="67"/>
        </w:numPr>
        <w:spacing w:after="120"/>
      </w:pPr>
      <w:r>
        <w:t xml:space="preserve">Výjimku tvoří centralizace ledvin a prostat, kde centralizace bude graduovaná a koeficient je stanoven jednotně na 1,03 </w:t>
      </w:r>
      <w:r w:rsidR="003152CC">
        <w:t xml:space="preserve">ačkoliv procento péče prováděné mimo centra je významné. </w:t>
      </w:r>
    </w:p>
    <w:p w14:paraId="14D3668D" w14:textId="7B76FB9B" w:rsidR="00111656" w:rsidRPr="003A70E7" w:rsidRDefault="00B029E9" w:rsidP="002F5346">
      <w:pPr>
        <w:spacing w:before="240" w:after="120"/>
        <w:rPr>
          <w:u w:val="single"/>
        </w:rPr>
      </w:pPr>
      <w:r w:rsidRPr="003A70E7">
        <w:rPr>
          <w:u w:val="single"/>
        </w:rPr>
        <w:t>K </w:t>
      </w:r>
      <w:r w:rsidR="00111656" w:rsidRPr="003A70E7">
        <w:rPr>
          <w:u w:val="single"/>
        </w:rPr>
        <w:t xml:space="preserve">§ </w:t>
      </w:r>
      <w:r w:rsidR="00C42A59" w:rsidRPr="003A70E7">
        <w:rPr>
          <w:u w:val="single"/>
        </w:rPr>
        <w:t>5</w:t>
      </w:r>
      <w:r w:rsidR="00111656" w:rsidRPr="003A70E7">
        <w:rPr>
          <w:u w:val="single"/>
        </w:rPr>
        <w:t xml:space="preserve"> </w:t>
      </w:r>
      <w:r w:rsidRPr="003A70E7">
        <w:rPr>
          <w:u w:val="single"/>
        </w:rPr>
        <w:t>a </w:t>
      </w:r>
      <w:r w:rsidR="00111656" w:rsidRPr="003A70E7">
        <w:rPr>
          <w:u w:val="single"/>
        </w:rPr>
        <w:t xml:space="preserve">příloze </w:t>
      </w:r>
      <w:r w:rsidR="00317FB0" w:rsidRPr="003A70E7">
        <w:rPr>
          <w:u w:val="single"/>
        </w:rPr>
        <w:t xml:space="preserve">č. </w:t>
      </w:r>
      <w:r w:rsidR="00111656" w:rsidRPr="003A70E7">
        <w:rPr>
          <w:u w:val="single"/>
        </w:rPr>
        <w:t xml:space="preserve">1, </w:t>
      </w:r>
      <w:r w:rsidR="00B04B53" w:rsidRPr="003A70E7">
        <w:rPr>
          <w:u w:val="single"/>
        </w:rPr>
        <w:t xml:space="preserve">části </w:t>
      </w:r>
      <w:r w:rsidR="00111656" w:rsidRPr="003A70E7">
        <w:rPr>
          <w:u w:val="single"/>
        </w:rPr>
        <w:t>A</w:t>
      </w:r>
      <w:r w:rsidR="00B04B53" w:rsidRPr="003A70E7">
        <w:rPr>
          <w:u w:val="single"/>
        </w:rPr>
        <w:t>,</w:t>
      </w:r>
      <w:r w:rsidR="00111656" w:rsidRPr="003A70E7">
        <w:rPr>
          <w:u w:val="single"/>
        </w:rPr>
        <w:t xml:space="preserve"> bodu </w:t>
      </w:r>
      <w:r w:rsidR="00A6658D" w:rsidRPr="003A70E7">
        <w:rPr>
          <w:u w:val="single"/>
        </w:rPr>
        <w:t>6</w:t>
      </w:r>
    </w:p>
    <w:p w14:paraId="299A5DD1" w14:textId="0ABE473E" w:rsidR="00F62389" w:rsidRPr="003A70E7" w:rsidRDefault="00B029E9" w:rsidP="002F5346">
      <w:pPr>
        <w:spacing w:after="120"/>
      </w:pPr>
      <w:r w:rsidRPr="003A70E7">
        <w:t>V </w:t>
      </w:r>
      <w:r w:rsidR="007F53CE" w:rsidRPr="003A70E7">
        <w:t xml:space="preserve">případě, že poskytovatel poskytne </w:t>
      </w:r>
      <w:r w:rsidRPr="003A70E7">
        <w:t>v </w:t>
      </w:r>
      <w:r w:rsidR="007F53CE" w:rsidRPr="003A70E7">
        <w:t xml:space="preserve">referenčním </w:t>
      </w:r>
      <w:r w:rsidR="0059002C" w:rsidRPr="003A70E7">
        <w:t xml:space="preserve">období </w:t>
      </w:r>
      <w:r w:rsidR="007F53CE" w:rsidRPr="003A70E7">
        <w:t xml:space="preserve">nebo hodnoceném období hrazené služby </w:t>
      </w:r>
      <w:r w:rsidR="00CA15D2" w:rsidRPr="003A70E7">
        <w:t xml:space="preserve">v rámci </w:t>
      </w:r>
      <w:r w:rsidR="007F53CE" w:rsidRPr="003A70E7">
        <w:t xml:space="preserve">50 </w:t>
      </w:r>
      <w:r w:rsidRPr="003A70E7">
        <w:t>a </w:t>
      </w:r>
      <w:r w:rsidR="007F53CE" w:rsidRPr="003A70E7">
        <w:t xml:space="preserve">méně </w:t>
      </w:r>
      <w:r w:rsidR="00890D86" w:rsidRPr="003A70E7">
        <w:t>případů ho</w:t>
      </w:r>
      <w:r w:rsidR="00287426" w:rsidRPr="003A70E7">
        <w:t>spitalizace</w:t>
      </w:r>
      <w:r w:rsidR="007F53CE" w:rsidRPr="003A70E7">
        <w:t xml:space="preserve"> příslušné</w:t>
      </w:r>
      <w:r w:rsidR="002938C0" w:rsidRPr="003A70E7">
        <w:t xml:space="preserve"> zdravotní pojišťovny, </w:t>
      </w:r>
      <w:r w:rsidR="007F53CE" w:rsidRPr="003A70E7">
        <w:t>hradí</w:t>
      </w:r>
      <w:r w:rsidR="00111656" w:rsidRPr="003A70E7">
        <w:t xml:space="preserve"> </w:t>
      </w:r>
      <w:r w:rsidR="002938C0" w:rsidRPr="003A70E7">
        <w:t xml:space="preserve">se </w:t>
      </w:r>
      <w:r w:rsidR="00111656" w:rsidRPr="003A70E7">
        <w:t xml:space="preserve">tyto hrazené služby </w:t>
      </w:r>
      <w:r w:rsidR="005049AD" w:rsidRPr="003A70E7">
        <w:t xml:space="preserve">stejnou formou jako případy hrazené případovým paušálem, tj. </w:t>
      </w:r>
      <w:r w:rsidR="00AC4BEC">
        <w:t xml:space="preserve">centrální </w:t>
      </w:r>
      <w:r w:rsidR="005049AD" w:rsidRPr="003A70E7">
        <w:t>základní sazbou CZ-DRG</w:t>
      </w:r>
      <w:r w:rsidR="00501987" w:rsidRPr="003A70E7">
        <w:t>.</w:t>
      </w:r>
      <w:r w:rsidR="005049AD" w:rsidRPr="003A70E7">
        <w:t xml:space="preserve"> </w:t>
      </w:r>
      <w:r w:rsidR="0049577E" w:rsidRPr="003A70E7">
        <w:t xml:space="preserve">Opět jsou uplatňovány penalizační </w:t>
      </w:r>
      <w:r w:rsidR="00DF012A" w:rsidRPr="003A70E7">
        <w:t xml:space="preserve">a bonifikační </w:t>
      </w:r>
      <w:r w:rsidR="0049577E" w:rsidRPr="003A70E7">
        <w:t>koeficienty centralizace pro p</w:t>
      </w:r>
      <w:r w:rsidR="005C6C4A" w:rsidRPr="003A70E7">
        <w:t>odporu centralizace péče</w:t>
      </w:r>
      <w:r w:rsidR="00D019D8">
        <w:t xml:space="preserve"> a nákladový modifikátor pro specializované poskytovatele</w:t>
      </w:r>
      <w:r w:rsidR="005C6C4A" w:rsidRPr="003A70E7">
        <w:t>.</w:t>
      </w:r>
    </w:p>
    <w:p w14:paraId="29036260" w14:textId="38A962C3" w:rsidR="0021565E" w:rsidRPr="003A70E7" w:rsidRDefault="00850AF6" w:rsidP="0009686C">
      <w:pPr>
        <w:spacing w:after="120"/>
      </w:pPr>
      <w:r w:rsidRPr="003A70E7">
        <w:t xml:space="preserve">U akutní psychiatrické péče se </w:t>
      </w:r>
      <w:r w:rsidR="00BC26F2" w:rsidRPr="003A70E7">
        <w:t xml:space="preserve">úhrada modifikuje </w:t>
      </w:r>
      <w:r w:rsidR="00205990">
        <w:t>koeficientem duševního zdraví</w:t>
      </w:r>
      <w:r w:rsidR="00DF012A" w:rsidRPr="003A70E7">
        <w:t>.</w:t>
      </w:r>
      <w:r w:rsidR="00BC26F2" w:rsidRPr="003A70E7">
        <w:t xml:space="preserve"> </w:t>
      </w:r>
    </w:p>
    <w:p w14:paraId="7EDA9576" w14:textId="26635763" w:rsidR="005B6C55" w:rsidRPr="003A70E7" w:rsidRDefault="005B6C55" w:rsidP="002F5346">
      <w:pPr>
        <w:keepNext/>
        <w:spacing w:after="120"/>
        <w:rPr>
          <w:u w:val="single"/>
        </w:rPr>
      </w:pPr>
      <w:r w:rsidRPr="003A70E7">
        <w:rPr>
          <w:u w:val="single"/>
        </w:rPr>
        <w:t xml:space="preserve">K § </w:t>
      </w:r>
      <w:r w:rsidR="00C42A59" w:rsidRPr="003A70E7">
        <w:rPr>
          <w:u w:val="single"/>
        </w:rPr>
        <w:t xml:space="preserve">5 </w:t>
      </w:r>
      <w:r w:rsidR="002F36C6">
        <w:rPr>
          <w:u w:val="single"/>
        </w:rPr>
        <w:t xml:space="preserve">odst. 1 </w:t>
      </w:r>
      <w:r w:rsidR="00B029E9" w:rsidRPr="003A70E7">
        <w:rPr>
          <w:u w:val="single"/>
        </w:rPr>
        <w:t>a </w:t>
      </w:r>
      <w:r w:rsidRPr="003A70E7">
        <w:rPr>
          <w:u w:val="single"/>
        </w:rPr>
        <w:t xml:space="preserve">příloze </w:t>
      </w:r>
      <w:r w:rsidR="00317FB0" w:rsidRPr="003A70E7">
        <w:rPr>
          <w:u w:val="single"/>
        </w:rPr>
        <w:t xml:space="preserve">č. </w:t>
      </w:r>
      <w:r w:rsidRPr="003A70E7">
        <w:rPr>
          <w:u w:val="single"/>
        </w:rPr>
        <w:t xml:space="preserve">1, </w:t>
      </w:r>
      <w:r w:rsidR="00B04B53" w:rsidRPr="003A70E7">
        <w:rPr>
          <w:u w:val="single"/>
        </w:rPr>
        <w:t xml:space="preserve">části </w:t>
      </w:r>
      <w:r w:rsidRPr="003A70E7">
        <w:rPr>
          <w:u w:val="single"/>
        </w:rPr>
        <w:t>A</w:t>
      </w:r>
      <w:r w:rsidR="00B04B53" w:rsidRPr="003A70E7">
        <w:rPr>
          <w:u w:val="single"/>
        </w:rPr>
        <w:t>,</w:t>
      </w:r>
      <w:r w:rsidRPr="003A70E7">
        <w:rPr>
          <w:u w:val="single"/>
        </w:rPr>
        <w:t xml:space="preserve"> bodu </w:t>
      </w:r>
      <w:r w:rsidR="00982A1A" w:rsidRPr="003A70E7">
        <w:rPr>
          <w:u w:val="single"/>
        </w:rPr>
        <w:t>7</w:t>
      </w:r>
    </w:p>
    <w:p w14:paraId="09572D0A" w14:textId="2B1D7D18" w:rsidR="00FE6800" w:rsidRPr="003A70E7" w:rsidRDefault="00FE6800" w:rsidP="002F5346">
      <w:pPr>
        <w:spacing w:after="120"/>
      </w:pPr>
      <w:r w:rsidRPr="003A70E7">
        <w:t>Ambulantní nemocniční péče zahrnuje regulovanou a neregulovanou část. Podíl neregulované složky, obsahující screeningy</w:t>
      </w:r>
      <w:r w:rsidR="000A51B9" w:rsidRPr="003A70E7">
        <w:t xml:space="preserve"> a jiné prioritní výkony, je pro rok </w:t>
      </w:r>
      <w:r w:rsidR="002B56FA" w:rsidRPr="003A70E7">
        <w:t>202</w:t>
      </w:r>
      <w:r w:rsidR="002B56FA">
        <w:t>7</w:t>
      </w:r>
      <w:r w:rsidR="002B56FA" w:rsidRPr="003A70E7">
        <w:t xml:space="preserve"> </w:t>
      </w:r>
      <w:r w:rsidR="004E5EFA" w:rsidRPr="003A70E7">
        <w:t xml:space="preserve">mírně rozšířen oproti </w:t>
      </w:r>
      <w:r w:rsidR="00146FA2" w:rsidRPr="003A70E7" w:rsidDel="004E5EFA">
        <w:t>roku</w:t>
      </w:r>
      <w:r w:rsidR="00146FA2" w:rsidRPr="003A70E7">
        <w:t xml:space="preserve"> </w:t>
      </w:r>
      <w:r w:rsidR="002B56FA" w:rsidRPr="003A70E7">
        <w:t>202</w:t>
      </w:r>
      <w:r w:rsidR="002B56FA">
        <w:t>6</w:t>
      </w:r>
      <w:r w:rsidR="00AF7716" w:rsidRPr="003A70E7">
        <w:t xml:space="preserve">, </w:t>
      </w:r>
      <w:r w:rsidR="004E5EFA" w:rsidRPr="003A70E7">
        <w:t>zejména</w:t>
      </w:r>
      <w:r w:rsidR="00AF7716" w:rsidRPr="003A70E7">
        <w:t xml:space="preserve"> o </w:t>
      </w:r>
      <w:r w:rsidR="00E73A6E">
        <w:t xml:space="preserve">lékárenskou pohotovostní službu, </w:t>
      </w:r>
      <w:r w:rsidR="00B66D3F">
        <w:t xml:space="preserve">nové laboratorní balíčky související </w:t>
      </w:r>
      <w:r w:rsidR="00B66D3F">
        <w:lastRenderedPageBreak/>
        <w:t>s preventivními prohlídkami, o prediktivní diagnostiku</w:t>
      </w:r>
      <w:r w:rsidR="00C91C15">
        <w:t xml:space="preserve"> a o magnetické rezonance, a naopak je do </w:t>
      </w:r>
      <w:r w:rsidR="00675066">
        <w:t>složky úhrady urgentního příjmu vyjmuta úhrada za pohotovostní službu.</w:t>
      </w:r>
      <w:r w:rsidR="00B66D3F">
        <w:t xml:space="preserve"> </w:t>
      </w:r>
    </w:p>
    <w:p w14:paraId="6250C0BA" w14:textId="449BD789" w:rsidR="00886E24" w:rsidRDefault="007E41FC" w:rsidP="002F5346">
      <w:pPr>
        <w:spacing w:after="120"/>
      </w:pPr>
      <w:r w:rsidRPr="003A70E7">
        <w:t xml:space="preserve">Mechanismus </w:t>
      </w:r>
      <w:r w:rsidR="0096533D" w:rsidRPr="003A70E7">
        <w:t xml:space="preserve">regulace </w:t>
      </w:r>
      <w:r w:rsidRPr="003A70E7">
        <w:t>ú</w:t>
      </w:r>
      <w:r w:rsidR="006330FB" w:rsidRPr="003A70E7">
        <w:t>hrad</w:t>
      </w:r>
      <w:r w:rsidRPr="003A70E7">
        <w:t>y</w:t>
      </w:r>
      <w:r w:rsidR="006330FB" w:rsidRPr="003A70E7">
        <w:t xml:space="preserve"> ambulantní péče poskytované poskytovateli lůžkové péče (tzv. ambulantní složka úhrady) </w:t>
      </w:r>
      <w:r w:rsidR="0000311F" w:rsidRPr="003A70E7">
        <w:t xml:space="preserve">zavedený </w:t>
      </w:r>
      <w:r w:rsidR="007F5CA6" w:rsidRPr="003A70E7">
        <w:t xml:space="preserve">v roce </w:t>
      </w:r>
      <w:r w:rsidRPr="003A70E7">
        <w:t xml:space="preserve">2024 </w:t>
      </w:r>
      <w:r w:rsidR="00A95CE9" w:rsidRPr="003A70E7">
        <w:t xml:space="preserve">je zachován i pro rok </w:t>
      </w:r>
      <w:r w:rsidR="00675066" w:rsidRPr="003A70E7">
        <w:t>202</w:t>
      </w:r>
      <w:r w:rsidR="00675066">
        <w:t>7</w:t>
      </w:r>
      <w:r w:rsidR="000F6526" w:rsidRPr="003A70E7">
        <w:t xml:space="preserve">, </w:t>
      </w:r>
      <w:r w:rsidR="00675066">
        <w:t>se zachování oddělené</w:t>
      </w:r>
      <w:r w:rsidR="00DA354E">
        <w:t xml:space="preserve"> úhrad</w:t>
      </w:r>
      <w:r w:rsidR="00675066">
        <w:t>y</w:t>
      </w:r>
      <w:r w:rsidR="00DA354E">
        <w:t xml:space="preserve"> laboratorní a nelaboratorní části péče </w:t>
      </w:r>
      <w:r w:rsidR="00675066">
        <w:t xml:space="preserve">bez přelévání </w:t>
      </w:r>
      <w:r w:rsidR="008D504A">
        <w:t>produkc</w:t>
      </w:r>
      <w:r w:rsidR="00675066">
        <w:t>e</w:t>
      </w:r>
      <w:r w:rsidR="008D504A">
        <w:t xml:space="preserve"> mezi těmito složkami</w:t>
      </w:r>
      <w:r w:rsidR="006330FB" w:rsidRPr="003A70E7">
        <w:t>.</w:t>
      </w:r>
      <w:r w:rsidR="004A0354">
        <w:t xml:space="preserve"> </w:t>
      </w:r>
      <w:r w:rsidR="00EF39E5" w:rsidRPr="003A70E7">
        <w:t>Nadprodukce je</w:t>
      </w:r>
      <w:r w:rsidR="00892848">
        <w:t xml:space="preserve"> nadále umožněna u nelaboratorní části a je</w:t>
      </w:r>
      <w:r w:rsidR="00EF39E5" w:rsidRPr="003A70E7">
        <w:t xml:space="preserve"> regulována počtem globálních unikátně-ošetřených pojištěnců</w:t>
      </w:r>
      <w:r w:rsidR="00C56B94" w:rsidRPr="003A70E7">
        <w:t>.</w:t>
      </w:r>
    </w:p>
    <w:p w14:paraId="44E7B05B" w14:textId="0590728E" w:rsidR="00E97203" w:rsidRPr="003A70E7" w:rsidRDefault="00A42224" w:rsidP="002F5346">
      <w:pPr>
        <w:spacing w:after="120"/>
      </w:pPr>
      <w:r w:rsidRPr="003A70E7">
        <w:t>D</w:t>
      </w:r>
      <w:r w:rsidR="00E97203" w:rsidRPr="003A70E7">
        <w:t>efinic</w:t>
      </w:r>
      <w:r w:rsidRPr="003A70E7">
        <w:t>e</w:t>
      </w:r>
      <w:r w:rsidR="00E97203" w:rsidRPr="003A70E7">
        <w:t xml:space="preserve"> referenční úhrady</w:t>
      </w:r>
      <w:r w:rsidRPr="003A70E7">
        <w:t xml:space="preserve"> </w:t>
      </w:r>
      <w:r w:rsidR="00E97203" w:rsidRPr="003A70E7">
        <w:t xml:space="preserve">zohledňuje následující </w:t>
      </w:r>
      <w:r w:rsidR="004310F4" w:rsidRPr="003A70E7">
        <w:t>principy</w:t>
      </w:r>
      <w:r w:rsidR="00E97203" w:rsidRPr="003A70E7">
        <w:t>:</w:t>
      </w:r>
    </w:p>
    <w:p w14:paraId="1FB526D8" w14:textId="7972FDEB" w:rsidR="00A12ACA" w:rsidRPr="003A70E7" w:rsidRDefault="00E97203" w:rsidP="002F5346">
      <w:pPr>
        <w:pStyle w:val="Odstavecseseznamem"/>
        <w:numPr>
          <w:ilvl w:val="0"/>
          <w:numId w:val="30"/>
        </w:numPr>
        <w:spacing w:after="120"/>
      </w:pPr>
      <w:r w:rsidRPr="003A70E7">
        <w:t xml:space="preserve">Vyčlenění části péče z regulované složky ambulantní úhrady </w:t>
      </w:r>
      <w:r w:rsidR="00B33B0A" w:rsidRPr="003A70E7">
        <w:t>mezi</w:t>
      </w:r>
      <w:r w:rsidR="00CA26F4" w:rsidRPr="003A70E7">
        <w:t xml:space="preserve"> referenčním a</w:t>
      </w:r>
      <w:r w:rsidR="00367553">
        <w:t> </w:t>
      </w:r>
      <w:r w:rsidR="00CA26F4" w:rsidRPr="003A70E7">
        <w:t>hodnoceným obdobím.</w:t>
      </w:r>
    </w:p>
    <w:p w14:paraId="1220F2FF" w14:textId="1E754E09" w:rsidR="00D34B4A" w:rsidRPr="003A70E7" w:rsidRDefault="00D34B4A" w:rsidP="002F5346">
      <w:pPr>
        <w:pStyle w:val="Odstavecseseznamem"/>
        <w:numPr>
          <w:ilvl w:val="0"/>
          <w:numId w:val="30"/>
        </w:numPr>
        <w:spacing w:after="120"/>
      </w:pPr>
      <w:proofErr w:type="spellStart"/>
      <w:r w:rsidRPr="003A70E7">
        <w:t>Zastropování</w:t>
      </w:r>
      <w:proofErr w:type="spellEnd"/>
      <w:r w:rsidRPr="003A70E7">
        <w:t xml:space="preserve"> referenční úhrady výší referenční produkce – někteří poskytovatelé souběhem vlivů v </w:t>
      </w:r>
      <w:r w:rsidR="005D6D45" w:rsidRPr="003A70E7">
        <w:t xml:space="preserve">referenčním období </w:t>
      </w:r>
      <w:r w:rsidR="00657059" w:rsidRPr="003A70E7">
        <w:t xml:space="preserve">měli </w:t>
      </w:r>
      <w:r w:rsidRPr="003A70E7">
        <w:t>vyšší úhradu než produkci, což je třeba korigovat</w:t>
      </w:r>
      <w:r w:rsidR="00CA26F4" w:rsidRPr="003A70E7">
        <w:t>.</w:t>
      </w:r>
    </w:p>
    <w:p w14:paraId="0FD6F5A1" w14:textId="08C658F6" w:rsidR="004A0354" w:rsidRPr="003A70E7" w:rsidRDefault="00A91091" w:rsidP="002F5346">
      <w:pPr>
        <w:pStyle w:val="Odstavecseseznamem"/>
        <w:numPr>
          <w:ilvl w:val="0"/>
          <w:numId w:val="30"/>
        </w:numPr>
        <w:spacing w:after="120"/>
      </w:pPr>
      <w:r w:rsidRPr="003A70E7">
        <w:t xml:space="preserve">Úhrada </w:t>
      </w:r>
      <w:r w:rsidR="00BF7F20" w:rsidRPr="003A70E7">
        <w:t>poloviny</w:t>
      </w:r>
      <w:r w:rsidR="00322C7E" w:rsidRPr="003A70E7">
        <w:t xml:space="preserve"> </w:t>
      </w:r>
      <w:r w:rsidRPr="003A70E7">
        <w:t xml:space="preserve">neuhrazené historické nadprodukce </w:t>
      </w:r>
      <w:r w:rsidR="00D2631D" w:rsidRPr="003A70E7">
        <w:t>–</w:t>
      </w:r>
      <w:r w:rsidRPr="003A70E7">
        <w:t xml:space="preserve"> </w:t>
      </w:r>
      <w:r w:rsidR="00D2631D" w:rsidRPr="003A70E7">
        <w:t>navýšení referenční úhrady se zohledněním historické nadprodukce</w:t>
      </w:r>
      <w:r w:rsidR="00CA26F4" w:rsidRPr="003A70E7">
        <w:t>.</w:t>
      </w:r>
    </w:p>
    <w:p w14:paraId="2D385B43" w14:textId="47E2BC1C" w:rsidR="00A21F4B" w:rsidRDefault="006F7C9D" w:rsidP="002F5346">
      <w:pPr>
        <w:spacing w:after="120"/>
      </w:pPr>
      <w:r w:rsidRPr="003A70E7">
        <w:t xml:space="preserve">Referenční úhrada je </w:t>
      </w:r>
      <w:r w:rsidR="00AF3DAC">
        <w:t xml:space="preserve">oproti </w:t>
      </w:r>
      <w:proofErr w:type="spellStart"/>
      <w:r w:rsidR="00AF3DAC">
        <w:t>ref</w:t>
      </w:r>
      <w:proofErr w:type="spellEnd"/>
      <w:r w:rsidR="00AF3DAC">
        <w:t xml:space="preserve">. </w:t>
      </w:r>
      <w:r w:rsidR="007F4BB0">
        <w:t>o</w:t>
      </w:r>
      <w:r w:rsidR="00AF3DAC">
        <w:t xml:space="preserve">bdobí </w:t>
      </w:r>
      <w:r w:rsidR="00693BD8" w:rsidRPr="003A70E7">
        <w:t xml:space="preserve">navýšena </w:t>
      </w:r>
      <w:r w:rsidR="00705D49" w:rsidRPr="003A70E7">
        <w:t xml:space="preserve">za prvé </w:t>
      </w:r>
      <w:r w:rsidRPr="003A70E7">
        <w:t xml:space="preserve">koeficientem ve výši </w:t>
      </w:r>
      <w:r w:rsidR="000C5EA4">
        <w:t>5</w:t>
      </w:r>
      <w:r w:rsidR="000C5EA4" w:rsidRPr="003A70E7">
        <w:t xml:space="preserve"> </w:t>
      </w:r>
      <w:r w:rsidR="005B21FA" w:rsidRPr="003A70E7">
        <w:t>% (radiodiagnostika</w:t>
      </w:r>
      <w:r w:rsidR="007F4BB0">
        <w:t xml:space="preserve"> – zohledněny změny v</w:t>
      </w:r>
      <w:r w:rsidR="000C5EA4">
        <w:t> </w:t>
      </w:r>
      <w:r w:rsidR="007F4BB0">
        <w:t>HB</w:t>
      </w:r>
      <w:r w:rsidR="000C5EA4">
        <w:t xml:space="preserve"> a objem péče</w:t>
      </w:r>
      <w:r w:rsidR="005B21FA" w:rsidRPr="003A70E7">
        <w:t xml:space="preserve">), </w:t>
      </w:r>
      <w:r w:rsidR="00A41092">
        <w:t>4,5</w:t>
      </w:r>
      <w:r w:rsidR="00A41092" w:rsidRPr="003A70E7">
        <w:t xml:space="preserve"> </w:t>
      </w:r>
      <w:r w:rsidR="00363AC8" w:rsidRPr="003A70E7">
        <w:t>% (laboratoře</w:t>
      </w:r>
      <w:r w:rsidR="009570DE" w:rsidRPr="003A70E7">
        <w:t xml:space="preserve">, kde je zohledněn </w:t>
      </w:r>
      <w:r w:rsidR="000C5EA4">
        <w:t>především</w:t>
      </w:r>
      <w:r w:rsidR="009570DE" w:rsidRPr="003A70E7">
        <w:t xml:space="preserve"> růst objemu péče</w:t>
      </w:r>
      <w:r w:rsidR="00363AC8" w:rsidRPr="003A70E7">
        <w:t>)</w:t>
      </w:r>
      <w:r w:rsidR="00A53792" w:rsidRPr="003A70E7">
        <w:t xml:space="preserve">, resp. </w:t>
      </w:r>
      <w:r w:rsidR="009A7B87">
        <w:t>7</w:t>
      </w:r>
      <w:r w:rsidR="009A7B87" w:rsidRPr="003A70E7">
        <w:t xml:space="preserve"> </w:t>
      </w:r>
      <w:r w:rsidRPr="003A70E7">
        <w:t>%</w:t>
      </w:r>
      <w:r w:rsidR="00A53792" w:rsidRPr="003A70E7">
        <w:t xml:space="preserve"> (ostatní)</w:t>
      </w:r>
      <w:r w:rsidRPr="003A70E7">
        <w:t xml:space="preserve"> oproti roku </w:t>
      </w:r>
      <w:r w:rsidR="00EC285A" w:rsidRPr="003A70E7">
        <w:t>202</w:t>
      </w:r>
      <w:r w:rsidR="00EC285A">
        <w:t>5</w:t>
      </w:r>
      <w:r w:rsidR="00F80BF9" w:rsidRPr="003A70E7">
        <w:t xml:space="preserve">, </w:t>
      </w:r>
      <w:r w:rsidR="00705D49" w:rsidRPr="003A70E7">
        <w:t xml:space="preserve">za druhé </w:t>
      </w:r>
      <w:r w:rsidRPr="003A70E7">
        <w:t xml:space="preserve">bonifikačními kritérii, </w:t>
      </w:r>
      <w:r w:rsidR="003B079D" w:rsidRPr="003A70E7">
        <w:t>kde dochází k</w:t>
      </w:r>
      <w:r w:rsidR="00E51215" w:rsidRPr="003A70E7">
        <w:t> </w:t>
      </w:r>
      <w:r w:rsidR="00F6616B">
        <w:t>plné symetrizaci efektů</w:t>
      </w:r>
      <w:r w:rsidR="00B903D5">
        <w:t xml:space="preserve"> mezi referenčním a hodnoceným obdobím</w:t>
      </w:r>
      <w:r w:rsidR="00EF25F1">
        <w:t>.</w:t>
      </w:r>
    </w:p>
    <w:p w14:paraId="11FC88C6" w14:textId="77777777" w:rsidR="00920CAB" w:rsidRDefault="00810EC9" w:rsidP="002F5346">
      <w:pPr>
        <w:spacing w:after="120"/>
      </w:pPr>
      <w:r w:rsidRPr="003A70E7">
        <w:t>Hodnoty bodu u ambulantní péče poskytované poskytovateli lůžkové péče se stanoví ve stejné výši jako u mimo-nemocničních ambulancí.</w:t>
      </w:r>
      <w:r w:rsidR="00EB430A" w:rsidRPr="003A70E7">
        <w:t xml:space="preserve"> </w:t>
      </w:r>
      <w:r w:rsidR="000717C2">
        <w:t xml:space="preserve">U </w:t>
      </w:r>
      <w:r w:rsidR="00906AD7">
        <w:t>ambulantních</w:t>
      </w:r>
      <w:r w:rsidR="000717C2">
        <w:t xml:space="preserve"> služeb péče o duševní zdraví</w:t>
      </w:r>
      <w:r w:rsidR="00DC0D60">
        <w:t xml:space="preserve"> je vzhledem </w:t>
      </w:r>
      <w:r w:rsidR="00D11839">
        <w:t xml:space="preserve">k rychlému rozvoji </w:t>
      </w:r>
      <w:r w:rsidR="00906AD7">
        <w:t>možných bonifikací této péče u mimo</w:t>
      </w:r>
      <w:r w:rsidR="00DD3514">
        <w:t xml:space="preserve"> </w:t>
      </w:r>
      <w:r w:rsidR="00906AD7">
        <w:t>nemocničních poskytovatelů nově zavedeno, že se bon</w:t>
      </w:r>
      <w:r w:rsidR="00DD3514">
        <w:t>ifikace vyhodnocují i při poskytování této péče v rámci nemocničních ambulancí.</w:t>
      </w:r>
    </w:p>
    <w:p w14:paraId="1F65D6D8" w14:textId="66D48106" w:rsidR="00DD3514" w:rsidRDefault="00920CAB" w:rsidP="002F5346">
      <w:pPr>
        <w:spacing w:after="120"/>
      </w:pPr>
      <w:r>
        <w:t xml:space="preserve">U bonifikace ostatních ambulantních služeb dochází ke zpřísnění bonifikačních podmínek </w:t>
      </w:r>
      <w:r w:rsidR="00D02460">
        <w:t>–</w:t>
      </w:r>
      <w:r>
        <w:t xml:space="preserve"> </w:t>
      </w:r>
      <w:r w:rsidR="00D02460">
        <w:t xml:space="preserve">nově je potřeba prodloužený provoz 4 pracovišť namísto 2 a nezapočítávají se příjmové ambulance, </w:t>
      </w:r>
      <w:r w:rsidR="006E0B34">
        <w:t>u kterých prodloužená doba je</w:t>
      </w:r>
      <w:r w:rsidR="003F61A0">
        <w:t xml:space="preserve"> automaticky</w:t>
      </w:r>
      <w:r w:rsidR="006E0B34">
        <w:t xml:space="preserve"> očekávána.</w:t>
      </w:r>
      <w:r w:rsidR="00DD3514">
        <w:t xml:space="preserve"> </w:t>
      </w:r>
    </w:p>
    <w:p w14:paraId="38F63A6A" w14:textId="1934F348" w:rsidR="001B382E" w:rsidRDefault="00536EA6" w:rsidP="002F5346">
      <w:pPr>
        <w:spacing w:after="120"/>
      </w:pPr>
      <w:r w:rsidRPr="003A70E7">
        <w:t xml:space="preserve">U </w:t>
      </w:r>
      <w:r w:rsidR="00B74A4F" w:rsidRPr="003A70E7">
        <w:t xml:space="preserve">zdravotních služeb poskytovaných </w:t>
      </w:r>
      <w:r w:rsidR="002C3095" w:rsidRPr="003A70E7">
        <w:t xml:space="preserve">50 a méně pojištěncům </w:t>
      </w:r>
      <w:r w:rsidR="00CF3D1A" w:rsidRPr="003A70E7">
        <w:t xml:space="preserve">je </w:t>
      </w:r>
      <w:r w:rsidR="00187078" w:rsidRPr="003A70E7">
        <w:t xml:space="preserve">zachováno </w:t>
      </w:r>
      <w:r w:rsidR="00CF3D1A" w:rsidRPr="003A70E7">
        <w:t>snížen</w:t>
      </w:r>
      <w:r w:rsidR="00002868" w:rsidRPr="003A70E7">
        <w:t>í</w:t>
      </w:r>
      <w:r w:rsidR="00CF3D1A" w:rsidRPr="003A70E7">
        <w:t xml:space="preserve"> </w:t>
      </w:r>
      <w:r w:rsidR="002C3095" w:rsidRPr="003A70E7">
        <w:t>hodnot</w:t>
      </w:r>
      <w:r w:rsidR="00002868" w:rsidRPr="003A70E7">
        <w:t>y</w:t>
      </w:r>
      <w:r w:rsidR="002C3095" w:rsidRPr="003A70E7">
        <w:t xml:space="preserve"> bodu, </w:t>
      </w:r>
      <w:r w:rsidR="00135484" w:rsidRPr="003A70E7">
        <w:t>aby odpovídala</w:t>
      </w:r>
      <w:r w:rsidR="00B375BD" w:rsidRPr="003A70E7">
        <w:t xml:space="preserve"> průměrné hodnotě </w:t>
      </w:r>
      <w:r w:rsidR="00E42C0B" w:rsidRPr="003A70E7">
        <w:t>bodu uplatňované v nemocničních ambulancích.</w:t>
      </w:r>
    </w:p>
    <w:p w14:paraId="0351087D" w14:textId="7975B298" w:rsidR="000A5DFA" w:rsidRPr="003D05BC" w:rsidRDefault="000A5DFA" w:rsidP="003D05BC">
      <w:pPr>
        <w:keepNext/>
        <w:spacing w:after="120"/>
        <w:rPr>
          <w:u w:val="single"/>
        </w:rPr>
      </w:pPr>
      <w:r w:rsidRPr="003A70E7">
        <w:rPr>
          <w:u w:val="single"/>
        </w:rPr>
        <w:t xml:space="preserve">K § 5 </w:t>
      </w:r>
      <w:r>
        <w:rPr>
          <w:u w:val="single"/>
        </w:rPr>
        <w:t xml:space="preserve">odst. 1 </w:t>
      </w:r>
      <w:r w:rsidRPr="003A70E7">
        <w:rPr>
          <w:u w:val="single"/>
        </w:rPr>
        <w:t xml:space="preserve">a příloze č. 1, části A, bodu </w:t>
      </w:r>
      <w:r>
        <w:rPr>
          <w:u w:val="single"/>
        </w:rPr>
        <w:t>8</w:t>
      </w:r>
    </w:p>
    <w:p w14:paraId="371FC7EF" w14:textId="137119C6" w:rsidR="00FC1C30" w:rsidRPr="003A70E7" w:rsidRDefault="008D3E6E" w:rsidP="002F5346">
      <w:pPr>
        <w:spacing w:after="120"/>
      </w:pPr>
      <w:r>
        <w:t>Úhrada u</w:t>
      </w:r>
      <w:r w:rsidR="00D9762B" w:rsidRPr="003A70E7">
        <w:t>rgentní</w:t>
      </w:r>
      <w:r>
        <w:t>ch</w:t>
      </w:r>
      <w:r w:rsidR="008C3533" w:rsidRPr="003A70E7">
        <w:t xml:space="preserve"> příjm</w:t>
      </w:r>
      <w:r w:rsidR="000B287E">
        <w:t>ů</w:t>
      </w:r>
      <w:r w:rsidR="0045656D" w:rsidRPr="003A70E7">
        <w:t xml:space="preserve"> </w:t>
      </w:r>
      <w:r w:rsidR="000B287E">
        <w:t xml:space="preserve">je </w:t>
      </w:r>
      <w:r w:rsidR="00EA40FF">
        <w:t>pro větší přehlednost vyňata z</w:t>
      </w:r>
      <w:r w:rsidR="000B287E">
        <w:t xml:space="preserve"> úhrady </w:t>
      </w:r>
      <w:r w:rsidR="00036368">
        <w:t xml:space="preserve">ambulantní </w:t>
      </w:r>
      <w:r w:rsidR="00EA40FF">
        <w:t xml:space="preserve">péče do samostatného bodu 8, přičemž nadále upravuje úhradu </w:t>
      </w:r>
      <w:r w:rsidR="00036368">
        <w:t>neodkladné péče, která zahrnuje tři složky</w:t>
      </w:r>
      <w:r w:rsidR="008C3533" w:rsidRPr="003A70E7">
        <w:t>:</w:t>
      </w:r>
    </w:p>
    <w:p w14:paraId="321185C6" w14:textId="1B5084C6" w:rsidR="008C3533" w:rsidRPr="003A70E7" w:rsidRDefault="00036368" w:rsidP="002F5346">
      <w:pPr>
        <w:pStyle w:val="Odstavecseseznamem"/>
        <w:numPr>
          <w:ilvl w:val="0"/>
          <w:numId w:val="32"/>
        </w:numPr>
        <w:spacing w:after="120"/>
        <w:ind w:left="714" w:hanging="357"/>
      </w:pPr>
      <w:r>
        <w:t>Úhrada urgentního příjmu</w:t>
      </w:r>
      <w:r w:rsidR="00FB0402" w:rsidRPr="003A70E7">
        <w:t xml:space="preserve"> </w:t>
      </w:r>
    </w:p>
    <w:p w14:paraId="55743499" w14:textId="4328243D" w:rsidR="00D239F9" w:rsidRPr="003A70E7" w:rsidRDefault="00036368" w:rsidP="002F5346">
      <w:pPr>
        <w:pStyle w:val="Odstavecseseznamem"/>
        <w:numPr>
          <w:ilvl w:val="0"/>
          <w:numId w:val="32"/>
        </w:numPr>
        <w:spacing w:after="120"/>
        <w:ind w:left="714" w:hanging="357"/>
      </w:pPr>
      <w:r>
        <w:t>Úhrada péče spojené s příjezdem zdravotnické záchranné služby</w:t>
      </w:r>
    </w:p>
    <w:p w14:paraId="02A6EE1D" w14:textId="27297963" w:rsidR="004C7314" w:rsidRDefault="005B1B90" w:rsidP="002F5346">
      <w:pPr>
        <w:pStyle w:val="Odstavecseseznamem"/>
        <w:numPr>
          <w:ilvl w:val="0"/>
          <w:numId w:val="32"/>
        </w:numPr>
        <w:spacing w:after="120"/>
        <w:ind w:left="714" w:hanging="357"/>
      </w:pPr>
      <w:r>
        <w:t>Úhrada lékařské pohotovostní služby</w:t>
      </w:r>
    </w:p>
    <w:p w14:paraId="56C1D6C4" w14:textId="15B457D6" w:rsidR="004A0354" w:rsidRDefault="004A0354" w:rsidP="002F5346">
      <w:pPr>
        <w:spacing w:after="120"/>
      </w:pPr>
      <w:r>
        <w:t>Úhrada urgentních příjmů</w:t>
      </w:r>
      <w:r w:rsidR="00727E0E">
        <w:t xml:space="preserve"> je nadále členěna na paušální a výkonovou složku a oproti roku </w:t>
      </w:r>
      <w:r w:rsidR="00EE297D">
        <w:t xml:space="preserve">2026 </w:t>
      </w:r>
      <w:r>
        <w:t>zahrnuje několik změn</w:t>
      </w:r>
      <w:r w:rsidR="00727E0E">
        <w:t>:</w:t>
      </w:r>
    </w:p>
    <w:p w14:paraId="6F04DFA9" w14:textId="48BE1101" w:rsidR="00727E0E" w:rsidRDefault="007B1688" w:rsidP="002F5346">
      <w:pPr>
        <w:pStyle w:val="Odstavecseseznamem"/>
        <w:numPr>
          <w:ilvl w:val="0"/>
          <w:numId w:val="45"/>
        </w:numPr>
        <w:spacing w:after="120"/>
      </w:pPr>
      <w:r>
        <w:lastRenderedPageBreak/>
        <w:t xml:space="preserve">Všechny </w:t>
      </w:r>
      <w:r w:rsidR="00735DB3">
        <w:t>kategorie urgent</w:t>
      </w:r>
      <w:r w:rsidR="003D05BC">
        <w:t>ního příjmu</w:t>
      </w:r>
      <w:r w:rsidR="00735DB3">
        <w:t xml:space="preserve"> </w:t>
      </w:r>
      <w:r>
        <w:t xml:space="preserve">byly v paušální složce navýšeny </w:t>
      </w:r>
      <w:r w:rsidR="00DB4DAB">
        <w:t xml:space="preserve">dle aktualizovaných nákladových dat </w:t>
      </w:r>
      <w:r w:rsidR="005D6650">
        <w:t>z referenční sítě DRG</w:t>
      </w:r>
      <w:r w:rsidR="00F247D8">
        <w:t>.</w:t>
      </w:r>
      <w:r w:rsidR="005F5F95">
        <w:t xml:space="preserve"> Urgentní příjmy jsou jednou z mála složek nemocniční péče, kter</w:t>
      </w:r>
      <w:r w:rsidR="00DB2577">
        <w:t>á</w:t>
      </w:r>
      <w:r w:rsidR="005F5F95">
        <w:t xml:space="preserve"> </w:t>
      </w:r>
      <w:r w:rsidR="00DB2577">
        <w:t>je</w:t>
      </w:r>
      <w:r w:rsidR="005F5F95">
        <w:t xml:space="preserve"> často významně ztrátov</w:t>
      </w:r>
      <w:r w:rsidR="00DB2577">
        <w:t>á</w:t>
      </w:r>
      <w:r w:rsidR="00B8355A">
        <w:t>. Pro omezení křížového financování z</w:t>
      </w:r>
      <w:r w:rsidR="003163D0">
        <w:t> </w:t>
      </w:r>
      <w:r w:rsidR="00B8355A">
        <w:t>ostatních</w:t>
      </w:r>
      <w:r w:rsidR="003163D0">
        <w:t xml:space="preserve"> složek úhrady tak </w:t>
      </w:r>
      <w:r w:rsidR="00185681">
        <w:t xml:space="preserve">byla </w:t>
      </w:r>
      <w:r w:rsidR="003163D0">
        <w:t xml:space="preserve">úhrada urgentních příjmů relativně navýšena </w:t>
      </w:r>
      <w:r w:rsidR="00185681">
        <w:t>oproti ostatním složkám úhrady.</w:t>
      </w:r>
    </w:p>
    <w:p w14:paraId="1A102F32" w14:textId="5813563C" w:rsidR="00997CC7" w:rsidRDefault="004007F2" w:rsidP="002F5346">
      <w:pPr>
        <w:pStyle w:val="Odstavecseseznamem"/>
        <w:numPr>
          <w:ilvl w:val="0"/>
          <w:numId w:val="45"/>
        </w:numPr>
        <w:spacing w:after="120"/>
      </w:pPr>
      <w:r>
        <w:t>Významně</w:t>
      </w:r>
      <w:r w:rsidR="00F65316">
        <w:t xml:space="preserve"> </w:t>
      </w:r>
      <w:r w:rsidR="00EE297D">
        <w:t>je</w:t>
      </w:r>
      <w:r>
        <w:t xml:space="preserve"> </w:t>
      </w:r>
      <w:r w:rsidR="00F65316">
        <w:t>podpořen</w:t>
      </w:r>
      <w:r w:rsidR="005C306B">
        <w:t>a výkonová složka urgentního příjmu – zvláště u menších nemocnic</w:t>
      </w:r>
      <w:r w:rsidR="00F247D8">
        <w:t>.</w:t>
      </w:r>
      <w:r w:rsidR="00567A93" w:rsidRPr="00567A93">
        <w:t xml:space="preserve"> Do výkonové složky urgentního příjmu jsou</w:t>
      </w:r>
      <w:r w:rsidR="00567A93">
        <w:t xml:space="preserve"> (včetně limitace a redukčního mechanismu produkce) ale nově</w:t>
      </w:r>
      <w:r w:rsidR="00567A93" w:rsidRPr="00567A93">
        <w:t xml:space="preserve"> také zahrnuty výkony klinických vyšetření specialistů</w:t>
      </w:r>
      <w:r w:rsidR="001C5B1A">
        <w:t xml:space="preserve"> nemocničních ambulancí</w:t>
      </w:r>
      <w:r w:rsidR="00567A93" w:rsidRPr="00567A93">
        <w:t xml:space="preserve"> provedené u pojištěnců, kterým je současně </w:t>
      </w:r>
      <w:r w:rsidR="001C5B1A">
        <w:t xml:space="preserve">(ve stejný den) </w:t>
      </w:r>
      <w:r w:rsidR="00567A93" w:rsidRPr="00567A93">
        <w:t>poskytnuta péče na urgentním příjmu. Tím je částečně omezena motivace k účelovému chování při přeposílání pacientů z urgentního příjmu k vyšetřením sloužících specialistů</w:t>
      </w:r>
      <w:r w:rsidR="00964277">
        <w:t xml:space="preserve"> (včetně </w:t>
      </w:r>
      <w:r w:rsidR="001F1FFD">
        <w:t>konziliárních vyšetření na urgentním příjmu)</w:t>
      </w:r>
      <w:r w:rsidR="00567A93" w:rsidRPr="00567A93">
        <w:t xml:space="preserve"> a současně jsou v úhradě urgentního příjmu věrněji zachyceny všechny hrazené služby, které jsou poskytovány v souvislosti s jeho provozem.</w:t>
      </w:r>
      <w:r w:rsidR="001F1FFD">
        <w:t xml:space="preserve"> Dále je součástí </w:t>
      </w:r>
      <w:r w:rsidR="006750F9">
        <w:t>výkonové složky</w:t>
      </w:r>
      <w:r w:rsidR="00F70A50">
        <w:t xml:space="preserve"> (opět včetně limitace a redukčního mechanismu produkce)</w:t>
      </w:r>
      <w:r w:rsidR="006750F9">
        <w:t xml:space="preserve"> urgentního příjmu nově produkce LPS</w:t>
      </w:r>
      <w:r w:rsidR="00106ED0">
        <w:t>, a to z</w:t>
      </w:r>
      <w:r w:rsidR="00400A23">
        <w:t> </w:t>
      </w:r>
      <w:r w:rsidR="00106ED0">
        <w:t>důvodu</w:t>
      </w:r>
      <w:r w:rsidR="00400A23">
        <w:t>,</w:t>
      </w:r>
      <w:r w:rsidR="00106ED0">
        <w:t xml:space="preserve"> aby nedocházelo k účelovému vykazování výkonů LPS namísto výkonů </w:t>
      </w:r>
      <w:r w:rsidR="00400A23">
        <w:t>urgentního příjmu. Tímto sloučením do jednoho mechanismu dojde k lepší integraci úhradového mechanismu.</w:t>
      </w:r>
    </w:p>
    <w:p w14:paraId="5771D58D" w14:textId="0E6C9A07" w:rsidR="007C2720" w:rsidRDefault="007C2720" w:rsidP="002F5346">
      <w:pPr>
        <w:spacing w:after="120"/>
      </w:pPr>
      <w:r>
        <w:t>Novinkou</w:t>
      </w:r>
      <w:r w:rsidR="00400A23">
        <w:t xml:space="preserve"> dále</w:t>
      </w:r>
      <w:r>
        <w:t xml:space="preserve"> je, že paušální složka úhrady urgentního příjmu je silně navázána na </w:t>
      </w:r>
      <w:r w:rsidR="00322B45">
        <w:t>kvalitu fungování daného urgentního příjmu. Pokud urgent nesplní legislativní požadavky kladené na jeho fungování podle prováděcích předpisů k zákonu o zdravotních službách</w:t>
      </w:r>
      <w:r w:rsidR="005E416C">
        <w:t xml:space="preserve">, nebo </w:t>
      </w:r>
      <w:r w:rsidR="00957E41">
        <w:t xml:space="preserve">vykázané výkony svědčí o tom, že na daném urgentu </w:t>
      </w:r>
      <w:r w:rsidR="002862EB">
        <w:t>ne</w:t>
      </w:r>
      <w:r w:rsidR="00957E41">
        <w:t xml:space="preserve">probíhá v souladu </w:t>
      </w:r>
      <w:r w:rsidR="00527565">
        <w:t xml:space="preserve">se </w:t>
      </w:r>
      <w:r w:rsidR="00EE297D">
        <w:t>žádoucími</w:t>
      </w:r>
      <w:r w:rsidR="00527565">
        <w:t xml:space="preserve"> postup</w:t>
      </w:r>
      <w:r w:rsidR="003641CF">
        <w:t>y</w:t>
      </w:r>
      <w:r w:rsidR="00527565">
        <w:t xml:space="preserve"> </w:t>
      </w:r>
      <w:r w:rsidR="003641CF">
        <w:t>jak</w:t>
      </w:r>
      <w:r w:rsidR="00527565">
        <w:t xml:space="preserve"> </w:t>
      </w:r>
      <w:proofErr w:type="spellStart"/>
      <w:r w:rsidR="00527565">
        <w:t>triáž</w:t>
      </w:r>
      <w:proofErr w:type="spellEnd"/>
      <w:r w:rsidR="00527565">
        <w:t xml:space="preserve"> pacientů</w:t>
      </w:r>
      <w:r w:rsidR="004E6E33">
        <w:t xml:space="preserve"> na vstupu</w:t>
      </w:r>
      <w:r w:rsidR="003641CF">
        <w:t>, tak</w:t>
      </w:r>
      <w:r w:rsidR="004E6E33">
        <w:t xml:space="preserve"> </w:t>
      </w:r>
      <w:r w:rsidR="005B1C09">
        <w:t>přijímán</w:t>
      </w:r>
      <w:r w:rsidR="003641CF">
        <w:t>í pacientů od zdravotnické záchranné služby, nebude mít nárok na paušální složku úhrady</w:t>
      </w:r>
      <w:r w:rsidR="004635A3">
        <w:t xml:space="preserve"> a produkční limit bude významně snížený</w:t>
      </w:r>
      <w:r w:rsidR="003641CF">
        <w:t>.</w:t>
      </w:r>
    </w:p>
    <w:p w14:paraId="4B57D908" w14:textId="0BB333F8" w:rsidR="00E126C5" w:rsidRDefault="00786347" w:rsidP="002F5346">
      <w:pPr>
        <w:spacing w:after="120"/>
      </w:pPr>
      <w:r>
        <w:t xml:space="preserve">Úhrada péče spojené s příjezdem zdravotnické záchranné služby je </w:t>
      </w:r>
      <w:r w:rsidR="00936489">
        <w:t xml:space="preserve">stanovena shodně jako v roce </w:t>
      </w:r>
      <w:r w:rsidR="00810741">
        <w:t>2026</w:t>
      </w:r>
      <w:r w:rsidR="00E126C5">
        <w:t>.</w:t>
      </w:r>
      <w:r w:rsidR="004635A3">
        <w:t xml:space="preserve"> Paušální složka LPS je zachována ve stejné výši jako v roce 2026</w:t>
      </w:r>
      <w:r w:rsidR="00E126C5">
        <w:t>.</w:t>
      </w:r>
    </w:p>
    <w:p w14:paraId="0A1A8D0C" w14:textId="0219D77D" w:rsidR="00F216A9" w:rsidRPr="003A70E7" w:rsidRDefault="00F216A9" w:rsidP="00B753F1">
      <w:pPr>
        <w:spacing w:after="120"/>
        <w:rPr>
          <w:u w:val="single"/>
        </w:rPr>
      </w:pPr>
      <w:r w:rsidRPr="003A70E7">
        <w:rPr>
          <w:u w:val="single"/>
        </w:rPr>
        <w:t xml:space="preserve">K § 5 </w:t>
      </w:r>
      <w:r w:rsidR="005C04AD">
        <w:rPr>
          <w:u w:val="single"/>
        </w:rPr>
        <w:t xml:space="preserve">odst. 1 </w:t>
      </w:r>
      <w:r w:rsidRPr="003A70E7">
        <w:rPr>
          <w:u w:val="single"/>
        </w:rPr>
        <w:t xml:space="preserve">a příloze č. 1, části A, bodu </w:t>
      </w:r>
      <w:r w:rsidR="006B06B2">
        <w:rPr>
          <w:u w:val="single"/>
        </w:rPr>
        <w:t>9</w:t>
      </w:r>
    </w:p>
    <w:p w14:paraId="317C6D27" w14:textId="199B01C4" w:rsidR="00F113F4" w:rsidRPr="003A70E7" w:rsidRDefault="00F908F5" w:rsidP="00B753F1">
      <w:pPr>
        <w:spacing w:after="120"/>
      </w:pPr>
      <w:r w:rsidRPr="003A70E7">
        <w:t>V</w:t>
      </w:r>
      <w:r w:rsidR="00AE32F9" w:rsidRPr="003A70E7">
        <w:t xml:space="preserve"> bodu </w:t>
      </w:r>
      <w:r w:rsidR="006B06B2">
        <w:t>9</w:t>
      </w:r>
      <w:r w:rsidR="00EF4739" w:rsidRPr="003A70E7">
        <w:t xml:space="preserve"> jsou</w:t>
      </w:r>
      <w:r w:rsidR="00AE32F9" w:rsidRPr="003A70E7">
        <w:t xml:space="preserve"> explicitně vyjmenovány residuální složky úhrady, které </w:t>
      </w:r>
      <w:r w:rsidR="00B17DCB" w:rsidRPr="003A70E7">
        <w:t xml:space="preserve">nelze zahrnout do ostatních částí úhrady nemocnic. </w:t>
      </w:r>
      <w:r w:rsidR="00055131" w:rsidRPr="003A70E7">
        <w:t>Jedná se o fixní a bonifikační složky úhrad</w:t>
      </w:r>
      <w:r w:rsidR="00F113F4" w:rsidRPr="003A70E7">
        <w:t xml:space="preserve"> bez přímé vazby na akutní </w:t>
      </w:r>
      <w:r w:rsidR="00B91CA5">
        <w:t xml:space="preserve">lůžkovou </w:t>
      </w:r>
      <w:r w:rsidR="00F113F4" w:rsidRPr="003A70E7">
        <w:t>nebo ambulantní péči.</w:t>
      </w:r>
    </w:p>
    <w:p w14:paraId="312D5FB7" w14:textId="63602571" w:rsidR="00875F6B" w:rsidRPr="003A70E7" w:rsidRDefault="00006F18" w:rsidP="00B753F1">
      <w:pPr>
        <w:spacing w:after="120"/>
      </w:pPr>
      <w:r w:rsidRPr="003A70E7">
        <w:t xml:space="preserve">Do této složky úhrad patří bonifikace </w:t>
      </w:r>
      <w:r w:rsidR="00322E07" w:rsidRPr="003A70E7">
        <w:t xml:space="preserve">za </w:t>
      </w:r>
      <w:r w:rsidR="005E722F" w:rsidRPr="003A70E7">
        <w:t>indikaci odběru orgánu od zemřelého dárce pro transplantaci</w:t>
      </w:r>
      <w:r w:rsidR="005A45B8" w:rsidRPr="003A70E7">
        <w:t>,</w:t>
      </w:r>
      <w:r w:rsidR="00FF50B3" w:rsidRPr="003A70E7">
        <w:t xml:space="preserve"> za výkony nemocničních lékáren</w:t>
      </w:r>
      <w:r w:rsidR="00BE78BD" w:rsidRPr="003A70E7">
        <w:t xml:space="preserve">, </w:t>
      </w:r>
      <w:r w:rsidR="00CA397A" w:rsidRPr="003A70E7">
        <w:t xml:space="preserve">úhrada </w:t>
      </w:r>
      <w:r w:rsidR="007A777C" w:rsidRPr="003A70E7">
        <w:t>konziliárních</w:t>
      </w:r>
      <w:r w:rsidR="00CA397A" w:rsidRPr="003A70E7">
        <w:t xml:space="preserve"> týmů</w:t>
      </w:r>
      <w:r w:rsidR="007A777C" w:rsidRPr="003A70E7">
        <w:t xml:space="preserve"> paliativní péče</w:t>
      </w:r>
      <w:r w:rsidR="00840B73" w:rsidRPr="003A70E7">
        <w:t xml:space="preserve"> a</w:t>
      </w:r>
      <w:r w:rsidR="002E343B">
        <w:t> </w:t>
      </w:r>
      <w:r w:rsidR="00840B73" w:rsidRPr="003A70E7">
        <w:t>úhrada evropských referenčních sítí pro vzácná onemocnění</w:t>
      </w:r>
      <w:r w:rsidR="00D11A48" w:rsidRPr="003A70E7">
        <w:t>.</w:t>
      </w:r>
    </w:p>
    <w:p w14:paraId="358B305A" w14:textId="38839A63" w:rsidR="00C54E5D" w:rsidRPr="003A70E7" w:rsidRDefault="008A1BDB" w:rsidP="00B753F1">
      <w:pPr>
        <w:spacing w:after="120"/>
      </w:pPr>
      <w:r w:rsidRPr="006C1490">
        <w:t xml:space="preserve">Úhrada konziliárních týmů paliativní péče navazuje na tento typ úhrady v roce </w:t>
      </w:r>
      <w:r w:rsidR="00B60B1F" w:rsidRPr="006C1490">
        <w:t>202</w:t>
      </w:r>
      <w:r w:rsidR="006C1490" w:rsidRPr="006C1490">
        <w:t>7</w:t>
      </w:r>
      <w:r w:rsidR="00B60B1F" w:rsidRPr="006C1490">
        <w:t xml:space="preserve"> </w:t>
      </w:r>
      <w:r w:rsidR="00142F21" w:rsidRPr="006C1490">
        <w:t xml:space="preserve">s </w:t>
      </w:r>
      <w:r w:rsidR="006C1490" w:rsidRPr="006C1490">
        <w:t xml:space="preserve">valorizací </w:t>
      </w:r>
      <w:r w:rsidR="00187D9C" w:rsidRPr="006C1490">
        <w:t xml:space="preserve">výše </w:t>
      </w:r>
      <w:r w:rsidR="00006D93" w:rsidRPr="006C1490">
        <w:t>paušální</w:t>
      </w:r>
      <w:r w:rsidR="00385EA7" w:rsidRPr="006C1490">
        <w:t xml:space="preserve"> </w:t>
      </w:r>
      <w:r w:rsidR="00D63F15" w:rsidRPr="006C1490">
        <w:t xml:space="preserve">i </w:t>
      </w:r>
      <w:r w:rsidR="00385EA7" w:rsidRPr="006C1490">
        <w:t>výkonové složky této úhrady.</w:t>
      </w:r>
      <w:r w:rsidR="00ED3E0B" w:rsidRPr="006C1490">
        <w:t xml:space="preserve"> Výkonová část péče </w:t>
      </w:r>
      <w:r w:rsidR="006B51B7" w:rsidRPr="006C1490">
        <w:t xml:space="preserve">i nadále </w:t>
      </w:r>
      <w:r w:rsidR="00ED3E0B" w:rsidRPr="006C1490">
        <w:t>bude vykazována signální</w:t>
      </w:r>
      <w:r w:rsidR="00FC2A69" w:rsidRPr="006C1490">
        <w:t>mi</w:t>
      </w:r>
      <w:r w:rsidR="00ED3E0B" w:rsidRPr="006C1490">
        <w:t xml:space="preserve"> kódy zasmluvněnými ze strany zdravotních pojišťoven</w:t>
      </w:r>
      <w:r w:rsidR="007942F7">
        <w:t>, a to i u pojištěnců ošetřovaných v neakutní lůžkové péči</w:t>
      </w:r>
      <w:r w:rsidR="00ED3E0B" w:rsidRPr="006C1490">
        <w:t>.</w:t>
      </w:r>
      <w:r w:rsidR="006B51B7" w:rsidRPr="006C1490">
        <w:t xml:space="preserve"> </w:t>
      </w:r>
      <w:r w:rsidR="007942F7">
        <w:t xml:space="preserve">Byl aktualizován seznam center </w:t>
      </w:r>
      <w:r w:rsidR="006A6202">
        <w:t xml:space="preserve">vysoce specializované péče, u nichž je podporováno zřízení dvou konziliárních </w:t>
      </w:r>
      <w:proofErr w:type="gramStart"/>
      <w:r w:rsidR="006A6202">
        <w:t xml:space="preserve">týmů </w:t>
      </w:r>
      <w:r w:rsidR="00027267">
        <w:t xml:space="preserve"> pro</w:t>
      </w:r>
      <w:proofErr w:type="gramEnd"/>
      <w:r w:rsidR="00027267">
        <w:t xml:space="preserve"> dospělé </w:t>
      </w:r>
      <w:r w:rsidR="006A6202">
        <w:t>současně.</w:t>
      </w:r>
    </w:p>
    <w:p w14:paraId="5A719A51" w14:textId="36774451" w:rsidR="00840B73" w:rsidRDefault="00F1250A" w:rsidP="00B753F1">
      <w:pPr>
        <w:spacing w:after="120"/>
      </w:pPr>
      <w:r w:rsidRPr="003A70E7">
        <w:t>Zachována je</w:t>
      </w:r>
      <w:r w:rsidR="00840B73" w:rsidRPr="003A70E7">
        <w:t xml:space="preserve"> úhrad</w:t>
      </w:r>
      <w:r w:rsidR="00AF476D" w:rsidRPr="003A70E7">
        <w:t>a</w:t>
      </w:r>
      <w:r w:rsidR="00840B73" w:rsidRPr="003A70E7">
        <w:t xml:space="preserve"> evropských referenčních sítí pro vzácná onemocnění (ERN), které mají zvýšené náklady s péčí a diagnostikou pacientů se vzácným onemocněním</w:t>
      </w:r>
      <w:r w:rsidRPr="003A70E7">
        <w:t>, zavedená v roce 2024</w:t>
      </w:r>
      <w:r w:rsidR="0070184E">
        <w:t xml:space="preserve"> a kultivovaná v následujících letech</w:t>
      </w:r>
      <w:r w:rsidR="00840B73" w:rsidRPr="003A70E7">
        <w:t>. Úhrada je stanovena jako kombinovaná paušálně-</w:t>
      </w:r>
      <w:r w:rsidR="00840B73" w:rsidRPr="003A70E7">
        <w:lastRenderedPageBreak/>
        <w:t>výkonová s výkonovou složkou navázanou na unikátního pacienta s vykázaným ORPHA kódem.</w:t>
      </w:r>
      <w:r w:rsidR="00587A9C">
        <w:t xml:space="preserve"> Oproti roku </w:t>
      </w:r>
      <w:r w:rsidR="001569F5">
        <w:t xml:space="preserve">2026 je provedena úprava mechanismu výpočtu, která </w:t>
      </w:r>
      <w:r w:rsidR="00402CE5">
        <w:t>spravedlivěji</w:t>
      </w:r>
      <w:r w:rsidR="00E76407">
        <w:t xml:space="preserve"> </w:t>
      </w:r>
      <w:r w:rsidR="00383EC7">
        <w:t>alokuje</w:t>
      </w:r>
      <w:r w:rsidR="00E76407">
        <w:t xml:space="preserve"> úhradu na jednotlivý ERN</w:t>
      </w:r>
      <w:r w:rsidR="00383EC7">
        <w:t xml:space="preserve">, kdy 85 % úhrady jednotlivého ERN je fixní bonifikace a 15 % celkové úhrady za </w:t>
      </w:r>
      <w:proofErr w:type="spellStart"/>
      <w:r w:rsidR="00383EC7">
        <w:t>ERNy</w:t>
      </w:r>
      <w:proofErr w:type="spellEnd"/>
      <w:r w:rsidR="00383EC7">
        <w:t xml:space="preserve"> poskytovatele je přerozděleno mezi jednotlivé ERN podle počtu unikátních pojištěnců ošetřených v těchto jednotlivých </w:t>
      </w:r>
      <w:proofErr w:type="spellStart"/>
      <w:r w:rsidR="00383EC7">
        <w:t>ERNech</w:t>
      </w:r>
      <w:proofErr w:type="spellEnd"/>
      <w:r w:rsidR="00383EC7">
        <w:t>.</w:t>
      </w:r>
    </w:p>
    <w:p w14:paraId="75D1E20B" w14:textId="67D286B7" w:rsidR="0070184E" w:rsidRDefault="00372B7D" w:rsidP="00B753F1">
      <w:pPr>
        <w:spacing w:after="120"/>
      </w:pPr>
      <w:r>
        <w:t>Úhrada za ERN je určena k pokrytí nákladů</w:t>
      </w:r>
      <w:r w:rsidR="00074468">
        <w:t xml:space="preserve"> za následující zdravo</w:t>
      </w:r>
      <w:r w:rsidR="0013771F">
        <w:t>tní služby poskytované v rámci těchto center:</w:t>
      </w:r>
    </w:p>
    <w:p w14:paraId="399CA6C5" w14:textId="2947D0CE" w:rsidR="0013771F" w:rsidRDefault="0013771F" w:rsidP="0013771F">
      <w:pPr>
        <w:pStyle w:val="Odstavecseseznamem"/>
        <w:numPr>
          <w:ilvl w:val="0"/>
          <w:numId w:val="57"/>
        </w:numPr>
        <w:spacing w:after="120"/>
      </w:pPr>
      <w:r>
        <w:t>Koordinace péče o pacienty</w:t>
      </w:r>
      <w:r w:rsidR="00B522F2">
        <w:t xml:space="preserve"> se vzácným onemocněním včetně koordinace regionálních pracovišť a evropské koordinace</w:t>
      </w:r>
      <w:r w:rsidR="00290FF1">
        <w:t xml:space="preserve"> (</w:t>
      </w:r>
      <w:r w:rsidR="00EA76D5">
        <w:t>náklady na koordinátora péče by tak měly být plně pokryty)</w:t>
      </w:r>
      <w:r w:rsidR="00575401">
        <w:t>,</w:t>
      </w:r>
    </w:p>
    <w:p w14:paraId="6E356D89" w14:textId="3E9E590B" w:rsidR="00B522F2" w:rsidRDefault="00575401" w:rsidP="0013771F">
      <w:pPr>
        <w:pStyle w:val="Odstavecseseznamem"/>
        <w:numPr>
          <w:ilvl w:val="0"/>
          <w:numId w:val="57"/>
        </w:numPr>
        <w:spacing w:after="120"/>
      </w:pPr>
      <w:r>
        <w:t>M</w:t>
      </w:r>
      <w:r w:rsidRPr="00575401">
        <w:t>ultidisciplinární konzultace</w:t>
      </w:r>
      <w:r>
        <w:t xml:space="preserve"> ohledně nastavení léčby pro pacienta</w:t>
      </w:r>
      <w:r w:rsidRPr="00575401">
        <w:t xml:space="preserve"> včetně přeshraničních</w:t>
      </w:r>
      <w:r>
        <w:t xml:space="preserve"> konzultačních aktivit a vyhledávání nejnovějších </w:t>
      </w:r>
      <w:r w:rsidR="00D06ED7">
        <w:t xml:space="preserve">poznatků o </w:t>
      </w:r>
      <w:proofErr w:type="spellStart"/>
      <w:r w:rsidR="00290FF1" w:rsidRPr="003D05BC">
        <w:rPr>
          <w:i/>
        </w:rPr>
        <w:t>state</w:t>
      </w:r>
      <w:proofErr w:type="spellEnd"/>
      <w:r w:rsidR="00290FF1" w:rsidRPr="003D05BC">
        <w:rPr>
          <w:i/>
        </w:rPr>
        <w:t>-</w:t>
      </w:r>
      <w:proofErr w:type="spellStart"/>
      <w:r w:rsidR="00290FF1" w:rsidRPr="003D05BC">
        <w:rPr>
          <w:i/>
        </w:rPr>
        <w:t>of</w:t>
      </w:r>
      <w:proofErr w:type="spellEnd"/>
      <w:r w:rsidR="00290FF1" w:rsidRPr="003D05BC">
        <w:rPr>
          <w:i/>
        </w:rPr>
        <w:t>-</w:t>
      </w:r>
      <w:proofErr w:type="spellStart"/>
      <w:r w:rsidR="00290FF1" w:rsidRPr="003D05BC">
        <w:rPr>
          <w:i/>
        </w:rPr>
        <w:t>the</w:t>
      </w:r>
      <w:proofErr w:type="spellEnd"/>
      <w:r w:rsidR="00290FF1" w:rsidRPr="003D05BC">
        <w:rPr>
          <w:i/>
        </w:rPr>
        <w:t>-art</w:t>
      </w:r>
      <w:r w:rsidR="00290FF1">
        <w:t xml:space="preserve"> léčbě daného onemocnění</w:t>
      </w:r>
      <w:r w:rsidR="00C11FF0">
        <w:t>,</w:t>
      </w:r>
    </w:p>
    <w:p w14:paraId="4B54D397" w14:textId="40369160" w:rsidR="00C11FF0" w:rsidRDefault="00C11FF0" w:rsidP="0013771F">
      <w:pPr>
        <w:pStyle w:val="Odstavecseseznamem"/>
        <w:numPr>
          <w:ilvl w:val="0"/>
          <w:numId w:val="57"/>
        </w:numPr>
        <w:spacing w:after="120"/>
      </w:pPr>
      <w:r>
        <w:t>S</w:t>
      </w:r>
      <w:r w:rsidRPr="00C11FF0">
        <w:t>běr a zadávání dat do</w:t>
      </w:r>
      <w:r>
        <w:t xml:space="preserve"> klinických</w:t>
      </w:r>
      <w:r w:rsidRPr="00C11FF0">
        <w:t xml:space="preserve"> registrů a dalších reportů</w:t>
      </w:r>
      <w:r w:rsidR="00D37705">
        <w:t xml:space="preserve"> na </w:t>
      </w:r>
      <w:r w:rsidRPr="00C11FF0">
        <w:t xml:space="preserve">národní </w:t>
      </w:r>
      <w:r w:rsidR="00D37705">
        <w:t>i</w:t>
      </w:r>
      <w:r w:rsidRPr="00C11FF0">
        <w:t xml:space="preserve"> evropsk</w:t>
      </w:r>
      <w:r w:rsidR="00D37705">
        <w:t>é úrovni</w:t>
      </w:r>
      <w:r w:rsidR="00313E8E">
        <w:t xml:space="preserve"> za účelem tvorby datové základny pro nastavení efektivní léčby pacientů,</w:t>
      </w:r>
    </w:p>
    <w:p w14:paraId="11547963" w14:textId="0C68BB24" w:rsidR="00290FF1" w:rsidRPr="003A70E7" w:rsidRDefault="00D06ED7" w:rsidP="003D05BC">
      <w:pPr>
        <w:pStyle w:val="Odstavecseseznamem"/>
        <w:numPr>
          <w:ilvl w:val="0"/>
          <w:numId w:val="57"/>
        </w:numPr>
        <w:spacing w:after="120"/>
      </w:pPr>
      <w:r>
        <w:t>V</w:t>
      </w:r>
      <w:r w:rsidRPr="00D06ED7">
        <w:t>ývoj a implementace doporučených postupů</w:t>
      </w:r>
      <w:r w:rsidR="00290FF1">
        <w:t xml:space="preserve"> pro optimalizaci léčebné trajektorie pacienta a redukci čekacích dob</w:t>
      </w:r>
      <w:r w:rsidR="00EA76D5">
        <w:t>.</w:t>
      </w:r>
    </w:p>
    <w:p w14:paraId="20E9A75C" w14:textId="7DE684C7" w:rsidR="007356CE" w:rsidRDefault="003534C8" w:rsidP="00B753F1">
      <w:pPr>
        <w:spacing w:after="120"/>
      </w:pPr>
      <w:r>
        <w:t>Je zachována</w:t>
      </w:r>
      <w:r w:rsidR="00E90FF6" w:rsidRPr="003A70E7">
        <w:t xml:space="preserve"> bonifikace za </w:t>
      </w:r>
      <w:r w:rsidR="00E80122">
        <w:t xml:space="preserve">práci koordinátora onkologické péče </w:t>
      </w:r>
      <w:r w:rsidR="00637EA9">
        <w:t>vykazovaná signálním výkonem, a to ve vazbě na národní strategii organizace onkologické péče. Tato úhrada je významná pro lepší tok onkologických pacientů systémem a záchyt onkologických onemocnění v časnějším stádiu, jehož léčba je nákladově méně náročná.</w:t>
      </w:r>
    </w:p>
    <w:p w14:paraId="7E0A5516" w14:textId="580617EB" w:rsidR="00A50C79" w:rsidRDefault="00A50C79" w:rsidP="00B753F1">
      <w:pPr>
        <w:spacing w:after="120"/>
      </w:pPr>
      <w:r>
        <w:t>Na základě odborných doporučení, zejména</w:t>
      </w:r>
      <w:r w:rsidR="00CA0E59">
        <w:t xml:space="preserve"> Metodiky </w:t>
      </w:r>
      <w:r w:rsidR="007370C0">
        <w:t xml:space="preserve">centra </w:t>
      </w:r>
      <w:r w:rsidR="00CA0E59">
        <w:t>provázení</w:t>
      </w:r>
      <w:r w:rsidR="007370C0">
        <w:rPr>
          <w:rStyle w:val="Znakapoznpodarou"/>
        </w:rPr>
        <w:footnoteReference w:id="3"/>
      </w:r>
      <w:r w:rsidR="007370C0">
        <w:t>, je do bodu 9 nově doplněn úhradový mechanismus center provázení</w:t>
      </w:r>
      <w:r w:rsidR="00CD1551">
        <w:t>, který paušálně</w:t>
      </w:r>
      <w:r w:rsidR="00955AA5">
        <w:t>-</w:t>
      </w:r>
      <w:r w:rsidR="00CD1551">
        <w:t xml:space="preserve">výkonovou </w:t>
      </w:r>
      <w:r w:rsidR="00DB601D">
        <w:t xml:space="preserve">úhradou </w:t>
      </w:r>
      <w:r w:rsidR="003E4FBC">
        <w:t>zajišťuje</w:t>
      </w:r>
      <w:r w:rsidR="006068D1">
        <w:t xml:space="preserve"> </w:t>
      </w:r>
      <w:r w:rsidR="003E4FBC">
        <w:t xml:space="preserve">tento způsob podpory rodin </w:t>
      </w:r>
      <w:r w:rsidR="00155986">
        <w:t>s</w:t>
      </w:r>
      <w:r w:rsidR="000B635C">
        <w:t xml:space="preserve"> dětmi </w:t>
      </w:r>
      <w:r w:rsidR="000B635C" w:rsidRPr="004E39EB">
        <w:t>se závažným nebo dlouhodobě nepříznivým zdravotním stavem</w:t>
      </w:r>
      <w:r w:rsidR="00664C5E">
        <w:t xml:space="preserve"> u poskytovatelů akutní lůžkové péče.</w:t>
      </w:r>
    </w:p>
    <w:p w14:paraId="012969A1" w14:textId="1E988F78" w:rsidR="00A67D6F" w:rsidRPr="00441172" w:rsidRDefault="00A67D6F" w:rsidP="00B753F1">
      <w:pPr>
        <w:spacing w:after="120"/>
        <w:rPr>
          <w:u w:val="single"/>
        </w:rPr>
      </w:pPr>
      <w:r w:rsidRPr="00441172">
        <w:rPr>
          <w:u w:val="single"/>
        </w:rPr>
        <w:t xml:space="preserve">K § 5 odst. 1 a příloze č. 1, části A, bodu </w:t>
      </w:r>
      <w:r w:rsidR="00441172" w:rsidRPr="002862EB">
        <w:rPr>
          <w:u w:val="single"/>
        </w:rPr>
        <w:t>10</w:t>
      </w:r>
    </w:p>
    <w:p w14:paraId="32188D39" w14:textId="4D81E4BC" w:rsidR="00A67D6F" w:rsidRDefault="00A67D6F" w:rsidP="0009686C">
      <w:pPr>
        <w:spacing w:after="120"/>
      </w:pPr>
      <w:r w:rsidRPr="00441172">
        <w:t xml:space="preserve">V tomto bodu je </w:t>
      </w:r>
      <w:r w:rsidR="00955AA5">
        <w:t>opět</w:t>
      </w:r>
      <w:r w:rsidRPr="00441172">
        <w:t xml:space="preserve"> zmíněna potřeba specifické </w:t>
      </w:r>
      <w:r w:rsidR="00A65B33" w:rsidRPr="00441172">
        <w:t xml:space="preserve">smluvní </w:t>
      </w:r>
      <w:r w:rsidRPr="00441172">
        <w:t>úpravy spojené s výstavbou Národního onkologického centra, které významně mění kapacity a rozsah služeb a jehož úhradu je třeba specificky dohodnout mezi poskytovatelem a zdravotní pojišťovnou.</w:t>
      </w:r>
      <w:r w:rsidR="00A96A0B">
        <w:t xml:space="preserve"> Jakmile bude smluvní zajištění národního onkologického centra součástí referenčního období, tato zmínka bude odstraněna.</w:t>
      </w:r>
    </w:p>
    <w:p w14:paraId="1EF960AA" w14:textId="127968C2" w:rsidR="00557E8F" w:rsidRPr="003D05BC" w:rsidRDefault="00557E8F" w:rsidP="0009686C">
      <w:pPr>
        <w:spacing w:after="120"/>
        <w:rPr>
          <w:u w:val="single"/>
        </w:rPr>
      </w:pPr>
      <w:r w:rsidRPr="003D05BC">
        <w:rPr>
          <w:u w:val="single"/>
        </w:rPr>
        <w:t>Zálohové platby</w:t>
      </w:r>
      <w:r w:rsidR="00716418" w:rsidRPr="003D05BC">
        <w:rPr>
          <w:u w:val="single"/>
        </w:rPr>
        <w:t xml:space="preserve"> (</w:t>
      </w:r>
      <w:r w:rsidR="00716418" w:rsidRPr="00716418">
        <w:rPr>
          <w:u w:val="single"/>
        </w:rPr>
        <w:t>příloha č. 1, část A, bod 11)</w:t>
      </w:r>
    </w:p>
    <w:p w14:paraId="0B186C0B" w14:textId="29F926F7" w:rsidR="00557E8F" w:rsidRPr="003A70E7" w:rsidRDefault="00716418" w:rsidP="0009686C">
      <w:pPr>
        <w:spacing w:after="120"/>
      </w:pPr>
      <w:r>
        <w:t>Nově je u stanovení zálohových plateb explicitně stanoveno, že zdravotní pojišťovna musí při stanovení záloh poskytovateli ukázat výpočet výše této zálohové platby a dokázat tím, že zálohová platba odpovídá výši předpokládané úhrady.</w:t>
      </w:r>
      <w:r w:rsidR="00F36C37">
        <w:t xml:space="preserve"> Součástí tak musí být definování produkčních očekávání</w:t>
      </w:r>
      <w:r w:rsidR="00B0005C">
        <w:t>, informace o základních sazbách, bonifikacích, změně rozsahu služeb a další relevantní informace, ze kterých se stanovení zálohy odvíjí.</w:t>
      </w:r>
      <w:r w:rsidR="00F36C37">
        <w:t xml:space="preserve"> Toto opatření cílí na </w:t>
      </w:r>
      <w:r w:rsidR="00F36C37">
        <w:lastRenderedPageBreak/>
        <w:t>transparentnější stanovování zálohových plateb</w:t>
      </w:r>
      <w:r w:rsidR="00F33AB0">
        <w:t xml:space="preserve"> v situaci, kdy změny úhrad jsou velmi heterogenní mezi jednotlivými poskytovateli a zdravotními pojišťovnami.</w:t>
      </w:r>
    </w:p>
    <w:p w14:paraId="43D89A65" w14:textId="4A710FB8" w:rsidR="001B30A9" w:rsidRPr="003D05BC" w:rsidRDefault="001B30A9" w:rsidP="0009686C">
      <w:pPr>
        <w:spacing w:after="120"/>
        <w:rPr>
          <w:u w:val="single"/>
        </w:rPr>
      </w:pPr>
      <w:r w:rsidRPr="003D05BC">
        <w:rPr>
          <w:u w:val="single"/>
        </w:rPr>
        <w:t>Dopady na jednotlivé typy poskytovatelů akutní lůžkové péče</w:t>
      </w:r>
    </w:p>
    <w:p w14:paraId="10421984" w14:textId="392FD147" w:rsidR="00212E56" w:rsidRDefault="00DD4CC5" w:rsidP="0009686C">
      <w:pPr>
        <w:spacing w:after="120"/>
      </w:pPr>
      <w:r>
        <w:t>Následující tabulka shrnuje dopady</w:t>
      </w:r>
      <w:r w:rsidR="002059A2">
        <w:t xml:space="preserve"> úhradové vyhlášky na jednotlivé skupiny poskytovatelů akutní lůžkové péče</w:t>
      </w:r>
      <w:r w:rsidR="00105303">
        <w:t xml:space="preserve"> v členění po jednotlivých </w:t>
      </w:r>
      <w:r w:rsidR="00CD0B4F">
        <w:t>složkách</w:t>
      </w:r>
      <w:r w:rsidR="00105303">
        <w:t xml:space="preserve"> úhrad: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6"/>
        <w:gridCol w:w="1417"/>
        <w:gridCol w:w="1418"/>
        <w:gridCol w:w="1276"/>
        <w:gridCol w:w="1275"/>
      </w:tblGrid>
      <w:tr w:rsidR="00212E56" w:rsidRPr="00212E56" w14:paraId="1E81F35D" w14:textId="77777777" w:rsidTr="003D05BC">
        <w:trPr>
          <w:trHeight w:val="315"/>
        </w:trPr>
        <w:tc>
          <w:tcPr>
            <w:tcW w:w="906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80D3A4A" w14:textId="5E15E217" w:rsidR="00212E56" w:rsidRPr="00E5276F" w:rsidRDefault="00212E56" w:rsidP="00212E56">
            <w:pPr>
              <w:spacing w:line="240" w:lineRule="auto"/>
              <w:jc w:val="center"/>
              <w:rPr>
                <w:color w:val="000000"/>
              </w:rPr>
            </w:pPr>
            <w:r w:rsidRPr="00E5276F">
              <w:rPr>
                <w:color w:val="000000"/>
              </w:rPr>
              <w:t>Dopady na nemocnice – změna úhrad 2027/2026</w:t>
            </w:r>
          </w:p>
        </w:tc>
      </w:tr>
      <w:tr w:rsidR="00212E56" w:rsidRPr="00212E56" w14:paraId="0F3ABCA7" w14:textId="77777777" w:rsidTr="003D05BC">
        <w:trPr>
          <w:trHeight w:val="615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A61FF63" w14:textId="77777777" w:rsidR="00212E56" w:rsidRPr="00E5276F" w:rsidRDefault="00212E56" w:rsidP="00212E56">
            <w:pPr>
              <w:spacing w:line="240" w:lineRule="auto"/>
              <w:jc w:val="left"/>
              <w:rPr>
                <w:color w:val="000000"/>
              </w:rPr>
            </w:pPr>
            <w:r w:rsidRPr="00E5276F">
              <w:rPr>
                <w:color w:val="000000"/>
              </w:rPr>
              <w:t>Typ nemocnice/Složka úhrady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C8F798B" w14:textId="77777777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Akutní lůžková péče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73697A5" w14:textId="77777777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Nemocniční ambulance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4648018" w14:textId="77777777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Urgentní příjmy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92C274" w14:textId="77777777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Celkem</w:t>
            </w:r>
          </w:p>
        </w:tc>
      </w:tr>
      <w:tr w:rsidR="00212E56" w:rsidRPr="00212E56" w14:paraId="36088B81" w14:textId="77777777" w:rsidTr="003D05BC">
        <w:trPr>
          <w:trHeight w:val="300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640458" w14:textId="77777777" w:rsidR="00212E56" w:rsidRPr="00E5276F" w:rsidRDefault="00212E56" w:rsidP="00212E56">
            <w:pPr>
              <w:spacing w:line="240" w:lineRule="auto"/>
              <w:jc w:val="left"/>
              <w:rPr>
                <w:color w:val="000000"/>
              </w:rPr>
            </w:pPr>
            <w:r w:rsidRPr="00E5276F">
              <w:rPr>
                <w:color w:val="000000"/>
              </w:rPr>
              <w:t>Fakultní nemocnice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78E38" w14:textId="45B8FCA5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100,44 %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7C38C" w14:textId="13EC80D8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103,49 %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45BD75" w14:textId="28675B94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113,15 %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82050D" w14:textId="369CF163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101,55 %</w:t>
            </w:r>
          </w:p>
        </w:tc>
      </w:tr>
      <w:tr w:rsidR="00212E56" w:rsidRPr="00212E56" w14:paraId="4F2F046A" w14:textId="77777777" w:rsidTr="003D05BC">
        <w:trPr>
          <w:trHeight w:val="300"/>
        </w:trPr>
        <w:tc>
          <w:tcPr>
            <w:tcW w:w="36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DCAE28" w14:textId="77777777" w:rsidR="00212E56" w:rsidRPr="00E5276F" w:rsidRDefault="00212E56" w:rsidP="00212E56">
            <w:pPr>
              <w:spacing w:line="240" w:lineRule="auto"/>
              <w:jc w:val="left"/>
              <w:rPr>
                <w:color w:val="000000"/>
              </w:rPr>
            </w:pPr>
            <w:r w:rsidRPr="00E5276F">
              <w:rPr>
                <w:color w:val="000000"/>
              </w:rPr>
              <w:t>Specializované ústavy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1E34A" w14:textId="6FEEA6FD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94,08 %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94E8D" w14:textId="56750522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98,10 %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572CD5" w14:textId="65A72786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100,00 %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5FD304" w14:textId="7645CEDE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95,29 %</w:t>
            </w:r>
          </w:p>
        </w:tc>
      </w:tr>
      <w:tr w:rsidR="00212E56" w:rsidRPr="00212E56" w14:paraId="36155C78" w14:textId="77777777" w:rsidTr="003D05BC">
        <w:trPr>
          <w:trHeight w:val="300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C926AE" w14:textId="77777777" w:rsidR="00212E56" w:rsidRPr="00E5276F" w:rsidRDefault="00212E56" w:rsidP="00212E56">
            <w:pPr>
              <w:spacing w:line="240" w:lineRule="auto"/>
              <w:jc w:val="left"/>
              <w:rPr>
                <w:color w:val="000000"/>
              </w:rPr>
            </w:pPr>
            <w:r w:rsidRPr="00E5276F">
              <w:rPr>
                <w:color w:val="000000"/>
              </w:rPr>
              <w:t>Velké krajské nemocnice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DC8B1" w14:textId="3512D603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103,17 %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8DBDC" w14:textId="1F68E6DD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103,99 %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C74B2F" w14:textId="507E64DF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112,18 %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9C0FC3" w14:textId="05E281F1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103,65 %</w:t>
            </w:r>
          </w:p>
        </w:tc>
      </w:tr>
      <w:tr w:rsidR="00212E56" w:rsidRPr="00212E56" w14:paraId="20ADB13C" w14:textId="77777777" w:rsidTr="003D05BC">
        <w:trPr>
          <w:trHeight w:val="300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893D02" w14:textId="77777777" w:rsidR="00212E56" w:rsidRPr="00E5276F" w:rsidRDefault="00212E56" w:rsidP="00212E56">
            <w:pPr>
              <w:spacing w:line="240" w:lineRule="auto"/>
              <w:jc w:val="left"/>
              <w:rPr>
                <w:color w:val="000000"/>
              </w:rPr>
            </w:pPr>
            <w:r w:rsidRPr="00E5276F">
              <w:rPr>
                <w:color w:val="000000"/>
              </w:rPr>
              <w:t>Regionální nemocnice s urgentem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678A0" w14:textId="700072D5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109,16 %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E788D" w14:textId="5FA8A340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101,60 %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E39EAE" w14:textId="62DABA83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108,29 %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4B2A97" w14:textId="5DC69EE2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106,86 %</w:t>
            </w:r>
          </w:p>
        </w:tc>
      </w:tr>
      <w:tr w:rsidR="00212E56" w:rsidRPr="00212E56" w14:paraId="572E3DFF" w14:textId="77777777" w:rsidTr="003D05BC">
        <w:trPr>
          <w:trHeight w:val="300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74FE1F" w14:textId="77777777" w:rsidR="00212E56" w:rsidRPr="00E5276F" w:rsidRDefault="00212E56" w:rsidP="00212E56">
            <w:pPr>
              <w:spacing w:line="240" w:lineRule="auto"/>
              <w:jc w:val="left"/>
              <w:rPr>
                <w:color w:val="000000"/>
              </w:rPr>
            </w:pPr>
            <w:r w:rsidRPr="00E5276F">
              <w:rPr>
                <w:color w:val="000000"/>
              </w:rPr>
              <w:t>Regionální nemocnice bez urgentu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5D55D" w14:textId="4C20E66D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106,23 %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70C0E" w14:textId="455458FD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105,28 %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36428F" w14:textId="2DA14A8A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100,00 %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A4611B" w14:textId="5425B17F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105,98 %</w:t>
            </w:r>
          </w:p>
        </w:tc>
      </w:tr>
      <w:tr w:rsidR="00212E56" w:rsidRPr="00212E56" w14:paraId="704F42D5" w14:textId="77777777" w:rsidTr="003D05BC">
        <w:trPr>
          <w:trHeight w:val="315"/>
        </w:trPr>
        <w:tc>
          <w:tcPr>
            <w:tcW w:w="367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40D3CC6" w14:textId="77777777" w:rsidR="00212E56" w:rsidRPr="00E5276F" w:rsidRDefault="00212E56" w:rsidP="00212E56">
            <w:pPr>
              <w:spacing w:line="240" w:lineRule="auto"/>
              <w:jc w:val="left"/>
              <w:rPr>
                <w:color w:val="000000"/>
              </w:rPr>
            </w:pPr>
            <w:r w:rsidRPr="00E5276F">
              <w:rPr>
                <w:color w:val="000000"/>
              </w:rPr>
              <w:t>Psychiatrické nemocnice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AE1494E" w14:textId="403CCBC8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92,46 %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C5F2DB" w14:textId="5B9EB776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110,21 %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0273E9" w14:textId="08F0166C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100,00 %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255589" w14:textId="3B7FE69D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93,70 %</w:t>
            </w:r>
          </w:p>
        </w:tc>
      </w:tr>
      <w:tr w:rsidR="00212E56" w:rsidRPr="00212E56" w14:paraId="6C9A6176" w14:textId="77777777" w:rsidTr="003D05BC">
        <w:trPr>
          <w:trHeight w:val="315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BC3CBF5" w14:textId="77777777" w:rsidR="00212E56" w:rsidRPr="00E5276F" w:rsidRDefault="00212E56" w:rsidP="00212E56">
            <w:pPr>
              <w:spacing w:line="240" w:lineRule="auto"/>
              <w:jc w:val="left"/>
              <w:rPr>
                <w:color w:val="000000"/>
              </w:rPr>
            </w:pPr>
            <w:r w:rsidRPr="00E5276F">
              <w:rPr>
                <w:color w:val="000000"/>
              </w:rPr>
              <w:t>Celkem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74431C" w14:textId="490721C3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103,64 %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3F3921" w14:textId="1F8EF20E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102,62 %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7F640D" w14:textId="114FF781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110,64 %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2E4859" w14:textId="3BAEECAF" w:rsidR="00212E56" w:rsidRPr="00E5276F" w:rsidRDefault="00212E56" w:rsidP="00212E56">
            <w:pPr>
              <w:spacing w:line="240" w:lineRule="auto"/>
              <w:jc w:val="right"/>
              <w:rPr>
                <w:color w:val="000000"/>
              </w:rPr>
            </w:pPr>
            <w:r w:rsidRPr="00E5276F">
              <w:rPr>
                <w:color w:val="000000"/>
              </w:rPr>
              <w:t>103,50 %</w:t>
            </w:r>
          </w:p>
        </w:tc>
      </w:tr>
    </w:tbl>
    <w:p w14:paraId="41E4DF22" w14:textId="77777777" w:rsidR="00105303" w:rsidRDefault="00105303" w:rsidP="003D05BC"/>
    <w:p w14:paraId="4ABDE687" w14:textId="476C1D59" w:rsidR="00211D4A" w:rsidRPr="003A70E7" w:rsidRDefault="00984C48" w:rsidP="0009686C">
      <w:pPr>
        <w:spacing w:after="120"/>
      </w:pPr>
      <w:r>
        <w:t>Z tabulky je patrný význ</w:t>
      </w:r>
      <w:r w:rsidR="0012034C">
        <w:t xml:space="preserve">amně vyšší růst úhrad pro regionální nemocnice než pro </w:t>
      </w:r>
      <w:r w:rsidR="00B339CD">
        <w:t>fakultní</w:t>
      </w:r>
      <w:r w:rsidR="0012034C">
        <w:t xml:space="preserve"> nemocnice, </w:t>
      </w:r>
      <w:r w:rsidR="00B339CD">
        <w:t>obzvláště v úhradě akutní lůžkové péče. Nejrychleji rostoucí složkou je pak urgentní příjem</w:t>
      </w:r>
      <w:r w:rsidR="005D7BFC">
        <w:t xml:space="preserve"> (</w:t>
      </w:r>
      <w:r w:rsidR="0075560F">
        <w:t>zahrnuje i bonifikaci za příjezdy ZZS)</w:t>
      </w:r>
      <w:r w:rsidR="0013280F">
        <w:t xml:space="preserve">. </w:t>
      </w:r>
      <w:r w:rsidR="00935137">
        <w:t xml:space="preserve">Absolutní propad zaznamenávají specializované ústavy a </w:t>
      </w:r>
      <w:r w:rsidR="00A44D45">
        <w:t>psychiatrické nemocnice</w:t>
      </w:r>
      <w:r w:rsidR="0095445D">
        <w:t>, v obou případech tažený poklesem úhrady za akutní lůžkovou péči</w:t>
      </w:r>
      <w:r w:rsidR="008A7C1C">
        <w:t xml:space="preserve"> – důvodem je </w:t>
      </w:r>
      <w:r w:rsidR="0081629A">
        <w:t xml:space="preserve">u ústavů sjednocování základních sazeb a omezování </w:t>
      </w:r>
      <w:r w:rsidR="0095445D">
        <w:t>nákladových modifikátoru, a u psychiatrických nemocnic je důvodem pokračující pád relativních vah DRG klasifikace.</w:t>
      </w:r>
      <w:r w:rsidR="00D02EDE">
        <w:t xml:space="preserve"> I růsty nemocničních ambulan</w:t>
      </w:r>
      <w:r w:rsidR="007907BB">
        <w:t xml:space="preserve">cí </w:t>
      </w:r>
      <w:r w:rsidR="00E454F5">
        <w:t xml:space="preserve">jsou velmi heterogenní, a závisející na struktuře péče, historické </w:t>
      </w:r>
      <w:proofErr w:type="spellStart"/>
      <w:r w:rsidR="00E454F5">
        <w:t>podfinancovanosti</w:t>
      </w:r>
      <w:proofErr w:type="spellEnd"/>
      <w:r w:rsidR="00E454F5">
        <w:t xml:space="preserve"> nebo naopak převisu úhrady nad produkcí</w:t>
      </w:r>
      <w:r w:rsidR="00010C74">
        <w:t>.</w:t>
      </w:r>
    </w:p>
    <w:p w14:paraId="5CD62970" w14:textId="7C1FF109" w:rsidR="005B6C55" w:rsidRPr="003A70E7" w:rsidRDefault="005B6C55" w:rsidP="00B753F1">
      <w:pPr>
        <w:spacing w:after="120"/>
        <w:rPr>
          <w:u w:val="single"/>
        </w:rPr>
      </w:pPr>
      <w:r w:rsidRPr="003A70E7">
        <w:rPr>
          <w:u w:val="single"/>
        </w:rPr>
        <w:t xml:space="preserve">K § </w:t>
      </w:r>
      <w:r w:rsidR="00C42A59" w:rsidRPr="003A70E7">
        <w:rPr>
          <w:u w:val="single"/>
        </w:rPr>
        <w:t xml:space="preserve">5 </w:t>
      </w:r>
      <w:r w:rsidR="00242121">
        <w:rPr>
          <w:u w:val="single"/>
        </w:rPr>
        <w:t xml:space="preserve">odst. 2 </w:t>
      </w:r>
      <w:r w:rsidR="00B029E9" w:rsidRPr="003A70E7">
        <w:rPr>
          <w:u w:val="single"/>
        </w:rPr>
        <w:t>a </w:t>
      </w:r>
      <w:r w:rsidRPr="003A70E7">
        <w:rPr>
          <w:u w:val="single"/>
        </w:rPr>
        <w:t xml:space="preserve">příloze </w:t>
      </w:r>
      <w:r w:rsidR="00317FB0" w:rsidRPr="003A70E7">
        <w:rPr>
          <w:u w:val="single"/>
        </w:rPr>
        <w:t xml:space="preserve">č. </w:t>
      </w:r>
      <w:r w:rsidRPr="003A70E7">
        <w:rPr>
          <w:u w:val="single"/>
        </w:rPr>
        <w:t xml:space="preserve">1, </w:t>
      </w:r>
      <w:r w:rsidR="00B04B53" w:rsidRPr="003A70E7">
        <w:rPr>
          <w:u w:val="single"/>
        </w:rPr>
        <w:t xml:space="preserve">části </w:t>
      </w:r>
      <w:r w:rsidRPr="003A70E7">
        <w:rPr>
          <w:u w:val="single"/>
        </w:rPr>
        <w:t>B</w:t>
      </w:r>
    </w:p>
    <w:p w14:paraId="1B8DFB29" w14:textId="6ED05980" w:rsidR="00001D16" w:rsidRPr="003A70E7" w:rsidRDefault="00624FBE" w:rsidP="00B753F1">
      <w:pPr>
        <w:spacing w:after="120"/>
      </w:pPr>
      <w:r w:rsidRPr="003A70E7">
        <w:t>Následná lůžková zdravotní péče (odborné léčebné ústavy, léčebny dlouhodobě nemocných, ošetřovatelská lůžka</w:t>
      </w:r>
      <w:r w:rsidR="0074431C" w:rsidRPr="003A70E7">
        <w:t xml:space="preserve">, </w:t>
      </w:r>
      <w:r w:rsidR="00DB30DB" w:rsidRPr="003A70E7">
        <w:t>hospice</w:t>
      </w:r>
      <w:r w:rsidR="00FE6805">
        <w:t>, ochranná léčení</w:t>
      </w:r>
      <w:r w:rsidRPr="003A70E7">
        <w:t xml:space="preserve">) bude </w:t>
      </w:r>
      <w:r w:rsidR="00DB2653">
        <w:t xml:space="preserve">i </w:t>
      </w:r>
      <w:r w:rsidR="00B029E9" w:rsidRPr="003A70E7">
        <w:t>v </w:t>
      </w:r>
      <w:r w:rsidRPr="003A70E7">
        <w:t xml:space="preserve">roce </w:t>
      </w:r>
      <w:r w:rsidR="00DB2653" w:rsidRPr="003A70E7">
        <w:t>202</w:t>
      </w:r>
      <w:r w:rsidR="00DB2653">
        <w:t>7</w:t>
      </w:r>
      <w:r w:rsidR="00DB2653" w:rsidRPr="003A70E7">
        <w:t xml:space="preserve"> </w:t>
      </w:r>
      <w:r w:rsidRPr="003A70E7">
        <w:t>hrazena paušální sazbou za jeden den hospitalizace</w:t>
      </w:r>
      <w:r w:rsidR="00B8797E">
        <w:t>, ovšem pro rok 2027 budou nově zaváděny i doplňkové výkonové mechanismy nad rámec paušální sazby</w:t>
      </w:r>
      <w:r w:rsidRPr="003A70E7">
        <w:t>.</w:t>
      </w:r>
      <w:r w:rsidR="003E7343" w:rsidRPr="003A70E7">
        <w:t xml:space="preserve"> Výše paušální sazby se odvíjí o</w:t>
      </w:r>
      <w:r w:rsidR="000414AA" w:rsidRPr="003A70E7">
        <w:t>d</w:t>
      </w:r>
      <w:r w:rsidR="003E7343" w:rsidRPr="003A70E7">
        <w:t xml:space="preserve"> výše v roce </w:t>
      </w:r>
      <w:r w:rsidR="005C04AD" w:rsidRPr="003A70E7">
        <w:t>202</w:t>
      </w:r>
      <w:r w:rsidR="00DB2653">
        <w:t>6</w:t>
      </w:r>
      <w:r w:rsidR="005C04AD" w:rsidRPr="003A70E7">
        <w:t xml:space="preserve"> </w:t>
      </w:r>
      <w:r w:rsidR="000414AA" w:rsidRPr="003A70E7">
        <w:t xml:space="preserve">(bez </w:t>
      </w:r>
      <w:r w:rsidR="007E6000" w:rsidRPr="003A70E7">
        <w:t xml:space="preserve">smluvních </w:t>
      </w:r>
      <w:r w:rsidR="00D376AF">
        <w:t xml:space="preserve">bonifikací </w:t>
      </w:r>
      <w:r w:rsidR="007E6000" w:rsidRPr="003A70E7">
        <w:t>a</w:t>
      </w:r>
      <w:r w:rsidR="00D376AF">
        <w:t> bonifikací ke koeficientu KN v roce 202</w:t>
      </w:r>
      <w:r w:rsidR="00DB2653">
        <w:t>6</w:t>
      </w:r>
      <w:r w:rsidR="000414AA" w:rsidRPr="003A70E7">
        <w:t xml:space="preserve">) a od </w:t>
      </w:r>
      <w:r w:rsidR="00F63A12" w:rsidRPr="003A70E7">
        <w:t>bonifikačních koeficientů.</w:t>
      </w:r>
    </w:p>
    <w:p w14:paraId="3F38766A" w14:textId="2B675D69" w:rsidR="00DB2653" w:rsidRPr="003A70E7" w:rsidRDefault="00DB2653" w:rsidP="00B753F1">
      <w:pPr>
        <w:spacing w:after="120"/>
      </w:pPr>
      <w:r>
        <w:t xml:space="preserve">V následné lůžkové péči nedošlo v dohodovacím řízení k dohodě, nicméně bylo </w:t>
      </w:r>
      <w:r w:rsidR="004F48A5">
        <w:t>za souhla</w:t>
      </w:r>
      <w:r w:rsidR="00947DDF">
        <w:t>s</w:t>
      </w:r>
      <w:r w:rsidR="004F48A5">
        <w:t>u účastníků tohoto řízení</w:t>
      </w:r>
      <w:r>
        <w:t xml:space="preserve"> provedeno pilotní ověření nového mechanismu tzv. rozhodčího panelu podle připravované legislativní změny zákona o veřejném zdravotním pojištění. Na základě definovaného koridoru celkových nákladů této péče v roce 2027 </w:t>
      </w:r>
      <w:r w:rsidR="00C446F0">
        <w:t xml:space="preserve">(kde byl </w:t>
      </w:r>
      <w:r w:rsidR="00A82FC1">
        <w:t xml:space="preserve">ohraničen </w:t>
      </w:r>
      <w:r w:rsidR="00C446F0">
        <w:t xml:space="preserve">povolený růst nákladů mezi 3 % a 8 %) </w:t>
      </w:r>
      <w:r>
        <w:t>byl rozhodčím panelem podle stanovených pravidel zvolen návrh zdravotních pojišťoven</w:t>
      </w:r>
      <w:r w:rsidR="007D25BC">
        <w:t xml:space="preserve"> (dále jen „zvolený návrh“)</w:t>
      </w:r>
      <w:r>
        <w:t>.</w:t>
      </w:r>
      <w:r w:rsidR="00CA5E62">
        <w:t xml:space="preserve"> </w:t>
      </w:r>
      <w:r w:rsidR="00C446F0">
        <w:t>Předseda rozhodčího panelu</w:t>
      </w:r>
      <w:r w:rsidR="001D4040">
        <w:t xml:space="preserve"> rozhodnutí </w:t>
      </w:r>
      <w:r w:rsidR="0085175F">
        <w:t xml:space="preserve">zdůvodnil </w:t>
      </w:r>
      <w:r w:rsidR="004D2570">
        <w:t xml:space="preserve">vyšší prioritou pro finanční </w:t>
      </w:r>
      <w:r w:rsidR="00413FB6">
        <w:t>udržitelnost</w:t>
      </w:r>
      <w:r w:rsidR="006512BB">
        <w:t xml:space="preserve"> systému oproti </w:t>
      </w:r>
      <w:r w:rsidR="00A66BDF">
        <w:t xml:space="preserve">vyšší podpoře poskytovatelů následné péče. Návrhy </w:t>
      </w:r>
      <w:r w:rsidR="00A43BC7">
        <w:t>diskutované v rozhodčím panelu si byly finančně významně blíže než v rámci dohodovacího řízení.</w:t>
      </w:r>
      <w:r w:rsidR="002B5EF1">
        <w:t xml:space="preserve"> Zároveň byl v rámci </w:t>
      </w:r>
      <w:r w:rsidR="000D623D">
        <w:t>rozhodčího panelu</w:t>
      </w:r>
      <w:r w:rsidR="00B10474">
        <w:t xml:space="preserve"> a</w:t>
      </w:r>
      <w:r w:rsidR="00A82FC1">
        <w:t> </w:t>
      </w:r>
      <w:r w:rsidR="00B10474">
        <w:t>předložených odůvodnění návrhů</w:t>
      </w:r>
      <w:r w:rsidR="000D623D">
        <w:t xml:space="preserve"> diskutován očekávaný růst objemu péče, kdy bylo konstatováno, že </w:t>
      </w:r>
      <w:r w:rsidR="00B10474">
        <w:t xml:space="preserve">z důvodu vyčerpání volných kapacit a pomalejší transformaci péče bude růst počtu ošetřovacích dnů pro rok 2027 spíše </w:t>
      </w:r>
      <w:r w:rsidR="00742C15">
        <w:t>pomalejší</w:t>
      </w:r>
      <w:r w:rsidR="00B10474">
        <w:t>.</w:t>
      </w:r>
      <w:r w:rsidR="00A43BC7">
        <w:t xml:space="preserve"> </w:t>
      </w:r>
      <w:r w:rsidR="00CA5E62">
        <w:t xml:space="preserve">Ministerstvo zdravotnictví z parametrů </w:t>
      </w:r>
      <w:r w:rsidR="007D25BC">
        <w:t>zvoleného</w:t>
      </w:r>
      <w:r w:rsidR="00CA5E62">
        <w:t xml:space="preserve"> návrhu vyšlo</w:t>
      </w:r>
      <w:r w:rsidR="00BE3B34">
        <w:t xml:space="preserve">, přičemž jej </w:t>
      </w:r>
      <w:r w:rsidR="00AC53B3">
        <w:t>upravilo</w:t>
      </w:r>
      <w:r w:rsidR="00BE3B34">
        <w:t xml:space="preserve"> pouze v několika dílčích ohledech</w:t>
      </w:r>
      <w:r w:rsidR="00A43BC7">
        <w:t xml:space="preserve"> pro zajištění souladu s národními strategiemi, prioritami ministerstva a legislativními změnami</w:t>
      </w:r>
      <w:r w:rsidR="00F2021C">
        <w:t>.</w:t>
      </w:r>
    </w:p>
    <w:p w14:paraId="5FA0B16D" w14:textId="4FC02905" w:rsidR="00170647" w:rsidRPr="003A70E7" w:rsidRDefault="00F63A12" w:rsidP="00B753F1">
      <w:pPr>
        <w:spacing w:after="120"/>
      </w:pPr>
      <w:r w:rsidRPr="003A70E7">
        <w:lastRenderedPageBreak/>
        <w:t xml:space="preserve">Základní růst úhrady je </w:t>
      </w:r>
      <w:r w:rsidR="009F586B">
        <w:t xml:space="preserve">v souladu se zvoleným návrhem </w:t>
      </w:r>
      <w:r w:rsidRPr="003A70E7">
        <w:t xml:space="preserve">stanoven na </w:t>
      </w:r>
      <w:r w:rsidR="007D25BC">
        <w:t>2</w:t>
      </w:r>
      <w:r w:rsidR="009C53D8" w:rsidRPr="003A70E7">
        <w:t xml:space="preserve"> </w:t>
      </w:r>
      <w:r w:rsidRPr="003A70E7">
        <w:t xml:space="preserve">%, </w:t>
      </w:r>
      <w:r w:rsidR="0031109D">
        <w:t>přičemž u OD 00005, 00024, 00030 a 00037</w:t>
      </w:r>
      <w:r w:rsidR="009F586B">
        <w:t xml:space="preserve"> činí základní růst úhrady 3,5 %</w:t>
      </w:r>
      <w:r w:rsidR="00A41398" w:rsidRPr="003A70E7">
        <w:t>.</w:t>
      </w:r>
      <w:r w:rsidR="00F92700" w:rsidRPr="003A70E7">
        <w:t xml:space="preserve"> </w:t>
      </w:r>
      <w:r w:rsidR="00B00407">
        <w:t>Ú</w:t>
      </w:r>
      <w:r w:rsidR="00B00407" w:rsidRPr="003A70E7">
        <w:t>hrada za OD 00090 a 00091 ochranné</w:t>
      </w:r>
      <w:r w:rsidR="00B00407">
        <w:t>ho</w:t>
      </w:r>
      <w:r w:rsidR="00B00407" w:rsidRPr="003A70E7">
        <w:t xml:space="preserve"> léčení</w:t>
      </w:r>
      <w:r w:rsidR="00B00407">
        <w:t xml:space="preserve"> je pro poskytovatele poskytující tuto péči nově zavedena v definované výši, protože předchozí úhradový mechanismus nedostatečně poskytovatele motivoval</w:t>
      </w:r>
      <w:r w:rsidR="00CA0D51">
        <w:t xml:space="preserve"> k</w:t>
      </w:r>
      <w:r w:rsidR="001445E9">
        <w:t> zavádění tohoto druhu péče</w:t>
      </w:r>
      <w:r w:rsidR="00B00407" w:rsidRPr="003A70E7">
        <w:t>.</w:t>
      </w:r>
    </w:p>
    <w:p w14:paraId="1677F4EA" w14:textId="16931121" w:rsidR="001676A0" w:rsidRDefault="004F56BE" w:rsidP="00B753F1">
      <w:pPr>
        <w:spacing w:after="120"/>
      </w:pPr>
      <w:r w:rsidRPr="003A70E7">
        <w:t>Z</w:t>
      </w:r>
      <w:r w:rsidR="003E7566" w:rsidRPr="003A70E7">
        <w:t xml:space="preserve">míněný růst </w:t>
      </w:r>
      <w:r w:rsidRPr="003A70E7">
        <w:t xml:space="preserve">bude </w:t>
      </w:r>
      <w:r w:rsidR="003E7566" w:rsidRPr="003A70E7">
        <w:t xml:space="preserve">navýšen </w:t>
      </w:r>
      <w:r w:rsidR="00B029E9" w:rsidRPr="003A70E7">
        <w:t>o </w:t>
      </w:r>
      <w:r w:rsidR="00667A04" w:rsidRPr="003A70E7">
        <w:t xml:space="preserve">další </w:t>
      </w:r>
      <w:r w:rsidR="00F9579F" w:rsidRPr="003A70E7">
        <w:t>0,</w:t>
      </w:r>
      <w:r w:rsidR="00033445" w:rsidRPr="003A70E7">
        <w:t>003</w:t>
      </w:r>
      <w:r w:rsidR="003E7566" w:rsidRPr="003A70E7">
        <w:t xml:space="preserve"> </w:t>
      </w:r>
      <w:r w:rsidR="00F9579F" w:rsidRPr="003A70E7">
        <w:t xml:space="preserve">za každé poskytovatelem splněné </w:t>
      </w:r>
      <w:r w:rsidR="003E7566" w:rsidRPr="003A70E7">
        <w:t>kvalitativní kritéri</w:t>
      </w:r>
      <w:r w:rsidR="00F9579F" w:rsidRPr="003A70E7">
        <w:t>um</w:t>
      </w:r>
      <w:r w:rsidR="003E7566" w:rsidRPr="003A70E7">
        <w:t xml:space="preserve"> uveden</w:t>
      </w:r>
      <w:r w:rsidR="00F9579F" w:rsidRPr="003A70E7">
        <w:t>é</w:t>
      </w:r>
      <w:r w:rsidR="003E7566" w:rsidRPr="003A70E7">
        <w:t xml:space="preserve"> v písmenu </w:t>
      </w:r>
      <w:r w:rsidR="00BB692E" w:rsidRPr="003A70E7">
        <w:t>c</w:t>
      </w:r>
      <w:r w:rsidR="003E7566" w:rsidRPr="003A70E7">
        <w:t xml:space="preserve">) </w:t>
      </w:r>
      <w:r w:rsidR="00B029E9" w:rsidRPr="003A70E7">
        <w:t>v </w:t>
      </w:r>
      <w:r w:rsidR="003E7566" w:rsidRPr="003A70E7">
        <w:t>bod</w:t>
      </w:r>
      <w:r w:rsidR="00667A04" w:rsidRPr="003A70E7">
        <w:t>ech</w:t>
      </w:r>
      <w:r w:rsidR="003E7566" w:rsidRPr="003A70E7">
        <w:t xml:space="preserve"> i) a </w:t>
      </w:r>
      <w:proofErr w:type="spellStart"/>
      <w:r w:rsidR="003E7566" w:rsidRPr="003A70E7">
        <w:t>ii</w:t>
      </w:r>
      <w:proofErr w:type="spellEnd"/>
      <w:r w:rsidR="003E7566" w:rsidRPr="003A70E7">
        <w:t>).</w:t>
      </w:r>
      <w:r w:rsidR="00AC433D" w:rsidRPr="003A70E7">
        <w:t xml:space="preserve"> </w:t>
      </w:r>
      <w:r w:rsidR="007858EF" w:rsidRPr="003A70E7">
        <w:t xml:space="preserve">Jedná se </w:t>
      </w:r>
      <w:r w:rsidR="00B029E9" w:rsidRPr="003A70E7">
        <w:t>o </w:t>
      </w:r>
      <w:r w:rsidR="007858EF" w:rsidRPr="003A70E7">
        <w:t xml:space="preserve">zvyšování kvality nad rámec základních povinných požadavků na personální zabezpečení </w:t>
      </w:r>
      <w:r w:rsidR="00B029E9" w:rsidRPr="003A70E7">
        <w:t>a </w:t>
      </w:r>
      <w:r w:rsidR="007858EF" w:rsidRPr="003A70E7">
        <w:t xml:space="preserve">technické vybavení konkrétních typů ošetřovacích </w:t>
      </w:r>
      <w:r w:rsidR="00735B7E" w:rsidRPr="003A70E7">
        <w:t>dní, vyplývajících z</w:t>
      </w:r>
      <w:r w:rsidR="00FE7185" w:rsidRPr="003A70E7">
        <w:t> vyhlášek č.</w:t>
      </w:r>
      <w:r w:rsidR="00915B0B" w:rsidRPr="003A70E7">
        <w:t xml:space="preserve"> </w:t>
      </w:r>
      <w:r w:rsidR="00FE7185" w:rsidRPr="003A70E7">
        <w:t>92/2012 Sb.</w:t>
      </w:r>
      <w:r w:rsidR="005F4DE4" w:rsidRPr="003A70E7">
        <w:t>,</w:t>
      </w:r>
      <w:r w:rsidR="00FE7185" w:rsidRPr="003A70E7">
        <w:t xml:space="preserve"> </w:t>
      </w:r>
      <w:r w:rsidR="00B029E9" w:rsidRPr="003A70E7">
        <w:t>o </w:t>
      </w:r>
      <w:r w:rsidR="00FE7185" w:rsidRPr="003A70E7">
        <w:t xml:space="preserve">požadavcích na minimální technické </w:t>
      </w:r>
      <w:r w:rsidR="00B029E9" w:rsidRPr="003A70E7">
        <w:t>a </w:t>
      </w:r>
      <w:r w:rsidR="00FE7185" w:rsidRPr="003A70E7">
        <w:t xml:space="preserve">věcné vybavení zdravotnických zařízení </w:t>
      </w:r>
      <w:r w:rsidR="00B029E9" w:rsidRPr="003A70E7">
        <w:t>a </w:t>
      </w:r>
      <w:r w:rsidR="00FE7185" w:rsidRPr="003A70E7">
        <w:t>kontaktních pracovišť domácí péče</w:t>
      </w:r>
      <w:r w:rsidR="00735B7E" w:rsidRPr="003A70E7">
        <w:t xml:space="preserve"> </w:t>
      </w:r>
      <w:r w:rsidR="00B029E9" w:rsidRPr="003A70E7">
        <w:t>a </w:t>
      </w:r>
      <w:r w:rsidR="00FE7185" w:rsidRPr="003A70E7">
        <w:t>č.</w:t>
      </w:r>
      <w:r w:rsidR="00BD7589" w:rsidRPr="003A70E7">
        <w:t> </w:t>
      </w:r>
      <w:r w:rsidR="00FE7185" w:rsidRPr="003A70E7">
        <w:t>99/2012 Sb.</w:t>
      </w:r>
      <w:r w:rsidR="009B0E56" w:rsidRPr="003A70E7">
        <w:t>,</w:t>
      </w:r>
      <w:r w:rsidR="00FE7185" w:rsidRPr="003A70E7">
        <w:t xml:space="preserve"> </w:t>
      </w:r>
      <w:r w:rsidR="00B029E9" w:rsidRPr="003A70E7">
        <w:t>o </w:t>
      </w:r>
      <w:r w:rsidR="00FE7185" w:rsidRPr="003A70E7">
        <w:t>požadavcích na minimální personální zabezpečení zdravotních služeb.</w:t>
      </w:r>
      <w:r w:rsidR="00876E13" w:rsidRPr="003A70E7">
        <w:t xml:space="preserve"> </w:t>
      </w:r>
      <w:r w:rsidR="00DE7435" w:rsidRPr="003A70E7">
        <w:t>Stejně jako v roce</w:t>
      </w:r>
      <w:r w:rsidR="00876E13" w:rsidRPr="003A70E7">
        <w:t xml:space="preserve"> </w:t>
      </w:r>
      <w:r w:rsidR="001676A0" w:rsidRPr="003A70E7">
        <w:t>202</w:t>
      </w:r>
      <w:r w:rsidR="001676A0">
        <w:t>6</w:t>
      </w:r>
      <w:r w:rsidR="001676A0" w:rsidRPr="003A70E7">
        <w:t xml:space="preserve"> </w:t>
      </w:r>
      <w:r w:rsidR="00E6605D" w:rsidRPr="003A70E7">
        <w:t>jsou</w:t>
      </w:r>
      <w:r w:rsidR="00DE7435" w:rsidRPr="003A70E7">
        <w:t xml:space="preserve"> </w:t>
      </w:r>
      <w:r w:rsidR="00AC53B3">
        <w:t>zachována</w:t>
      </w:r>
      <w:r w:rsidR="00BD7589" w:rsidRPr="003A70E7">
        <w:t xml:space="preserve"> </w:t>
      </w:r>
      <w:r w:rsidR="00876E13" w:rsidRPr="003A70E7">
        <w:t>bonifikační kritéri</w:t>
      </w:r>
      <w:r w:rsidR="00E6605D" w:rsidRPr="003A70E7">
        <w:t>a</w:t>
      </w:r>
      <w:r w:rsidR="00876E13" w:rsidRPr="003A70E7">
        <w:t xml:space="preserve"> s vyšší váhou pro </w:t>
      </w:r>
      <w:r w:rsidR="0003006E" w:rsidRPr="003A70E7">
        <w:t>kamenné</w:t>
      </w:r>
      <w:r w:rsidR="00876E13" w:rsidRPr="003A70E7">
        <w:t xml:space="preserve"> </w:t>
      </w:r>
      <w:r w:rsidR="0003006E" w:rsidRPr="003A70E7">
        <w:t xml:space="preserve">hospice za </w:t>
      </w:r>
      <w:r w:rsidR="00876E13" w:rsidRPr="003A70E7">
        <w:t xml:space="preserve">přítomnost </w:t>
      </w:r>
      <w:proofErr w:type="spellStart"/>
      <w:r w:rsidR="00876E13" w:rsidRPr="003A70E7">
        <w:t>paliatra</w:t>
      </w:r>
      <w:proofErr w:type="spellEnd"/>
      <w:r w:rsidR="00876E13" w:rsidRPr="003A70E7">
        <w:t xml:space="preserve"> </w:t>
      </w:r>
      <w:r w:rsidR="008269FD" w:rsidRPr="003A70E7">
        <w:t xml:space="preserve">podle </w:t>
      </w:r>
      <w:r w:rsidR="00D01B00" w:rsidRPr="003A70E7">
        <w:t>písmen</w:t>
      </w:r>
      <w:r w:rsidR="008269FD" w:rsidRPr="003A70E7">
        <w:t>e</w:t>
      </w:r>
      <w:r w:rsidR="00D01B00" w:rsidRPr="003A70E7">
        <w:t xml:space="preserve"> e)</w:t>
      </w:r>
      <w:r w:rsidR="00EE51D9" w:rsidRPr="003A70E7">
        <w:t>,</w:t>
      </w:r>
      <w:r w:rsidR="00D01B00" w:rsidRPr="003A70E7">
        <w:t xml:space="preserve"> </w:t>
      </w:r>
      <w:r w:rsidR="00876E13" w:rsidRPr="003A70E7">
        <w:t xml:space="preserve">a </w:t>
      </w:r>
      <w:r w:rsidR="00DD4895" w:rsidRPr="003A70E7">
        <w:t xml:space="preserve">pro </w:t>
      </w:r>
      <w:r w:rsidR="00876E13" w:rsidRPr="003A70E7">
        <w:t>specializovaná pracoviště ošetřující pacienty s roztroušenou sklerózou</w:t>
      </w:r>
      <w:r w:rsidR="00D01B00" w:rsidRPr="003A70E7">
        <w:t xml:space="preserve"> </w:t>
      </w:r>
      <w:r w:rsidR="008269FD" w:rsidRPr="003A70E7">
        <w:t xml:space="preserve">podle písmene </w:t>
      </w:r>
      <w:r w:rsidR="00D01B00" w:rsidRPr="003A70E7">
        <w:t>f)</w:t>
      </w:r>
      <w:r w:rsidR="00876E13" w:rsidRPr="003A70E7">
        <w:t>.</w:t>
      </w:r>
      <w:r w:rsidR="00D03B7B" w:rsidRPr="003A70E7">
        <w:t xml:space="preserve"> </w:t>
      </w:r>
    </w:p>
    <w:p w14:paraId="7E4AA66E" w14:textId="77777777" w:rsidR="007D6417" w:rsidRDefault="007D6417" w:rsidP="007D6417">
      <w:pPr>
        <w:spacing w:after="120"/>
      </w:pPr>
      <w:r>
        <w:t>Navýšená výše úhrady propustek je rozšířena ze stávajícího OD 00021 také na OD 00026, 00090 a 00091.</w:t>
      </w:r>
    </w:p>
    <w:p w14:paraId="5A77B93D" w14:textId="643CC1AE" w:rsidR="007D6417" w:rsidRDefault="007D6417" w:rsidP="00B753F1">
      <w:pPr>
        <w:spacing w:after="120"/>
      </w:pPr>
      <w:r>
        <w:t xml:space="preserve">V souladu se zvoleným návrhem je také stanovena úhrada za signální výkony </w:t>
      </w:r>
      <w:r w:rsidR="00013028">
        <w:t xml:space="preserve">péče o chronické rány, péče o invazivní vstupy a antibiotickou terapii u pacientů </w:t>
      </w:r>
      <w:r w:rsidR="007D770E">
        <w:t>s OD 00005, 00024, 00030 a 00037.</w:t>
      </w:r>
      <w:r w:rsidR="001445E9">
        <w:t xml:space="preserve"> Pro tyto výkony </w:t>
      </w:r>
      <w:r w:rsidR="00263099">
        <w:t>budou od roku 2027 účinné specifické výkony v seznamu zdravotních výkonů.</w:t>
      </w:r>
    </w:p>
    <w:p w14:paraId="00C4F30A" w14:textId="40FA4F30" w:rsidR="00AC433D" w:rsidRPr="003A70E7" w:rsidRDefault="00627C5C" w:rsidP="00B753F1">
      <w:pPr>
        <w:spacing w:after="120"/>
      </w:pPr>
      <w:r>
        <w:t>Nad</w:t>
      </w:r>
      <w:r w:rsidR="00E816C3">
        <w:t xml:space="preserve"> rámec zvoleného návrhu je u</w:t>
      </w:r>
      <w:r w:rsidR="001676A0">
        <w:t>praven</w:t>
      </w:r>
      <w:r w:rsidR="00FD3F7C">
        <w:t>a</w:t>
      </w:r>
      <w:r w:rsidR="001676A0">
        <w:t xml:space="preserve"> </w:t>
      </w:r>
      <w:r w:rsidR="00D03B7B" w:rsidRPr="003A70E7">
        <w:t xml:space="preserve">bonifikace za přítomnost </w:t>
      </w:r>
      <w:r w:rsidR="00DD346F" w:rsidRPr="003A70E7">
        <w:t>geriatra</w:t>
      </w:r>
      <w:r w:rsidR="00D03B7B" w:rsidRPr="003A70E7">
        <w:t xml:space="preserve"> </w:t>
      </w:r>
      <w:r w:rsidR="00C9598C">
        <w:t>podle písmene e)</w:t>
      </w:r>
      <w:r w:rsidR="00044DE0" w:rsidRPr="003A70E7">
        <w:t>.</w:t>
      </w:r>
      <w:r w:rsidR="001676A0">
        <w:t xml:space="preserve"> V podobě známé do roku 2026 </w:t>
      </w:r>
      <w:r w:rsidR="00FD3F7C">
        <w:t>je</w:t>
      </w:r>
      <w:r w:rsidR="001676A0">
        <w:t xml:space="preserve"> zachován</w:t>
      </w:r>
      <w:r w:rsidR="00FD3F7C">
        <w:t>a</w:t>
      </w:r>
      <w:r w:rsidR="001676A0">
        <w:t xml:space="preserve"> </w:t>
      </w:r>
      <w:r>
        <w:t xml:space="preserve">bonifikace </w:t>
      </w:r>
      <w:r w:rsidR="001676A0">
        <w:t xml:space="preserve">pro OD 00037, </w:t>
      </w:r>
      <w:r w:rsidR="0068022B">
        <w:t xml:space="preserve">zrušena je </w:t>
      </w:r>
      <w:r w:rsidR="00D00E70">
        <w:t xml:space="preserve">ale </w:t>
      </w:r>
      <w:r w:rsidR="0068022B">
        <w:t>pro OD 00005</w:t>
      </w:r>
      <w:r w:rsidR="00960FA0">
        <w:t>, kde z hlediska koncepce geriatrické péče není přítomnost geriatra striktně vyžadována</w:t>
      </w:r>
      <w:r w:rsidR="0068022B">
        <w:t xml:space="preserve">. </w:t>
      </w:r>
      <w:r w:rsidR="00D00E70">
        <w:t>P</w:t>
      </w:r>
      <w:r w:rsidR="0068022B">
        <w:t>ro OD 00024 je zav</w:t>
      </w:r>
      <w:r w:rsidR="00CD7576">
        <w:t>e</w:t>
      </w:r>
      <w:r w:rsidR="0068022B">
        <w:t xml:space="preserve">den nový bonifikační mechanismus za přítomnost geriatra, který </w:t>
      </w:r>
      <w:r w:rsidR="002350E1">
        <w:t>motivuje k jeho významně vyššímu zapojení</w:t>
      </w:r>
      <w:r w:rsidR="00D00E70">
        <w:t xml:space="preserve">, a který provádí doporučení pracovní skupiny pro </w:t>
      </w:r>
      <w:r w:rsidR="00C5036E">
        <w:t>oblast geriatrie působící na Ministerstvu zdravotnictví</w:t>
      </w:r>
      <w:r w:rsidR="004808D9">
        <w:t>.</w:t>
      </w:r>
    </w:p>
    <w:p w14:paraId="79B3B48E" w14:textId="2AFC1B2B" w:rsidR="00467B00" w:rsidRDefault="00E816C3" w:rsidP="00B753F1">
      <w:pPr>
        <w:spacing w:after="120"/>
      </w:pPr>
      <w:r>
        <w:t xml:space="preserve">Nad rámec zvoleného návrhu </w:t>
      </w:r>
      <w:r w:rsidR="006F10E8">
        <w:t xml:space="preserve">je podpořeno posuzování </w:t>
      </w:r>
      <w:r w:rsidR="00CE7FFC">
        <w:t xml:space="preserve">křehkosti u geriatrických pacientů v OD 00024 a 00037, a v OD 00024, kde se plánuje nejvýznamnější specializace na geriatrické pacienty, je stanovena bonifikace ve výši </w:t>
      </w:r>
      <w:r w:rsidR="0016776B">
        <w:t>2</w:t>
      </w:r>
      <w:r w:rsidR="00CE7FFC">
        <w:t>0 Kč za OD při vykázání doplňkového kódu</w:t>
      </w:r>
      <w:r w:rsidR="00207BF8">
        <w:t xml:space="preserve"> MKN označujícího křehkého pacienta</w:t>
      </w:r>
      <w:r w:rsidR="00C41358">
        <w:t xml:space="preserve"> (o 20 Kč se navyšují všechna OD </w:t>
      </w:r>
      <w:r w:rsidR="00467B00">
        <w:t>hospitalizace křehkého pacienta)</w:t>
      </w:r>
      <w:r w:rsidR="00207BF8">
        <w:t>.</w:t>
      </w:r>
      <w:r w:rsidR="000E2CD9">
        <w:t xml:space="preserve"> </w:t>
      </w:r>
      <w:r w:rsidR="00467B00">
        <w:t>Celkový</w:t>
      </w:r>
      <w:r w:rsidR="002B23E4">
        <w:t xml:space="preserve"> dopad navýšení za geriatrii oproti zv</w:t>
      </w:r>
      <w:r w:rsidR="00633CD2">
        <w:t>olenému n</w:t>
      </w:r>
      <w:r w:rsidR="00986826">
        <w:t>ávrhu je cca 0,5 mld. Kč.</w:t>
      </w:r>
    </w:p>
    <w:p w14:paraId="27C0F8B5" w14:textId="2635D185" w:rsidR="00E816C3" w:rsidRPr="003A70E7" w:rsidRDefault="000E2CD9" w:rsidP="00B753F1">
      <w:pPr>
        <w:spacing w:after="120"/>
      </w:pPr>
      <w:r>
        <w:t>Taktéž nad rámec zvoleného návrhu je v návaznosti na změny provedené v obecné části seznamu výkonů zavedeno odečítání extramurální péče od úhrady podle ošetřovacích dnů.</w:t>
      </w:r>
    </w:p>
    <w:p w14:paraId="7102BD13" w14:textId="0187C45B" w:rsidR="004421FC" w:rsidRPr="003A70E7" w:rsidRDefault="001149EA" w:rsidP="00B753F1">
      <w:pPr>
        <w:spacing w:after="120"/>
      </w:pPr>
      <w:r w:rsidRPr="003A70E7">
        <w:t>Z</w:t>
      </w:r>
      <w:r w:rsidR="0041741E" w:rsidRPr="003A70E7">
        <w:t> paušální úhrady</w:t>
      </w:r>
      <w:r w:rsidR="0087291B" w:rsidRPr="003A70E7">
        <w:t xml:space="preserve"> následné, dlouhodobé a sociálně-zdravotní </w:t>
      </w:r>
      <w:r w:rsidR="00F018E4" w:rsidRPr="003A70E7">
        <w:t xml:space="preserve">lůžkové </w:t>
      </w:r>
      <w:r w:rsidR="0087291B" w:rsidRPr="003A70E7">
        <w:t xml:space="preserve">péče je </w:t>
      </w:r>
      <w:r w:rsidR="002F61FA">
        <w:t>nadále</w:t>
      </w:r>
      <w:r w:rsidR="002F61FA" w:rsidRPr="003A70E7">
        <w:t xml:space="preserve"> </w:t>
      </w:r>
      <w:r w:rsidR="0041741E" w:rsidRPr="003A70E7">
        <w:t>vyčleněno očkování proti chřipce</w:t>
      </w:r>
      <w:r w:rsidR="00C84639" w:rsidRPr="003A70E7">
        <w:t xml:space="preserve"> provedené za hospitalizace</w:t>
      </w:r>
      <w:r w:rsidR="004421FC" w:rsidRPr="003A70E7">
        <w:t>.</w:t>
      </w:r>
      <w:r w:rsidR="00CE1DFE" w:rsidRPr="003A70E7">
        <w:t xml:space="preserve"> Nutnost podpory vakcinace </w:t>
      </w:r>
      <w:r w:rsidR="00823241" w:rsidRPr="003A70E7">
        <w:t xml:space="preserve">proti chřipce </w:t>
      </w:r>
      <w:r w:rsidR="001E2C16" w:rsidRPr="003A70E7">
        <w:t>také u tohoto typu</w:t>
      </w:r>
      <w:r w:rsidR="00CE1DFE" w:rsidRPr="003A70E7">
        <w:t xml:space="preserve"> lůžkové péče vyplývá </w:t>
      </w:r>
      <w:r w:rsidR="007A5C7B" w:rsidRPr="003A70E7">
        <w:t>nejen z</w:t>
      </w:r>
      <w:r w:rsidR="00823241" w:rsidRPr="003A70E7">
        <w:t> výše citovaného</w:t>
      </w:r>
      <w:r w:rsidR="007A5C7B" w:rsidRPr="003A70E7">
        <w:t xml:space="preserve"> stanoviska odborných společností, </w:t>
      </w:r>
      <w:r w:rsidR="003E472A" w:rsidRPr="003A70E7">
        <w:t xml:space="preserve">akcentujícího potřebu proočkovanosti </w:t>
      </w:r>
      <w:r w:rsidR="005634A0" w:rsidRPr="003A70E7">
        <w:t xml:space="preserve">ve zdravotnických zařízeních, nýbrž </w:t>
      </w:r>
      <w:r w:rsidR="007A5C7B" w:rsidRPr="003A70E7">
        <w:t>přímo z indikací zakotvených v zákoně (</w:t>
      </w:r>
      <w:r w:rsidR="005634A0" w:rsidRPr="003A70E7">
        <w:t>které zahrnují mj.</w:t>
      </w:r>
      <w:r w:rsidR="00823241" w:rsidRPr="003A70E7">
        <w:t xml:space="preserve"> </w:t>
      </w:r>
      <w:r w:rsidR="002E1D87" w:rsidRPr="003A70E7">
        <w:t>pojištěnc</w:t>
      </w:r>
      <w:r w:rsidR="005634A0" w:rsidRPr="003A70E7">
        <w:t xml:space="preserve">e </w:t>
      </w:r>
      <w:r w:rsidR="002E1D87" w:rsidRPr="003A70E7">
        <w:t>hospitalizov</w:t>
      </w:r>
      <w:r w:rsidR="005634A0" w:rsidRPr="003A70E7">
        <w:t>ané</w:t>
      </w:r>
      <w:r w:rsidR="002E1D87" w:rsidRPr="003A70E7">
        <w:t xml:space="preserve"> v zařízeních </w:t>
      </w:r>
      <w:r w:rsidR="007A5C7B" w:rsidRPr="003A70E7">
        <w:t>dlouhodob</w:t>
      </w:r>
      <w:r w:rsidR="002E1D87" w:rsidRPr="003A70E7">
        <w:t>é</w:t>
      </w:r>
      <w:r w:rsidR="007A5C7B" w:rsidRPr="003A70E7">
        <w:t xml:space="preserve"> lůžko</w:t>
      </w:r>
      <w:r w:rsidR="002E1D87" w:rsidRPr="003A70E7">
        <w:t>vé</w:t>
      </w:r>
      <w:r w:rsidR="007A5C7B" w:rsidRPr="003A70E7">
        <w:t xml:space="preserve"> péče</w:t>
      </w:r>
      <w:r w:rsidR="002E1D87" w:rsidRPr="003A70E7">
        <w:t xml:space="preserve"> či pobývající ve</w:t>
      </w:r>
      <w:r w:rsidR="005634A0" w:rsidRPr="003A70E7">
        <w:t> </w:t>
      </w:r>
      <w:r w:rsidR="002E1D87" w:rsidRPr="003A70E7">
        <w:t>vymezených zařízeních sociálních služeb).</w:t>
      </w:r>
    </w:p>
    <w:p w14:paraId="29BC302F" w14:textId="4135B0A6" w:rsidR="00C84063" w:rsidRPr="003A70E7" w:rsidRDefault="00AC433D" w:rsidP="00B753F1">
      <w:pPr>
        <w:spacing w:after="120"/>
      </w:pPr>
      <w:r w:rsidRPr="003A70E7">
        <w:lastRenderedPageBreak/>
        <w:t xml:space="preserve">Ministerstvo </w:t>
      </w:r>
      <w:r w:rsidR="00B029E9" w:rsidRPr="003A70E7">
        <w:t>i </w:t>
      </w:r>
      <w:r w:rsidRPr="003A70E7">
        <w:t>nadále podpor</w:t>
      </w:r>
      <w:r w:rsidR="00944D48" w:rsidRPr="003A70E7">
        <w:t>uje</w:t>
      </w:r>
      <w:r w:rsidRPr="003A70E7">
        <w:t xml:space="preserve"> rozvoj </w:t>
      </w:r>
      <w:r w:rsidR="00B029E9" w:rsidRPr="003A70E7">
        <w:t>a </w:t>
      </w:r>
      <w:r w:rsidRPr="003A70E7">
        <w:t xml:space="preserve">transformaci psychiatrické péče, </w:t>
      </w:r>
      <w:r w:rsidR="00B029E9" w:rsidRPr="003A70E7">
        <w:t>a </w:t>
      </w:r>
      <w:r w:rsidRPr="003A70E7">
        <w:t xml:space="preserve">proto </w:t>
      </w:r>
      <w:r w:rsidR="00E32477" w:rsidRPr="003A70E7">
        <w:t xml:space="preserve">je </w:t>
      </w:r>
      <w:r w:rsidRPr="003A70E7">
        <w:t xml:space="preserve">růst úhrady pro OD 00021 </w:t>
      </w:r>
      <w:r w:rsidR="00B029E9" w:rsidRPr="003A70E7">
        <w:t>a </w:t>
      </w:r>
      <w:r w:rsidRPr="003A70E7">
        <w:t xml:space="preserve">OD 00026 podle seznamu výkonů </w:t>
      </w:r>
      <w:r w:rsidR="00650CD4" w:rsidRPr="003A70E7">
        <w:t xml:space="preserve">navýšen oproti ostatním </w:t>
      </w:r>
      <w:r w:rsidRPr="003A70E7">
        <w:t>OD</w:t>
      </w:r>
      <w:r w:rsidR="003F2241" w:rsidRPr="003A70E7">
        <w:t xml:space="preserve"> a navázán na definované transformační koeficienty (viz výše)</w:t>
      </w:r>
      <w:r w:rsidR="00D171A1" w:rsidRPr="003A70E7">
        <w:t>.</w:t>
      </w:r>
      <w:r w:rsidR="003B1A8C" w:rsidRPr="003A70E7">
        <w:t xml:space="preserve"> </w:t>
      </w:r>
    </w:p>
    <w:p w14:paraId="02E6004D" w14:textId="6CCEED29" w:rsidR="00231E8C" w:rsidRPr="00154F7F" w:rsidRDefault="00622205" w:rsidP="00B753F1">
      <w:pPr>
        <w:spacing w:after="120"/>
      </w:pPr>
      <w:r w:rsidRPr="00154F7F">
        <w:t>U v</w:t>
      </w:r>
      <w:r w:rsidR="00DA5D78" w:rsidRPr="00154F7F">
        <w:t>ýkon</w:t>
      </w:r>
      <w:r w:rsidRPr="00154F7F">
        <w:t>ů</w:t>
      </w:r>
      <w:r w:rsidR="00DA5D78" w:rsidRPr="00154F7F">
        <w:t xml:space="preserve"> </w:t>
      </w:r>
      <w:r w:rsidR="00DB30DB" w:rsidRPr="00154F7F">
        <w:t>následn</w:t>
      </w:r>
      <w:r w:rsidR="00AE05B0" w:rsidRPr="00154F7F">
        <w:t>é</w:t>
      </w:r>
      <w:r w:rsidR="00DB30DB" w:rsidRPr="00154F7F">
        <w:t xml:space="preserve"> intenzivní péče</w:t>
      </w:r>
      <w:r w:rsidR="00DA5D78" w:rsidRPr="00154F7F">
        <w:t>,</w:t>
      </w:r>
      <w:r w:rsidR="00DB30DB" w:rsidRPr="00154F7F">
        <w:t xml:space="preserve"> dlouhodobé intenzivní ošetřovatelské péče</w:t>
      </w:r>
      <w:r w:rsidR="00DA5D78" w:rsidRPr="00154F7F">
        <w:t xml:space="preserve"> </w:t>
      </w:r>
      <w:r w:rsidR="00B029E9" w:rsidRPr="00154F7F">
        <w:t>a </w:t>
      </w:r>
      <w:r w:rsidR="00DA5D78" w:rsidRPr="00154F7F">
        <w:t>následné ventilační péče</w:t>
      </w:r>
      <w:r w:rsidR="00716F25" w:rsidRPr="00154F7F">
        <w:t xml:space="preserve"> </w:t>
      </w:r>
      <w:r w:rsidRPr="00154F7F">
        <w:t>dochází</w:t>
      </w:r>
      <w:r w:rsidR="00FC4549" w:rsidRPr="00154F7F">
        <w:t xml:space="preserve"> </w:t>
      </w:r>
      <w:r w:rsidR="008F2758">
        <w:t>k navýšení</w:t>
      </w:r>
      <w:r w:rsidR="009F7052" w:rsidRPr="00B753F1">
        <w:t xml:space="preserve"> úhrady oproti roku </w:t>
      </w:r>
      <w:r w:rsidR="008F2758" w:rsidRPr="00B753F1">
        <w:t>202</w:t>
      </w:r>
      <w:r w:rsidR="008F2758">
        <w:t>6 v souladu se zvoleným návrhem o cca 2 %</w:t>
      </w:r>
      <w:r w:rsidR="009F7052" w:rsidRPr="00B753F1">
        <w:t>.</w:t>
      </w:r>
      <w:r w:rsidR="009914DC" w:rsidRPr="00154F7F">
        <w:t xml:space="preserve"> </w:t>
      </w:r>
      <w:r w:rsidR="00E51830">
        <w:t xml:space="preserve">Současně je zde také zavedeno odečítání extramurální péče od </w:t>
      </w:r>
      <w:r w:rsidR="00A977A8">
        <w:t>úhrady za ošetřovací dny.</w:t>
      </w:r>
    </w:p>
    <w:p w14:paraId="20B420DF" w14:textId="0F7F9892" w:rsidR="00C54069" w:rsidRPr="003A70E7" w:rsidRDefault="00AC433D" w:rsidP="00B753F1">
      <w:pPr>
        <w:spacing w:after="120"/>
      </w:pPr>
      <w:r w:rsidRPr="00154F7F">
        <w:t>S</w:t>
      </w:r>
      <w:r w:rsidR="00AD3946" w:rsidRPr="00154F7F">
        <w:t>tanovení maximálního počtu hrazených výkonů NIP (90 výkonů NIP</w:t>
      </w:r>
      <w:r w:rsidR="00887BCC" w:rsidRPr="00154F7F">
        <w:t xml:space="preserve"> </w:t>
      </w:r>
      <w:r w:rsidR="00B029E9" w:rsidRPr="00154F7F">
        <w:t>u </w:t>
      </w:r>
      <w:r w:rsidR="00887BCC" w:rsidRPr="00154F7F">
        <w:t>dospělých</w:t>
      </w:r>
      <w:r w:rsidR="00AD3946" w:rsidRPr="00154F7F">
        <w:t>), DIOP (190 výkonů DIOP</w:t>
      </w:r>
      <w:r w:rsidR="00F92F51" w:rsidRPr="00154F7F">
        <w:t>)</w:t>
      </w:r>
      <w:r w:rsidR="00AD3946" w:rsidRPr="00154F7F">
        <w:t xml:space="preserve">, s možností </w:t>
      </w:r>
      <w:r w:rsidR="00FD5183" w:rsidRPr="00154F7F">
        <w:t xml:space="preserve">zvýšení tohoto počtu </w:t>
      </w:r>
      <w:r w:rsidR="00AD3946" w:rsidRPr="00154F7F">
        <w:t>se souhlasem zdravotní pojišťovny</w:t>
      </w:r>
      <w:r w:rsidRPr="00154F7F">
        <w:t xml:space="preserve"> </w:t>
      </w:r>
      <w:r w:rsidR="00B029E9" w:rsidRPr="00154F7F">
        <w:t>i </w:t>
      </w:r>
      <w:r w:rsidRPr="00154F7F">
        <w:t>nadále zůstává.</w:t>
      </w:r>
      <w:r w:rsidR="00246529" w:rsidRPr="00154F7F">
        <w:t xml:space="preserve"> </w:t>
      </w:r>
      <w:r w:rsidR="00DE6E30">
        <w:t xml:space="preserve">Byla vypuštěna úprava OD 00017 pro děti, která se vytvořením nových OD intenzivní péče pro děti stává obsoletní. </w:t>
      </w:r>
      <w:r w:rsidR="00E500C5" w:rsidRPr="00154F7F">
        <w:t xml:space="preserve">Hodnota bodu pro </w:t>
      </w:r>
      <w:r w:rsidR="00E500C5" w:rsidRPr="00154F7F" w:rsidDel="00603686">
        <w:t xml:space="preserve">OD </w:t>
      </w:r>
      <w:r w:rsidR="00E500C5" w:rsidRPr="00154F7F">
        <w:t xml:space="preserve">00033 a 00035 je </w:t>
      </w:r>
      <w:r w:rsidR="0054148A">
        <w:t xml:space="preserve">navýšena o </w:t>
      </w:r>
      <w:r w:rsidR="00EA0BA5">
        <w:t>cca</w:t>
      </w:r>
      <w:r w:rsidR="0054148A">
        <w:t xml:space="preserve"> 2 % oproti</w:t>
      </w:r>
      <w:r w:rsidR="002D3EC6" w:rsidRPr="00154F7F">
        <w:t xml:space="preserve"> roku 202</w:t>
      </w:r>
      <w:r w:rsidR="00EA0BA5">
        <w:t>6</w:t>
      </w:r>
      <w:r w:rsidR="00B85BE2">
        <w:t>.</w:t>
      </w:r>
    </w:p>
    <w:p w14:paraId="41AF522F" w14:textId="6FAD16CF" w:rsidR="001C597F" w:rsidRPr="003A70E7" w:rsidRDefault="00B029E9" w:rsidP="0009686C">
      <w:pPr>
        <w:spacing w:after="120"/>
      </w:pPr>
      <w:r w:rsidRPr="00BE25EE">
        <w:t>U </w:t>
      </w:r>
      <w:r w:rsidR="003765B8" w:rsidRPr="00BE25EE">
        <w:t xml:space="preserve">poskytovatelů </w:t>
      </w:r>
      <w:r w:rsidR="00E9506E">
        <w:t xml:space="preserve">ošetřovatelské péče na nezdravotním </w:t>
      </w:r>
      <w:r w:rsidR="0051194A">
        <w:t xml:space="preserve">sociálním </w:t>
      </w:r>
      <w:r w:rsidR="00E9506E">
        <w:t>lůžku</w:t>
      </w:r>
      <w:r w:rsidR="0051194A">
        <w:t xml:space="preserve"> v nemocnici je úhrada řešena odkazem na přílohu č. 6, kde </w:t>
      </w:r>
      <w:r w:rsidR="008D65D4">
        <w:t xml:space="preserve">je na základě </w:t>
      </w:r>
      <w:r w:rsidR="00033D7A">
        <w:t>dohody v segmentu domácí péče upraven</w:t>
      </w:r>
      <w:r w:rsidR="007C3782">
        <w:t xml:space="preserve"> úhra</w:t>
      </w:r>
      <w:r w:rsidR="0004791F">
        <w:t>dový mechanismus pro příbuznou ošetřovatelskou péči v zařízeních sociálních služeb.</w:t>
      </w:r>
    </w:p>
    <w:p w14:paraId="703A92C5" w14:textId="48FC83F4" w:rsidR="005B6C55" w:rsidRPr="003A70E7" w:rsidRDefault="00B029E9" w:rsidP="00B753F1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 xml:space="preserve">6 </w:t>
      </w:r>
      <w:r w:rsidRPr="003A70E7">
        <w:rPr>
          <w:u w:val="single"/>
        </w:rPr>
        <w:t>a </w:t>
      </w:r>
      <w:r w:rsidR="005B6C55" w:rsidRPr="003A70E7">
        <w:rPr>
          <w:u w:val="single"/>
        </w:rPr>
        <w:t xml:space="preserve">příloze </w:t>
      </w:r>
      <w:r w:rsidR="00317FB0" w:rsidRPr="003A70E7">
        <w:rPr>
          <w:u w:val="single"/>
        </w:rPr>
        <w:t xml:space="preserve">č. </w:t>
      </w:r>
      <w:r w:rsidR="005B6C55" w:rsidRPr="003A70E7">
        <w:rPr>
          <w:u w:val="single"/>
        </w:rPr>
        <w:t>2</w:t>
      </w:r>
    </w:p>
    <w:p w14:paraId="2D8227C2" w14:textId="13AE2B33" w:rsidR="000339BC" w:rsidRDefault="005B6C55" w:rsidP="00B753F1">
      <w:pPr>
        <w:spacing w:after="120"/>
      </w:pPr>
      <w:r w:rsidRPr="003A70E7">
        <w:t xml:space="preserve">Stanoví se hodnota bodu, výše úhrad hrazených služeb </w:t>
      </w:r>
      <w:r w:rsidR="00B029E9" w:rsidRPr="003A70E7">
        <w:t>a </w:t>
      </w:r>
      <w:r w:rsidRPr="003A70E7">
        <w:t xml:space="preserve">regulační omezení pro hrazené služby poskytované poskytovateli </w:t>
      </w:r>
      <w:r w:rsidR="00B029E9" w:rsidRPr="003A70E7">
        <w:t>v </w:t>
      </w:r>
      <w:r w:rsidRPr="003A70E7">
        <w:t>oboru</w:t>
      </w:r>
      <w:r w:rsidR="002D504F" w:rsidRPr="003A70E7">
        <w:t xml:space="preserve"> všeobecné praktické lékařství </w:t>
      </w:r>
      <w:r w:rsidR="00B029E9" w:rsidRPr="003A70E7">
        <w:t>a </w:t>
      </w:r>
      <w:r w:rsidR="004E2C48" w:rsidRPr="003A70E7">
        <w:t>poskytovateli v </w:t>
      </w:r>
      <w:r w:rsidRPr="003A70E7">
        <w:t xml:space="preserve">oboru praktické lékařství pro děti </w:t>
      </w:r>
      <w:r w:rsidR="00B029E9" w:rsidRPr="003A70E7">
        <w:t>a </w:t>
      </w:r>
      <w:r w:rsidRPr="003A70E7">
        <w:t>dorost.</w:t>
      </w:r>
      <w:r w:rsidR="00E14B49" w:rsidRPr="003A70E7">
        <w:t xml:space="preserve"> </w:t>
      </w:r>
      <w:r w:rsidR="00E26AC9" w:rsidRPr="003A70E7">
        <w:t>V segmentu došlo k</w:t>
      </w:r>
      <w:r w:rsidR="00ED0132" w:rsidRPr="003A70E7">
        <w:t> </w:t>
      </w:r>
      <w:r w:rsidR="00E26AC9" w:rsidRPr="003A70E7">
        <w:t>dohodě</w:t>
      </w:r>
      <w:r w:rsidR="00ED0132" w:rsidRPr="003A70E7">
        <w:t xml:space="preserve"> v rámci dohodovacího řízení</w:t>
      </w:r>
      <w:r w:rsidR="007F7D1F" w:rsidRPr="003A70E7">
        <w:t>.</w:t>
      </w:r>
      <w:r w:rsidR="00ED0132" w:rsidRPr="003A70E7">
        <w:t xml:space="preserve"> Průměrný růst úhrad </w:t>
      </w:r>
      <w:r w:rsidR="00216FAC" w:rsidRPr="003A70E7">
        <w:t xml:space="preserve">podle </w:t>
      </w:r>
      <w:r w:rsidR="003F3DB5">
        <w:t xml:space="preserve">dohody </w:t>
      </w:r>
      <w:r w:rsidR="00216FAC" w:rsidRPr="003A70E7">
        <w:t>činí</w:t>
      </w:r>
      <w:r w:rsidR="00ED0132" w:rsidRPr="003A70E7">
        <w:t xml:space="preserve"> </w:t>
      </w:r>
      <w:r w:rsidR="003D1F60" w:rsidRPr="003A70E7">
        <w:t>u</w:t>
      </w:r>
      <w:r w:rsidR="00721DFB">
        <w:t> </w:t>
      </w:r>
      <w:r w:rsidR="003D1F60" w:rsidRPr="003A70E7">
        <w:t xml:space="preserve">všeobecných praktických lékařů </w:t>
      </w:r>
      <w:r w:rsidR="00C841AE" w:rsidRPr="003A70E7">
        <w:t xml:space="preserve">a praktických lékařů pro děti a </w:t>
      </w:r>
      <w:r w:rsidR="002862EB" w:rsidRPr="003A70E7">
        <w:t>dorost cca</w:t>
      </w:r>
      <w:r w:rsidR="00FA218E">
        <w:t xml:space="preserve"> </w:t>
      </w:r>
      <w:r w:rsidR="00024B2F">
        <w:t xml:space="preserve">5,3 </w:t>
      </w:r>
      <w:r w:rsidR="00BE25EE">
        <w:t>% mezi roky</w:t>
      </w:r>
      <w:r w:rsidR="00722C1D">
        <w:t xml:space="preserve"> 202</w:t>
      </w:r>
      <w:r w:rsidR="002B02F9">
        <w:t>7</w:t>
      </w:r>
      <w:r w:rsidR="00722C1D">
        <w:t xml:space="preserve"> a 202</w:t>
      </w:r>
      <w:r w:rsidR="002B02F9">
        <w:t>6</w:t>
      </w:r>
      <w:r w:rsidR="007B31FD">
        <w:t>. N</w:t>
      </w:r>
      <w:r w:rsidR="00CA615B" w:rsidRPr="003A70E7">
        <w:t xml:space="preserve">avyšují </w:t>
      </w:r>
      <w:r w:rsidR="004C57ED">
        <w:t>se</w:t>
      </w:r>
      <w:r w:rsidR="00CA615B" w:rsidRPr="003A70E7">
        <w:t xml:space="preserve"> všechny tři složky úhrady – kapitační platba, výkonová složka i</w:t>
      </w:r>
      <w:r w:rsidR="000059E0">
        <w:t> </w:t>
      </w:r>
      <w:r w:rsidR="00CA615B" w:rsidRPr="003A70E7">
        <w:t>úhrada za</w:t>
      </w:r>
      <w:r w:rsidR="00561B90" w:rsidRPr="003A70E7">
        <w:t> </w:t>
      </w:r>
      <w:r w:rsidR="00CA615B" w:rsidRPr="003A70E7">
        <w:t>epizodu péče</w:t>
      </w:r>
      <w:r w:rsidR="00003C2C" w:rsidRPr="003A70E7">
        <w:t>.</w:t>
      </w:r>
    </w:p>
    <w:p w14:paraId="4DF5CA83" w14:textId="5A32AF63" w:rsidR="00B94B02" w:rsidRDefault="00295C34" w:rsidP="00B94B02">
      <w:pPr>
        <w:pStyle w:val="Odstavecseseznamem"/>
        <w:spacing w:after="120"/>
        <w:ind w:left="0"/>
      </w:pPr>
      <w:r>
        <w:t xml:space="preserve">Dochází k navýšení </w:t>
      </w:r>
      <w:r w:rsidR="002E7BCC">
        <w:t xml:space="preserve">nejvyšší základní </w:t>
      </w:r>
      <w:r>
        <w:t xml:space="preserve">kapitační </w:t>
      </w:r>
      <w:r w:rsidR="0058059B">
        <w:t>platby</w:t>
      </w:r>
      <w:r w:rsidR="00F513C3">
        <w:t xml:space="preserve"> </w:t>
      </w:r>
      <w:r w:rsidR="00957BB2">
        <w:t>u poskytovatele</w:t>
      </w:r>
      <w:r w:rsidR="002E7BCC">
        <w:t>,</w:t>
      </w:r>
      <w:r w:rsidR="00957BB2">
        <w:t xml:space="preserve"> </w:t>
      </w:r>
      <w:r w:rsidR="00F513C3">
        <w:t>kter</w:t>
      </w:r>
      <w:r w:rsidR="00957BB2">
        <w:t>ý</w:t>
      </w:r>
      <w:r w:rsidR="00F513C3">
        <w:t xml:space="preserve"> </w:t>
      </w:r>
      <w:r w:rsidR="00957BB2">
        <w:t>splňuje podmínku alespoň 30 ordinačních hodin</w:t>
      </w:r>
      <w:r w:rsidR="001371CC">
        <w:t xml:space="preserve"> rozložených do 5 pracovních dnů týdně, přičemž alespoň 1 den v týdnu má ordinační hodiny nejméně do 18 hodin a alespoň 2 dny v týdnu umožňuje pojištěncům objednat se na pevně stanovenou </w:t>
      </w:r>
      <w:r w:rsidR="0058059B">
        <w:t xml:space="preserve">hodinu. </w:t>
      </w:r>
      <w:r w:rsidR="008A5174">
        <w:t xml:space="preserve"> Na výši kapitační platby má dále vliv dohodnuté</w:t>
      </w:r>
      <w:r w:rsidR="00B94B02">
        <w:t xml:space="preserve"> zvýšení věkových indexů ve skupinách dětí od narození až do 14 let a seniorů ve věku od 75 výše.</w:t>
      </w:r>
    </w:p>
    <w:p w14:paraId="3C1728D7" w14:textId="5606F751" w:rsidR="00F0585E" w:rsidRPr="003A70E7" w:rsidRDefault="0072012D" w:rsidP="00B753F1">
      <w:pPr>
        <w:pStyle w:val="Odstavecseseznamem"/>
        <w:spacing w:after="120"/>
        <w:ind w:left="0"/>
      </w:pPr>
      <w:bookmarkStart w:id="4" w:name="_Hlk48654304"/>
      <w:r w:rsidRPr="003A70E7">
        <w:t xml:space="preserve">Stejně jako </w:t>
      </w:r>
      <w:r w:rsidR="00F12FC0" w:rsidRPr="003A70E7">
        <w:t>v předchozích letech</w:t>
      </w:r>
      <w:r w:rsidRPr="003A70E7">
        <w:t xml:space="preserve"> bude k</w:t>
      </w:r>
      <w:r w:rsidR="00CE67EC" w:rsidRPr="003A70E7">
        <w:t xml:space="preserve">apitační platba </w:t>
      </w:r>
      <w:r w:rsidR="00CA615B" w:rsidRPr="003A70E7">
        <w:t xml:space="preserve">dále </w:t>
      </w:r>
      <w:r w:rsidR="00CE67EC" w:rsidRPr="003A70E7">
        <w:t xml:space="preserve">navýšena </w:t>
      </w:r>
      <w:r w:rsidR="00B029E9" w:rsidRPr="003A70E7">
        <w:t>o </w:t>
      </w:r>
      <w:r w:rsidR="00CE67EC" w:rsidRPr="003A70E7">
        <w:t>1</w:t>
      </w:r>
      <w:r w:rsidR="00A33306" w:rsidRPr="003A70E7">
        <w:t>,00</w:t>
      </w:r>
      <w:r w:rsidR="00470BAC" w:rsidRPr="003A70E7">
        <w:t> </w:t>
      </w:r>
      <w:r w:rsidR="00CE67EC" w:rsidRPr="003A70E7">
        <w:t xml:space="preserve">Kč </w:t>
      </w:r>
      <w:r w:rsidR="00B029E9" w:rsidRPr="003A70E7">
        <w:t>u </w:t>
      </w:r>
      <w:r w:rsidR="00CE67EC" w:rsidRPr="003A70E7">
        <w:t xml:space="preserve">poskytovatele, který předloží </w:t>
      </w:r>
      <w:r w:rsidR="00DA3CF2" w:rsidRPr="003A70E7">
        <w:t>r</w:t>
      </w:r>
      <w:r w:rsidR="00CE67EC" w:rsidRPr="003A70E7">
        <w:t xml:space="preserve">ozhodnutí </w:t>
      </w:r>
      <w:r w:rsidR="00746931" w:rsidRPr="003A70E7">
        <w:t>Ministerstva zdravotnictví</w:t>
      </w:r>
      <w:r w:rsidR="00CE67EC" w:rsidRPr="003A70E7">
        <w:t xml:space="preserve"> </w:t>
      </w:r>
      <w:r w:rsidR="00B029E9" w:rsidRPr="003A70E7">
        <w:t>o </w:t>
      </w:r>
      <w:r w:rsidR="00CE67EC" w:rsidRPr="003A70E7">
        <w:t>udělení akreditace k uskutečňování vzdělávacího programu v oboru všeobecné praktické lékařství</w:t>
      </w:r>
      <w:r w:rsidR="002F6F5B" w:rsidRPr="003A70E7">
        <w:t xml:space="preserve"> nebo praktické lékařství pro děti </w:t>
      </w:r>
      <w:r w:rsidR="00B029E9" w:rsidRPr="003A70E7">
        <w:t>a </w:t>
      </w:r>
      <w:r w:rsidR="002F6F5B" w:rsidRPr="003A70E7">
        <w:t>dorost</w:t>
      </w:r>
      <w:r w:rsidR="00CE67EC" w:rsidRPr="003A70E7">
        <w:t>.</w:t>
      </w:r>
      <w:r w:rsidR="00357389" w:rsidRPr="003A70E7">
        <w:t xml:space="preserve"> </w:t>
      </w:r>
      <w:r w:rsidR="00B66FB3">
        <w:t xml:space="preserve">Tuto bonifikaci ale podle dohody obdrží pouze poskytovatel, který v období od 1. ledna 2022 skutečně </w:t>
      </w:r>
      <w:r w:rsidR="000F4FB5">
        <w:t xml:space="preserve">vzdělával </w:t>
      </w:r>
      <w:r w:rsidR="00B66FB3">
        <w:t>alespoň jednoho školence nebo rezidenta.</w:t>
      </w:r>
    </w:p>
    <w:p w14:paraId="5BE063CA" w14:textId="09D69E1C" w:rsidR="00971A89" w:rsidRPr="003A70E7" w:rsidRDefault="00357389" w:rsidP="00B753F1">
      <w:pPr>
        <w:pStyle w:val="Odstavecseseznamem"/>
        <w:spacing w:after="120"/>
        <w:ind w:left="0"/>
      </w:pPr>
      <w:r w:rsidRPr="003A70E7">
        <w:t>Pokud poskytovatel zdravotní pojišťovn</w:t>
      </w:r>
      <w:r w:rsidR="0006568C" w:rsidRPr="003A70E7">
        <w:t>ě</w:t>
      </w:r>
      <w:r w:rsidRPr="003A70E7">
        <w:t xml:space="preserve"> doloží, že nejméně 50 % lékařů, kteří v rámci poskytovatele poskytují hrazené služby</w:t>
      </w:r>
      <w:r w:rsidR="00A270D5" w:rsidRPr="003A70E7">
        <w:t>, tj. působí u poskytovatele jako nositelé výkon</w:t>
      </w:r>
      <w:r w:rsidR="008151EB" w:rsidRPr="003A70E7">
        <w:t>ů</w:t>
      </w:r>
      <w:r w:rsidR="00C2082D" w:rsidRPr="003A70E7">
        <w:t>,</w:t>
      </w:r>
      <w:r w:rsidRPr="003A70E7">
        <w:t xml:space="preserve"> </w:t>
      </w:r>
      <w:r w:rsidR="00A270D5" w:rsidRPr="003A70E7">
        <w:t>je</w:t>
      </w:r>
      <w:r w:rsidRPr="003A70E7">
        <w:t xml:space="preserve"> držiteli platného dokladu </w:t>
      </w:r>
      <w:r w:rsidR="00B029E9" w:rsidRPr="003A70E7">
        <w:t>o </w:t>
      </w:r>
      <w:r w:rsidRPr="003A70E7">
        <w:t>celoživotním vzdělávání</w:t>
      </w:r>
      <w:r w:rsidR="00054896" w:rsidRPr="003A70E7">
        <w:t xml:space="preserve">, </w:t>
      </w:r>
      <w:r w:rsidRPr="003A70E7">
        <w:t>bude základní kapit</w:t>
      </w:r>
      <w:r w:rsidR="00C64801" w:rsidRPr="003A70E7">
        <w:t xml:space="preserve">ační platba navýšena </w:t>
      </w:r>
      <w:r w:rsidR="00B204B7" w:rsidRPr="003A70E7">
        <w:t xml:space="preserve">rovněž </w:t>
      </w:r>
      <w:r w:rsidR="00C64801" w:rsidRPr="003A70E7">
        <w:t>o </w:t>
      </w:r>
      <w:r w:rsidR="00DA74A3" w:rsidRPr="003A70E7">
        <w:t>1,00</w:t>
      </w:r>
      <w:r w:rsidR="00C64801" w:rsidRPr="003A70E7">
        <w:t> </w:t>
      </w:r>
      <w:r w:rsidR="008A5C6E" w:rsidRPr="003A70E7">
        <w:t>Kč.</w:t>
      </w:r>
      <w:r w:rsidR="00C45166" w:rsidRPr="003A70E7">
        <w:t xml:space="preserve"> </w:t>
      </w:r>
      <w:r w:rsidR="00D53AF2" w:rsidRPr="003A70E7">
        <w:t xml:space="preserve">Za platný doklad celoživotního vzdělávání se považuje doklad, který je platný po celý rok </w:t>
      </w:r>
      <w:r w:rsidR="00023587" w:rsidRPr="003A70E7">
        <w:t>202</w:t>
      </w:r>
      <w:r w:rsidR="00023587">
        <w:t>7</w:t>
      </w:r>
      <w:r w:rsidR="007E4047" w:rsidRPr="003A70E7">
        <w:t>.</w:t>
      </w:r>
      <w:r w:rsidR="00B33653" w:rsidRPr="003A70E7">
        <w:t xml:space="preserve"> </w:t>
      </w:r>
    </w:p>
    <w:p w14:paraId="2556CEC9" w14:textId="23A0DD5D" w:rsidR="00C17BB0" w:rsidRPr="003A70E7" w:rsidRDefault="0006568C" w:rsidP="00B753F1">
      <w:pPr>
        <w:pStyle w:val="Odstavecseseznamem"/>
        <w:spacing w:after="120"/>
        <w:ind w:left="0"/>
      </w:pPr>
      <w:r w:rsidRPr="003A70E7">
        <w:t>Další navýšení kapitační</w:t>
      </w:r>
      <w:r w:rsidR="004F56BE" w:rsidRPr="003A70E7">
        <w:t xml:space="preserve"> platby </w:t>
      </w:r>
      <w:r w:rsidR="00B029E9" w:rsidRPr="003A70E7">
        <w:t>o </w:t>
      </w:r>
      <w:r w:rsidR="00A71306" w:rsidRPr="003A70E7">
        <w:t>2</w:t>
      </w:r>
      <w:r w:rsidR="00344D24" w:rsidRPr="003A70E7">
        <w:t>,00</w:t>
      </w:r>
      <w:r w:rsidR="004F56BE" w:rsidRPr="003A70E7">
        <w:t xml:space="preserve"> Kč je navrženo u </w:t>
      </w:r>
      <w:r w:rsidRPr="003A70E7">
        <w:t>poskytovatelů, kteří v </w:t>
      </w:r>
      <w:r w:rsidR="000D1E78" w:rsidRPr="003A70E7">
        <w:t xml:space="preserve">odbornosti </w:t>
      </w:r>
      <w:r w:rsidRPr="003A70E7">
        <w:t>všeobecné praktické lékařství provedou preventivní prohlídku vykázanou výkony č.</w:t>
      </w:r>
      <w:r w:rsidR="006E2962" w:rsidRPr="003A70E7">
        <w:t> </w:t>
      </w:r>
      <w:r w:rsidRPr="003A70E7">
        <w:t xml:space="preserve">01021 </w:t>
      </w:r>
      <w:r w:rsidRPr="003A70E7">
        <w:lastRenderedPageBreak/>
        <w:t xml:space="preserve">nebo 01022 podle seznamu výkonů alespoň </w:t>
      </w:r>
      <w:r w:rsidR="00B029E9" w:rsidRPr="003A70E7">
        <w:t>u </w:t>
      </w:r>
      <w:r w:rsidRPr="003A70E7">
        <w:t>30 % svých registrovaných pojištěnců ve věku od 40 do 80 let</w:t>
      </w:r>
      <w:r w:rsidR="00F50746" w:rsidRPr="003A70E7">
        <w:t>,</w:t>
      </w:r>
      <w:r w:rsidR="00035EB6" w:rsidRPr="003A70E7">
        <w:t xml:space="preserve"> a </w:t>
      </w:r>
      <w:r w:rsidR="000D1E78" w:rsidRPr="003A70E7">
        <w:t xml:space="preserve">kteří </w:t>
      </w:r>
      <w:r w:rsidR="00035EB6" w:rsidRPr="003A70E7">
        <w:t>v </w:t>
      </w:r>
      <w:r w:rsidR="000D1E78" w:rsidRPr="003A70E7">
        <w:t xml:space="preserve">odbornosti </w:t>
      </w:r>
      <w:r w:rsidR="00035EB6" w:rsidRPr="003A70E7">
        <w:t>praktické lékařství pro děti a dorost</w:t>
      </w:r>
      <w:r w:rsidR="000D1E78" w:rsidRPr="003A70E7">
        <w:t xml:space="preserve"> </w:t>
      </w:r>
      <w:r w:rsidR="00A20D4A" w:rsidRPr="003A70E7">
        <w:t xml:space="preserve">provedou </w:t>
      </w:r>
      <w:r w:rsidR="00D43E8B" w:rsidRPr="003A70E7">
        <w:t>preventivní prohlídku vykázanou</w:t>
      </w:r>
      <w:r w:rsidR="00646494" w:rsidRPr="003A70E7">
        <w:t xml:space="preserve"> </w:t>
      </w:r>
      <w:r w:rsidR="006B0509" w:rsidRPr="003A70E7">
        <w:t xml:space="preserve">výkony </w:t>
      </w:r>
      <w:r w:rsidR="00845E6C" w:rsidRPr="003A70E7">
        <w:t>č.</w:t>
      </w:r>
      <w:r w:rsidR="000A5D3F" w:rsidRPr="003A70E7">
        <w:t> </w:t>
      </w:r>
      <w:bookmarkEnd w:id="4"/>
      <w:r w:rsidR="00646494" w:rsidRPr="003A70E7">
        <w:t>020</w:t>
      </w:r>
      <w:r w:rsidR="00933370" w:rsidRPr="003A70E7">
        <w:t>3</w:t>
      </w:r>
      <w:r w:rsidR="00646494" w:rsidRPr="003A70E7">
        <w:t>1</w:t>
      </w:r>
      <w:r w:rsidR="007B29D9" w:rsidRPr="003A70E7">
        <w:t xml:space="preserve"> </w:t>
      </w:r>
      <w:r w:rsidR="00E35CFD" w:rsidRPr="003A70E7">
        <w:t>nebo</w:t>
      </w:r>
      <w:r w:rsidR="00845E6C" w:rsidRPr="003A70E7">
        <w:t xml:space="preserve"> </w:t>
      </w:r>
      <w:r w:rsidR="00E35CFD" w:rsidRPr="003A70E7">
        <w:t>020</w:t>
      </w:r>
      <w:r w:rsidR="00933370" w:rsidRPr="003A70E7">
        <w:t>3</w:t>
      </w:r>
      <w:r w:rsidR="00E35CFD" w:rsidRPr="003A70E7">
        <w:t>2</w:t>
      </w:r>
      <w:r w:rsidR="0072690F" w:rsidRPr="003A70E7">
        <w:t xml:space="preserve"> </w:t>
      </w:r>
      <w:r w:rsidR="00B20360" w:rsidRPr="003A70E7">
        <w:t>podle</w:t>
      </w:r>
      <w:r w:rsidR="0072690F" w:rsidRPr="003A70E7">
        <w:t> seznamu výkonů</w:t>
      </w:r>
      <w:r w:rsidR="001865A1" w:rsidRPr="003A70E7">
        <w:t xml:space="preserve"> alespoň u 40 % svých registrovaných pojištěnců příslušné zdravotní pojišťovny ve věku od 6 do 19 let</w:t>
      </w:r>
      <w:r w:rsidR="00A95A12" w:rsidRPr="003A70E7">
        <w:t>.</w:t>
      </w:r>
    </w:p>
    <w:p w14:paraId="1361BFAA" w14:textId="11FDA086" w:rsidR="003D1537" w:rsidRDefault="007605A2" w:rsidP="003D1537">
      <w:pPr>
        <w:pStyle w:val="Odstavecseseznamem"/>
        <w:spacing w:after="120"/>
        <w:ind w:left="0"/>
      </w:pPr>
      <w:r>
        <w:t xml:space="preserve">Dle dohody uzavřené v rámci dohodovacího řízení dochází k vypuštění </w:t>
      </w:r>
      <w:r w:rsidR="00715007">
        <w:t>bonifikace</w:t>
      </w:r>
      <w:r w:rsidR="003D1537" w:rsidRPr="003A70E7">
        <w:t xml:space="preserve"> </w:t>
      </w:r>
      <w:r w:rsidR="003D1537">
        <w:t>za splnění kvalitativních kritérií očkování a screeningů</w:t>
      </w:r>
      <w:r w:rsidR="00715007">
        <w:t>.</w:t>
      </w:r>
      <w:r w:rsidR="003D1537" w:rsidDel="00715007">
        <w:t xml:space="preserve"> </w:t>
      </w:r>
      <w:r w:rsidR="00851A49">
        <w:t xml:space="preserve">Zdravotní pojišťovny a poskytovatelé se dohodly, že tyto bonifikace budou součástí bonifikačních programů </w:t>
      </w:r>
      <w:r w:rsidR="00F1108E">
        <w:t>jednotlivých zdravotních pojišťoven.</w:t>
      </w:r>
      <w:r w:rsidR="00A0018B">
        <w:t xml:space="preserve"> Dle Ministerstva zdravotnictví může tento </w:t>
      </w:r>
      <w:r w:rsidR="00265A3C">
        <w:t>decentralizovaný přístup snížit efektivitu motivace plynoucí</w:t>
      </w:r>
      <w:r w:rsidR="002F07FA">
        <w:t xml:space="preserve"> z bonifikace, a </w:t>
      </w:r>
      <w:r w:rsidR="00D020E3">
        <w:t>jednotlivé indikátory scre</w:t>
      </w:r>
      <w:r w:rsidR="000734EC">
        <w:t xml:space="preserve">eningových programů a očkování tak budou v následujících letech důsledně vyhodnocovány. </w:t>
      </w:r>
      <w:r w:rsidR="00A0018B">
        <w:t xml:space="preserve"> </w:t>
      </w:r>
    </w:p>
    <w:p w14:paraId="25E982A6" w14:textId="20C8F41C" w:rsidR="00B00EDB" w:rsidRDefault="00B00EDB" w:rsidP="003D1537">
      <w:pPr>
        <w:pStyle w:val="Odstavecseseznamem"/>
        <w:spacing w:after="120"/>
        <w:ind w:left="0"/>
      </w:pPr>
      <w:r>
        <w:t>Dochází k růstu hodnot bodu pro vyjmenované výkony</w:t>
      </w:r>
      <w:r w:rsidR="00461295">
        <w:t xml:space="preserve"> – </w:t>
      </w:r>
      <w:r w:rsidR="00D517A7">
        <w:t xml:space="preserve">prevence, </w:t>
      </w:r>
      <w:r w:rsidR="00461295">
        <w:t>očkování</w:t>
      </w:r>
      <w:r w:rsidR="00D517A7">
        <w:t xml:space="preserve"> </w:t>
      </w:r>
      <w:r w:rsidR="00461295">
        <w:t xml:space="preserve">a další hrazené </w:t>
      </w:r>
      <w:r w:rsidR="00DD185D">
        <w:t>služby nezahrnuté do kapitační platby</w:t>
      </w:r>
      <w:r w:rsidR="00461295">
        <w:t>.</w:t>
      </w:r>
      <w:r w:rsidR="000C5339">
        <w:t xml:space="preserve"> Úhrada za epizodu péče se navyšuje o 3 Kč na 90 Kč.</w:t>
      </w:r>
    </w:p>
    <w:p w14:paraId="3566B46A" w14:textId="0A958D4A" w:rsidR="001C527C" w:rsidRPr="003A70E7" w:rsidRDefault="001C527C" w:rsidP="003D1537">
      <w:pPr>
        <w:pStyle w:val="Odstavecseseznamem"/>
        <w:spacing w:after="120"/>
        <w:ind w:left="0"/>
      </w:pPr>
      <w:r>
        <w:t xml:space="preserve">V roce 2027 bude </w:t>
      </w:r>
      <w:r w:rsidR="001D7407">
        <w:t xml:space="preserve">podle dohody </w:t>
      </w:r>
      <w:r>
        <w:t xml:space="preserve">bonifikováno </w:t>
      </w:r>
      <w:r w:rsidR="004956B3">
        <w:t>provádění vyšetření diferenciální diagnostiky POCT ultrasonografií (POCUS)</w:t>
      </w:r>
      <w:r w:rsidR="001D381A">
        <w:t xml:space="preserve"> ve výši 5 000 Kč</w:t>
      </w:r>
      <w:r w:rsidR="006475A4">
        <w:t xml:space="preserve"> za každý kalendářní měsíc</w:t>
      </w:r>
      <w:r w:rsidR="008141FA">
        <w:t>,</w:t>
      </w:r>
      <w:r w:rsidR="006475A4">
        <w:t xml:space="preserve"> kdy </w:t>
      </w:r>
      <w:r w:rsidR="008141FA">
        <w:t>má poskytovatel</w:t>
      </w:r>
      <w:r w:rsidR="006475A4">
        <w:t xml:space="preserve"> výkon </w:t>
      </w:r>
      <w:r w:rsidR="00D474D2">
        <w:t xml:space="preserve">č. 01050 podle seznamu výkonů </w:t>
      </w:r>
      <w:r w:rsidR="006475A4">
        <w:t>nasmlouván</w:t>
      </w:r>
      <w:r w:rsidR="00D474D2">
        <w:t xml:space="preserve">, pokud </w:t>
      </w:r>
      <w:r w:rsidR="006475A4">
        <w:t xml:space="preserve">splní </w:t>
      </w:r>
      <w:r w:rsidR="00F57231">
        <w:t>stanoven</w:t>
      </w:r>
      <w:r w:rsidR="00A42085">
        <w:t xml:space="preserve">ý </w:t>
      </w:r>
      <w:r w:rsidR="00677268">
        <w:t>celoroční</w:t>
      </w:r>
      <w:r w:rsidR="00035698">
        <w:t xml:space="preserve"> </w:t>
      </w:r>
      <w:r w:rsidR="00A42085">
        <w:t xml:space="preserve">počet </w:t>
      </w:r>
      <w:r w:rsidR="00035698">
        <w:t xml:space="preserve">těchto </w:t>
      </w:r>
      <w:r w:rsidR="00A42085">
        <w:t>výkonů</w:t>
      </w:r>
      <w:r w:rsidR="00F57231">
        <w:t>.</w:t>
      </w:r>
    </w:p>
    <w:p w14:paraId="4A9B7831" w14:textId="0989762E" w:rsidR="003B68E2" w:rsidRDefault="00957FB5" w:rsidP="00B753F1">
      <w:pPr>
        <w:pStyle w:val="Odstavecseseznamem"/>
        <w:spacing w:after="120"/>
        <w:ind w:left="0"/>
      </w:pPr>
      <w:r>
        <w:t xml:space="preserve">Pro </w:t>
      </w:r>
      <w:r w:rsidR="003B68E2">
        <w:t>rok 202</w:t>
      </w:r>
      <w:r w:rsidR="00617B92">
        <w:t>7</w:t>
      </w:r>
      <w:r w:rsidR="003B68E2">
        <w:t xml:space="preserve"> byly </w:t>
      </w:r>
      <w:r>
        <w:t xml:space="preserve">zachovány </w:t>
      </w:r>
      <w:r w:rsidR="003B68E2">
        <w:t xml:space="preserve">podmínky týmových praxí </w:t>
      </w:r>
      <w:r w:rsidR="00DE08F7">
        <w:t xml:space="preserve">a dochází k navýšení </w:t>
      </w:r>
      <w:r w:rsidR="003C054A">
        <w:t>měsíční úhrady</w:t>
      </w:r>
      <w:r w:rsidR="00B0312D">
        <w:t xml:space="preserve"> z 10 400 Kč na 10 800 Kč.</w:t>
      </w:r>
    </w:p>
    <w:p w14:paraId="1562EB4B" w14:textId="75DA5409" w:rsidR="005C6EEC" w:rsidRDefault="00B0312D" w:rsidP="001E4271">
      <w:pPr>
        <w:spacing w:after="120"/>
      </w:pPr>
      <w:r>
        <w:t>Dohoda ruší</w:t>
      </w:r>
      <w:r w:rsidR="00C57D5E">
        <w:t xml:space="preserve"> úhrad</w:t>
      </w:r>
      <w:r>
        <w:t>u</w:t>
      </w:r>
      <w:r w:rsidR="00C57D5E">
        <w:t xml:space="preserve"> za </w:t>
      </w:r>
      <w:r w:rsidR="0054499A">
        <w:t xml:space="preserve">podpůrnou </w:t>
      </w:r>
      <w:r w:rsidR="00C57D5E">
        <w:t xml:space="preserve">psychoterapii u </w:t>
      </w:r>
      <w:r w:rsidR="00E9160D">
        <w:t>praktických lékařů pro děti a</w:t>
      </w:r>
      <w:r w:rsidR="00431F7F">
        <w:t> </w:t>
      </w:r>
      <w:r w:rsidR="00E9160D">
        <w:t>dorost (PLDD)</w:t>
      </w:r>
      <w:r w:rsidR="00C57D5E">
        <w:t xml:space="preserve"> ve výši 5 000 Kč za </w:t>
      </w:r>
      <w:r w:rsidR="003F438F">
        <w:t>měsíc</w:t>
      </w:r>
      <w:r w:rsidR="00C57D5E">
        <w:t xml:space="preserve">. </w:t>
      </w:r>
      <w:r w:rsidR="000D28B2">
        <w:t>Podle dohody mě</w:t>
      </w:r>
      <w:r w:rsidR="00B771A9">
        <w:t xml:space="preserve">la být úhrada </w:t>
      </w:r>
      <w:r w:rsidR="00E405F0">
        <w:t xml:space="preserve">nově </w:t>
      </w:r>
      <w:r w:rsidR="00B771A9">
        <w:t>stanovena výkonově</w:t>
      </w:r>
      <w:r w:rsidR="00E405F0">
        <w:t xml:space="preserve">, výkon do seznamu výkonů ale nakonec nebyl předložen, a proto předpokládáme, že </w:t>
      </w:r>
      <w:r w:rsidR="0068676C">
        <w:t>tato péče bude hrazena na základě individuálních smluvních ujednání.</w:t>
      </w:r>
    </w:p>
    <w:p w14:paraId="078E22C6" w14:textId="23CE943C" w:rsidR="00F676A2" w:rsidRDefault="00FA5170" w:rsidP="001E4271">
      <w:pPr>
        <w:spacing w:after="120"/>
      </w:pPr>
      <w:r>
        <w:t>Nově</w:t>
      </w:r>
      <w:r w:rsidR="00841531">
        <w:t xml:space="preserve"> dochází </w:t>
      </w:r>
      <w:r w:rsidR="00F82C4A">
        <w:t xml:space="preserve">podle dohody </w:t>
      </w:r>
      <w:r w:rsidR="00841531">
        <w:t xml:space="preserve">k zavedení úhrady za terénní sestru. Tato úprava byla předmětem protestu segmentu domácí péče. </w:t>
      </w:r>
      <w:r w:rsidR="008149B3">
        <w:t xml:space="preserve">Cílem je podpořit </w:t>
      </w:r>
      <w:r w:rsidR="00CA3E5B">
        <w:t xml:space="preserve">poskytovatele </w:t>
      </w:r>
      <w:r w:rsidR="007F62B0">
        <w:t xml:space="preserve">v poskytování </w:t>
      </w:r>
      <w:r w:rsidR="00B659F0">
        <w:t xml:space="preserve">návštěvní služby </w:t>
      </w:r>
      <w:r w:rsidR="00964DF2">
        <w:t>sester</w:t>
      </w:r>
      <w:r w:rsidR="001D6350">
        <w:t xml:space="preserve"> </w:t>
      </w:r>
      <w:r w:rsidR="00EF3AB8">
        <w:t xml:space="preserve">jejich </w:t>
      </w:r>
      <w:r w:rsidR="001D6350">
        <w:t>registrovaným pacientům</w:t>
      </w:r>
      <w:r w:rsidR="007F62B0">
        <w:t xml:space="preserve">. </w:t>
      </w:r>
      <w:r w:rsidR="009E0BBC">
        <w:t>Opatření r</w:t>
      </w:r>
      <w:r w:rsidR="00C013AB">
        <w:t>eaguje na rostoucí zátěž ordinací a</w:t>
      </w:r>
      <w:r w:rsidR="009E0BBC">
        <w:t> </w:t>
      </w:r>
      <w:r w:rsidR="00C013AB">
        <w:t>stárnutí populace</w:t>
      </w:r>
      <w:r w:rsidR="00827302">
        <w:t>, kdy je potřeba zajistit kvalitativní změny v poskytování primární péče.</w:t>
      </w:r>
      <w:r w:rsidR="005D7475">
        <w:t xml:space="preserve"> Cílem je udržet imobilní, seniorní a </w:t>
      </w:r>
      <w:proofErr w:type="spellStart"/>
      <w:r w:rsidR="005D7475">
        <w:t>polymorbidní</w:t>
      </w:r>
      <w:proofErr w:type="spellEnd"/>
      <w:r w:rsidR="005D7475">
        <w:t xml:space="preserve"> chronické pacienty v kompenzovaném zdravotním stavu </w:t>
      </w:r>
      <w:r w:rsidR="00461459">
        <w:t xml:space="preserve">v jejich domácím prostředí </w:t>
      </w:r>
      <w:r w:rsidR="005D7475">
        <w:t>co nejdelší dobu</w:t>
      </w:r>
      <w:r w:rsidR="00900E6C">
        <w:t xml:space="preserve">. Terénní sestra </w:t>
      </w:r>
      <w:r w:rsidR="004E6935">
        <w:t xml:space="preserve">registrujícího </w:t>
      </w:r>
      <w:r w:rsidR="00900E6C">
        <w:t xml:space="preserve">praktického lékaře těží z toho, že </w:t>
      </w:r>
      <w:r w:rsidR="004E6935">
        <w:t xml:space="preserve">podrobně </w:t>
      </w:r>
      <w:r w:rsidR="00900E6C">
        <w:t>zná kmen</w:t>
      </w:r>
      <w:r w:rsidR="00E921F6">
        <w:t xml:space="preserve"> pacientů registrovaných daným lékařem</w:t>
      </w:r>
      <w:r w:rsidR="00900E6C">
        <w:t>.</w:t>
      </w:r>
      <w:r w:rsidR="00504321">
        <w:t xml:space="preserve"> Ministerstvo přistoupilo k formálním úpravám části dohody týkající se </w:t>
      </w:r>
      <w:r w:rsidR="004E76E4">
        <w:t>úhrady péče terénních sester za účelem zvýšení jednoznačnosti a aplikovatelnosti</w:t>
      </w:r>
      <w:r w:rsidR="00900E6C">
        <w:t xml:space="preserve"> </w:t>
      </w:r>
      <w:r w:rsidR="006D58D8">
        <w:t>dohody jako součásti právního předpisu</w:t>
      </w:r>
      <w:r w:rsidR="002B6462">
        <w:t xml:space="preserve">, přičemž se snažilo maximálně ctít </w:t>
      </w:r>
      <w:r w:rsidR="006604B1">
        <w:t xml:space="preserve">a zachovat </w:t>
      </w:r>
      <w:r w:rsidR="002B6462">
        <w:t>věcné záměry dohody</w:t>
      </w:r>
      <w:r w:rsidR="006604B1">
        <w:t>.</w:t>
      </w:r>
      <w:r w:rsidR="00E66436">
        <w:t xml:space="preserve"> Zdravotní pojišťovny očekávají dopady této novinky v řádu desítek milionů Kč. Ministerstvo zdravotnictví se domnívá, že konstrukce bonifikačního mechanismu připouští i významně vyšší náklady</w:t>
      </w:r>
      <w:r w:rsidR="00C41A92">
        <w:t>, a proto toto riziko vyšších nákladů je zmíněno v citlivostní analýze výše a bude během příští</w:t>
      </w:r>
      <w:r w:rsidR="004373FF">
        <w:t>ho roku důsledně sledováno.</w:t>
      </w:r>
      <w:r w:rsidR="008F7DF6">
        <w:t xml:space="preserve"> </w:t>
      </w:r>
    </w:p>
    <w:p w14:paraId="1BB547BD" w14:textId="0F7587AA" w:rsidR="005B6C55" w:rsidRPr="003A70E7" w:rsidRDefault="00B029E9" w:rsidP="00B753F1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 xml:space="preserve">7 </w:t>
      </w:r>
      <w:r w:rsidRPr="003A70E7">
        <w:rPr>
          <w:u w:val="single"/>
        </w:rPr>
        <w:t>a </w:t>
      </w:r>
      <w:r w:rsidR="005B6C55" w:rsidRPr="003A70E7">
        <w:rPr>
          <w:u w:val="single"/>
        </w:rPr>
        <w:t>příloze</w:t>
      </w:r>
      <w:r w:rsidR="00317FB0" w:rsidRPr="003A70E7">
        <w:rPr>
          <w:u w:val="single"/>
        </w:rPr>
        <w:t xml:space="preserve"> č.</w:t>
      </w:r>
      <w:r w:rsidR="005B6C55" w:rsidRPr="003A70E7">
        <w:rPr>
          <w:u w:val="single"/>
        </w:rPr>
        <w:t xml:space="preserve"> 3</w:t>
      </w:r>
      <w:r w:rsidR="00180917">
        <w:rPr>
          <w:u w:val="single"/>
        </w:rPr>
        <w:t xml:space="preserve"> a 15</w:t>
      </w:r>
    </w:p>
    <w:p w14:paraId="1FD0BB10" w14:textId="5503ADCB" w:rsidR="006D580B" w:rsidRPr="003A70E7" w:rsidRDefault="005B6C55" w:rsidP="00B753F1">
      <w:pPr>
        <w:spacing w:after="120"/>
      </w:pPr>
      <w:r w:rsidRPr="003A70E7">
        <w:t xml:space="preserve">Stanoví se hodnota bodu, výše úhrad hrazených služeb </w:t>
      </w:r>
      <w:r w:rsidR="00B029E9" w:rsidRPr="003A70E7">
        <w:t>a </w:t>
      </w:r>
      <w:r w:rsidRPr="003A70E7">
        <w:t>regulační omezení pro hrazené služby poskytované poskytovateli specializované ambulantní péče.</w:t>
      </w:r>
    </w:p>
    <w:p w14:paraId="550E2788" w14:textId="4AA3CD7A" w:rsidR="00AE59EA" w:rsidRDefault="00916C87" w:rsidP="00B753F1">
      <w:pPr>
        <w:spacing w:after="120"/>
      </w:pPr>
      <w:r>
        <w:lastRenderedPageBreak/>
        <w:t>S</w:t>
      </w:r>
      <w:r w:rsidR="00315807" w:rsidRPr="003A70E7">
        <w:t xml:space="preserve">egment </w:t>
      </w:r>
      <w:r w:rsidR="008F229D" w:rsidRPr="003A70E7">
        <w:t xml:space="preserve">poskytovatelů ambulantních specializovaných služeb </w:t>
      </w:r>
      <w:r w:rsidR="00315807" w:rsidRPr="003A70E7">
        <w:t>nedospěl</w:t>
      </w:r>
      <w:r w:rsidR="008F229D" w:rsidRPr="003A70E7">
        <w:t xml:space="preserve"> v dohodovacím řízení k dohodě se zástupci zdravotních pojišťoven. </w:t>
      </w:r>
      <w:r w:rsidR="00012975" w:rsidRPr="003A70E7">
        <w:t xml:space="preserve">Úhrady proto stanovilo Ministerstvo zdravotnictví, </w:t>
      </w:r>
      <w:r w:rsidR="00E111DE">
        <w:t xml:space="preserve">které nicméně </w:t>
      </w:r>
      <w:r w:rsidR="001C4105">
        <w:t xml:space="preserve">významně zohlednilo poslední návrh Všeobecné zdravotní pojišťovny, který v rámci dohodovacího řízení dospěl relativně blízko ke svému </w:t>
      </w:r>
      <w:r w:rsidR="00AE3460">
        <w:t>přijetí</w:t>
      </w:r>
      <w:r w:rsidR="001C4105">
        <w:t xml:space="preserve">, když </w:t>
      </w:r>
      <w:r w:rsidR="00F134FE">
        <w:t xml:space="preserve">zásadní nesouhlas pocházel </w:t>
      </w:r>
      <w:r w:rsidR="006D44DF">
        <w:t>zejména</w:t>
      </w:r>
      <w:r w:rsidR="00F134FE">
        <w:t xml:space="preserve"> od dvou menších zdravotních pojišťoven. </w:t>
      </w:r>
    </w:p>
    <w:p w14:paraId="2D1859C3" w14:textId="6BFF8BAC" w:rsidR="003D7CAF" w:rsidRPr="003A70E7" w:rsidRDefault="00837359" w:rsidP="00B753F1">
      <w:pPr>
        <w:spacing w:after="120"/>
      </w:pPr>
      <w:r>
        <w:t>Úhrady podle tohoto</w:t>
      </w:r>
      <w:r w:rsidR="001108B1">
        <w:t xml:space="preserve"> návrhu</w:t>
      </w:r>
      <w:r w:rsidR="001204DA" w:rsidRPr="003A70E7">
        <w:t xml:space="preserve"> znamenají</w:t>
      </w:r>
      <w:r w:rsidR="00426A28">
        <w:t xml:space="preserve"> </w:t>
      </w:r>
      <w:r w:rsidR="001204DA" w:rsidRPr="003A70E7">
        <w:t>pro segment ambulantních specialistů</w:t>
      </w:r>
      <w:r w:rsidR="00012975" w:rsidRPr="003A70E7">
        <w:t xml:space="preserve"> </w:t>
      </w:r>
      <w:r w:rsidR="001108B1">
        <w:t>meziroční</w:t>
      </w:r>
      <w:r w:rsidR="001108B1" w:rsidRPr="003A70E7">
        <w:t xml:space="preserve"> </w:t>
      </w:r>
      <w:r w:rsidR="00D743FA" w:rsidRPr="003A70E7">
        <w:t xml:space="preserve">růst cca </w:t>
      </w:r>
      <w:r w:rsidR="00FA218E">
        <w:t>4,9</w:t>
      </w:r>
      <w:r w:rsidR="00646732" w:rsidRPr="003A70E7">
        <w:t xml:space="preserve"> </w:t>
      </w:r>
      <w:r w:rsidR="00D743FA" w:rsidRPr="003A70E7">
        <w:t>%</w:t>
      </w:r>
      <w:r w:rsidR="00C51F96">
        <w:t xml:space="preserve"> (bez </w:t>
      </w:r>
      <w:proofErr w:type="spellStart"/>
      <w:r w:rsidR="00C51F96">
        <w:t>centrových</w:t>
      </w:r>
      <w:proofErr w:type="spellEnd"/>
      <w:r w:rsidR="00C51F96">
        <w:t xml:space="preserve"> léků)</w:t>
      </w:r>
      <w:r w:rsidR="00D743FA" w:rsidRPr="003A70E7">
        <w:t>.</w:t>
      </w:r>
      <w:r w:rsidR="00012975" w:rsidRPr="003A70E7">
        <w:t xml:space="preserve"> </w:t>
      </w:r>
    </w:p>
    <w:p w14:paraId="367B1F3C" w14:textId="334A4EB8" w:rsidR="008E6FC1" w:rsidRDefault="00061D44" w:rsidP="00B753F1">
      <w:pPr>
        <w:spacing w:after="120"/>
      </w:pPr>
      <w:r w:rsidRPr="00926859">
        <w:t>V</w:t>
      </w:r>
      <w:r w:rsidR="00A471C7" w:rsidRPr="00926859">
        <w:t> </w:t>
      </w:r>
      <w:r w:rsidR="00513C61" w:rsidRPr="00926859">
        <w:t>části A bodu</w:t>
      </w:r>
      <w:r w:rsidR="00A471C7" w:rsidRPr="00926859">
        <w:t xml:space="preserve"> 1</w:t>
      </w:r>
      <w:r w:rsidR="00E22FFA" w:rsidRPr="00926859">
        <w:t xml:space="preserve"> </w:t>
      </w:r>
      <w:r w:rsidR="0028153A" w:rsidRPr="00926859">
        <w:t xml:space="preserve">písm. a) </w:t>
      </w:r>
      <w:r w:rsidR="00216E4C" w:rsidRPr="00926859">
        <w:t xml:space="preserve">a b) </w:t>
      </w:r>
      <w:r w:rsidR="005F4EF9" w:rsidRPr="00926859">
        <w:t xml:space="preserve">vyhláška i pro rok </w:t>
      </w:r>
      <w:r w:rsidR="0056356D" w:rsidRPr="00926859">
        <w:t>202</w:t>
      </w:r>
      <w:r w:rsidR="0056356D" w:rsidRPr="002862EB">
        <w:t>7</w:t>
      </w:r>
      <w:r w:rsidR="0056356D" w:rsidRPr="00926859">
        <w:t xml:space="preserve"> </w:t>
      </w:r>
      <w:r w:rsidR="005F4EF9" w:rsidRPr="00926859">
        <w:t>pokračuje v podpoře duševního zdraví</w:t>
      </w:r>
      <w:r w:rsidR="008D7491" w:rsidRPr="00926859">
        <w:t xml:space="preserve"> na základě </w:t>
      </w:r>
      <w:r w:rsidR="00A3032B" w:rsidRPr="00926859">
        <w:t>obecné nedostupnosti</w:t>
      </w:r>
      <w:r w:rsidRPr="00926859">
        <w:t xml:space="preserve"> </w:t>
      </w:r>
      <w:r w:rsidR="005F4EF9" w:rsidRPr="00926859">
        <w:t>této péče</w:t>
      </w:r>
      <w:r w:rsidR="00173A56" w:rsidRPr="00926859">
        <w:t>.</w:t>
      </w:r>
      <w:r w:rsidR="002A7C12" w:rsidRPr="00926859">
        <w:t xml:space="preserve"> </w:t>
      </w:r>
      <w:r w:rsidR="0006460E" w:rsidRPr="00926859">
        <w:t>Úhrady zde rostou</w:t>
      </w:r>
      <w:r w:rsidR="005E7B67" w:rsidRPr="00926859">
        <w:t xml:space="preserve"> tempem </w:t>
      </w:r>
      <w:r w:rsidR="0094275D" w:rsidRPr="002862EB">
        <w:t>4</w:t>
      </w:r>
      <w:r w:rsidR="005F6C96" w:rsidRPr="002862EB">
        <w:t>,3</w:t>
      </w:r>
      <w:r w:rsidR="0094275D" w:rsidRPr="00926859">
        <w:t xml:space="preserve"> </w:t>
      </w:r>
      <w:r w:rsidR="008E6FC1" w:rsidRPr="00926859">
        <w:t>až 5</w:t>
      </w:r>
      <w:r w:rsidR="0094275D" w:rsidRPr="00523998">
        <w:t>,6</w:t>
      </w:r>
      <w:r w:rsidR="008E6FC1" w:rsidRPr="00926859">
        <w:t xml:space="preserve"> % s podporou moderních typů péče o duševní zdraví.</w:t>
      </w:r>
      <w:r w:rsidR="0056356D">
        <w:t xml:space="preserve"> </w:t>
      </w:r>
      <w:r w:rsidR="00574176">
        <w:t xml:space="preserve">Byly zavedeny nové bonifikace za využívání depotních léčiv a u odborností nespecializovaných na děti za péči o pojištěnce do 25 let věku. </w:t>
      </w:r>
      <w:r w:rsidR="0056356D">
        <w:t xml:space="preserve">Za pozornost stojí změny v písmenu a), kde sice došlo k meziročnímu snížení </w:t>
      </w:r>
      <w:r w:rsidR="00992F12">
        <w:t xml:space="preserve">hodnoty bodu, ale byly </w:t>
      </w:r>
      <w:r w:rsidR="00574176">
        <w:t xml:space="preserve">nově </w:t>
      </w:r>
      <w:r w:rsidR="00992F12">
        <w:t>zpřístupněny bonifikace ve výši 0,07 Kč</w:t>
      </w:r>
      <w:r w:rsidR="00574176">
        <w:t xml:space="preserve">, u nichž je pravděpodobné </w:t>
      </w:r>
      <w:r w:rsidR="00EE2FF5">
        <w:t>plnění ze strany dotčených poskytovatelů, a tedy celkový vývoj hodnoty bodu je růstový.</w:t>
      </w:r>
      <w:r w:rsidR="00F52662">
        <w:t xml:space="preserve"> Dále byla sjednocena hodnota bodu dětských klinických psychologů a dětských center duševního zdraví s dětskými psychiatry.</w:t>
      </w:r>
    </w:p>
    <w:p w14:paraId="38F37E26" w14:textId="2AC21256" w:rsidR="00E2638B" w:rsidRDefault="00F64D96" w:rsidP="00B753F1">
      <w:pPr>
        <w:spacing w:after="120"/>
      </w:pPr>
      <w:r>
        <w:t xml:space="preserve">Z objemové regulace mechanismem PURO </w:t>
      </w:r>
      <w:r w:rsidR="008267FD">
        <w:t xml:space="preserve">jsou nově vyňaty výkony </w:t>
      </w:r>
      <w:r w:rsidR="00F5728F">
        <w:t>kontinuální a automatizované peritoneální dialýzy v</w:t>
      </w:r>
      <w:r>
        <w:t xml:space="preserve"> odbornost</w:t>
      </w:r>
      <w:r w:rsidR="00F5728F">
        <w:t>i</w:t>
      </w:r>
      <w:r>
        <w:t xml:space="preserve"> 108 nefrologie</w:t>
      </w:r>
      <w:r w:rsidR="00592DE2">
        <w:t xml:space="preserve"> za účelem </w:t>
      </w:r>
      <w:r w:rsidR="0031183A">
        <w:t xml:space="preserve">podpory </w:t>
      </w:r>
      <w:r w:rsidR="006B6DC5">
        <w:t xml:space="preserve">této péče a </w:t>
      </w:r>
      <w:r w:rsidR="00592DE2">
        <w:t xml:space="preserve">sjednocení </w:t>
      </w:r>
      <w:r w:rsidR="00D705FC">
        <w:t xml:space="preserve">výše a </w:t>
      </w:r>
      <w:r w:rsidR="00592DE2">
        <w:t>podmínek úhrady s přílohou č. 8</w:t>
      </w:r>
      <w:r>
        <w:t xml:space="preserve">. </w:t>
      </w:r>
    </w:p>
    <w:p w14:paraId="6BA2D003" w14:textId="50E3E531" w:rsidR="00E2638B" w:rsidRDefault="00E2638B" w:rsidP="00B753F1">
      <w:pPr>
        <w:spacing w:after="120"/>
      </w:pPr>
      <w:r>
        <w:t xml:space="preserve">Byla přepracována část věnovaná screeningům </w:t>
      </w:r>
      <w:r w:rsidR="00FE74F5">
        <w:t xml:space="preserve">karcinomu </w:t>
      </w:r>
      <w:proofErr w:type="spellStart"/>
      <w:r w:rsidR="00FE74F5">
        <w:t>kolorekta</w:t>
      </w:r>
      <w:proofErr w:type="spellEnd"/>
      <w:r w:rsidR="00FE74F5">
        <w:t xml:space="preserve"> v návaznosti na změny pro</w:t>
      </w:r>
      <w:r w:rsidR="00073D5D">
        <w:t>váděné v seznamu výkonů.</w:t>
      </w:r>
      <w:r w:rsidR="00B6065B">
        <w:t xml:space="preserve"> </w:t>
      </w:r>
      <w:r w:rsidR="004977B7">
        <w:t xml:space="preserve">Předkladatelé změn v této oblasti navrhovali navýšení úhrady u screeningových koloskopií o 30 %. Poskytovateli akceptovaný návrh Všeobecné zdravotní pojišťovny, ze kterého je ve zbytku segmentu vycházeno, představoval navýšení </w:t>
      </w:r>
      <w:r w:rsidR="00F6147E">
        <w:t>úhrad o 10 %.</w:t>
      </w:r>
      <w:r w:rsidR="00936882">
        <w:t xml:space="preserve"> Ministerstvo zdravotnictví </w:t>
      </w:r>
      <w:r w:rsidR="00663E8C">
        <w:t>přistoupilo při stanovení úhrady ke kompromisní variantě a stanovilo navýšení o 21 %</w:t>
      </w:r>
      <w:r w:rsidR="00EE78D3">
        <w:t>, což představuje hodnotu bodu 1,43, která je</w:t>
      </w:r>
      <w:r w:rsidR="00332E69">
        <w:t xml:space="preserve"> na horní hranici přípustných hodnot (maximální hodnota bodu je typicky dána hodnotou bodu </w:t>
      </w:r>
      <w:r w:rsidR="005C18C0">
        <w:t>výkonů</w:t>
      </w:r>
      <w:r w:rsidR="00332E69">
        <w:t xml:space="preserve"> praktických lékařů</w:t>
      </w:r>
      <w:r w:rsidR="005C18C0">
        <w:t>).</w:t>
      </w:r>
      <w:r w:rsidR="00FD7307">
        <w:t xml:space="preserve"> U výkonů souvisejících se screeningem, které nebyly předmětem změnových řízení, je hodnota bodu zachována, a u nového výkonu č. </w:t>
      </w:r>
      <w:r w:rsidR="00203E84" w:rsidRPr="00203E84">
        <w:t>15800</w:t>
      </w:r>
      <w:r w:rsidR="00203E84">
        <w:t xml:space="preserve"> je hodnota bodu stanovena </w:t>
      </w:r>
      <w:r w:rsidR="00842E0C">
        <w:t>na 1,00 Kč, jak je u nových výkonů standardní.</w:t>
      </w:r>
    </w:p>
    <w:p w14:paraId="47DC910D" w14:textId="62A3CA64" w:rsidR="002B6F6B" w:rsidRPr="003A70E7" w:rsidRDefault="00336933" w:rsidP="00B753F1">
      <w:pPr>
        <w:spacing w:after="120"/>
      </w:pPr>
      <w:r>
        <w:t xml:space="preserve">Z objemové regulace </w:t>
      </w:r>
      <w:r w:rsidR="007E4C8B">
        <w:t>je</w:t>
      </w:r>
      <w:r w:rsidR="00F5728F">
        <w:t> </w:t>
      </w:r>
      <w:r w:rsidR="007E4C8B">
        <w:t>nadále</w:t>
      </w:r>
      <w:r>
        <w:t xml:space="preserve"> vyňata </w:t>
      </w:r>
      <w:r w:rsidR="00AD06CA">
        <w:t>péče poskytovaná pojištěncům do dosažení 15 let věku.</w:t>
      </w:r>
      <w:r w:rsidR="002C247A">
        <w:t xml:space="preserve"> </w:t>
      </w:r>
      <w:r w:rsidR="00FB6976">
        <w:t xml:space="preserve">Je </w:t>
      </w:r>
      <w:r w:rsidR="009215CF">
        <w:t xml:space="preserve">též </w:t>
      </w:r>
      <w:r w:rsidR="00FB6976">
        <w:t>zachováno navýšení</w:t>
      </w:r>
      <w:r w:rsidR="00511598">
        <w:t xml:space="preserve"> úhrady za specializovanou ambulantní péči v denních stacionářích</w:t>
      </w:r>
      <w:r w:rsidR="00F15909">
        <w:t xml:space="preserve">, kterým </w:t>
      </w:r>
      <w:r w:rsidR="00FB6976">
        <w:t>v minulosti</w:t>
      </w:r>
      <w:r w:rsidR="00F15909">
        <w:t xml:space="preserve"> nebyla věnována po úhradové stránce dostatečná pozornost.</w:t>
      </w:r>
    </w:p>
    <w:p w14:paraId="3ED11966" w14:textId="02DA56FC" w:rsidR="002216DB" w:rsidRDefault="002216DB" w:rsidP="00B753F1">
      <w:pPr>
        <w:spacing w:after="120"/>
      </w:pPr>
      <w:r>
        <w:t xml:space="preserve">Na základě </w:t>
      </w:r>
      <w:r w:rsidR="0081372E">
        <w:t>konsenzu z dohodovacího řízení</w:t>
      </w:r>
      <w:r>
        <w:t xml:space="preserve"> bylo upuštěno od tabulkového stanovení bonifikací</w:t>
      </w:r>
      <w:r w:rsidR="0081372E">
        <w:t xml:space="preserve"> v závislosti na tom, zda je poskytovatel plnil či neplnil již v referenčním období.</w:t>
      </w:r>
      <w:r w:rsidR="00334FF0">
        <w:t xml:space="preserve"> </w:t>
      </w:r>
    </w:p>
    <w:p w14:paraId="1BF9EC6D" w14:textId="574FD225" w:rsidR="00423893" w:rsidRDefault="00AB71BF" w:rsidP="002862EB">
      <w:pPr>
        <w:spacing w:after="120"/>
      </w:pPr>
      <w:r>
        <w:t>V</w:t>
      </w:r>
      <w:r w:rsidR="00423893" w:rsidRPr="00423893">
        <w:t xml:space="preserve"> návaznosti na zohlednění různých temp růstu </w:t>
      </w:r>
      <w:r w:rsidR="00A91184">
        <w:t>hodnoty bodu vyplývající</w:t>
      </w:r>
      <w:r w:rsidR="00BA3F89">
        <w:t>ch</w:t>
      </w:r>
      <w:r w:rsidR="00A91184">
        <w:t xml:space="preserve"> ze sjednocení hodnot bodu</w:t>
      </w:r>
      <w:r w:rsidR="00423893" w:rsidRPr="00423893">
        <w:t xml:space="preserve"> </w:t>
      </w:r>
      <w:r>
        <w:t xml:space="preserve">pro rok 2026 </w:t>
      </w:r>
      <w:r w:rsidR="00652531">
        <w:t xml:space="preserve">pro odbornosti regulované mechanismem PURO </w:t>
      </w:r>
      <w:r>
        <w:t>je zachována úprava</w:t>
      </w:r>
      <w:r w:rsidR="00423893" w:rsidRPr="00423893">
        <w:t xml:space="preserve"> růstu jednotlivých odborností modifikací koeficientu navýšení kladným</w:t>
      </w:r>
      <w:r w:rsidR="00A91184">
        <w:t xml:space="preserve"> koeficientem – pro odbornosti s nejvyšší změnou hodnoty bodu je stanoven nejvyšší koeficient.</w:t>
      </w:r>
    </w:p>
    <w:p w14:paraId="6F3D0734" w14:textId="31AF270F" w:rsidR="00853B0E" w:rsidRDefault="008D68F9" w:rsidP="000D5CE0">
      <w:pPr>
        <w:spacing w:after="120"/>
      </w:pPr>
      <w:r>
        <w:t>Je zachováno vynětí</w:t>
      </w:r>
      <w:r w:rsidR="009167C5">
        <w:t xml:space="preserve"> tzv. </w:t>
      </w:r>
      <w:proofErr w:type="spellStart"/>
      <w:r>
        <w:t>centrových</w:t>
      </w:r>
      <w:proofErr w:type="spellEnd"/>
      <w:r>
        <w:t xml:space="preserve"> léků </w:t>
      </w:r>
      <w:r w:rsidR="009167C5">
        <w:t>(označené symbolem „S“</w:t>
      </w:r>
      <w:r w:rsidR="000167B4">
        <w:t>)</w:t>
      </w:r>
      <w:r w:rsidRPr="008D68F9">
        <w:t xml:space="preserve"> </w:t>
      </w:r>
      <w:r>
        <w:t>z úhrady podle ustanovení přílohy č. 3</w:t>
      </w:r>
      <w:r w:rsidR="000167B4">
        <w:t xml:space="preserve">, </w:t>
      </w:r>
      <w:r>
        <w:t>a jejich úhrada</w:t>
      </w:r>
      <w:r w:rsidR="000167B4">
        <w:t xml:space="preserve"> podle samostatné přílohy č. 15</w:t>
      </w:r>
      <w:r w:rsidR="00473F1D">
        <w:t xml:space="preserve">. </w:t>
      </w:r>
    </w:p>
    <w:p w14:paraId="5F13B917" w14:textId="4181810C" w:rsidR="00A91184" w:rsidRDefault="00A8647F" w:rsidP="000D5CE0">
      <w:pPr>
        <w:spacing w:after="120"/>
      </w:pPr>
      <w:r>
        <w:lastRenderedPageBreak/>
        <w:t>V</w:t>
      </w:r>
      <w:r w:rsidR="00A91184">
        <w:t xml:space="preserve"> </w:t>
      </w:r>
      <w:r w:rsidR="00D778D5">
        <w:t xml:space="preserve">mechanismu stanovení </w:t>
      </w:r>
      <w:r w:rsidR="00C76953">
        <w:t xml:space="preserve">zálohových plateb je </w:t>
      </w:r>
      <w:r>
        <w:t xml:space="preserve">i nadále </w:t>
      </w:r>
      <w:r w:rsidR="00BB7746">
        <w:t xml:space="preserve">preferována jistota fixního procenta </w:t>
      </w:r>
      <w:r w:rsidR="003E6400">
        <w:t>před přesností zacílení růstu dle konkrétní odbornosti a</w:t>
      </w:r>
      <w:r w:rsidR="003F026F">
        <w:t> </w:t>
      </w:r>
      <w:r w:rsidR="003E6400">
        <w:t xml:space="preserve">poskytovatele. Výši zálohových plateb mohou však poskytovatelé a pojišťovny upravit </w:t>
      </w:r>
      <w:r w:rsidR="00D413E5">
        <w:t>individuální dohod</w:t>
      </w:r>
      <w:r w:rsidR="0035000E">
        <w:t>ou</w:t>
      </w:r>
      <w:r w:rsidR="00D413E5">
        <w:t>.</w:t>
      </w:r>
    </w:p>
    <w:p w14:paraId="6C7045E9" w14:textId="1852F1EC" w:rsidR="005B6C55" w:rsidRPr="003A70E7" w:rsidRDefault="00B029E9" w:rsidP="000D5CE0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 xml:space="preserve">8 </w:t>
      </w:r>
      <w:r w:rsidRPr="003A70E7">
        <w:rPr>
          <w:u w:val="single"/>
        </w:rPr>
        <w:t>a </w:t>
      </w:r>
      <w:r w:rsidR="005B6C55" w:rsidRPr="003A70E7">
        <w:rPr>
          <w:u w:val="single"/>
        </w:rPr>
        <w:t xml:space="preserve">příloze </w:t>
      </w:r>
      <w:r w:rsidR="00317FB0" w:rsidRPr="003A70E7">
        <w:rPr>
          <w:u w:val="single"/>
        </w:rPr>
        <w:t xml:space="preserve">č. </w:t>
      </w:r>
      <w:r w:rsidR="005B6C55" w:rsidRPr="003A70E7">
        <w:rPr>
          <w:u w:val="single"/>
        </w:rPr>
        <w:t>4</w:t>
      </w:r>
    </w:p>
    <w:p w14:paraId="57DBC42C" w14:textId="443BE42F" w:rsidR="00FB346D" w:rsidRPr="003A70E7" w:rsidRDefault="005B6C55" w:rsidP="000D5CE0">
      <w:pPr>
        <w:spacing w:after="120"/>
      </w:pPr>
      <w:r w:rsidRPr="003A70E7">
        <w:t xml:space="preserve">Stanoví se hodnota bodu, výše úhrad hrazených služeb </w:t>
      </w:r>
      <w:r w:rsidR="00B029E9" w:rsidRPr="003A70E7">
        <w:t>a </w:t>
      </w:r>
      <w:r w:rsidRPr="003A70E7">
        <w:t xml:space="preserve">regulační omezení pro hrazené služby poskytované poskytovateli ambulantní péče v odbornostech 603 </w:t>
      </w:r>
      <w:r w:rsidR="00B029E9" w:rsidRPr="003A70E7">
        <w:t>a </w:t>
      </w:r>
      <w:r w:rsidRPr="003A70E7">
        <w:t>604 podle seznamu výkonů.</w:t>
      </w:r>
    </w:p>
    <w:p w14:paraId="5C2981FC" w14:textId="559877EA" w:rsidR="0058025E" w:rsidRPr="003A70E7" w:rsidRDefault="005B6C55" w:rsidP="000D5CE0">
      <w:pPr>
        <w:spacing w:after="120"/>
      </w:pPr>
      <w:r w:rsidRPr="003A70E7">
        <w:t xml:space="preserve">Segment poskytovatelů ambulantních gynekologických služeb </w:t>
      </w:r>
      <w:r w:rsidR="00434CC5" w:rsidRPr="003A70E7">
        <w:t>dospěl</w:t>
      </w:r>
      <w:r w:rsidRPr="003A70E7">
        <w:t xml:space="preserve"> v dohodovacím řízení k dohodě se zástupci zdravotních pojišťoven</w:t>
      </w:r>
      <w:r w:rsidR="003507EF" w:rsidRPr="003A70E7">
        <w:t>.</w:t>
      </w:r>
      <w:r w:rsidR="00CC591B" w:rsidRPr="003A70E7">
        <w:t xml:space="preserve"> </w:t>
      </w:r>
      <w:r w:rsidR="00373880" w:rsidRPr="003A70E7">
        <w:t xml:space="preserve">Znění </w:t>
      </w:r>
      <w:r w:rsidR="0015318B" w:rsidRPr="003A70E7">
        <w:t>vyhlášky</w:t>
      </w:r>
      <w:r w:rsidR="00A7753C" w:rsidRPr="003A70E7">
        <w:t xml:space="preserve"> tak</w:t>
      </w:r>
      <w:r w:rsidR="005C455F" w:rsidRPr="003A70E7">
        <w:t xml:space="preserve"> vychází</w:t>
      </w:r>
      <w:r w:rsidR="0015318B" w:rsidRPr="003A70E7">
        <w:t xml:space="preserve"> z</w:t>
      </w:r>
      <w:r w:rsidR="00E6230B" w:rsidRPr="003A70E7">
        <w:t> </w:t>
      </w:r>
      <w:r w:rsidR="0015318B" w:rsidRPr="003A70E7">
        <w:t>dohody.</w:t>
      </w:r>
      <w:r w:rsidR="002A7B10" w:rsidRPr="003A70E7">
        <w:t xml:space="preserve"> </w:t>
      </w:r>
    </w:p>
    <w:p w14:paraId="4E49C410" w14:textId="7C5F90FA" w:rsidR="00530CF0" w:rsidRPr="003A70E7" w:rsidRDefault="000A4018" w:rsidP="000D5CE0">
      <w:pPr>
        <w:spacing w:after="120"/>
      </w:pPr>
      <w:r>
        <w:t xml:space="preserve">Dohoda uzavřená v dohodovacím řízení </w:t>
      </w:r>
      <w:r w:rsidR="000B2E4B">
        <w:t>pokračuje v </w:t>
      </w:r>
      <w:r w:rsidR="00AD79FF">
        <w:t xml:space="preserve">úhradovém mechanismu zavedeném </w:t>
      </w:r>
      <w:r w:rsidR="000B2E4B">
        <w:t xml:space="preserve">loňském roce </w:t>
      </w:r>
      <w:r w:rsidR="00993AF8">
        <w:t xml:space="preserve">– </w:t>
      </w:r>
      <w:r w:rsidR="004F65A6">
        <w:t>m</w:t>
      </w:r>
      <w:r w:rsidR="004F65A6" w:rsidRPr="004F65A6">
        <w:t xml:space="preserve">ěsíční </w:t>
      </w:r>
      <w:r w:rsidR="00AD79FF" w:rsidRPr="004F65A6">
        <w:t>agregovan</w:t>
      </w:r>
      <w:r w:rsidR="00277AD3">
        <w:t>é</w:t>
      </w:r>
      <w:r w:rsidR="00AD79FF" w:rsidRPr="004F65A6">
        <w:t xml:space="preserve"> úhrad</w:t>
      </w:r>
      <w:r w:rsidR="00277AD3">
        <w:t>ě</w:t>
      </w:r>
      <w:r w:rsidR="00AD79FF" w:rsidRPr="004F65A6">
        <w:t xml:space="preserve"> </w:t>
      </w:r>
      <w:r w:rsidR="004F65A6" w:rsidRPr="004F65A6">
        <w:t>za péči o registrovanou pojištěnku</w:t>
      </w:r>
      <w:r w:rsidR="004F65A6">
        <w:t>.</w:t>
      </w:r>
      <w:r w:rsidR="004F65A6" w:rsidRPr="004F65A6">
        <w:t xml:space="preserve"> </w:t>
      </w:r>
      <w:r w:rsidR="00844DDF">
        <w:t xml:space="preserve">Agregovaná </w:t>
      </w:r>
      <w:r w:rsidR="005E5360">
        <w:t>úhrada</w:t>
      </w:r>
      <w:r w:rsidR="00844DDF">
        <w:t xml:space="preserve"> zahrnuje </w:t>
      </w:r>
      <w:r w:rsidR="00BE5DB7">
        <w:t>většinu péče poskytovan</w:t>
      </w:r>
      <w:r w:rsidR="007B7FF3">
        <w:t>é</w:t>
      </w:r>
      <w:r w:rsidR="00BE5DB7">
        <w:t xml:space="preserve"> pojištěnkám. Nad rámec této agregované </w:t>
      </w:r>
      <w:r w:rsidR="005E5360">
        <w:t>úhrady</w:t>
      </w:r>
      <w:r w:rsidR="00BE5DB7">
        <w:t xml:space="preserve"> </w:t>
      </w:r>
      <w:r w:rsidR="005F3D6F">
        <w:t xml:space="preserve">má být podle dohody </w:t>
      </w:r>
      <w:r w:rsidR="00BE5DB7">
        <w:t xml:space="preserve">hrazena </w:t>
      </w:r>
      <w:r w:rsidR="0001162F">
        <w:t xml:space="preserve">péče o těhotné pojištěnky, </w:t>
      </w:r>
      <w:r w:rsidR="00885E71">
        <w:t xml:space="preserve">zdravotní </w:t>
      </w:r>
      <w:r w:rsidR="009169CB">
        <w:t xml:space="preserve">služby v rámci léčby neplodnosti a některé </w:t>
      </w:r>
      <w:r w:rsidR="005D6EFF">
        <w:t xml:space="preserve">vybrané </w:t>
      </w:r>
      <w:r w:rsidR="009169CB">
        <w:t xml:space="preserve">gynekologické </w:t>
      </w:r>
      <w:r w:rsidR="006024FA">
        <w:t>výkony</w:t>
      </w:r>
      <w:r w:rsidR="009169CB">
        <w:t xml:space="preserve">. </w:t>
      </w:r>
      <w:r w:rsidR="000276E0">
        <w:t>Pro rok 202</w:t>
      </w:r>
      <w:r w:rsidR="00DD139C">
        <w:t>7</w:t>
      </w:r>
      <w:r w:rsidR="000276E0">
        <w:t xml:space="preserve"> </w:t>
      </w:r>
      <w:r w:rsidR="007B1632">
        <w:t xml:space="preserve">zůstává </w:t>
      </w:r>
      <w:r w:rsidR="000276E0">
        <w:t xml:space="preserve">stanovena </w:t>
      </w:r>
      <w:r w:rsidR="005E5360">
        <w:t>balíčková</w:t>
      </w:r>
      <w:r w:rsidR="000276E0">
        <w:t xml:space="preserve"> úhrada vybraných gynekologických zákroků. </w:t>
      </w:r>
    </w:p>
    <w:p w14:paraId="37138BBB" w14:textId="45D51144" w:rsidR="007A0FD5" w:rsidRDefault="00EE5A19" w:rsidP="000D5CE0">
      <w:pPr>
        <w:spacing w:after="120"/>
      </w:pPr>
      <w:r>
        <w:t xml:space="preserve">Měsíční agregovaná úhrada zahrnuje </w:t>
      </w:r>
      <w:r w:rsidR="007B7F10">
        <w:t xml:space="preserve">veškerou preventivní a </w:t>
      </w:r>
      <w:r w:rsidR="00B15DFA">
        <w:t>léčebnou</w:t>
      </w:r>
      <w:r w:rsidR="007B7F10">
        <w:t xml:space="preserve"> péči, především se jedná o tyto činnosti: vstupní komplexní vyšetření gynekologem, preventivní prohlídka gynekologem a péče s ní související, </w:t>
      </w:r>
      <w:r w:rsidR="005C7BAB">
        <w:t>ultrasonografická vyšetření pánve u gynekologických onemocnění, v</w:t>
      </w:r>
      <w:r w:rsidR="005F57AF">
        <w:t> </w:t>
      </w:r>
      <w:r w:rsidR="005C7BAB">
        <w:t>porodnictví a šestinedělí, cílená a kontrolní vyšetření gynekologem, telefonické konzultace ošetřujícího lékaře pacientem, minimální kontakt lékaře s pacientem, odběry materiálu z</w:t>
      </w:r>
      <w:r w:rsidR="005F57AF">
        <w:t> </w:t>
      </w:r>
      <w:r w:rsidR="005C7BAB">
        <w:t xml:space="preserve">pochvy, čípku a hrdla děložního, dispenzární péče, edukační pohovor lékaře s nemocným či rodinou, injekce I.M, S.C., I.D., vystavení a ukončení dočasné pracovní neschopnosti, odeslání pojištěnce na navazující vyšetření, předání kopie nebo výpisu zdravotnické dokumentace při změně registrujícího lékaře, poučení pojištěnce, rozhodnutí o potřebě další návštěvy. </w:t>
      </w:r>
    </w:p>
    <w:p w14:paraId="582910DD" w14:textId="43039C80" w:rsidR="007A0FD5" w:rsidRDefault="002068D9" w:rsidP="000D5CE0">
      <w:pPr>
        <w:spacing w:after="120"/>
      </w:pPr>
      <w:r>
        <w:t xml:space="preserve">Základní měsíční agregovaná úhrada může být dále navýšena při splnění </w:t>
      </w:r>
      <w:r w:rsidR="00482155">
        <w:t xml:space="preserve">stanovených podmínek. Jedná se o </w:t>
      </w:r>
      <w:r w:rsidR="00541874">
        <w:t>podmínku</w:t>
      </w:r>
      <w:r w:rsidR="00F03101">
        <w:t xml:space="preserve"> vlastnictví </w:t>
      </w:r>
      <w:r w:rsidR="00541000">
        <w:t xml:space="preserve">platného dokladu o celoživotním vzdělávání lékařů, </w:t>
      </w:r>
      <w:r w:rsidR="00FD40DC">
        <w:t xml:space="preserve">podmínku dostupnosti </w:t>
      </w:r>
      <w:r w:rsidR="00EF03F0">
        <w:t xml:space="preserve">ordinační doby </w:t>
      </w:r>
      <w:r w:rsidR="00FD40DC">
        <w:t>dané ordinace</w:t>
      </w:r>
      <w:r w:rsidR="009B2EC1">
        <w:t xml:space="preserve"> (nově splňuj</w:t>
      </w:r>
      <w:r w:rsidR="00D745FB">
        <w:t>í</w:t>
      </w:r>
      <w:r w:rsidR="009B2EC1">
        <w:t xml:space="preserve"> i ti, kteří alespoň jeden den v</w:t>
      </w:r>
      <w:r w:rsidR="00816CF1">
        <w:t> </w:t>
      </w:r>
      <w:r w:rsidR="009B2EC1">
        <w:t>týdnu</w:t>
      </w:r>
      <w:r w:rsidR="00816CF1">
        <w:t xml:space="preserve"> poskytují hrazené služby</w:t>
      </w:r>
      <w:r w:rsidR="00D745FB">
        <w:t xml:space="preserve"> jako nositelé výkonů u poskytovatele lůžkových služeb nebo poskytovatele jednodenní péče)</w:t>
      </w:r>
      <w:r w:rsidR="00EF03F0">
        <w:t xml:space="preserve">, </w:t>
      </w:r>
      <w:r w:rsidR="00F25C8F">
        <w:t xml:space="preserve">podmínku </w:t>
      </w:r>
      <w:r w:rsidR="000308B2">
        <w:t xml:space="preserve">udělení akreditace k uskutečňování vzdělávacího programu v oboru gynekologie a porodnictví, </w:t>
      </w:r>
      <w:r w:rsidR="0028439B">
        <w:t>z</w:t>
      </w:r>
      <w:r w:rsidR="00A222D4">
        <w:t xml:space="preserve">výšená </w:t>
      </w:r>
      <w:r w:rsidR="0028439B">
        <w:t>úhrada,</w:t>
      </w:r>
      <w:r w:rsidR="00A222D4">
        <w:t xml:space="preserve"> </w:t>
      </w:r>
      <w:r w:rsidR="0028439B">
        <w:t xml:space="preserve">pokud doloží, že </w:t>
      </w:r>
      <w:r w:rsidR="00056E49">
        <w:t xml:space="preserve">alespoň </w:t>
      </w:r>
      <w:r w:rsidR="0028439B">
        <w:t xml:space="preserve">v části období od 1. ledna 2025 se aktivně na vzdělávání podílel, </w:t>
      </w:r>
      <w:r w:rsidR="00407CFE">
        <w:t xml:space="preserve">podmínku vlastnictví platného certifikátu ISO 9001 </w:t>
      </w:r>
      <w:r w:rsidR="00056E49">
        <w:t xml:space="preserve">a </w:t>
      </w:r>
      <w:r w:rsidR="00407CFE">
        <w:t xml:space="preserve">podmínku </w:t>
      </w:r>
      <w:r w:rsidR="00603220">
        <w:t>provedení preventivní prohlídky u</w:t>
      </w:r>
      <w:r w:rsidR="0013236C">
        <w:t> </w:t>
      </w:r>
      <w:r w:rsidR="00603220">
        <w:t>alespoň 45 % registrovaných pojištěnek</w:t>
      </w:r>
      <w:r w:rsidR="00587729">
        <w:t>, které nedosáhly v hodnoceném období věku 70 let.</w:t>
      </w:r>
    </w:p>
    <w:p w14:paraId="6BF7DD1E" w14:textId="641EEEFE" w:rsidR="00EE5A19" w:rsidRDefault="00070875" w:rsidP="000D5CE0">
      <w:pPr>
        <w:spacing w:after="120"/>
      </w:pPr>
      <w:r>
        <w:t xml:space="preserve">Měsíční agregovanou úhradu obdrží poskytovatel pouze za pojištěnky, u kterých v posledních </w:t>
      </w:r>
      <w:r w:rsidDel="00874B67">
        <w:t>24</w:t>
      </w:r>
      <w:r>
        <w:t xml:space="preserve"> kalendářních měsících </w:t>
      </w:r>
      <w:r w:rsidR="00232C71">
        <w:t xml:space="preserve">provedl </w:t>
      </w:r>
      <w:r>
        <w:t xml:space="preserve">preventivní </w:t>
      </w:r>
      <w:r w:rsidR="00232C71">
        <w:t>prohlídku</w:t>
      </w:r>
      <w:r>
        <w:t xml:space="preserve">. </w:t>
      </w:r>
      <w:r w:rsidR="0058218D">
        <w:t xml:space="preserve">Uzavřená dohoda v této části </w:t>
      </w:r>
      <w:r w:rsidR="00B76BE3">
        <w:t>navrhovala zvýšení</w:t>
      </w:r>
      <w:r w:rsidR="008C761C">
        <w:t xml:space="preserve"> </w:t>
      </w:r>
      <w:r w:rsidR="009518AB">
        <w:t>pod</w:t>
      </w:r>
      <w:r w:rsidR="00CB7949">
        <w:t xml:space="preserve">mínky vykázání prevence </w:t>
      </w:r>
      <w:r w:rsidR="0092375B">
        <w:t xml:space="preserve">na 36 měsíců za podmínky, že dojde </w:t>
      </w:r>
      <w:r w:rsidR="00777D5A">
        <w:t xml:space="preserve">ke změně frekvence vykazování výkonů screeningu děložního hrdla. </w:t>
      </w:r>
      <w:r w:rsidR="00E95A56">
        <w:t xml:space="preserve">Na základě dodatečných jednání byly změny ve frekvenci </w:t>
      </w:r>
      <w:r w:rsidR="0089296F">
        <w:t xml:space="preserve">odloženy, proto zůstává zachována podmínka </w:t>
      </w:r>
      <w:r w:rsidR="00C06D12">
        <w:t>24 kalendářních měsíců.</w:t>
      </w:r>
      <w:r>
        <w:t xml:space="preserve"> </w:t>
      </w:r>
      <w:r w:rsidR="00E1478C">
        <w:t>P</w:t>
      </w:r>
      <w:r w:rsidR="00B02A57">
        <w:t xml:space="preserve">odmínka </w:t>
      </w:r>
      <w:r w:rsidR="00E1478C">
        <w:t>provedení preventivní prohlídky v posledních 24 kalendářních měsících</w:t>
      </w:r>
      <w:r w:rsidR="00B02A57">
        <w:t xml:space="preserve"> si klade za cíl zvýšení </w:t>
      </w:r>
      <w:r w:rsidR="00F95718">
        <w:t xml:space="preserve">podílu pojištěnek, které u daného poskytovatele absolvují </w:t>
      </w:r>
      <w:r w:rsidR="00E55A3E">
        <w:t xml:space="preserve">pravidelnou </w:t>
      </w:r>
      <w:r w:rsidR="00F95718">
        <w:t xml:space="preserve">prevenci. Měla by být motivační pro poskytovatele, aby aktivně oslovovali své pojištěnky, které prevenci </w:t>
      </w:r>
      <w:r w:rsidR="004755AB">
        <w:t xml:space="preserve">delší dobu </w:t>
      </w:r>
      <w:r w:rsidR="00F95718">
        <w:t xml:space="preserve">neabsolvovaly. Pro nárok na plnou úhradu měsíční agregované úhrady musí </w:t>
      </w:r>
      <w:r w:rsidR="00F95718">
        <w:lastRenderedPageBreak/>
        <w:t>být u</w:t>
      </w:r>
      <w:r w:rsidR="001366BC">
        <w:t> </w:t>
      </w:r>
      <w:r w:rsidR="00F95718">
        <w:t xml:space="preserve">poskytovatele </w:t>
      </w:r>
      <w:r w:rsidR="00E1478C">
        <w:t xml:space="preserve">dále </w:t>
      </w:r>
      <w:r w:rsidR="00F95718">
        <w:t xml:space="preserve">splněna podmínka, že </w:t>
      </w:r>
      <w:r w:rsidR="002A0D8F">
        <w:t>jeho ultrazvukový přístroj není starší 15 let a zároveň doloží doklad o</w:t>
      </w:r>
      <w:r w:rsidR="00F91FBA">
        <w:t> </w:t>
      </w:r>
      <w:r w:rsidR="002A0D8F">
        <w:t>pravidelné kontrole tohoto přístroje certifikovaným subjektem</w:t>
      </w:r>
      <w:r w:rsidR="00C554D4">
        <w:t xml:space="preserve">. Pokud poskytovatel tuto podmínku nesplní, bude mu uhrazena </w:t>
      </w:r>
      <w:r w:rsidR="001366BC">
        <w:t>měsíční</w:t>
      </w:r>
      <w:r w:rsidR="00E11C65">
        <w:t xml:space="preserve"> agregovaná platba </w:t>
      </w:r>
      <w:r w:rsidR="00F91FBA">
        <w:t>ve výši poloviny základní výše bez bonifikací</w:t>
      </w:r>
      <w:r w:rsidR="007A0FD5">
        <w:t>.</w:t>
      </w:r>
    </w:p>
    <w:p w14:paraId="1E675495" w14:textId="71F72A25" w:rsidR="001F124F" w:rsidRPr="003A70E7" w:rsidRDefault="00C47F01" w:rsidP="005A0476">
      <w:pPr>
        <w:spacing w:after="120"/>
      </w:pPr>
      <w:r w:rsidRPr="003A70E7">
        <w:t xml:space="preserve">Úhrady </w:t>
      </w:r>
      <w:r w:rsidR="00F57B4B" w:rsidRPr="003A70E7">
        <w:t>za péči o registrované těhotné pojištěnky</w:t>
      </w:r>
      <w:r w:rsidRPr="003A70E7">
        <w:t xml:space="preserve"> jsou</w:t>
      </w:r>
      <w:r w:rsidR="006F0D98" w:rsidRPr="003A70E7">
        <w:t xml:space="preserve"> </w:t>
      </w:r>
      <w:r w:rsidR="00F118BF" w:rsidRPr="003A70E7">
        <w:t>i nadále</w:t>
      </w:r>
      <w:r w:rsidRPr="003A70E7">
        <w:t xml:space="preserve"> stanoveny </w:t>
      </w:r>
      <w:r w:rsidR="00A26CB6" w:rsidRPr="003A70E7">
        <w:t>třemi balíčkovými úhradami</w:t>
      </w:r>
      <w:r w:rsidRPr="003A70E7">
        <w:t xml:space="preserve"> </w:t>
      </w:r>
      <w:r w:rsidR="00417336" w:rsidRPr="003A70E7">
        <w:t>po</w:t>
      </w:r>
      <w:r w:rsidRPr="003A70E7">
        <w:t>dle fáz</w:t>
      </w:r>
      <w:r w:rsidR="006621DE" w:rsidRPr="003A70E7">
        <w:t>e</w:t>
      </w:r>
      <w:r w:rsidRPr="003A70E7">
        <w:t xml:space="preserve"> probíhajícího těhotenství</w:t>
      </w:r>
      <w:r w:rsidR="007D509E" w:rsidRPr="003A70E7">
        <w:t xml:space="preserve"> (trimestrů)</w:t>
      </w:r>
      <w:r w:rsidRPr="003A70E7">
        <w:t xml:space="preserve">. Pro úhradu musí zároveň poskytovatel splnit </w:t>
      </w:r>
      <w:r w:rsidR="007D509E" w:rsidRPr="003A70E7">
        <w:t xml:space="preserve">předem </w:t>
      </w:r>
      <w:r w:rsidRPr="003A70E7">
        <w:t>dohodnutá kritéria.</w:t>
      </w:r>
      <w:r w:rsidR="0004662E" w:rsidRPr="003A70E7">
        <w:t xml:space="preserve"> </w:t>
      </w:r>
      <w:r w:rsidR="00AF6353">
        <w:t>D</w:t>
      </w:r>
      <w:r w:rsidR="00202721">
        <w:t xml:space="preserve">ošlo k navýšení </w:t>
      </w:r>
      <w:r w:rsidR="00E27879">
        <w:t>všech tří balíčkových úhrad</w:t>
      </w:r>
      <w:r w:rsidR="006E7710">
        <w:t>, v prvním trimestru o 20</w:t>
      </w:r>
      <w:r w:rsidR="00736191">
        <w:t xml:space="preserve"> % a v druhém a třetím trimestru</w:t>
      </w:r>
      <w:r w:rsidR="00E27879">
        <w:t xml:space="preserve"> o 10</w:t>
      </w:r>
      <w:r w:rsidR="00736191">
        <w:t xml:space="preserve"> %</w:t>
      </w:r>
      <w:r w:rsidR="0044539F">
        <w:t>.</w:t>
      </w:r>
      <w:r w:rsidR="007619A7" w:rsidRPr="003A70E7">
        <w:t xml:space="preserve"> </w:t>
      </w:r>
      <w:r w:rsidR="00F4618A">
        <w:t xml:space="preserve">Úhrada za péči o těhotné pojištěnky </w:t>
      </w:r>
      <w:r w:rsidR="006F1266">
        <w:t xml:space="preserve">bude násobena koeficientem, který zohledňuje </w:t>
      </w:r>
      <w:r w:rsidR="000845B4">
        <w:t xml:space="preserve">plnění stanovených podmínek (indexů). </w:t>
      </w:r>
      <w:r w:rsidR="00F4618A" w:rsidRPr="00F4618A">
        <w:t>První z nich je index genetických vyšetření, který zohledňuje poměr těhotných pojištěnek, na které byla vykázána genetická vyšetření v odbornostech 208 nebo 816 podle seznamu výkonů. Druhý z nich je pak index ultrazvukových vyšetření. Oba indexy zůstávají v</w:t>
      </w:r>
      <w:r w:rsidR="001A0E6E">
        <w:t> </w:t>
      </w:r>
      <w:r w:rsidR="00F4618A" w:rsidRPr="00F4618A">
        <w:t>souladu s dohodou v nezměněné podobě.</w:t>
      </w:r>
    </w:p>
    <w:p w14:paraId="1445D3DD" w14:textId="58FA8AD9" w:rsidR="006343AA" w:rsidRDefault="00385107" w:rsidP="0009686C">
      <w:pPr>
        <w:spacing w:after="120"/>
      </w:pPr>
      <w:r w:rsidRPr="003A70E7">
        <w:t>Ú</w:t>
      </w:r>
      <w:r w:rsidR="00185A2E" w:rsidRPr="003A70E7">
        <w:t xml:space="preserve">hrada </w:t>
      </w:r>
      <w:r w:rsidR="001B3B49" w:rsidRPr="003A70E7">
        <w:t xml:space="preserve">služeb </w:t>
      </w:r>
      <w:r w:rsidR="00185A2E" w:rsidRPr="003A70E7">
        <w:t xml:space="preserve">asistované reprodukce </w:t>
      </w:r>
      <w:r w:rsidR="0047749B" w:rsidRPr="003A70E7">
        <w:t xml:space="preserve">(IVF) </w:t>
      </w:r>
      <w:r w:rsidR="006D589A" w:rsidRPr="003A70E7">
        <w:t xml:space="preserve">probíhá </w:t>
      </w:r>
      <w:r w:rsidR="00715A21" w:rsidRPr="003A70E7">
        <w:t xml:space="preserve">i nadále </w:t>
      </w:r>
      <w:r w:rsidRPr="003A70E7">
        <w:t xml:space="preserve">přes </w:t>
      </w:r>
      <w:r w:rsidR="00D1004A" w:rsidRPr="003A70E7">
        <w:t>domluvené balíčky</w:t>
      </w:r>
      <w:r w:rsidR="003D67F8" w:rsidRPr="003A70E7">
        <w:t xml:space="preserve"> </w:t>
      </w:r>
      <w:r w:rsidR="007903F9">
        <w:t xml:space="preserve">a dochází k rozšíření </w:t>
      </w:r>
      <w:r w:rsidR="001B2C5C" w:rsidRPr="003A70E7">
        <w:t>stávající skladb</w:t>
      </w:r>
      <w:r w:rsidR="008A56AA">
        <w:t xml:space="preserve">y </w:t>
      </w:r>
      <w:r w:rsidR="001B3B49" w:rsidRPr="003A70E7">
        <w:t>balíčkov</w:t>
      </w:r>
      <w:r w:rsidR="001B2C5C" w:rsidRPr="003A70E7">
        <w:t>ých</w:t>
      </w:r>
      <w:r w:rsidR="001B3B49" w:rsidRPr="003A70E7">
        <w:t xml:space="preserve"> úhrad vybraných hrazených služeb</w:t>
      </w:r>
      <w:r w:rsidR="0047749B" w:rsidRPr="003A70E7">
        <w:t xml:space="preserve"> IVF</w:t>
      </w:r>
      <w:r w:rsidR="00646602" w:rsidRPr="003A70E7">
        <w:t xml:space="preserve">. </w:t>
      </w:r>
      <w:r w:rsidR="00093595">
        <w:t>Část s</w:t>
      </w:r>
      <w:r w:rsidR="00973892">
        <w:t>távající</w:t>
      </w:r>
      <w:r w:rsidR="00093595">
        <w:t>ch</w:t>
      </w:r>
      <w:r w:rsidR="00973892">
        <w:t xml:space="preserve"> </w:t>
      </w:r>
      <w:r w:rsidR="001C1688">
        <w:t>balíčkových úhrad</w:t>
      </w:r>
      <w:r w:rsidR="00973892">
        <w:t xml:space="preserve"> zůstáv</w:t>
      </w:r>
      <w:r w:rsidR="00093595">
        <w:t>á</w:t>
      </w:r>
      <w:r w:rsidR="00973892">
        <w:t xml:space="preserve"> zachován</w:t>
      </w:r>
      <w:r w:rsidR="003B0EEF">
        <w:t>a</w:t>
      </w:r>
      <w:r w:rsidR="00973892">
        <w:t xml:space="preserve"> ve </w:t>
      </w:r>
      <w:r w:rsidR="00DF3FFC">
        <w:t>stávající výši</w:t>
      </w:r>
      <w:r w:rsidR="003B0EEF">
        <w:t>. D</w:t>
      </w:r>
      <w:r w:rsidR="001C1688">
        <w:t xml:space="preserve">ohoda </w:t>
      </w:r>
      <w:r w:rsidR="00093595">
        <w:t xml:space="preserve">nadto </w:t>
      </w:r>
      <w:r w:rsidR="00DF3FFC">
        <w:t xml:space="preserve">rozděluje </w:t>
      </w:r>
      <w:r w:rsidR="004F47C6">
        <w:t>agregovan</w:t>
      </w:r>
      <w:r w:rsidR="002C72FC">
        <w:t>ou</w:t>
      </w:r>
      <w:r w:rsidR="004F47C6">
        <w:t xml:space="preserve"> </w:t>
      </w:r>
      <w:r w:rsidR="002C72FC">
        <w:t>úhradu</w:t>
      </w:r>
      <w:r w:rsidR="004F47C6">
        <w:t xml:space="preserve"> </w:t>
      </w:r>
      <w:r w:rsidR="00D80FF9">
        <w:t>IVF</w:t>
      </w:r>
      <w:r w:rsidR="0077026D">
        <w:t xml:space="preserve"> na </w:t>
      </w:r>
      <w:r w:rsidR="003B0EEF">
        <w:t>s</w:t>
      </w:r>
      <w:r w:rsidR="0077026D">
        <w:t>timulaci a punkci, oplodnění a kultivaci embryí, embryotransfer, příprav</w:t>
      </w:r>
      <w:r w:rsidR="003D7AA1">
        <w:t>u</w:t>
      </w:r>
      <w:r w:rsidR="0077026D">
        <w:t xml:space="preserve"> pro KET a zhodnocení embryotransferu.</w:t>
      </w:r>
    </w:p>
    <w:p w14:paraId="5CD2B2B9" w14:textId="4A447352" w:rsidR="00274831" w:rsidRDefault="003F4B7B" w:rsidP="0009686C">
      <w:pPr>
        <w:spacing w:after="120"/>
      </w:pPr>
      <w:r>
        <w:t xml:space="preserve">Úhrada vybraných výkonů specializovaných a konziliárních služeb </w:t>
      </w:r>
      <w:r w:rsidR="00531D5A">
        <w:t>se stanovuje v korunách a</w:t>
      </w:r>
      <w:r w:rsidR="005E5360">
        <w:t> </w:t>
      </w:r>
      <w:r w:rsidR="00531D5A">
        <w:t xml:space="preserve">je hrazena bez limitace. </w:t>
      </w:r>
      <w:r w:rsidR="003F3A81">
        <w:t xml:space="preserve">Pro rok 2027 budou nově </w:t>
      </w:r>
      <w:r w:rsidR="000E460E">
        <w:t xml:space="preserve">vyčleněny </w:t>
      </w:r>
      <w:r w:rsidR="003D7AA1">
        <w:t xml:space="preserve">také </w:t>
      </w:r>
      <w:r w:rsidR="000E460E">
        <w:t>výkony návštěvy těhotné nebo matky v šestinedělí porodní asistentkou</w:t>
      </w:r>
      <w:r w:rsidR="00CF5958">
        <w:t>, výkony přepravy v návštěvní službě, kompletní spermiogram a některé výkony dětské gynekologie</w:t>
      </w:r>
      <w:r w:rsidR="004329E8">
        <w:t xml:space="preserve"> při provedení poskytovatelem odbornosti 603</w:t>
      </w:r>
      <w:r w:rsidR="00CF5958">
        <w:t>.</w:t>
      </w:r>
    </w:p>
    <w:p w14:paraId="0CD5011E" w14:textId="6C225457" w:rsidR="000508E2" w:rsidRDefault="00A827CB" w:rsidP="0009686C">
      <w:pPr>
        <w:spacing w:after="120"/>
      </w:pPr>
      <w:r>
        <w:t xml:space="preserve">Pro odbornost 604 </w:t>
      </w:r>
      <w:r w:rsidRPr="00A827CB">
        <w:t>dětská gynekologie</w:t>
      </w:r>
      <w:r>
        <w:t xml:space="preserve"> </w:t>
      </w:r>
      <w:r w:rsidR="0021466E">
        <w:t xml:space="preserve">je </w:t>
      </w:r>
      <w:r>
        <w:t>stanovena hodnota bodu ve výši 1,</w:t>
      </w:r>
      <w:r w:rsidR="00431932">
        <w:t xml:space="preserve">05 </w:t>
      </w:r>
      <w:r>
        <w:t>Kč</w:t>
      </w:r>
      <w:r w:rsidR="0003218F">
        <w:t xml:space="preserve"> a péče této odbornosti bude hrazena výkonově bez limitace</w:t>
      </w:r>
      <w:r>
        <w:t xml:space="preserve">. </w:t>
      </w:r>
    </w:p>
    <w:p w14:paraId="4BD3867D" w14:textId="5D36F9AD" w:rsidR="00FB7191" w:rsidRDefault="00E16B23" w:rsidP="0009686C">
      <w:pPr>
        <w:spacing w:after="120"/>
      </w:pPr>
      <w:r>
        <w:t xml:space="preserve">Pro vybrané zákroky se stanoví </w:t>
      </w:r>
      <w:r w:rsidR="005E5360">
        <w:t>balíčková</w:t>
      </w:r>
      <w:r>
        <w:t xml:space="preserve"> úhrada</w:t>
      </w:r>
      <w:r w:rsidR="005E5360">
        <w:t xml:space="preserve"> zahrnující kompletní péči spojenou s</w:t>
      </w:r>
      <w:r w:rsidR="00F4622F">
        <w:t> </w:t>
      </w:r>
      <w:r w:rsidR="005E5360">
        <w:t>výkonem</w:t>
      </w:r>
      <w:r>
        <w:t xml:space="preserve"> – jedná se o </w:t>
      </w:r>
      <w:r w:rsidR="00F4622F">
        <w:t>r</w:t>
      </w:r>
      <w:r>
        <w:t xml:space="preserve">evizi po spontánním potratu, </w:t>
      </w:r>
      <w:proofErr w:type="spellStart"/>
      <w:r w:rsidR="00F4622F">
        <w:t>m</w:t>
      </w:r>
      <w:r>
        <w:t>arsupializaci</w:t>
      </w:r>
      <w:proofErr w:type="spellEnd"/>
      <w:r>
        <w:t xml:space="preserve">, exstirpaci nebo incizi </w:t>
      </w:r>
      <w:proofErr w:type="spellStart"/>
      <w:r>
        <w:t>absceru</w:t>
      </w:r>
      <w:proofErr w:type="spellEnd"/>
      <w:r>
        <w:t xml:space="preserve"> nebo cysty </w:t>
      </w:r>
      <w:proofErr w:type="spellStart"/>
      <w:r>
        <w:t>bartolinské</w:t>
      </w:r>
      <w:proofErr w:type="spellEnd"/>
      <w:r>
        <w:t xml:space="preserve"> žlázy, drenáž, chemickou exstirpaci, </w:t>
      </w:r>
      <w:proofErr w:type="spellStart"/>
      <w:r w:rsidR="00F4622F">
        <w:t>k</w:t>
      </w:r>
      <w:r>
        <w:t>onizaci</w:t>
      </w:r>
      <w:proofErr w:type="spellEnd"/>
      <w:r>
        <w:t xml:space="preserve"> cervixu jakoukoliv technikou s výjimkou užití laseru, </w:t>
      </w:r>
      <w:proofErr w:type="spellStart"/>
      <w:r w:rsidR="00F4622F">
        <w:t>h</w:t>
      </w:r>
      <w:r>
        <w:t>ysteroskopii</w:t>
      </w:r>
      <w:proofErr w:type="spellEnd"/>
      <w:r>
        <w:t xml:space="preserve"> diagnostickou a </w:t>
      </w:r>
      <w:r w:rsidR="00F4622F">
        <w:t>o</w:t>
      </w:r>
      <w:r>
        <w:t xml:space="preserve">perační </w:t>
      </w:r>
      <w:proofErr w:type="spellStart"/>
      <w:r>
        <w:t>hysteroskopii</w:t>
      </w:r>
      <w:proofErr w:type="spellEnd"/>
      <w:r>
        <w:t>.</w:t>
      </w:r>
    </w:p>
    <w:p w14:paraId="0A23ECFA" w14:textId="585379F9" w:rsidR="001A7DB2" w:rsidRDefault="001A7DB2" w:rsidP="00806384">
      <w:pPr>
        <w:spacing w:after="120"/>
      </w:pPr>
      <w:r>
        <w:t>Dohoda také zavádí nov</w:t>
      </w:r>
      <w:r w:rsidR="004C22B8">
        <w:t xml:space="preserve">ou úhradu </w:t>
      </w:r>
      <w:r w:rsidR="00466954">
        <w:t xml:space="preserve">za tzv. týmovou praxi. Poskytovateli, který splní </w:t>
      </w:r>
      <w:r w:rsidR="00902C56">
        <w:t xml:space="preserve">základní </w:t>
      </w:r>
      <w:r w:rsidR="00466954">
        <w:t>podmínky týmové praxe</w:t>
      </w:r>
      <w:r w:rsidR="0080480A">
        <w:t>,</w:t>
      </w:r>
      <w:r w:rsidR="00466954">
        <w:t xml:space="preserve"> se měsíční agregovaná úhrada navýší o 6 Kč</w:t>
      </w:r>
      <w:r w:rsidR="00CE796B">
        <w:t>.</w:t>
      </w:r>
      <w:r w:rsidR="00BE5E5E">
        <w:t xml:space="preserve"> Pokud zároveň splní podmínku, že má pro účely předporodní péče o pojištěnku a péči o matku v šestinedělí k dispozici porodní asistentku</w:t>
      </w:r>
      <w:r w:rsidR="00753D4D">
        <w:t xml:space="preserve"> v minimálním rozsahu 20 hodin</w:t>
      </w:r>
      <w:r w:rsidR="00520FFB">
        <w:t xml:space="preserve"> </w:t>
      </w:r>
      <w:r w:rsidR="00753D4D">
        <w:t>týdně a zároveň budou u</w:t>
      </w:r>
      <w:r w:rsidR="00520FFB">
        <w:t> </w:t>
      </w:r>
      <w:r w:rsidR="00753D4D">
        <w:t>pojištěnek</w:t>
      </w:r>
      <w:r w:rsidR="00520FFB">
        <w:t xml:space="preserve"> dané</w:t>
      </w:r>
      <w:r w:rsidR="00753D4D">
        <w:t xml:space="preserve"> pojišťovny </w:t>
      </w:r>
      <w:r w:rsidR="00A34FD5">
        <w:t>vykazován</w:t>
      </w:r>
      <w:r w:rsidR="00520FFB">
        <w:t>y výkony této</w:t>
      </w:r>
      <w:r w:rsidR="00A34FD5">
        <w:t xml:space="preserve"> péče, navýší se úhrada o dalších 5 </w:t>
      </w:r>
      <w:r w:rsidR="00510ECF">
        <w:t>Kč</w:t>
      </w:r>
      <w:r w:rsidR="00A34FD5">
        <w:t>.</w:t>
      </w:r>
      <w:r w:rsidR="00520FFB">
        <w:t xml:space="preserve"> V části týmové praxe v gynekologii ministerstvo provedlo několik zásahů, které směřovaly k vyšší jednoznačnosti a předejití sporům při aplikaci této právní úpravy</w:t>
      </w:r>
      <w:r w:rsidR="00994E26">
        <w:t xml:space="preserve">. </w:t>
      </w:r>
      <w:r w:rsidR="0026186E">
        <w:t xml:space="preserve">Zejména </w:t>
      </w:r>
      <w:r w:rsidR="00D07AC5">
        <w:t>jde</w:t>
      </w:r>
      <w:r w:rsidR="0026186E">
        <w:t xml:space="preserve"> o</w:t>
      </w:r>
      <w:r w:rsidR="00C30E09">
        <w:t> </w:t>
      </w:r>
      <w:r w:rsidR="00A1621E">
        <w:t>stanovení</w:t>
      </w:r>
      <w:r w:rsidR="0026186E">
        <w:t xml:space="preserve"> výše úvazku 1,0</w:t>
      </w:r>
      <w:r w:rsidR="00A1621E">
        <w:t xml:space="preserve"> pro účely této týmové praxe na 30 hodin týdně</w:t>
      </w:r>
      <w:r w:rsidR="00DF7183">
        <w:t>, upřesnění týkající se více míst poskytování</w:t>
      </w:r>
      <w:r w:rsidR="00380B99">
        <w:t xml:space="preserve"> a navázání počtu registrovaných pojištěnek</w:t>
      </w:r>
      <w:r w:rsidR="00D07AC5">
        <w:t xml:space="preserve"> podle písm. f) </w:t>
      </w:r>
      <w:r w:rsidR="00380B99">
        <w:t>výslovně na výši úvazku lékaře se symbolem L3 podle seznamu výkonů.</w:t>
      </w:r>
    </w:p>
    <w:p w14:paraId="12BF9B53" w14:textId="0C041691" w:rsidR="005B6C55" w:rsidRPr="003A70E7" w:rsidRDefault="00B029E9" w:rsidP="00B753F1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 xml:space="preserve">9 </w:t>
      </w:r>
      <w:r w:rsidRPr="003A70E7">
        <w:rPr>
          <w:u w:val="single"/>
        </w:rPr>
        <w:t>a </w:t>
      </w:r>
      <w:r w:rsidR="005B6C55" w:rsidRPr="003A70E7">
        <w:rPr>
          <w:u w:val="single"/>
        </w:rPr>
        <w:t xml:space="preserve">příloze č. 11 </w:t>
      </w:r>
    </w:p>
    <w:p w14:paraId="4F81F206" w14:textId="6780BFA7" w:rsidR="00D10FF5" w:rsidRPr="003A70E7" w:rsidRDefault="005B6C55" w:rsidP="00B753F1">
      <w:pPr>
        <w:spacing w:after="120"/>
      </w:pPr>
      <w:r w:rsidRPr="003A70E7">
        <w:lastRenderedPageBreak/>
        <w:t xml:space="preserve">Stanoví se výše úhrad hrazených služeb </w:t>
      </w:r>
      <w:r w:rsidR="00B029E9" w:rsidRPr="003A70E7">
        <w:t>a </w:t>
      </w:r>
      <w:r w:rsidRPr="003A70E7">
        <w:t xml:space="preserve">regulační omezení pro hrazené služby poskytované poskytovateli </w:t>
      </w:r>
      <w:r w:rsidR="00B029E9" w:rsidRPr="003A70E7">
        <w:t>v </w:t>
      </w:r>
      <w:r w:rsidRPr="003A70E7">
        <w:t xml:space="preserve">oboru zubní lékařství. </w:t>
      </w:r>
      <w:r w:rsidR="004610D5" w:rsidRPr="003A70E7">
        <w:t xml:space="preserve">V příloze č. 11 je seznam </w:t>
      </w:r>
      <w:r w:rsidR="00E778BF">
        <w:t>kódů</w:t>
      </w:r>
      <w:r w:rsidR="00E778BF" w:rsidRPr="003A70E7">
        <w:t xml:space="preserve"> </w:t>
      </w:r>
      <w:r w:rsidR="004610D5" w:rsidRPr="003A70E7">
        <w:t>poskytovatelů v oboru zubního lékařství s </w:t>
      </w:r>
      <w:r w:rsidR="004C7155">
        <w:t>úhradami</w:t>
      </w:r>
      <w:r w:rsidR="004C7155" w:rsidRPr="003A70E7">
        <w:t xml:space="preserve"> </w:t>
      </w:r>
      <w:r w:rsidR="004610D5" w:rsidRPr="003A70E7">
        <w:t xml:space="preserve">těchto </w:t>
      </w:r>
      <w:r w:rsidR="00E60BF1">
        <w:t>kódů</w:t>
      </w:r>
      <w:r w:rsidR="00E60BF1" w:rsidRPr="003A70E7">
        <w:t xml:space="preserve"> </w:t>
      </w:r>
      <w:r w:rsidR="008F517D" w:rsidRPr="003A70E7">
        <w:t xml:space="preserve">a </w:t>
      </w:r>
      <w:r w:rsidR="00217FCB" w:rsidRPr="003A70E7">
        <w:t>stanovení agregované úhrady za registrovaného pojištěnce</w:t>
      </w:r>
      <w:r w:rsidR="00607791" w:rsidRPr="003A70E7">
        <w:t>.</w:t>
      </w:r>
      <w:r w:rsidR="00695ADD">
        <w:t xml:space="preserve"> </w:t>
      </w:r>
      <w:r w:rsidR="007669B1">
        <w:t>V</w:t>
      </w:r>
      <w:r w:rsidR="00695ADD">
        <w:t xml:space="preserve"> návaznosti na novelu zákona o veřejném zdravotním pojištění provedenou zákonem č. 289/2025 Sb. </w:t>
      </w:r>
      <w:r w:rsidR="00AE13FA">
        <w:t>navíc příloha č. 11 upravuje</w:t>
      </w:r>
      <w:r w:rsidR="00D74C7B">
        <w:t xml:space="preserve"> od roku 2026</w:t>
      </w:r>
      <w:r w:rsidR="00AE13FA">
        <w:t xml:space="preserve"> i úhrady stomatologických výrobků.</w:t>
      </w:r>
    </w:p>
    <w:p w14:paraId="256E8553" w14:textId="4E13455B" w:rsidR="005A0AFF" w:rsidRDefault="007F41DD" w:rsidP="00B753F1">
      <w:pPr>
        <w:spacing w:after="120"/>
      </w:pPr>
      <w:r w:rsidRPr="003A70E7">
        <w:t xml:space="preserve">Znění vyhlášky </w:t>
      </w:r>
      <w:r w:rsidR="00F33447" w:rsidRPr="003A70E7">
        <w:t>odpovídá uzavřené dohodě zástupců poskytovatelů a zdravotních pojišťoven z dohodovacího řízení</w:t>
      </w:r>
      <w:r w:rsidR="002E33A7" w:rsidRPr="003A70E7">
        <w:t xml:space="preserve">. </w:t>
      </w:r>
      <w:r w:rsidR="00F92681">
        <w:t xml:space="preserve">Ministerstvo posoudilo soulad dohody s právními předpisy a veřejným zájmem a vyhodnotilo, že dohoda je s těmito kritérii v souladu. </w:t>
      </w:r>
      <w:r w:rsidR="005829C3">
        <w:t>Odhadujeme, že</w:t>
      </w:r>
      <w:r w:rsidR="00607856">
        <w:t xml:space="preserve"> se jedná o meziroční nárůst segmentu cca o 4</w:t>
      </w:r>
      <w:r w:rsidR="00C52D9A">
        <w:t>,3</w:t>
      </w:r>
      <w:r w:rsidR="00607856">
        <w:t xml:space="preserve"> %.</w:t>
      </w:r>
    </w:p>
    <w:p w14:paraId="2D9A8AF0" w14:textId="0467DC93" w:rsidR="00FD37C2" w:rsidRDefault="00FD37C2" w:rsidP="00B753F1">
      <w:pPr>
        <w:spacing w:after="120"/>
      </w:pPr>
      <w:r>
        <w:t xml:space="preserve">Dohoda z velké části obsahovala buď </w:t>
      </w:r>
      <w:r w:rsidR="00111C8C">
        <w:t xml:space="preserve">pouze formální formulační změny, nebo změny spočívající v započtení zrušeného kódu 00944 do úhrady kódů, ke kterým byl tento kód vykazován. </w:t>
      </w:r>
      <w:r w:rsidR="0077721F">
        <w:t xml:space="preserve">Výjimkou je navýšení úhrady za ošetření dočasného zubu plastickou výplní (kód 00831), </w:t>
      </w:r>
      <w:r w:rsidR="00132ABD">
        <w:t>zavedení nového kódu 00945</w:t>
      </w:r>
      <w:r w:rsidR="003C2CEE">
        <w:t xml:space="preserve"> pro </w:t>
      </w:r>
      <w:r w:rsidR="00673A71">
        <w:t xml:space="preserve">cílené </w:t>
      </w:r>
      <w:r w:rsidR="003C2CEE">
        <w:t>vyšetření registrovaného pojištěnce</w:t>
      </w:r>
      <w:r w:rsidR="00673A71">
        <w:t xml:space="preserve">, </w:t>
      </w:r>
      <w:r w:rsidR="001857F6">
        <w:t xml:space="preserve">navýšení úhrady za chirurgickou extrakci </w:t>
      </w:r>
      <w:r w:rsidR="006D7444">
        <w:t>či jiné</w:t>
      </w:r>
      <w:r w:rsidR="007077C2">
        <w:t xml:space="preserve"> chirurgické výkony velkého rozsahu</w:t>
      </w:r>
      <w:r w:rsidR="00941A42">
        <w:t>,</w:t>
      </w:r>
      <w:r w:rsidR="00DA4C20">
        <w:t xml:space="preserve"> za </w:t>
      </w:r>
      <w:r w:rsidR="004F3AB8">
        <w:t>chirurgické ošetřování retence zubů</w:t>
      </w:r>
      <w:r w:rsidR="00941A42">
        <w:t xml:space="preserve"> a za </w:t>
      </w:r>
      <w:r w:rsidR="00305F71">
        <w:t>neextrakční chirurgické výkony na tvrdých tkáních</w:t>
      </w:r>
      <w:r w:rsidR="004F3AB8">
        <w:t xml:space="preserve"> </w:t>
      </w:r>
      <w:r w:rsidR="007077C2">
        <w:t>(kód</w:t>
      </w:r>
      <w:r w:rsidR="004F3AB8">
        <w:t>y</w:t>
      </w:r>
      <w:r w:rsidR="007077C2">
        <w:t xml:space="preserve"> 00952</w:t>
      </w:r>
      <w:r w:rsidR="00F50C03">
        <w:t>,</w:t>
      </w:r>
      <w:r w:rsidR="004F3AB8">
        <w:t xml:space="preserve"> 00954</w:t>
      </w:r>
      <w:r w:rsidR="00F50C03">
        <w:t xml:space="preserve"> a 00852</w:t>
      </w:r>
      <w:r w:rsidR="007077C2">
        <w:t xml:space="preserve">), </w:t>
      </w:r>
      <w:r w:rsidR="00562DF4">
        <w:t>navýšení úhrady za aplikaci prefabrikované korunky na dočasný zub</w:t>
      </w:r>
      <w:r w:rsidR="00860B16">
        <w:t xml:space="preserve"> nebo na stálý zub u pojištěnců do 18 let</w:t>
      </w:r>
      <w:r w:rsidR="00562DF4">
        <w:t xml:space="preserve"> (kód</w:t>
      </w:r>
      <w:r w:rsidR="0087261A">
        <w:t>y</w:t>
      </w:r>
      <w:r w:rsidR="00562DF4">
        <w:t xml:space="preserve"> </w:t>
      </w:r>
      <w:r w:rsidR="00282AC0">
        <w:t>00977</w:t>
      </w:r>
      <w:r w:rsidR="0087261A">
        <w:t xml:space="preserve"> a 00822</w:t>
      </w:r>
      <w:r w:rsidR="00282AC0">
        <w:t>)</w:t>
      </w:r>
      <w:r w:rsidR="003608F2">
        <w:t xml:space="preserve"> a zavedení nového kódu</w:t>
      </w:r>
      <w:r w:rsidR="00124142">
        <w:t xml:space="preserve"> za příležitostnou návštěvní službu</w:t>
      </w:r>
      <w:r w:rsidR="00021B33">
        <w:t xml:space="preserve"> 00818</w:t>
      </w:r>
      <w:r w:rsidR="00914F5F">
        <w:t xml:space="preserve">. </w:t>
      </w:r>
      <w:r w:rsidR="007A124E">
        <w:t xml:space="preserve">Poslední změna z dohody spočívá v možnosti </w:t>
      </w:r>
      <w:r w:rsidR="00DE6AA1">
        <w:t xml:space="preserve">vykázat </w:t>
      </w:r>
      <w:proofErr w:type="spellStart"/>
      <w:r w:rsidR="00DE6AA1">
        <w:t>sedac</w:t>
      </w:r>
      <w:r w:rsidR="005B2EC7">
        <w:t>i</w:t>
      </w:r>
      <w:proofErr w:type="spellEnd"/>
      <w:r w:rsidR="00DE6AA1">
        <w:t xml:space="preserve"> </w:t>
      </w:r>
      <w:r w:rsidR="005B2EC7">
        <w:t xml:space="preserve">nezletilého pojištěnce (kódy 00978 a </w:t>
      </w:r>
      <w:r w:rsidR="00E822D0">
        <w:t>00</w:t>
      </w:r>
      <w:r w:rsidR="005B2EC7">
        <w:t>979</w:t>
      </w:r>
      <w:r w:rsidR="002B3777">
        <w:t xml:space="preserve">) i tehdy, pokud nebylo </w:t>
      </w:r>
      <w:r w:rsidR="009D58D1">
        <w:t xml:space="preserve">možno poskytnout </w:t>
      </w:r>
      <w:r w:rsidR="00846270">
        <w:t xml:space="preserve">péči, která měla být po </w:t>
      </w:r>
      <w:proofErr w:type="spellStart"/>
      <w:r w:rsidR="00846270">
        <w:t>sedaci</w:t>
      </w:r>
      <w:proofErr w:type="spellEnd"/>
      <w:r w:rsidR="00846270">
        <w:t xml:space="preserve"> poskytnuta.</w:t>
      </w:r>
    </w:p>
    <w:p w14:paraId="7D8187EF" w14:textId="25032B61" w:rsidR="0068413D" w:rsidRPr="003A70E7" w:rsidRDefault="00735561" w:rsidP="00B753F1">
      <w:pPr>
        <w:spacing w:after="120"/>
      </w:pPr>
      <w:r>
        <w:t>Dohodou také b</w:t>
      </w:r>
      <w:r w:rsidR="0036428A">
        <w:t>yly navýšeny úhrady stomatologických výrobků ze skupiny 8</w:t>
      </w:r>
      <w:r>
        <w:t xml:space="preserve"> Rekonstrukční a</w:t>
      </w:r>
      <w:r w:rsidR="00DA3120">
        <w:t> </w:t>
      </w:r>
      <w:r>
        <w:t>pooperační náhrady.</w:t>
      </w:r>
    </w:p>
    <w:p w14:paraId="46A943B5" w14:textId="0E5DAEA8" w:rsidR="005B6C55" w:rsidRPr="003A70E7" w:rsidRDefault="00B029E9" w:rsidP="002862EB">
      <w:pPr>
        <w:spacing w:after="120"/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 xml:space="preserve">10 </w:t>
      </w:r>
      <w:r w:rsidRPr="003A70E7">
        <w:rPr>
          <w:u w:val="single"/>
        </w:rPr>
        <w:t>a </w:t>
      </w:r>
      <w:r w:rsidR="005B6C55" w:rsidRPr="003A70E7">
        <w:rPr>
          <w:u w:val="single"/>
        </w:rPr>
        <w:t>příloze č. 5</w:t>
      </w:r>
      <w:r w:rsidR="00BC25BB">
        <w:rPr>
          <w:u w:val="single"/>
        </w:rPr>
        <w:t>, části A</w:t>
      </w:r>
    </w:p>
    <w:p w14:paraId="5346E80F" w14:textId="5F648969" w:rsidR="00FA0D22" w:rsidRPr="003A70E7" w:rsidRDefault="005B6C55" w:rsidP="0009686C">
      <w:pPr>
        <w:spacing w:after="120"/>
      </w:pPr>
      <w:r w:rsidRPr="003A70E7">
        <w:t xml:space="preserve">Stanoví se hodnota bodu, výše úhrad hrazených služeb </w:t>
      </w:r>
      <w:r w:rsidR="00B029E9" w:rsidRPr="003A70E7">
        <w:t>a </w:t>
      </w:r>
      <w:r w:rsidRPr="003A70E7">
        <w:t xml:space="preserve">regulační omezení pro hrazené služby poskytované poskytovateli ambulantní zdravotní péče </w:t>
      </w:r>
      <w:r w:rsidR="00D16913">
        <w:t xml:space="preserve">pro odbornosti </w:t>
      </w:r>
      <w:r w:rsidR="00D16140">
        <w:t xml:space="preserve">806, </w:t>
      </w:r>
      <w:r w:rsidR="00D16913">
        <w:t>809 a 81</w:t>
      </w:r>
      <w:r w:rsidR="00D16140">
        <w:t>0 (radiodiagnostika).</w:t>
      </w:r>
    </w:p>
    <w:p w14:paraId="7ECC2816" w14:textId="7B7840D1" w:rsidR="00A85B58" w:rsidRDefault="007F41DD" w:rsidP="00B753F1">
      <w:pPr>
        <w:spacing w:after="120"/>
      </w:pPr>
      <w:r w:rsidRPr="003A70E7">
        <w:t>V</w:t>
      </w:r>
      <w:r w:rsidR="00C837CF">
        <w:t xml:space="preserve"> tomto </w:t>
      </w:r>
      <w:proofErr w:type="spellStart"/>
      <w:r w:rsidR="00ED6CB6" w:rsidRPr="003A70E7">
        <w:t>sub</w:t>
      </w:r>
      <w:r w:rsidRPr="003A70E7">
        <w:t>segmentu</w:t>
      </w:r>
      <w:proofErr w:type="spellEnd"/>
      <w:r w:rsidRPr="003A70E7">
        <w:t xml:space="preserve"> </w:t>
      </w:r>
      <w:bookmarkStart w:id="5" w:name="_Hlk49931854"/>
      <w:r w:rsidRPr="003A70E7">
        <w:t>služeb</w:t>
      </w:r>
      <w:r w:rsidR="00FF2DA8">
        <w:t xml:space="preserve"> nebylo dosaženo dohody</w:t>
      </w:r>
      <w:r w:rsidR="00457582">
        <w:t xml:space="preserve">, ale </w:t>
      </w:r>
      <w:r w:rsidR="00BA6339">
        <w:t>v rámci jednání byl</w:t>
      </w:r>
      <w:r w:rsidR="00043BAD">
        <w:t xml:space="preserve">a nalezena významná míra shody na návrhu VZP ČR, se kterým poskytovatelé významně nesouhlasili pouze v části stanovící úhradu magnetických rezonancí. </w:t>
      </w:r>
      <w:r w:rsidR="00A85B58">
        <w:t xml:space="preserve">Ministerstvo vyhodnotilo </w:t>
      </w:r>
      <w:r w:rsidR="00E55C48">
        <w:t xml:space="preserve">aktuální </w:t>
      </w:r>
      <w:r w:rsidR="00A85B58">
        <w:t>vývoj v oblasti magnetických rezonancí</w:t>
      </w:r>
      <w:r w:rsidR="00FF2DA8">
        <w:t xml:space="preserve"> a</w:t>
      </w:r>
      <w:r w:rsidRPr="003A70E7">
        <w:t xml:space="preserve"> </w:t>
      </w:r>
      <w:bookmarkEnd w:id="5"/>
      <w:r w:rsidR="00A85B58">
        <w:t>shledalo, že i přes snížení počtu bod</w:t>
      </w:r>
      <w:r w:rsidR="00B66DE3">
        <w:t>ů</w:t>
      </w:r>
      <w:r w:rsidR="00A85B58">
        <w:t xml:space="preserve">, které proběhlo na rok 2026, roste </w:t>
      </w:r>
      <w:r w:rsidR="009B5A4E">
        <w:t xml:space="preserve">v letošním roce </w:t>
      </w:r>
      <w:r w:rsidR="00E55C48">
        <w:t xml:space="preserve">počet vykázaných magnetických </w:t>
      </w:r>
      <w:r w:rsidR="00E87307">
        <w:t>rezonancí</w:t>
      </w:r>
      <w:r w:rsidR="00E55C48">
        <w:t xml:space="preserve"> a ošetř</w:t>
      </w:r>
      <w:r w:rsidR="00906D71">
        <w:t>ených pojištěnců</w:t>
      </w:r>
      <w:r w:rsidR="00152887">
        <w:t xml:space="preserve"> o</w:t>
      </w:r>
      <w:r w:rsidR="008137D0">
        <w:t xml:space="preserve"> 10 %</w:t>
      </w:r>
      <w:r w:rsidR="00C14C5C">
        <w:t xml:space="preserve">. </w:t>
      </w:r>
      <w:r w:rsidR="007A21DC">
        <w:t xml:space="preserve">Vzhledem k tomuto růstu se proto řídilo návrhem VZP ČR i </w:t>
      </w:r>
      <w:r w:rsidR="00E76052">
        <w:t>v</w:t>
      </w:r>
      <w:r w:rsidR="00F3526F">
        <w:t> případě úhrady magnetické rezonance.</w:t>
      </w:r>
    </w:p>
    <w:p w14:paraId="6FB0C26B" w14:textId="1DADD10D" w:rsidR="001678A7" w:rsidRPr="003A70E7" w:rsidRDefault="00A85B58" w:rsidP="00B753F1">
      <w:pPr>
        <w:spacing w:after="120"/>
      </w:pPr>
      <w:r>
        <w:t>V</w:t>
      </w:r>
      <w:r w:rsidR="00EB4D69" w:rsidRPr="003A70E7">
        <w:t xml:space="preserve">yhláška </w:t>
      </w:r>
      <w:r>
        <w:t>tedy</w:t>
      </w:r>
      <w:r w:rsidR="00EB4D69" w:rsidRPr="003A70E7">
        <w:t xml:space="preserve"> </w:t>
      </w:r>
      <w:r w:rsidR="007F41DD" w:rsidRPr="003A70E7">
        <w:t xml:space="preserve">navazuje na úhradový mechanismus, který byl uplatňován </w:t>
      </w:r>
      <w:r w:rsidR="00B029E9" w:rsidRPr="003A70E7">
        <w:t>i </w:t>
      </w:r>
      <w:r w:rsidR="007F41DD" w:rsidRPr="003A70E7">
        <w:t>v</w:t>
      </w:r>
      <w:r w:rsidR="003D5538" w:rsidRPr="003A70E7">
        <w:t> </w:t>
      </w:r>
      <w:r w:rsidR="00716CA2" w:rsidRPr="003A70E7">
        <w:t>minulých letech</w:t>
      </w:r>
      <w:r w:rsidR="007F41DD" w:rsidRPr="003A70E7">
        <w:t>, kdy výsledná úhrada je stanovena úhradou za poskytnuté výkony s</w:t>
      </w:r>
      <w:r w:rsidR="003D5538" w:rsidRPr="003A70E7">
        <w:t> </w:t>
      </w:r>
      <w:r w:rsidR="007F41DD" w:rsidRPr="003A70E7">
        <w:t xml:space="preserve">výslednou hodnotou bodu, která je součtem variabilní </w:t>
      </w:r>
      <w:r w:rsidR="00B029E9" w:rsidRPr="003A70E7">
        <w:t>a </w:t>
      </w:r>
      <w:r w:rsidR="007F41DD" w:rsidRPr="003A70E7">
        <w:t>fixní složky úhrady, přičemž variabilní složka úhrady je závislá na poměru průměrného počtu bodů na unikátního ošetřeného pojištěnce v</w:t>
      </w:r>
      <w:r w:rsidR="003D5538" w:rsidRPr="003A70E7">
        <w:t> </w:t>
      </w:r>
      <w:r w:rsidR="007F41DD" w:rsidRPr="003A70E7">
        <w:t xml:space="preserve">referenčním </w:t>
      </w:r>
      <w:r w:rsidR="00B029E9" w:rsidRPr="003A70E7">
        <w:t>a </w:t>
      </w:r>
      <w:r w:rsidR="001678A7" w:rsidRPr="003A70E7">
        <w:t xml:space="preserve">hodnoceném </w:t>
      </w:r>
      <w:r w:rsidR="007F41DD" w:rsidRPr="003A70E7">
        <w:t xml:space="preserve">období. Výkony </w:t>
      </w:r>
      <w:r w:rsidR="00874C93" w:rsidRPr="003A70E7">
        <w:t>související se screeningovými vyšetřeními</w:t>
      </w:r>
      <w:r w:rsidR="007F41DD" w:rsidRPr="003A70E7">
        <w:t xml:space="preserve"> </w:t>
      </w:r>
      <w:r w:rsidR="00595BF4" w:rsidRPr="003A70E7">
        <w:t xml:space="preserve">a výkony </w:t>
      </w:r>
      <w:r w:rsidR="00CB2780" w:rsidRPr="003A70E7">
        <w:t xml:space="preserve">klasické skiagrafie </w:t>
      </w:r>
      <w:r w:rsidR="007F41DD" w:rsidRPr="003A70E7">
        <w:t>zůstanou zachovány výkonově s</w:t>
      </w:r>
      <w:r w:rsidR="003D5538" w:rsidRPr="003A70E7">
        <w:t> </w:t>
      </w:r>
      <w:r w:rsidR="009654F7" w:rsidRPr="003A70E7">
        <w:t>upravenou</w:t>
      </w:r>
      <w:r w:rsidR="007F41DD" w:rsidRPr="003A70E7">
        <w:t xml:space="preserve"> hodnotou bodu.</w:t>
      </w:r>
      <w:r w:rsidR="00B01C2E" w:rsidRPr="003A70E7">
        <w:t xml:space="preserve"> </w:t>
      </w:r>
    </w:p>
    <w:p w14:paraId="6ADF683B" w14:textId="5872A0D8" w:rsidR="0029754D" w:rsidRDefault="00300B27" w:rsidP="00B753F1">
      <w:pPr>
        <w:spacing w:after="120"/>
      </w:pPr>
      <w:r w:rsidRPr="003A70E7">
        <w:lastRenderedPageBreak/>
        <w:t>Základní h</w:t>
      </w:r>
      <w:r w:rsidR="00AC743E" w:rsidRPr="003A70E7">
        <w:t xml:space="preserve">odnota bodu </w:t>
      </w:r>
      <w:r w:rsidRPr="003A70E7">
        <w:t>v</w:t>
      </w:r>
      <w:r w:rsidR="00610548" w:rsidRPr="003A70E7">
        <w:t> </w:t>
      </w:r>
      <w:proofErr w:type="spellStart"/>
      <w:r w:rsidRPr="003A70E7">
        <w:t>subsegmentu</w:t>
      </w:r>
      <w:proofErr w:type="spellEnd"/>
      <w:r w:rsidRPr="003A70E7">
        <w:t xml:space="preserve"> radiodiagnostických služeb </w:t>
      </w:r>
      <w:r w:rsidR="00AC743E" w:rsidRPr="003A70E7">
        <w:t xml:space="preserve">může být zvýšena </w:t>
      </w:r>
      <w:r w:rsidR="00B029E9" w:rsidRPr="003A70E7">
        <w:t>o </w:t>
      </w:r>
      <w:r w:rsidR="00AC743E" w:rsidRPr="003A70E7">
        <w:t>0,0</w:t>
      </w:r>
      <w:r w:rsidR="0067467D" w:rsidRPr="003A70E7">
        <w:t>2</w:t>
      </w:r>
      <w:r w:rsidR="00323CF6" w:rsidRPr="003A70E7">
        <w:t> </w:t>
      </w:r>
      <w:r w:rsidR="00AC743E" w:rsidRPr="003A70E7">
        <w:t xml:space="preserve">Kč, pokud poskytovatel alespoň </w:t>
      </w:r>
      <w:r w:rsidR="00B029E9" w:rsidRPr="003A70E7">
        <w:t>u </w:t>
      </w:r>
      <w:r w:rsidR="00AC743E" w:rsidRPr="003A70E7">
        <w:t>jednoho pracoviště (IČP) v</w:t>
      </w:r>
      <w:r w:rsidR="00610548" w:rsidRPr="003A70E7">
        <w:t> </w:t>
      </w:r>
      <w:r w:rsidR="00AC743E" w:rsidRPr="003A70E7">
        <w:t>dané odbornosti poskytuje hrazené služby po celé hodnocené období v</w:t>
      </w:r>
      <w:r w:rsidR="00610548" w:rsidRPr="003A70E7">
        <w:t> </w:t>
      </w:r>
      <w:r w:rsidR="00AC743E" w:rsidRPr="003A70E7">
        <w:t>rozsahu alespoň 35 hodin rozložených do 5 pracovních dnů týdně</w:t>
      </w:r>
      <w:r w:rsidR="00A90105" w:rsidRPr="003A70E7">
        <w:t xml:space="preserve"> (r</w:t>
      </w:r>
      <w:r w:rsidR="00BA4088" w:rsidRPr="003A70E7">
        <w:t>e</w:t>
      </w:r>
      <w:r w:rsidR="00A90105" w:rsidRPr="003A70E7">
        <w:t xml:space="preserve">sp. </w:t>
      </w:r>
      <w:r w:rsidR="00BA4088" w:rsidRPr="003A70E7">
        <w:t>70 hodin v</w:t>
      </w:r>
      <w:r w:rsidR="00610548" w:rsidRPr="003A70E7">
        <w:t> </w:t>
      </w:r>
      <w:r w:rsidR="00BA4088" w:rsidRPr="003A70E7">
        <w:t>případě CT a MR)</w:t>
      </w:r>
      <w:r w:rsidR="00AC743E" w:rsidRPr="003A70E7">
        <w:t>.</w:t>
      </w:r>
    </w:p>
    <w:p w14:paraId="2CC0B4AE" w14:textId="6ACF04AD" w:rsidR="0029754D" w:rsidRDefault="00E87C86" w:rsidP="00B753F1">
      <w:pPr>
        <w:spacing w:after="120"/>
      </w:pPr>
      <w:r>
        <w:t>P</w:t>
      </w:r>
      <w:r w:rsidR="004F1883">
        <w:t>ro rok 202</w:t>
      </w:r>
      <w:r w:rsidR="005328F0">
        <w:t>7</w:t>
      </w:r>
      <w:r w:rsidR="004F1883">
        <w:t xml:space="preserve"> </w:t>
      </w:r>
      <w:r w:rsidR="00EF0E79">
        <w:t>úhradov</w:t>
      </w:r>
      <w:r w:rsidR="00411D9D">
        <w:t>á</w:t>
      </w:r>
      <w:r w:rsidR="00EF0E79">
        <w:t xml:space="preserve"> vyhláška očekává </w:t>
      </w:r>
      <w:r w:rsidR="00891F73">
        <w:t xml:space="preserve">meziroční </w:t>
      </w:r>
      <w:r w:rsidR="004301A4">
        <w:t xml:space="preserve">růst </w:t>
      </w:r>
      <w:r w:rsidR="00CD138E">
        <w:t>úhrad</w:t>
      </w:r>
      <w:r w:rsidR="004301A4">
        <w:t xml:space="preserve"> cca o </w:t>
      </w:r>
      <w:r w:rsidR="00FD0B70">
        <w:t>8,7 %</w:t>
      </w:r>
      <w:r w:rsidR="00364862">
        <w:t>.</w:t>
      </w:r>
    </w:p>
    <w:p w14:paraId="2A991B20" w14:textId="00D597E8" w:rsidR="00364862" w:rsidRPr="003A70E7" w:rsidRDefault="00364862" w:rsidP="00B753F1">
      <w:pPr>
        <w:keepNext/>
        <w:spacing w:after="120"/>
      </w:pPr>
      <w:r w:rsidRPr="003A70E7">
        <w:rPr>
          <w:u w:val="single"/>
        </w:rPr>
        <w:t>K § 10 a příloze č. 5</w:t>
      </w:r>
      <w:r>
        <w:rPr>
          <w:u w:val="single"/>
        </w:rPr>
        <w:t>, části B</w:t>
      </w:r>
    </w:p>
    <w:p w14:paraId="10B6850A" w14:textId="70F42A49" w:rsidR="00AB2C60" w:rsidRDefault="001B62E9" w:rsidP="00523998">
      <w:pPr>
        <w:spacing w:after="120"/>
      </w:pPr>
      <w:r>
        <w:t>V </w:t>
      </w:r>
      <w:proofErr w:type="spellStart"/>
      <w:r>
        <w:t>subsegmentu</w:t>
      </w:r>
      <w:proofErr w:type="spellEnd"/>
      <w:r>
        <w:t xml:space="preserve"> laboratoří </w:t>
      </w:r>
      <w:r w:rsidR="00FF2DA8">
        <w:t>bylo dosaženo dohody</w:t>
      </w:r>
      <w:r w:rsidR="00651F0F">
        <w:t>. Pro rok 202</w:t>
      </w:r>
      <w:r w:rsidR="0078278D">
        <w:t>7</w:t>
      </w:r>
      <w:r w:rsidR="00651F0F">
        <w:t xml:space="preserve"> </w:t>
      </w:r>
      <w:r w:rsidR="002A2EBF">
        <w:t xml:space="preserve">tak </w:t>
      </w:r>
      <w:r w:rsidR="00651F0F">
        <w:t>d</w:t>
      </w:r>
      <w:r>
        <w:t>ochází k </w:t>
      </w:r>
      <w:r w:rsidR="006C37A7">
        <w:t xml:space="preserve">návratu </w:t>
      </w:r>
      <w:r w:rsidR="002A2EBF">
        <w:t>k úhradovému mechanismu, který byl používán do roku 2025</w:t>
      </w:r>
      <w:r w:rsidR="00E05E8F">
        <w:t>, což oproti roku 2026 představuje významné rozvolnění regulací</w:t>
      </w:r>
      <w:r w:rsidR="002A2EBF">
        <w:t xml:space="preserve">. </w:t>
      </w:r>
    </w:p>
    <w:p w14:paraId="3B302557" w14:textId="3227EB1C" w:rsidR="00C80320" w:rsidRDefault="00C80320" w:rsidP="00B753F1">
      <w:pPr>
        <w:spacing w:after="120"/>
      </w:pPr>
      <w:r>
        <w:t>U výkonově hrazených služeb souvisejících s prevencí a screeningy</w:t>
      </w:r>
      <w:r w:rsidR="00E05E8F">
        <w:t xml:space="preserve"> dále</w:t>
      </w:r>
      <w:r>
        <w:t xml:space="preserve"> dochází k mírnému navýšení hodnot bodu u stávajících výkonů a zároveň dochází k vyčlenění nových výkonů, které jsou vykazovány v souvislosti s prevencí. </w:t>
      </w:r>
      <w:r w:rsidR="007B7129">
        <w:t xml:space="preserve">Jedná se o balíčky výkonů, které </w:t>
      </w:r>
      <w:r w:rsidR="004D17BB">
        <w:t>odpovídají vyhlášce o preventivních prohlídkách. Zároveň jsou vyčleněny balíčky spojené s vyšetřováním těhotných a některé výkony prediktivní diagnostiky.</w:t>
      </w:r>
      <w:r w:rsidR="008931CB">
        <w:t xml:space="preserve"> Pro definici a nastavení úhradového mechanismu těchto nových balíčků fungovala během roku pracovní skupina, která na principech celoročního </w:t>
      </w:r>
      <w:r w:rsidR="00D76DCA">
        <w:t xml:space="preserve">dohodování a kooperace mezi plátci, poskytovateli a ministerstvem našla shodu na kultivaci </w:t>
      </w:r>
      <w:r w:rsidR="00B61440">
        <w:t>úhrad v oblasti preventivní péče.</w:t>
      </w:r>
    </w:p>
    <w:p w14:paraId="2C9C261C" w14:textId="46F19C95" w:rsidR="00891F73" w:rsidRDefault="003A708F" w:rsidP="00B753F1">
      <w:pPr>
        <w:spacing w:after="120"/>
      </w:pPr>
      <w:r>
        <w:t>Koeficient navýšení je nastaven na 1,0</w:t>
      </w:r>
      <w:r w:rsidR="009D5AE5">
        <w:t>0</w:t>
      </w:r>
      <w:r>
        <w:t xml:space="preserve"> pro </w:t>
      </w:r>
      <w:r w:rsidR="00CB59DE" w:rsidRPr="00CB59DE">
        <w:t>laboratoř</w:t>
      </w:r>
      <w:r w:rsidR="00CB59DE">
        <w:t>e</w:t>
      </w:r>
      <w:r w:rsidR="00CB59DE" w:rsidRPr="00CB59DE">
        <w:t xml:space="preserve"> lékařské genetiky</w:t>
      </w:r>
      <w:r w:rsidR="00795969">
        <w:t xml:space="preserve"> a na </w:t>
      </w:r>
      <w:r w:rsidR="006C0985">
        <w:t>1,03</w:t>
      </w:r>
      <w:r w:rsidR="002C45EE">
        <w:t xml:space="preserve"> pro ostatní laboratorní odbornosti uvedené v</w:t>
      </w:r>
      <w:r w:rsidR="00694628">
        <w:t> bodě 2 písm. b</w:t>
      </w:r>
      <w:proofErr w:type="gramStart"/>
      <w:r w:rsidR="00694628">
        <w:t>).</w:t>
      </w:r>
      <w:r w:rsidR="00891F73">
        <w:t>V</w:t>
      </w:r>
      <w:proofErr w:type="gramEnd"/>
      <w:r w:rsidR="00891F73">
        <w:t xml:space="preserve"> tomto </w:t>
      </w:r>
      <w:proofErr w:type="spellStart"/>
      <w:r w:rsidR="00891F73">
        <w:t>subsegmentu</w:t>
      </w:r>
      <w:proofErr w:type="spellEnd"/>
      <w:r w:rsidR="00891F73">
        <w:t xml:space="preserve"> pro rok 2027 úhradová vyhláška očekává meziroční růst úhrad cca o </w:t>
      </w:r>
      <w:r w:rsidR="003C6A81">
        <w:t>5,2 </w:t>
      </w:r>
      <w:r w:rsidR="00891F73">
        <w:t>%</w:t>
      </w:r>
      <w:r w:rsidR="006641DE">
        <w:t>, plynoucí z podpory prevence, růstu objemu péče a deregulace oproti roku 2026</w:t>
      </w:r>
      <w:r w:rsidR="00891F73">
        <w:t>.</w:t>
      </w:r>
    </w:p>
    <w:p w14:paraId="7230238D" w14:textId="408EF80C" w:rsidR="005B6C55" w:rsidRPr="003A70E7" w:rsidRDefault="00B029E9" w:rsidP="00B753F1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 xml:space="preserve">11 </w:t>
      </w:r>
      <w:r w:rsidRPr="003A70E7">
        <w:rPr>
          <w:u w:val="single"/>
        </w:rPr>
        <w:t>a </w:t>
      </w:r>
      <w:r w:rsidR="005B6C55" w:rsidRPr="003A70E7">
        <w:rPr>
          <w:u w:val="single"/>
        </w:rPr>
        <w:t>příloze č. 6</w:t>
      </w:r>
    </w:p>
    <w:p w14:paraId="56BAF761" w14:textId="51C13E38" w:rsidR="005B6C55" w:rsidRPr="003A70E7" w:rsidRDefault="005B6C55" w:rsidP="00B753F1">
      <w:pPr>
        <w:spacing w:after="120"/>
      </w:pPr>
      <w:r w:rsidRPr="003A70E7">
        <w:t xml:space="preserve">Stanoví se hodnota bodu, výše úhrad hrazených služeb </w:t>
      </w:r>
      <w:r w:rsidR="00B029E9" w:rsidRPr="003A70E7">
        <w:t>a </w:t>
      </w:r>
      <w:r w:rsidRPr="003A70E7">
        <w:t xml:space="preserve">regulační omezení pro hrazené služby poskytované poskytovateli ambulantní </w:t>
      </w:r>
      <w:r w:rsidR="000504ED" w:rsidRPr="003A70E7">
        <w:t xml:space="preserve">a domácí </w:t>
      </w:r>
      <w:r w:rsidRPr="003A70E7">
        <w:t xml:space="preserve">péče v odbornostech </w:t>
      </w:r>
      <w:r w:rsidR="007C2B51">
        <w:t xml:space="preserve">913, </w:t>
      </w:r>
      <w:r w:rsidRPr="003A70E7">
        <w:t>914, 916, 921</w:t>
      </w:r>
      <w:r w:rsidR="009322E3" w:rsidRPr="003A70E7">
        <w:t>,</w:t>
      </w:r>
      <w:r w:rsidRPr="003A70E7">
        <w:t xml:space="preserve"> 925 </w:t>
      </w:r>
      <w:r w:rsidR="00B029E9" w:rsidRPr="003A70E7">
        <w:t>a </w:t>
      </w:r>
      <w:r w:rsidR="009322E3" w:rsidRPr="003A70E7">
        <w:t xml:space="preserve">926 </w:t>
      </w:r>
      <w:r w:rsidRPr="003A70E7">
        <w:t>podle seznamu výkonů.</w:t>
      </w:r>
      <w:r w:rsidR="00B53333" w:rsidRPr="003A70E7">
        <w:t xml:space="preserve"> </w:t>
      </w:r>
      <w:r w:rsidR="00DB0A8F" w:rsidRPr="003A70E7">
        <w:t>V tomto segmentu bylo dosaženo dohody</w:t>
      </w:r>
      <w:r w:rsidR="00396D6B" w:rsidRPr="003A70E7">
        <w:t xml:space="preserve"> </w:t>
      </w:r>
      <w:r w:rsidR="00996BE3" w:rsidRPr="003A70E7">
        <w:t>v rámci dohodovacího řízení</w:t>
      </w:r>
      <w:r w:rsidR="00B36EEC" w:rsidRPr="003A70E7">
        <w:t>.</w:t>
      </w:r>
      <w:r w:rsidR="00650A14" w:rsidRPr="003A70E7">
        <w:t xml:space="preserve"> </w:t>
      </w:r>
      <w:r w:rsidR="00593670">
        <w:t xml:space="preserve">U poskytovatelů </w:t>
      </w:r>
      <w:r w:rsidR="00D3218C">
        <w:t xml:space="preserve">domácí </w:t>
      </w:r>
      <w:r w:rsidR="00593670">
        <w:t>zdravotní</w:t>
      </w:r>
      <w:r w:rsidR="00D3218C">
        <w:t xml:space="preserve"> péče</w:t>
      </w:r>
      <w:r w:rsidR="003C7C9C" w:rsidRPr="003A70E7">
        <w:t xml:space="preserve"> se </w:t>
      </w:r>
      <w:r w:rsidR="00880A37" w:rsidRPr="003A70E7">
        <w:t>očekává</w:t>
      </w:r>
      <w:r w:rsidR="00492588" w:rsidRPr="003A70E7">
        <w:t xml:space="preserve"> </w:t>
      </w:r>
      <w:r w:rsidR="00D3218C" w:rsidRPr="003F0A56">
        <w:t xml:space="preserve">meziroční </w:t>
      </w:r>
      <w:r w:rsidR="00492588" w:rsidRPr="003A70E7">
        <w:t xml:space="preserve">růst </w:t>
      </w:r>
      <w:r w:rsidR="00593670">
        <w:t xml:space="preserve">úhrad </w:t>
      </w:r>
      <w:r w:rsidR="005F2386" w:rsidRPr="003A70E7">
        <w:t>v souladu s dlouhodobým trendem růstu objemu péče ve vlastním sociálním prostředí</w:t>
      </w:r>
      <w:r w:rsidR="00880A37" w:rsidRPr="003A70E7">
        <w:t xml:space="preserve">, v celkovém objemu tedy je očekáván růst úhrady segmentu </w:t>
      </w:r>
      <w:r w:rsidR="00280A81">
        <w:t xml:space="preserve">domácí péče </w:t>
      </w:r>
      <w:r w:rsidR="00593670">
        <w:t xml:space="preserve">o </w:t>
      </w:r>
      <w:r w:rsidR="00593670" w:rsidRPr="00593670">
        <w:t>cca 8,5</w:t>
      </w:r>
      <w:r w:rsidR="00D0255C" w:rsidRPr="00593670">
        <w:t xml:space="preserve"> %</w:t>
      </w:r>
      <w:r w:rsidR="005F2386" w:rsidRPr="00593670">
        <w:t>.</w:t>
      </w:r>
      <w:r w:rsidR="00593670">
        <w:t xml:space="preserve"> </w:t>
      </w:r>
    </w:p>
    <w:p w14:paraId="11FCDF73" w14:textId="1539B6F8" w:rsidR="004C0E60" w:rsidRPr="003A70E7" w:rsidRDefault="00CB325C" w:rsidP="004C0E60">
      <w:pPr>
        <w:spacing w:after="120"/>
      </w:pPr>
      <w:r>
        <w:t>Nově d</w:t>
      </w:r>
      <w:r w:rsidR="00C35F2E">
        <w:t>ochází k</w:t>
      </w:r>
      <w:r w:rsidR="002C2160">
        <w:t> </w:t>
      </w:r>
      <w:r w:rsidR="00276F91">
        <w:t>navýšení hodnoty bodu</w:t>
      </w:r>
      <w:r w:rsidR="002C2160">
        <w:t xml:space="preserve"> poskytovatelů</w:t>
      </w:r>
      <w:r w:rsidR="00693FB4">
        <w:t xml:space="preserve"> odbornosti 925</w:t>
      </w:r>
      <w:r w:rsidR="002C2160">
        <w:t xml:space="preserve">, kteří poskytují ve zvýšené míře péči v době od 22 do 6 hodin </w:t>
      </w:r>
      <w:r w:rsidR="008B5AA9">
        <w:t>nebo v den pracovního klidu nebo volna. Pokud je podíl těchto výkonů alespoň 10 %</w:t>
      </w:r>
      <w:r w:rsidR="00132BFA">
        <w:t xml:space="preserve"> na </w:t>
      </w:r>
      <w:r w:rsidR="00A200AC">
        <w:t>celkovém</w:t>
      </w:r>
      <w:r w:rsidR="00132BFA">
        <w:t xml:space="preserve"> </w:t>
      </w:r>
      <w:r w:rsidR="0000562F">
        <w:t>počtu výkonů</w:t>
      </w:r>
      <w:r w:rsidR="00DC2367">
        <w:t xml:space="preserve"> </w:t>
      </w:r>
      <w:r w:rsidR="00E06245">
        <w:t>ošetřovacích návštěv</w:t>
      </w:r>
      <w:r w:rsidR="008B5AA9">
        <w:t>, navyšuje se hodnota bodu o</w:t>
      </w:r>
      <w:r w:rsidR="00A200AC">
        <w:t> </w:t>
      </w:r>
      <w:r w:rsidR="008B5AA9">
        <w:t>0,02 Kč.</w:t>
      </w:r>
      <w:r w:rsidR="007E3DFD">
        <w:t xml:space="preserve"> Tato bonifikace je</w:t>
      </w:r>
      <w:r w:rsidR="00333CF6">
        <w:t xml:space="preserve"> </w:t>
      </w:r>
      <w:r w:rsidR="00E115AF">
        <w:t>zahrnuta za stejných podmínek</w:t>
      </w:r>
      <w:r w:rsidR="00333CF6">
        <w:t xml:space="preserve"> </w:t>
      </w:r>
      <w:r w:rsidR="007E3DFD">
        <w:t xml:space="preserve">i </w:t>
      </w:r>
      <w:r>
        <w:t xml:space="preserve">ve </w:t>
      </w:r>
      <w:r w:rsidR="007E3DFD">
        <w:t>výpočtu</w:t>
      </w:r>
      <w:r w:rsidR="003E07E2">
        <w:t xml:space="preserve"> celkové výše úhrady </w:t>
      </w:r>
      <w:r w:rsidR="00E115AF">
        <w:t>navýšením koeficientu KN o</w:t>
      </w:r>
      <w:r w:rsidR="003E07E2">
        <w:t> hodnotu 0,03</w:t>
      </w:r>
      <w:r w:rsidR="0057322F">
        <w:t xml:space="preserve"> (navazuje na podobnou bonifikaci KN z roku 2026, která však pracovala s podílem pojištěnců, nikoliv poměrem výkonů)</w:t>
      </w:r>
      <w:r w:rsidR="003E07E2">
        <w:t>.</w:t>
      </w:r>
      <w:r w:rsidR="007E3DFD">
        <w:t xml:space="preserve"> </w:t>
      </w:r>
      <w:r w:rsidR="00D772B9" w:rsidRPr="003A70E7">
        <w:t>R</w:t>
      </w:r>
      <w:r w:rsidR="00C8068A" w:rsidRPr="003A70E7">
        <w:t>egulační omezení</w:t>
      </w:r>
      <w:r w:rsidR="00381948" w:rsidRPr="003A70E7">
        <w:t xml:space="preserve"> je</w:t>
      </w:r>
      <w:r w:rsidR="00C8068A" w:rsidRPr="003A70E7">
        <w:t xml:space="preserve"> opět </w:t>
      </w:r>
      <w:r w:rsidR="00EA5083" w:rsidRPr="003A70E7">
        <w:t>stanoveno</w:t>
      </w:r>
      <w:r w:rsidR="00C8068A" w:rsidRPr="003A70E7">
        <w:t xml:space="preserve"> maximální </w:t>
      </w:r>
      <w:r w:rsidR="00EA5083" w:rsidRPr="003A70E7">
        <w:t>úhradou</w:t>
      </w:r>
      <w:r w:rsidR="00C8068A" w:rsidRPr="003A70E7">
        <w:t xml:space="preserve">, která se </w:t>
      </w:r>
      <w:r w:rsidR="00BD5469" w:rsidRPr="003A70E7">
        <w:t xml:space="preserve">vypočte jako počet unikátních pojištěnců násobených průměrnou úhradou na </w:t>
      </w:r>
      <w:r w:rsidR="004E2C48" w:rsidRPr="003A70E7">
        <w:t>jednoho unikátního pojištěnce v </w:t>
      </w:r>
      <w:r w:rsidR="00C64801" w:rsidRPr="003A70E7">
        <w:t>referenčním období a </w:t>
      </w:r>
      <w:r w:rsidR="001738AA" w:rsidRPr="003A70E7">
        <w:t xml:space="preserve">dále násobeno </w:t>
      </w:r>
      <w:r w:rsidR="00BD5469" w:rsidRPr="003A70E7">
        <w:t>index</w:t>
      </w:r>
      <w:r w:rsidR="00BB2A3C" w:rsidRPr="003A70E7">
        <w:t>em</w:t>
      </w:r>
      <w:r w:rsidR="00BD5469" w:rsidRPr="003A70E7">
        <w:t xml:space="preserve"> </w:t>
      </w:r>
      <w:r w:rsidR="001738AA" w:rsidRPr="003A70E7">
        <w:t xml:space="preserve">navýšení </w:t>
      </w:r>
      <w:r w:rsidR="001950E8" w:rsidRPr="003A70E7">
        <w:t>1,</w:t>
      </w:r>
      <w:r w:rsidR="00C94639" w:rsidRPr="003A70E7">
        <w:t>0</w:t>
      </w:r>
      <w:r w:rsidR="00EF2C91">
        <w:t>6</w:t>
      </w:r>
      <w:r w:rsidR="00BD5469" w:rsidRPr="003A70E7">
        <w:t xml:space="preserve">. </w:t>
      </w:r>
      <w:r w:rsidR="007F41DD" w:rsidRPr="003A70E7">
        <w:t xml:space="preserve">Výpočet celkové výše úhrady bude </w:t>
      </w:r>
      <w:r w:rsidR="00B029E9" w:rsidRPr="003A70E7">
        <w:t>i </w:t>
      </w:r>
      <w:r w:rsidR="00505A23" w:rsidRPr="003A70E7">
        <w:t xml:space="preserve">nadále </w:t>
      </w:r>
      <w:r w:rsidR="007F41DD" w:rsidRPr="003A70E7">
        <w:t xml:space="preserve">zahrnovat zohlednění mimořádně nákladných pojištěnců. </w:t>
      </w:r>
      <w:r w:rsidR="004C0E60">
        <w:t xml:space="preserve">Dále bylo dohodnuto upuštění od tabulkového stanovení bonifikací v závislosti na tom, zda je poskytovatel plnil či neplnil v referenčním období. </w:t>
      </w:r>
    </w:p>
    <w:p w14:paraId="1977F675" w14:textId="0BB60240" w:rsidR="004C0E60" w:rsidRPr="003A70E7" w:rsidRDefault="00D62EA8" w:rsidP="00B753F1">
      <w:pPr>
        <w:spacing w:after="120"/>
      </w:pPr>
      <w:r w:rsidRPr="003A70E7">
        <w:lastRenderedPageBreak/>
        <w:t>Výpočet celkové výše úhrady se ne</w:t>
      </w:r>
      <w:r w:rsidR="00BA6772" w:rsidRPr="003A70E7">
        <w:t xml:space="preserve">použije v případě poskytovatele, který v referenčním nebo hodnoceném období ošetřil </w:t>
      </w:r>
      <w:r w:rsidR="004A01B3">
        <w:t>3</w:t>
      </w:r>
      <w:r w:rsidR="00BA6772" w:rsidRPr="003A70E7">
        <w:t>0 a méně unikátních pojištěnců.</w:t>
      </w:r>
    </w:p>
    <w:p w14:paraId="454BFB19" w14:textId="241A3082" w:rsidR="00B1383A" w:rsidRPr="003A70E7" w:rsidRDefault="005E7C16" w:rsidP="00B753F1">
      <w:pPr>
        <w:spacing w:after="120"/>
      </w:pPr>
      <w:r w:rsidRPr="003A70E7">
        <w:t>Stále je ponecháno</w:t>
      </w:r>
      <w:r w:rsidR="005B3AA0" w:rsidRPr="003A70E7">
        <w:t xml:space="preserve"> zohlednění úhrady za péči </w:t>
      </w:r>
      <w:r w:rsidR="00B029E9" w:rsidRPr="003A70E7">
        <w:t>o </w:t>
      </w:r>
      <w:r w:rsidR="005B3AA0" w:rsidRPr="003A70E7">
        <w:t>pacienty</w:t>
      </w:r>
      <w:r w:rsidR="00360F86" w:rsidRPr="003A70E7">
        <w:t xml:space="preserve"> v terminálním stavu </w:t>
      </w:r>
      <w:r w:rsidR="00B029E9" w:rsidRPr="003A70E7">
        <w:t>u </w:t>
      </w:r>
      <w:r w:rsidR="00360F86" w:rsidRPr="003A70E7">
        <w:t xml:space="preserve">odbornosti 925 podle seznamu výkonů </w:t>
      </w:r>
      <w:r w:rsidR="00C64801" w:rsidRPr="003A70E7">
        <w:t>nad </w:t>
      </w:r>
      <w:r w:rsidR="005B3AA0" w:rsidRPr="003A70E7">
        <w:t>rámec</w:t>
      </w:r>
      <w:r w:rsidR="00360F86" w:rsidRPr="003A70E7">
        <w:t xml:space="preserve"> maximální úhrady, tak aby byla podpořena možnost péče </w:t>
      </w:r>
      <w:r w:rsidR="00B029E9" w:rsidRPr="003A70E7">
        <w:t>o </w:t>
      </w:r>
      <w:r w:rsidR="008F5FFD" w:rsidRPr="003A70E7">
        <w:t xml:space="preserve">pojištěnce </w:t>
      </w:r>
      <w:r w:rsidR="00360F86" w:rsidRPr="003A70E7">
        <w:t>v terminálním stavu v domácí péči</w:t>
      </w:r>
      <w:r w:rsidR="0088078E">
        <w:t>, obdobně je</w:t>
      </w:r>
      <w:r w:rsidR="004E072E" w:rsidRPr="003A70E7">
        <w:t xml:space="preserve"> deregulováno </w:t>
      </w:r>
      <w:r w:rsidR="0088078E">
        <w:t xml:space="preserve">i </w:t>
      </w:r>
      <w:r w:rsidR="004E072E" w:rsidRPr="003A70E7">
        <w:t xml:space="preserve">poskytování péče </w:t>
      </w:r>
      <w:r w:rsidR="008F5FFD" w:rsidRPr="003A70E7">
        <w:t>pojištěncům</w:t>
      </w:r>
      <w:r w:rsidR="004E072E" w:rsidRPr="003A70E7">
        <w:t xml:space="preserve"> na domácí umělé plicní ventilaci.</w:t>
      </w:r>
    </w:p>
    <w:p w14:paraId="4C4EB5CD" w14:textId="334C5DCF" w:rsidR="00D243D0" w:rsidRDefault="001C0085" w:rsidP="00B753F1">
      <w:pPr>
        <w:spacing w:after="120"/>
      </w:pPr>
      <w:r w:rsidRPr="003A70E7">
        <w:t>Limit c</w:t>
      </w:r>
      <w:r w:rsidR="007F41DD" w:rsidRPr="003A70E7">
        <w:t>elkov</w:t>
      </w:r>
      <w:r w:rsidRPr="003A70E7">
        <w:t>é</w:t>
      </w:r>
      <w:r w:rsidR="007F41DD" w:rsidRPr="003A70E7">
        <w:t xml:space="preserve"> výše úhrady </w:t>
      </w:r>
      <w:r w:rsidR="00144399" w:rsidRPr="003A70E7">
        <w:t xml:space="preserve">je </w:t>
      </w:r>
      <w:r w:rsidR="007F41DD" w:rsidRPr="003A70E7">
        <w:t>navýšen, stejně jako v ostatních segmentech, částečně plošně a částečně ve vazbě na splnění kvalitativních kritérií</w:t>
      </w:r>
      <w:r w:rsidR="00DB54B6" w:rsidRPr="003A70E7">
        <w:t>.</w:t>
      </w:r>
      <w:r w:rsidR="00711BAA" w:rsidRPr="003A70E7">
        <w:t xml:space="preserve"> </w:t>
      </w:r>
      <w:r w:rsidR="00DB54B6" w:rsidRPr="003A70E7">
        <w:t>Při plnění kvalitativních kritérií dochází</w:t>
      </w:r>
      <w:r w:rsidR="00711BAA" w:rsidRPr="003A70E7">
        <w:t xml:space="preserve"> ke zvýšení </w:t>
      </w:r>
      <w:r w:rsidR="000F1AFE" w:rsidRPr="003A70E7">
        <w:t>limitu</w:t>
      </w:r>
      <w:r w:rsidR="00B029E9" w:rsidRPr="003A70E7">
        <w:t> </w:t>
      </w:r>
      <w:r w:rsidR="00711BAA" w:rsidRPr="003A70E7">
        <w:t xml:space="preserve">celkové výše úhrady </w:t>
      </w:r>
      <w:r w:rsidR="00A502B2">
        <w:t>vedle již výše uvedeného případu také tehdy,</w:t>
      </w:r>
      <w:r w:rsidR="00711BAA" w:rsidRPr="003A70E7">
        <w:t xml:space="preserve"> </w:t>
      </w:r>
      <w:r w:rsidR="00A502B2">
        <w:t>pokud</w:t>
      </w:r>
      <w:r w:rsidR="00A502B2" w:rsidRPr="003A70E7">
        <w:t xml:space="preserve"> </w:t>
      </w:r>
      <w:r w:rsidR="00711BAA" w:rsidRPr="003A70E7">
        <w:t xml:space="preserve">podíl vybraných materiálových výkonů je alespoň 35 % </w:t>
      </w:r>
      <w:r w:rsidR="00B029E9" w:rsidRPr="003A70E7">
        <w:t>a </w:t>
      </w:r>
      <w:r w:rsidR="00A502B2">
        <w:t>pokud</w:t>
      </w:r>
      <w:r w:rsidR="00711BAA" w:rsidRPr="003A70E7">
        <w:t xml:space="preserve"> podíl počtu ošetřených s vybranými diagnózami překročí </w:t>
      </w:r>
      <w:r w:rsidR="00837D98">
        <w:t>3</w:t>
      </w:r>
      <w:r w:rsidR="0065321A" w:rsidRPr="003A70E7">
        <w:t xml:space="preserve">5 </w:t>
      </w:r>
      <w:r w:rsidR="00711BAA" w:rsidRPr="003A70E7">
        <w:t>%.</w:t>
      </w:r>
      <w:r w:rsidR="007F41DD" w:rsidRPr="003A70E7">
        <w:t xml:space="preserve"> </w:t>
      </w:r>
    </w:p>
    <w:p w14:paraId="312F235C" w14:textId="7DF9052C" w:rsidR="00A64E4D" w:rsidRPr="003A70E7" w:rsidRDefault="00E64ECE" w:rsidP="00B753F1">
      <w:pPr>
        <w:spacing w:after="120"/>
      </w:pPr>
      <w:r>
        <w:t>Odbornost</w:t>
      </w:r>
      <w:r w:rsidR="00D87EC7">
        <w:t>i</w:t>
      </w:r>
      <w:r>
        <w:t xml:space="preserve"> </w:t>
      </w:r>
      <w:r w:rsidR="00D87EC7">
        <w:t xml:space="preserve">914 a </w:t>
      </w:r>
      <w:r>
        <w:t xml:space="preserve">921 </w:t>
      </w:r>
      <w:r w:rsidR="00E85521">
        <w:t>zůstáv</w:t>
      </w:r>
      <w:r w:rsidR="00D87EC7">
        <w:t>ají</w:t>
      </w:r>
      <w:r w:rsidR="00E85521">
        <w:t xml:space="preserve"> </w:t>
      </w:r>
      <w:r>
        <w:t xml:space="preserve">jako celek </w:t>
      </w:r>
      <w:r w:rsidR="00D87EC7">
        <w:t xml:space="preserve">vyčleněny </w:t>
      </w:r>
      <w:r>
        <w:t xml:space="preserve">z regulace </w:t>
      </w:r>
      <w:r w:rsidR="00D87EC7">
        <w:t xml:space="preserve">celkové výše úhrady </w:t>
      </w:r>
      <w:r>
        <w:t>na podporu dostupnosti této péče.</w:t>
      </w:r>
    </w:p>
    <w:p w14:paraId="0E3900ED" w14:textId="71B69EC2" w:rsidR="00517013" w:rsidRDefault="00BD751F" w:rsidP="00B753F1">
      <w:pPr>
        <w:spacing w:after="120"/>
      </w:pPr>
      <w:r w:rsidRPr="003A70E7">
        <w:t>V </w:t>
      </w:r>
      <w:r w:rsidR="007F41DD" w:rsidRPr="003A70E7">
        <w:t xml:space="preserve">rámci úhrad zdravotních služeb v odbornosti 926 </w:t>
      </w:r>
      <w:r w:rsidR="00514A25" w:rsidRPr="003A70E7">
        <w:t xml:space="preserve">podle seznamu výkonů </w:t>
      </w:r>
      <w:r w:rsidR="00D243D0" w:rsidRPr="003A70E7">
        <w:t xml:space="preserve">podle části B </w:t>
      </w:r>
      <w:r w:rsidR="007F41DD" w:rsidRPr="003A70E7">
        <w:t xml:space="preserve">budou </w:t>
      </w:r>
      <w:r w:rsidR="00552A86" w:rsidRPr="003A70E7">
        <w:t>výkony č.</w:t>
      </w:r>
      <w:r w:rsidR="00374A64" w:rsidRPr="003A70E7">
        <w:t> </w:t>
      </w:r>
      <w:r w:rsidR="004248F6" w:rsidRPr="003A70E7">
        <w:t xml:space="preserve">80088, 80089, </w:t>
      </w:r>
      <w:r w:rsidR="00552A86" w:rsidRPr="003A70E7">
        <w:t xml:space="preserve">80090 </w:t>
      </w:r>
      <w:r w:rsidR="00B029E9" w:rsidRPr="003A70E7">
        <w:t>a </w:t>
      </w:r>
      <w:r w:rsidR="00552A86" w:rsidRPr="003A70E7">
        <w:t xml:space="preserve">80091 podle seznamu výkonů </w:t>
      </w:r>
      <w:r w:rsidR="007F41DD" w:rsidRPr="003A70E7">
        <w:t xml:space="preserve">hrazeny s hodnotou bodu </w:t>
      </w:r>
      <w:r w:rsidR="003620E9" w:rsidRPr="003A70E7">
        <w:t>1,</w:t>
      </w:r>
      <w:r w:rsidR="00E6635B">
        <w:t>2</w:t>
      </w:r>
      <w:r w:rsidR="006D2CB3">
        <w:t>3</w:t>
      </w:r>
      <w:r w:rsidR="00E6635B" w:rsidRPr="003A70E7">
        <w:t> </w:t>
      </w:r>
      <w:r w:rsidR="007F41DD" w:rsidRPr="003A70E7">
        <w:t>Kč</w:t>
      </w:r>
      <w:r w:rsidR="00AC2721">
        <w:t xml:space="preserve">, </w:t>
      </w:r>
      <w:r w:rsidR="00B51D00">
        <w:t xml:space="preserve">nově </w:t>
      </w:r>
      <w:r w:rsidR="000423D6">
        <w:t xml:space="preserve">je </w:t>
      </w:r>
      <w:r w:rsidR="00B51D00">
        <w:t>zahrnut i</w:t>
      </w:r>
      <w:r w:rsidR="000423D6">
        <w:t xml:space="preserve"> výkon č. 09527 podle seznamu výkonů, kterým je hrazena p</w:t>
      </w:r>
      <w:r w:rsidR="000423D6" w:rsidRPr="00CC1EF1">
        <w:t>rohlídka zemřelého</w:t>
      </w:r>
      <w:r w:rsidR="000423D6">
        <w:t xml:space="preserve"> </w:t>
      </w:r>
      <w:r w:rsidR="000423D6" w:rsidRPr="00CC1EF1">
        <w:t>mimo lůžkové oddělení</w:t>
      </w:r>
      <w:r w:rsidR="000423D6">
        <w:t>.</w:t>
      </w:r>
      <w:r w:rsidR="00517013" w:rsidRPr="003A70E7">
        <w:t xml:space="preserve"> </w:t>
      </w:r>
      <w:r w:rsidR="000423D6">
        <w:t>M</w:t>
      </w:r>
      <w:r w:rsidR="00517013" w:rsidRPr="003A70E7">
        <w:t xml:space="preserve">aximální celková výše úhrady za výkony </w:t>
      </w:r>
      <w:r w:rsidR="007C7507" w:rsidRPr="003A70E7">
        <w:t>č. 80090 a 80091 podle seznamu výkonů</w:t>
      </w:r>
      <w:r w:rsidR="00517013" w:rsidRPr="003A70E7">
        <w:t xml:space="preserve"> i nadále vychází z toho, že průměrně by měla být tato péče poskytována </w:t>
      </w:r>
      <w:r w:rsidR="00CF7209" w:rsidRPr="003A70E7">
        <w:t xml:space="preserve">nejvýše </w:t>
      </w:r>
      <w:r w:rsidR="00517013" w:rsidRPr="003A70E7">
        <w:t>30 dnů u dospělých a 180 dnů u dětských pacientů.</w:t>
      </w:r>
      <w:r w:rsidR="00F105A1" w:rsidRPr="003A70E7">
        <w:t xml:space="preserve"> </w:t>
      </w:r>
      <w:r w:rsidR="004C4B04">
        <w:t>Nadále se</w:t>
      </w:r>
      <w:r w:rsidR="00F105A1" w:rsidRPr="003A70E7">
        <w:t xml:space="preserve"> tento limit neuplatní, pokud poskytovatel v hodnoceném </w:t>
      </w:r>
      <w:r w:rsidR="006B1933" w:rsidRPr="003A70E7">
        <w:t xml:space="preserve">období ošetřil </w:t>
      </w:r>
      <w:r w:rsidR="00DD786F" w:rsidRPr="003A70E7">
        <w:t>5 nebo méně pojištěnců dané zdravotní pojišťovny. Obdobně jiným odbornostem platí</w:t>
      </w:r>
      <w:r w:rsidR="00856A54" w:rsidRPr="003A70E7">
        <w:t>, že při nízkých počtech pojištěnců může limit úhrady velmi negativně ovlivnit jeden pojištěnec, který se velmi vymyká standardním úhradovým průměrům</w:t>
      </w:r>
      <w:r w:rsidR="004248F6" w:rsidRPr="003A70E7">
        <w:t>, a při velmi nízkých počtech pojištěnců je tedy vhodné regulaci neuplatňovat.</w:t>
      </w:r>
    </w:p>
    <w:p w14:paraId="0C56AA04" w14:textId="7F17320F" w:rsidR="00681388" w:rsidRPr="003A70E7" w:rsidRDefault="00681388" w:rsidP="00B753F1">
      <w:pPr>
        <w:spacing w:after="120"/>
      </w:pPr>
      <w:r>
        <w:t>Na základě dohody z dohodovacího řízení byl k limitu pojištěnců předaných jinému poskytovateli ve výši 10 % pojištěnců ošetřených v roce 2027</w:t>
      </w:r>
      <w:r w:rsidR="004F772B">
        <w:t xml:space="preserve"> doplněn limit pro předání specificky poskytovateli v odbornosti 720 podle seznamu výkonů ve výši 25 %</w:t>
      </w:r>
      <w:r w:rsidR="00DD6E07">
        <w:t xml:space="preserve"> (předávání poskytovateli ambulantní paliativní péče je u pojištěnců, jejichž stav se </w:t>
      </w:r>
      <w:r w:rsidR="00C53769">
        <w:t>dostatečně stabilizoval</w:t>
      </w:r>
      <w:r w:rsidR="00DD6E07">
        <w:t>, medicínsky vhodným postupem)</w:t>
      </w:r>
      <w:r w:rsidR="004F772B">
        <w:t>. Tyto limity se posuzují zvlášť, pokud není ani jeden překročen, poskytovateli odbornosti 926 podle seznamu výkonů se uhradí i hrazené služby poskytnuté pojištěncům předaným do péče jiných poskytovatelů.</w:t>
      </w:r>
    </w:p>
    <w:p w14:paraId="27156AA5" w14:textId="653AFEED" w:rsidR="00B94E80" w:rsidRPr="003A70E7" w:rsidRDefault="00E36B9E" w:rsidP="00B753F1">
      <w:pPr>
        <w:spacing w:after="120"/>
      </w:pPr>
      <w:r w:rsidRPr="003A70E7">
        <w:t>P</w:t>
      </w:r>
      <w:r w:rsidR="00B94E80" w:rsidRPr="003A70E7">
        <w:t xml:space="preserve">rotože </w:t>
      </w:r>
      <w:r w:rsidR="00781F86" w:rsidRPr="003A70E7">
        <w:t xml:space="preserve">domácí paliativní péče po odborné stránce má </w:t>
      </w:r>
      <w:r w:rsidR="0015712B" w:rsidRPr="003A70E7">
        <w:t xml:space="preserve">podle Standardů mobilní specializované paliativní péče z roku </w:t>
      </w:r>
      <w:r w:rsidR="002D0FEC" w:rsidRPr="003A70E7">
        <w:t xml:space="preserve">2019 </w:t>
      </w:r>
      <w:r w:rsidR="00781F86" w:rsidRPr="003A70E7">
        <w:t>zahrnovat i další profese, které nicméně nejsou kalkulovány v</w:t>
      </w:r>
      <w:r w:rsidR="00495034" w:rsidRPr="003A70E7">
        <w:t>e stávajících výkonech podle seznamu výkonů</w:t>
      </w:r>
      <w:r w:rsidR="002D0FEC" w:rsidRPr="003A70E7">
        <w:t>, je část navýšení</w:t>
      </w:r>
      <w:r w:rsidR="00290E32" w:rsidRPr="003A70E7">
        <w:t xml:space="preserve"> úhrad odbornosti 926 podle seznamu výkonů </w:t>
      </w:r>
      <w:r w:rsidR="00614C88" w:rsidRPr="003A70E7">
        <w:t xml:space="preserve">z důvodu podpory kvality této péče </w:t>
      </w:r>
      <w:r w:rsidRPr="003A70E7">
        <w:t xml:space="preserve">i v roce </w:t>
      </w:r>
      <w:r w:rsidR="008F1447" w:rsidRPr="003A70E7">
        <w:t>202</w:t>
      </w:r>
      <w:r w:rsidR="00D3599C">
        <w:t>7</w:t>
      </w:r>
      <w:r w:rsidR="008F1447" w:rsidRPr="003A70E7">
        <w:t xml:space="preserve"> </w:t>
      </w:r>
      <w:r w:rsidR="00290E32" w:rsidRPr="003A70E7">
        <w:t>navázána na přítomnost dvou nejdůležitějších z těchto povolání, a to klinického psychologa či psychoterapeuta a</w:t>
      </w:r>
      <w:r w:rsidR="000D2B79" w:rsidRPr="003A70E7">
        <w:t> </w:t>
      </w:r>
      <w:r w:rsidR="00290E32" w:rsidRPr="003A70E7">
        <w:t>zdravotně sociálního pracovníka.</w:t>
      </w:r>
    </w:p>
    <w:p w14:paraId="74DB0871" w14:textId="5E451AB2" w:rsidR="00290E32" w:rsidRPr="003A70E7" w:rsidRDefault="00290E32" w:rsidP="0009686C">
      <w:pPr>
        <w:spacing w:after="120"/>
      </w:pPr>
      <w:r w:rsidRPr="003A70E7">
        <w:t xml:space="preserve">Celkem představuje </w:t>
      </w:r>
      <w:r w:rsidR="00CF0DFB" w:rsidRPr="003A70E7">
        <w:t xml:space="preserve">růst </w:t>
      </w:r>
      <w:r w:rsidR="00B373F2" w:rsidRPr="003A70E7">
        <w:t xml:space="preserve">úhrad </w:t>
      </w:r>
      <w:r w:rsidR="00CF0DFB" w:rsidRPr="003A70E7">
        <w:t>odbornosti 926</w:t>
      </w:r>
      <w:r w:rsidR="00FF7E6D" w:rsidRPr="003A70E7">
        <w:t xml:space="preserve"> </w:t>
      </w:r>
      <w:r w:rsidR="00CF0DFB" w:rsidRPr="003A70E7">
        <w:t xml:space="preserve">cca </w:t>
      </w:r>
      <w:r w:rsidR="00A9382B">
        <w:t>4</w:t>
      </w:r>
      <w:r w:rsidR="00280A81">
        <w:t>,1</w:t>
      </w:r>
      <w:r w:rsidR="00A9382B" w:rsidRPr="003A70E7">
        <w:t xml:space="preserve"> </w:t>
      </w:r>
      <w:r w:rsidR="00614C88" w:rsidRPr="003A70E7">
        <w:t>%</w:t>
      </w:r>
      <w:r w:rsidR="00B373F2" w:rsidRPr="003A70E7">
        <w:t xml:space="preserve">, </w:t>
      </w:r>
      <w:r w:rsidR="00441C82">
        <w:t>a to včetně předpokládaného růstu</w:t>
      </w:r>
      <w:r w:rsidR="00B373F2" w:rsidRPr="003A70E7">
        <w:t xml:space="preserve"> počtu ošetřených pojištěnců</w:t>
      </w:r>
      <w:r w:rsidR="00A7699A" w:rsidRPr="003A70E7">
        <w:t>,</w:t>
      </w:r>
      <w:r w:rsidR="00B373F2" w:rsidRPr="003A70E7">
        <w:t xml:space="preserve"> a tedy i objemu péče</w:t>
      </w:r>
      <w:r w:rsidR="00804F63" w:rsidRPr="003A70E7">
        <w:t>.</w:t>
      </w:r>
    </w:p>
    <w:p w14:paraId="44A9CCEF" w14:textId="328C9CFC" w:rsidR="00441C87" w:rsidRDefault="00810D39" w:rsidP="0009686C">
      <w:pPr>
        <w:spacing w:after="120"/>
      </w:pPr>
      <w:r>
        <w:t xml:space="preserve">Příloha č. 6 </w:t>
      </w:r>
      <w:r w:rsidR="003A4D8A">
        <w:t>nově upravuje také výši úhrady zvláštní ambulantní péče poskytované podle § 22 písm. d) zá</w:t>
      </w:r>
      <w:r w:rsidR="00197D1E">
        <w:t xml:space="preserve">kona, která byla doposud součástí přílohy č. 1. </w:t>
      </w:r>
      <w:r w:rsidR="00725EF4">
        <w:t xml:space="preserve">Z uzavřené dohody vyplývá, že se </w:t>
      </w:r>
      <w:r w:rsidR="00725EF4">
        <w:lastRenderedPageBreak/>
        <w:t xml:space="preserve">bude </w:t>
      </w:r>
      <w:r w:rsidR="00D9287B">
        <w:t xml:space="preserve">v roce 2027 </w:t>
      </w:r>
      <w:r w:rsidR="00725EF4">
        <w:t xml:space="preserve">pokračovat v nastaveném mechanismu úhrady, dochází pouze k parametrickým změnám. </w:t>
      </w:r>
      <w:r w:rsidR="00153C85">
        <w:t>Hodnota bodu se zvyšuje z 1,22 na 1,23 Kč za bod</w:t>
      </w:r>
      <w:r w:rsidR="00481D47">
        <w:t>,</w:t>
      </w:r>
      <w:r w:rsidR="00153C85">
        <w:t xml:space="preserve"> dochází ke stanovení indexu navýšení na 1,05</w:t>
      </w:r>
      <w:r w:rsidR="00481D47">
        <w:t xml:space="preserve"> a m</w:t>
      </w:r>
      <w:r w:rsidR="00153C85">
        <w:t>inimální HB je stanovena na 1,03 Kč.</w:t>
      </w:r>
      <w:r w:rsidR="004019C3">
        <w:t xml:space="preserve"> </w:t>
      </w:r>
      <w:r w:rsidR="00280A81">
        <w:t>Meziroční růst úhrad se odhaduje ve výši cca 8,7 %</w:t>
      </w:r>
      <w:r w:rsidR="00746757">
        <w:t>, tažený především růstem objemu péče</w:t>
      </w:r>
      <w:r w:rsidR="00280A81">
        <w:t>.</w:t>
      </w:r>
    </w:p>
    <w:p w14:paraId="36DDD008" w14:textId="3F650B17" w:rsidR="00746757" w:rsidRDefault="00746757" w:rsidP="0009686C">
      <w:pPr>
        <w:spacing w:after="120"/>
      </w:pPr>
      <w:r>
        <w:t xml:space="preserve">Za zmínku stojí, že v tomto segmentu v současné době probíhá projekt </w:t>
      </w:r>
      <w:r w:rsidR="003423DA">
        <w:t>KOMPAS</w:t>
      </w:r>
      <w:r w:rsidR="000C108C">
        <w:t xml:space="preserve"> ve spolupráci s ÚZIS</w:t>
      </w:r>
      <w:r w:rsidR="003423DA">
        <w:t xml:space="preserve">, jehož cílem je vytvořit systém </w:t>
      </w:r>
      <w:r w:rsidR="000C108C">
        <w:t>k</w:t>
      </w:r>
      <w:r w:rsidR="000C108C" w:rsidRPr="000C108C">
        <w:t>lasifikace případů domácí péče a péče ve vlastním prostředí</w:t>
      </w:r>
      <w:r w:rsidR="005A60B8">
        <w:t>, a současně s tím kultivovat i úhradové mechanismy v tomto segmentu. I přes dílčí prv</w:t>
      </w:r>
      <w:r w:rsidR="001A6C40">
        <w:t>n</w:t>
      </w:r>
      <w:r w:rsidR="005A60B8">
        <w:t xml:space="preserve">í výstupy projektu se účastníci dohodovacího řízení rozhodli </w:t>
      </w:r>
      <w:r w:rsidR="001A6C40">
        <w:t xml:space="preserve">tyto </w:t>
      </w:r>
      <w:r w:rsidR="005A60B8">
        <w:t xml:space="preserve">výstupy </w:t>
      </w:r>
      <w:r w:rsidR="001A6C40">
        <w:t xml:space="preserve">nezačleňovat do úhradového mechanismu pro příští rok (např. </w:t>
      </w:r>
      <w:r w:rsidR="000636BD">
        <w:t>skrze rozšířené vykazování)</w:t>
      </w:r>
      <w:r w:rsidR="00DB7599">
        <w:t>, a to přesto, že se jednalo o deklarovanou prioritu Ministerstva zdravotnictví</w:t>
      </w:r>
      <w:r w:rsidR="000636BD">
        <w:t xml:space="preserve">. Zároveň dohoda neobsahuje ani </w:t>
      </w:r>
      <w:r w:rsidR="00A75D12">
        <w:t>motivace k zapojení poskytovatelů do nově budované referenční sítě poskytovatelů péče ve vlastním sociálním prostředí</w:t>
      </w:r>
      <w:r w:rsidR="001528A4">
        <w:t xml:space="preserve">, která je </w:t>
      </w:r>
      <w:r w:rsidR="00747F6D">
        <w:t xml:space="preserve">s </w:t>
      </w:r>
      <w:r w:rsidR="001528A4">
        <w:t xml:space="preserve">projektem KOMPAS synergická. </w:t>
      </w:r>
      <w:r w:rsidR="00747F6D">
        <w:t xml:space="preserve">Tyto rozvojové projekty tak budou pro rok 2027 budovány spíše na bázi dobrovolného zapojení poskytovatelů bez </w:t>
      </w:r>
      <w:r w:rsidR="00DA1C6F">
        <w:t>větších finančních motivací.</w:t>
      </w:r>
    </w:p>
    <w:p w14:paraId="6F868F64" w14:textId="28A2336A" w:rsidR="00B31958" w:rsidRPr="003A70E7" w:rsidRDefault="00A24305" w:rsidP="0009686C">
      <w:pPr>
        <w:spacing w:after="120"/>
      </w:pPr>
      <w:r>
        <w:t>Poskytovatelé</w:t>
      </w:r>
      <w:r w:rsidR="00F539A9">
        <w:t xml:space="preserve"> sdružení</w:t>
      </w:r>
      <w:r>
        <w:t xml:space="preserve"> v tomto segmentu dále v rámci dohodovacího řízení</w:t>
      </w:r>
      <w:r w:rsidR="00F539A9">
        <w:t xml:space="preserve"> podali protest proti dohodě v segmentu praktických lékařů </w:t>
      </w:r>
      <w:r w:rsidR="00217602">
        <w:t xml:space="preserve">z důvodu zavádění nového úhradového mechanismu terénní sestry. Jednou z obav </w:t>
      </w:r>
      <w:r w:rsidR="002511CB">
        <w:t xml:space="preserve">bylo, že terénní sestry ošetří lehčí pacienty a na domácí péče </w:t>
      </w:r>
      <w:proofErr w:type="gramStart"/>
      <w:r w:rsidR="002511CB">
        <w:t>zbyde</w:t>
      </w:r>
      <w:proofErr w:type="gramEnd"/>
      <w:r w:rsidR="002511CB">
        <w:t xml:space="preserve"> ošetřování</w:t>
      </w:r>
      <w:r w:rsidR="001D7BA5">
        <w:t xml:space="preserve"> pouze</w:t>
      </w:r>
      <w:r w:rsidR="002511CB">
        <w:t xml:space="preserve"> náročných pacientů, </w:t>
      </w:r>
      <w:r w:rsidR="001D7BA5">
        <w:t>což povede k úhradovým regulacím skrze mechanismus PURO.</w:t>
      </w:r>
      <w:r w:rsidR="00997E5A">
        <w:t xml:space="preserve"> Zdravotní pojišťovny v rámci jednání k tomuto protestu deklarovaly připravenost </w:t>
      </w:r>
      <w:r w:rsidR="00711014">
        <w:t>tyto situace v průběhu roku 2027 operativně řešit.</w:t>
      </w:r>
    </w:p>
    <w:p w14:paraId="0D5C2C33" w14:textId="5B00B6A9" w:rsidR="005B6C55" w:rsidRPr="003A70E7" w:rsidRDefault="00B029E9" w:rsidP="000D5CE0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>§ 1</w:t>
      </w:r>
      <w:r w:rsidR="00C42A59" w:rsidRPr="003A70E7">
        <w:rPr>
          <w:u w:val="single"/>
        </w:rPr>
        <w:t>2</w:t>
      </w:r>
      <w:r w:rsidR="005B6C55" w:rsidRPr="003A70E7">
        <w:rPr>
          <w:u w:val="single"/>
        </w:rPr>
        <w:t xml:space="preserve"> </w:t>
      </w:r>
      <w:r w:rsidRPr="003A70E7">
        <w:rPr>
          <w:u w:val="single"/>
        </w:rPr>
        <w:t>a </w:t>
      </w:r>
      <w:r w:rsidR="005B6C55" w:rsidRPr="003A70E7">
        <w:rPr>
          <w:u w:val="single"/>
        </w:rPr>
        <w:t>příloze č. 7</w:t>
      </w:r>
    </w:p>
    <w:p w14:paraId="53A38450" w14:textId="79E74F82" w:rsidR="005B6C55" w:rsidRPr="003A70E7" w:rsidRDefault="005B6C55" w:rsidP="000D5CE0">
      <w:pPr>
        <w:spacing w:after="120"/>
      </w:pPr>
      <w:r w:rsidRPr="003A70E7">
        <w:t xml:space="preserve">Stanoví se hodnota bodu, výše úhrad hrazených služeb </w:t>
      </w:r>
      <w:r w:rsidR="00B029E9" w:rsidRPr="003A70E7">
        <w:t>a </w:t>
      </w:r>
      <w:r w:rsidRPr="003A70E7">
        <w:t xml:space="preserve">regulační omezení pro hrazené služby poskytované poskytovateli ambulantní zdravotní péče </w:t>
      </w:r>
      <w:r w:rsidR="00B029E9" w:rsidRPr="003A70E7">
        <w:t>v </w:t>
      </w:r>
      <w:r w:rsidRPr="003A70E7">
        <w:t xml:space="preserve">odbornostech 902 </w:t>
      </w:r>
      <w:r w:rsidR="00B029E9" w:rsidRPr="003A70E7">
        <w:t>a </w:t>
      </w:r>
      <w:r w:rsidRPr="003A70E7">
        <w:t>917</w:t>
      </w:r>
      <w:r w:rsidR="00E609C1" w:rsidRPr="003A70E7">
        <w:t xml:space="preserve"> </w:t>
      </w:r>
      <w:r w:rsidRPr="003A70E7">
        <w:t>podle seznamu výkonů.</w:t>
      </w:r>
      <w:r w:rsidR="00D451DC" w:rsidRPr="003A70E7">
        <w:t xml:space="preserve"> </w:t>
      </w:r>
      <w:r w:rsidR="00D16D7D" w:rsidRPr="003A70E7">
        <w:t xml:space="preserve">V segmentu byla uzavřena dohoda a znění </w:t>
      </w:r>
      <w:r w:rsidR="00970B91" w:rsidRPr="003A70E7">
        <w:t xml:space="preserve">vyhlášky </w:t>
      </w:r>
      <w:r w:rsidR="00513657">
        <w:t xml:space="preserve">a průměrný </w:t>
      </w:r>
      <w:r w:rsidR="00F3419C">
        <w:t xml:space="preserve">meziroční </w:t>
      </w:r>
      <w:r w:rsidR="00513657">
        <w:t xml:space="preserve">růst segmentu </w:t>
      </w:r>
      <w:r w:rsidR="00F3419C">
        <w:t>předkladatel</w:t>
      </w:r>
      <w:r w:rsidR="00513657">
        <w:t xml:space="preserve"> odhaduje na </w:t>
      </w:r>
      <w:r w:rsidR="00513657" w:rsidRPr="00523998">
        <w:t>3,4</w:t>
      </w:r>
      <w:r w:rsidR="00272F40" w:rsidRPr="00F3419C">
        <w:t xml:space="preserve"> %</w:t>
      </w:r>
      <w:r w:rsidR="00A7699A" w:rsidRPr="00F3419C">
        <w:t>.</w:t>
      </w:r>
      <w:r w:rsidR="003E7953" w:rsidRPr="003A70E7">
        <w:t xml:space="preserve"> </w:t>
      </w:r>
    </w:p>
    <w:p w14:paraId="6090F84C" w14:textId="27A36064" w:rsidR="008955E0" w:rsidRPr="003A70E7" w:rsidRDefault="00F74711" w:rsidP="000D5CE0">
      <w:pPr>
        <w:spacing w:after="120"/>
      </w:pPr>
      <w:r w:rsidRPr="003A70E7">
        <w:t xml:space="preserve">V odbornostech 902 </w:t>
      </w:r>
      <w:r w:rsidR="00B029E9" w:rsidRPr="003A70E7">
        <w:t>a </w:t>
      </w:r>
      <w:r w:rsidRPr="003A70E7">
        <w:t xml:space="preserve">917 podle seznamu výkonů </w:t>
      </w:r>
      <w:r w:rsidR="008955E0" w:rsidRPr="003A70E7">
        <w:t>bude pokračováno v užívání ú</w:t>
      </w:r>
      <w:r w:rsidR="001970DA" w:rsidRPr="003A70E7">
        <w:t>hradového mechanismu používané</w:t>
      </w:r>
      <w:r w:rsidR="00ED3D20" w:rsidRPr="003A70E7">
        <w:t>ho</w:t>
      </w:r>
      <w:r w:rsidR="008955E0" w:rsidRPr="003A70E7">
        <w:t xml:space="preserve"> </w:t>
      </w:r>
      <w:r w:rsidR="00B029E9" w:rsidRPr="003A70E7">
        <w:t>i </w:t>
      </w:r>
      <w:r w:rsidR="008955E0" w:rsidRPr="003A70E7">
        <w:t>v </w:t>
      </w:r>
      <w:r w:rsidR="006F2E4A" w:rsidRPr="003A70E7">
        <w:t>minulých letech</w:t>
      </w:r>
      <w:r w:rsidR="008955E0" w:rsidRPr="003A70E7">
        <w:t xml:space="preserve">. </w:t>
      </w:r>
      <w:r w:rsidR="007E25F8" w:rsidRPr="003A70E7">
        <w:t>P</w:t>
      </w:r>
      <w:r w:rsidR="005D6E64" w:rsidRPr="003A70E7">
        <w:t>ro výkony přepravy v návštěvní službě</w:t>
      </w:r>
      <w:r w:rsidR="00BF31AB">
        <w:t xml:space="preserve"> </w:t>
      </w:r>
      <w:r w:rsidR="000A3D39" w:rsidRPr="003A70E7">
        <w:t xml:space="preserve">se hodnota bodu </w:t>
      </w:r>
      <w:r w:rsidR="00042B6B">
        <w:t>stanovuje</w:t>
      </w:r>
      <w:r w:rsidR="00042B6B" w:rsidRPr="003A70E7">
        <w:t xml:space="preserve"> </w:t>
      </w:r>
      <w:r w:rsidR="005D6E64" w:rsidRPr="003A70E7">
        <w:t>n</w:t>
      </w:r>
      <w:r w:rsidR="006966F1" w:rsidRPr="003A70E7">
        <w:t>a 1,</w:t>
      </w:r>
      <w:r w:rsidR="00BF31AB">
        <w:t>3</w:t>
      </w:r>
      <w:r w:rsidR="00B4330D" w:rsidRPr="003A70E7">
        <w:t>2</w:t>
      </w:r>
      <w:r w:rsidR="006966F1" w:rsidRPr="003A70E7">
        <w:t xml:space="preserve"> Kč</w:t>
      </w:r>
      <w:r w:rsidR="008432D5" w:rsidRPr="003A70E7">
        <w:t xml:space="preserve">, u ostatních výkonů </w:t>
      </w:r>
      <w:r w:rsidR="00334864" w:rsidRPr="003A70E7">
        <w:t>dochází k</w:t>
      </w:r>
      <w:r w:rsidR="004E57ED">
        <w:t>e snížení</w:t>
      </w:r>
      <w:r w:rsidR="00262073" w:rsidRPr="003A70E7">
        <w:t xml:space="preserve"> </w:t>
      </w:r>
      <w:r w:rsidR="00334864" w:rsidRPr="003A70E7">
        <w:t>hodnoty bodu na 0,</w:t>
      </w:r>
      <w:r w:rsidR="00E44EA7" w:rsidRPr="003A70E7">
        <w:t>7</w:t>
      </w:r>
      <w:r w:rsidR="004E57ED">
        <w:t>3</w:t>
      </w:r>
      <w:r w:rsidR="00334864" w:rsidRPr="003A70E7">
        <w:t xml:space="preserve"> Kč. </w:t>
      </w:r>
      <w:r w:rsidR="00065309" w:rsidRPr="003A70E7">
        <w:t>I</w:t>
      </w:r>
      <w:r w:rsidR="008010C0" w:rsidRPr="003A70E7">
        <w:t xml:space="preserve">ndex navýšení </w:t>
      </w:r>
      <w:r w:rsidR="00065309" w:rsidRPr="003A70E7">
        <w:t xml:space="preserve">byl </w:t>
      </w:r>
      <w:r w:rsidR="001654E3" w:rsidRPr="003A70E7">
        <w:t>upraven</w:t>
      </w:r>
      <w:r w:rsidR="00BC54AC" w:rsidRPr="003A70E7">
        <w:t xml:space="preserve"> </w:t>
      </w:r>
      <w:r w:rsidR="000A6AFA" w:rsidRPr="003A70E7">
        <w:t>na 1,</w:t>
      </w:r>
      <w:r w:rsidR="00AA64DC" w:rsidRPr="003A70E7">
        <w:t>0</w:t>
      </w:r>
      <w:r w:rsidR="001A1C0C">
        <w:t>2</w:t>
      </w:r>
      <w:r w:rsidR="00544FC3">
        <w:t xml:space="preserve">. </w:t>
      </w:r>
      <w:r w:rsidR="00B029E9" w:rsidRPr="003A70E7">
        <w:t>V </w:t>
      </w:r>
      <w:r w:rsidR="00065309" w:rsidRPr="003A70E7">
        <w:t xml:space="preserve">roce </w:t>
      </w:r>
      <w:r w:rsidR="00C71EA5" w:rsidRPr="003A70E7">
        <w:t>202</w:t>
      </w:r>
      <w:r w:rsidR="008C34B9">
        <w:t>7</w:t>
      </w:r>
      <w:r w:rsidR="00C71EA5" w:rsidRPr="003A70E7">
        <w:t xml:space="preserve"> </w:t>
      </w:r>
      <w:r w:rsidR="00065309" w:rsidRPr="003A70E7">
        <w:t>budou opět zohledněn</w:t>
      </w:r>
      <w:r w:rsidR="000A3D39" w:rsidRPr="003A70E7">
        <w:t>i</w:t>
      </w:r>
      <w:r w:rsidR="00065309" w:rsidRPr="003A70E7">
        <w:t xml:space="preserve"> </w:t>
      </w:r>
      <w:r w:rsidR="00360F86" w:rsidRPr="003A70E7">
        <w:t>mimořádně nákladn</w:t>
      </w:r>
      <w:r w:rsidR="00065309" w:rsidRPr="003A70E7">
        <w:t>í</w:t>
      </w:r>
      <w:r w:rsidR="00360F86" w:rsidRPr="003A70E7">
        <w:t xml:space="preserve"> </w:t>
      </w:r>
      <w:r w:rsidR="0021565E" w:rsidRPr="003A70E7">
        <w:t>pacienti</w:t>
      </w:r>
      <w:r w:rsidRPr="003A70E7">
        <w:t>.</w:t>
      </w:r>
      <w:r w:rsidR="00360F86" w:rsidRPr="003A70E7">
        <w:t xml:space="preserve"> Jedná se </w:t>
      </w:r>
      <w:r w:rsidR="00B029E9" w:rsidRPr="003A70E7">
        <w:t>o </w:t>
      </w:r>
      <w:r w:rsidR="00360F86" w:rsidRPr="003A70E7">
        <w:t xml:space="preserve">snahu podpořit péči </w:t>
      </w:r>
      <w:r w:rsidR="00B029E9" w:rsidRPr="003A70E7">
        <w:t>o </w:t>
      </w:r>
      <w:r w:rsidR="00360F86" w:rsidRPr="003A70E7">
        <w:t xml:space="preserve">komplikované pacienty, kteří vyžadují opakované </w:t>
      </w:r>
      <w:r w:rsidR="00B029E9" w:rsidRPr="003A70E7">
        <w:t>a </w:t>
      </w:r>
      <w:r w:rsidR="00360F86" w:rsidRPr="003A70E7">
        <w:t xml:space="preserve">finančně náročné ošetření, které významně překračuje průměrnou finanční náročnost péče </w:t>
      </w:r>
      <w:r w:rsidR="00B029E9" w:rsidRPr="003A70E7">
        <w:t>o </w:t>
      </w:r>
      <w:r w:rsidR="00360F86" w:rsidRPr="003A70E7">
        <w:t>pacienty.</w:t>
      </w:r>
    </w:p>
    <w:p w14:paraId="71431C24" w14:textId="6B03ACDF" w:rsidR="008955E0" w:rsidRPr="003A70E7" w:rsidRDefault="008955E0" w:rsidP="000D5CE0">
      <w:pPr>
        <w:spacing w:after="120"/>
      </w:pPr>
      <w:r w:rsidRPr="003A70E7">
        <w:t xml:space="preserve">Celková výše úhrady bude </w:t>
      </w:r>
      <w:r w:rsidR="008B6EEF" w:rsidRPr="003A70E7">
        <w:t>nadále</w:t>
      </w:r>
      <w:r w:rsidRPr="003A70E7">
        <w:t xml:space="preserve"> navýšena částečně plošně </w:t>
      </w:r>
      <w:r w:rsidR="00B029E9" w:rsidRPr="003A70E7">
        <w:t>a </w:t>
      </w:r>
      <w:r w:rsidRPr="003A70E7">
        <w:t>částečně koeficientem navýšení, který zohledňuje dohodnutá kvalitativní kritéria</w:t>
      </w:r>
      <w:r w:rsidR="00E2160E" w:rsidRPr="003A70E7">
        <w:t xml:space="preserve">: 1) </w:t>
      </w:r>
      <w:r w:rsidRPr="003A70E7">
        <w:t>podíl počtu výkonů fyzikální terapie bez nutnosti aktivní přítomnosti fyzioterapeuta po celou dobu trvání výkonu bude menší než 50</w:t>
      </w:r>
      <w:r w:rsidR="00C408BF" w:rsidRPr="003A70E7">
        <w:t> </w:t>
      </w:r>
      <w:r w:rsidRPr="003A70E7">
        <w:t>%</w:t>
      </w:r>
      <w:r w:rsidR="00C67018">
        <w:t xml:space="preserve"> (stejné kritérium nově vede také k navýšení HB odbornosti 902 o 0,02 Kč)</w:t>
      </w:r>
      <w:r w:rsidR="00E2160E" w:rsidRPr="003A70E7">
        <w:t>; 2)</w:t>
      </w:r>
      <w:r w:rsidRPr="003A70E7">
        <w:t xml:space="preserve"> počet vykázaných výkonů </w:t>
      </w:r>
      <w:r w:rsidR="00B8301B" w:rsidRPr="003A70E7">
        <w:t xml:space="preserve">č. </w:t>
      </w:r>
      <w:r w:rsidRPr="003A70E7">
        <w:t xml:space="preserve">21221 nebo 21415 </w:t>
      </w:r>
      <w:r w:rsidR="00B8301B" w:rsidRPr="003A70E7">
        <w:t>podle seznamu výkonů</w:t>
      </w:r>
      <w:r w:rsidRPr="003A70E7">
        <w:t xml:space="preserve"> na celkov</w:t>
      </w:r>
      <w:r w:rsidR="00065309" w:rsidRPr="003A70E7">
        <w:t>ém počtu výkonů bude nejméně 14 </w:t>
      </w:r>
      <w:r w:rsidRPr="003A70E7">
        <w:t>%</w:t>
      </w:r>
      <w:r w:rsidR="00C408BF" w:rsidRPr="003A70E7">
        <w:t>; 3)</w:t>
      </w:r>
      <w:r w:rsidRPr="003A70E7">
        <w:t xml:space="preserve"> </w:t>
      </w:r>
      <w:r w:rsidR="001330CC" w:rsidRPr="003A70E7">
        <w:t>podíl počtu ošetřených unikátních pojištěnců v hodnoceném období s vybranými diagn</w:t>
      </w:r>
      <w:r w:rsidR="005D2319" w:rsidRPr="003A70E7">
        <w:t>ózami</w:t>
      </w:r>
      <w:r w:rsidR="001330CC" w:rsidRPr="003A70E7">
        <w:t xml:space="preserve"> na celkovém počtu ošetřených pacientů překročí 5 %</w:t>
      </w:r>
      <w:r w:rsidR="00C408BF" w:rsidRPr="003A70E7">
        <w:t xml:space="preserve"> a</w:t>
      </w:r>
      <w:r w:rsidR="00A75707">
        <w:t> </w:t>
      </w:r>
      <w:r w:rsidR="00C408BF" w:rsidRPr="003A70E7">
        <w:t>4)</w:t>
      </w:r>
      <w:r w:rsidR="00A75707">
        <w:t> </w:t>
      </w:r>
      <w:r w:rsidR="00477E49" w:rsidRPr="003A70E7">
        <w:t>pokud alespoň 50 % pracovníků poskytovatele je držiteli dokladu o</w:t>
      </w:r>
      <w:r w:rsidR="00B8301B" w:rsidRPr="003A70E7">
        <w:t> </w:t>
      </w:r>
      <w:r w:rsidR="00477E49" w:rsidRPr="003A70E7">
        <w:t>celoživotním vzdělávání.</w:t>
      </w:r>
      <w:r w:rsidR="0057309B" w:rsidRPr="003A70E7">
        <w:t xml:space="preserve"> Celkové navýšení za bonifikační kritéria může dosáhnout až 16 %.</w:t>
      </w:r>
      <w:r w:rsidR="001330CC" w:rsidRPr="003A70E7">
        <w:t xml:space="preserve"> </w:t>
      </w:r>
    </w:p>
    <w:p w14:paraId="38103F83" w14:textId="65161215" w:rsidR="008B2B48" w:rsidRDefault="001D1F6D" w:rsidP="000D5CE0">
      <w:pPr>
        <w:spacing w:after="120"/>
      </w:pPr>
      <w:r>
        <w:lastRenderedPageBreak/>
        <w:t>Na základě konsenzu z dohodovacího řízení bylo upuštěno od tabulkového stanovení bonifikací v závislosti na tom, zda je poskytovatel plnil či neplnil již v referenčním období.</w:t>
      </w:r>
      <w:r w:rsidR="0080502D">
        <w:t xml:space="preserve"> Do výpočtu celkové výše úhrady se </w:t>
      </w:r>
      <w:r w:rsidR="00910BE2">
        <w:t xml:space="preserve">také </w:t>
      </w:r>
      <w:r w:rsidR="0080502D">
        <w:t xml:space="preserve">nezahrne nově stanovená </w:t>
      </w:r>
      <w:r w:rsidR="00E73760">
        <w:t>úhrada (bonifikace) při zahájení p</w:t>
      </w:r>
      <w:r w:rsidR="00A17A8A">
        <w:t>éče o </w:t>
      </w:r>
      <w:r w:rsidR="00E73760">
        <w:t xml:space="preserve">pojištěnce do </w:t>
      </w:r>
      <w:r w:rsidR="00A17A8A">
        <w:t>14 dnů od ukončení hospitalizace</w:t>
      </w:r>
      <w:r w:rsidR="00F3446A">
        <w:t xml:space="preserve"> nebo od poskytnutí výkonu jednodenní péče.</w:t>
      </w:r>
      <w:r w:rsidR="00296105">
        <w:t xml:space="preserve"> Poskytovatel může získat až 800 Kč</w:t>
      </w:r>
      <w:r w:rsidR="00F1079C">
        <w:t xml:space="preserve"> za případ</w:t>
      </w:r>
      <w:r w:rsidR="00296105">
        <w:t>.</w:t>
      </w:r>
    </w:p>
    <w:p w14:paraId="4B71D9E4" w14:textId="5159B523" w:rsidR="001D1F6D" w:rsidRDefault="008B2B48" w:rsidP="000D5CE0">
      <w:pPr>
        <w:spacing w:after="120"/>
      </w:pPr>
      <w:r>
        <w:t>Nově se také výpočet celkové výše úhrady nepoužije u poskytovatelů</w:t>
      </w:r>
      <w:r w:rsidR="000F4A35">
        <w:t>, kteří ošetřili méně než 30 pojištěnců dané pojišťovny.</w:t>
      </w:r>
      <w:r w:rsidR="00296105">
        <w:t xml:space="preserve"> </w:t>
      </w:r>
    </w:p>
    <w:p w14:paraId="4446392D" w14:textId="78D4F6E3" w:rsidR="00427F7C" w:rsidRPr="003A70E7" w:rsidRDefault="000A562A" w:rsidP="0009686C">
      <w:pPr>
        <w:spacing w:after="120"/>
      </w:pPr>
      <w:r w:rsidRPr="003A70E7">
        <w:t>Pro rok</w:t>
      </w:r>
      <w:r w:rsidR="00C950FC" w:rsidRPr="003A70E7">
        <w:t xml:space="preserve"> </w:t>
      </w:r>
      <w:r w:rsidR="00C71EA5" w:rsidRPr="003A70E7">
        <w:t>202</w:t>
      </w:r>
      <w:r w:rsidR="00CD7B9F">
        <w:t>7</w:t>
      </w:r>
      <w:r w:rsidR="00C71EA5" w:rsidRPr="003A70E7">
        <w:t xml:space="preserve"> </w:t>
      </w:r>
      <w:r w:rsidR="00C950FC" w:rsidRPr="003A70E7">
        <w:t>je zachován seznam</w:t>
      </w:r>
      <w:r w:rsidR="006D50CC" w:rsidRPr="003A70E7">
        <w:t xml:space="preserve"> hlavních diagnóz, které jsou hrazeny výkonově bez regulace. Cílem je</w:t>
      </w:r>
      <w:r w:rsidR="00611A5E" w:rsidRPr="003A70E7">
        <w:t xml:space="preserve"> pokračovat v</w:t>
      </w:r>
      <w:r w:rsidR="006D50CC" w:rsidRPr="003A70E7">
        <w:t xml:space="preserve"> motiv</w:t>
      </w:r>
      <w:r w:rsidR="00611A5E" w:rsidRPr="003A70E7">
        <w:t>aci</w:t>
      </w:r>
      <w:r w:rsidR="006D50CC" w:rsidRPr="003A70E7">
        <w:t xml:space="preserve"> poskytovatele k poskytování komplikovanějších služeb bez hrozby finančních regulací</w:t>
      </w:r>
      <w:r w:rsidR="0035633D" w:rsidRPr="003A70E7">
        <w:t xml:space="preserve"> a</w:t>
      </w:r>
      <w:r w:rsidR="00001060" w:rsidRPr="003A70E7">
        <w:t> </w:t>
      </w:r>
      <w:r w:rsidR="0035633D" w:rsidRPr="003A70E7">
        <w:t>současně zlepšit dostupnost těchto služeb</w:t>
      </w:r>
      <w:r w:rsidR="006D50CC" w:rsidRPr="003A70E7">
        <w:t>.</w:t>
      </w:r>
      <w:r w:rsidR="00A16726" w:rsidRPr="003A70E7">
        <w:t xml:space="preserve"> Dále </w:t>
      </w:r>
      <w:r w:rsidR="0014199C" w:rsidRPr="003A70E7">
        <w:t>zůstává</w:t>
      </w:r>
      <w:r w:rsidR="00A16726" w:rsidRPr="003A70E7">
        <w:t xml:space="preserve"> z limitace úhrady </w:t>
      </w:r>
      <w:r w:rsidR="00D22737" w:rsidRPr="003A70E7">
        <w:t>vyčleněna přeprava v rámci návštěvní služby.</w:t>
      </w:r>
      <w:r w:rsidR="00FF4F1D" w:rsidRPr="003A70E7">
        <w:t xml:space="preserve"> </w:t>
      </w:r>
    </w:p>
    <w:p w14:paraId="10E09656" w14:textId="3E4C0D25" w:rsidR="007F5CE7" w:rsidRPr="003A70E7" w:rsidRDefault="00B029E9" w:rsidP="000D5CE0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7F5CE7" w:rsidRPr="003A70E7">
        <w:rPr>
          <w:u w:val="single"/>
        </w:rPr>
        <w:t xml:space="preserve">§ </w:t>
      </w:r>
      <w:r w:rsidR="00084BFC" w:rsidRPr="003A70E7">
        <w:rPr>
          <w:u w:val="single"/>
        </w:rPr>
        <w:t xml:space="preserve">13 </w:t>
      </w:r>
      <w:r w:rsidRPr="003A70E7">
        <w:rPr>
          <w:u w:val="single"/>
        </w:rPr>
        <w:t>a </w:t>
      </w:r>
      <w:r w:rsidR="007F5CE7" w:rsidRPr="003A70E7">
        <w:rPr>
          <w:u w:val="single"/>
        </w:rPr>
        <w:t>příloze č. 8</w:t>
      </w:r>
    </w:p>
    <w:p w14:paraId="5B845A7D" w14:textId="4B332F32" w:rsidR="00EB1AA9" w:rsidRPr="003A70E7" w:rsidRDefault="00B029E9" w:rsidP="0009686C">
      <w:pPr>
        <w:spacing w:after="120"/>
      </w:pPr>
      <w:r w:rsidRPr="003A70E7">
        <w:t>U </w:t>
      </w:r>
      <w:r w:rsidR="007F5CE7" w:rsidRPr="003A70E7">
        <w:t>poskytovatelů dialyzační péče bylo dosaženo dohody v dohodovacím řízení</w:t>
      </w:r>
      <w:r w:rsidR="003545CE" w:rsidRPr="003A70E7">
        <w:t>.</w:t>
      </w:r>
      <w:r w:rsidR="007F5CE7" w:rsidRPr="003A70E7">
        <w:t xml:space="preserve"> </w:t>
      </w:r>
      <w:r w:rsidR="00A25C8C" w:rsidRPr="003A70E7">
        <w:t>Znění vyhlášk</w:t>
      </w:r>
      <w:r w:rsidR="00C81879" w:rsidRPr="003A70E7">
        <w:t xml:space="preserve">y pro </w:t>
      </w:r>
      <w:r w:rsidR="009416B0">
        <w:t>tento segment</w:t>
      </w:r>
      <w:r w:rsidR="00C81879" w:rsidRPr="003A70E7">
        <w:t xml:space="preserve"> </w:t>
      </w:r>
      <w:r w:rsidR="0087268E">
        <w:t xml:space="preserve">obsahuje </w:t>
      </w:r>
      <w:r w:rsidR="006E63A7">
        <w:t>rozšíření úhradového mechanismu</w:t>
      </w:r>
      <w:r w:rsidR="009416B0">
        <w:t>, zejména d</w:t>
      </w:r>
      <w:r w:rsidR="00104B13">
        <w:t>ochází k</w:t>
      </w:r>
      <w:r w:rsidR="00080535">
        <w:t xml:space="preserve"> dalšímu </w:t>
      </w:r>
      <w:r w:rsidR="00C355A5">
        <w:t>rozvoji</w:t>
      </w:r>
      <w:r w:rsidR="00080535">
        <w:t xml:space="preserve"> </w:t>
      </w:r>
      <w:r w:rsidR="00104B13">
        <w:t>b</w:t>
      </w:r>
      <w:r w:rsidR="000976BD" w:rsidRPr="003A70E7">
        <w:t>onifikační</w:t>
      </w:r>
      <w:r w:rsidR="00104B13">
        <w:t>ch</w:t>
      </w:r>
      <w:r w:rsidR="000976BD" w:rsidRPr="003A70E7">
        <w:t xml:space="preserve"> kritéri</w:t>
      </w:r>
      <w:r w:rsidR="00104B13">
        <w:t>í</w:t>
      </w:r>
      <w:r w:rsidR="001B02C1">
        <w:t>. N</w:t>
      </w:r>
      <w:r w:rsidR="00080535">
        <w:t>adále</w:t>
      </w:r>
      <w:r w:rsidR="001B02C1">
        <w:t xml:space="preserve"> budou hodnoceny 2 úrovně plnění kvalitativních kritérií</w:t>
      </w:r>
      <w:r w:rsidR="00E529B9">
        <w:t>.</w:t>
      </w:r>
      <w:r w:rsidR="00104BC2">
        <w:t xml:space="preserve"> </w:t>
      </w:r>
      <w:r w:rsidR="009C75C7" w:rsidRPr="003A70E7">
        <w:t>D</w:t>
      </w:r>
      <w:r w:rsidR="00552A86" w:rsidRPr="003A70E7">
        <w:t xml:space="preserve">ata </w:t>
      </w:r>
      <w:r w:rsidR="009C75C7" w:rsidRPr="003A70E7">
        <w:t xml:space="preserve">o kvalitě </w:t>
      </w:r>
      <w:r w:rsidR="00552A86" w:rsidRPr="003A70E7">
        <w:t>budou</w:t>
      </w:r>
      <w:r w:rsidR="00EC58FF" w:rsidRPr="003A70E7">
        <w:t xml:space="preserve"> nadále</w:t>
      </w:r>
      <w:r w:rsidR="00552A86" w:rsidRPr="003A70E7">
        <w:t xml:space="preserve"> reportována </w:t>
      </w:r>
      <w:r w:rsidR="009A7B84" w:rsidRPr="003A70E7">
        <w:t xml:space="preserve">podle individuální dohody zdravotní pojišťovny </w:t>
      </w:r>
      <w:r w:rsidRPr="003A70E7">
        <w:t>a </w:t>
      </w:r>
      <w:r w:rsidR="009A7B84" w:rsidRPr="003A70E7">
        <w:t>poskytovatele v rámci úhradových dodatků.</w:t>
      </w:r>
      <w:r w:rsidR="00F9768A" w:rsidRPr="003A70E7">
        <w:t xml:space="preserve"> Zároveň je ze strany zdravotní pojišťovny vyhodnocováno, zda daný poskytovatel plní stanovená kvalitativní kritéria.</w:t>
      </w:r>
      <w:r w:rsidR="0087268E">
        <w:t xml:space="preserve"> Hodnota bodu se </w:t>
      </w:r>
      <w:r w:rsidR="00A4375E">
        <w:t>nově</w:t>
      </w:r>
      <w:r w:rsidR="0087268E">
        <w:t xml:space="preserve"> navýší pracovišti, které </w:t>
      </w:r>
      <w:r w:rsidR="00714E33">
        <w:t>plní kritéri</w:t>
      </w:r>
      <w:r w:rsidR="006D452A">
        <w:t>um</w:t>
      </w:r>
      <w:r w:rsidR="00714E33">
        <w:t xml:space="preserve"> </w:t>
      </w:r>
      <w:r w:rsidR="00491FDF">
        <w:t xml:space="preserve">podílu </w:t>
      </w:r>
      <w:r w:rsidR="00020B81">
        <w:t>pojištěnců s transplantací</w:t>
      </w:r>
      <w:r w:rsidR="00204A07">
        <w:t>.</w:t>
      </w:r>
    </w:p>
    <w:p w14:paraId="526772E6" w14:textId="0B5637C2" w:rsidR="005B6C55" w:rsidRPr="003A70E7" w:rsidRDefault="00B029E9" w:rsidP="000D5CE0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084BFC" w:rsidRPr="003A70E7">
        <w:rPr>
          <w:u w:val="single"/>
        </w:rPr>
        <w:t xml:space="preserve">14 </w:t>
      </w:r>
    </w:p>
    <w:p w14:paraId="35B6FE27" w14:textId="3CDB963C" w:rsidR="00E609C1" w:rsidRPr="003A70E7" w:rsidRDefault="005B6C55" w:rsidP="000D5CE0">
      <w:pPr>
        <w:spacing w:after="120"/>
      </w:pPr>
      <w:r w:rsidRPr="003A70E7">
        <w:t xml:space="preserve">Stanoví se hodnota bodu pro hrazené služby poskytované poskytovateli zdravotnické záchranné služby </w:t>
      </w:r>
      <w:r w:rsidR="00B029E9" w:rsidRPr="003A70E7">
        <w:t>a </w:t>
      </w:r>
      <w:r w:rsidRPr="003A70E7">
        <w:t>poskytovateli přepravy pacientů neodkladné péče.</w:t>
      </w:r>
      <w:r w:rsidR="00CA001C" w:rsidRPr="003A70E7">
        <w:t xml:space="preserve"> </w:t>
      </w:r>
    </w:p>
    <w:p w14:paraId="14DB0276" w14:textId="67600D10" w:rsidR="00D32772" w:rsidRPr="003A70E7" w:rsidRDefault="00B029E9" w:rsidP="0009686C">
      <w:pPr>
        <w:spacing w:after="120"/>
      </w:pPr>
      <w:r w:rsidRPr="003A70E7">
        <w:t>U </w:t>
      </w:r>
      <w:r w:rsidR="008236C1" w:rsidRPr="003A70E7">
        <w:t xml:space="preserve">segmentu zdravotnické záchranné služby </w:t>
      </w:r>
      <w:r w:rsidRPr="003A70E7">
        <w:t>a </w:t>
      </w:r>
      <w:r w:rsidR="0092213D" w:rsidRPr="003A70E7">
        <w:t>přepravy pacientů neodkladné péče</w:t>
      </w:r>
      <w:r w:rsidR="00E61A7C" w:rsidRPr="003A70E7">
        <w:t xml:space="preserve"> </w:t>
      </w:r>
      <w:r w:rsidR="00A81E8E">
        <w:t xml:space="preserve">se odhaduje meziroční růst </w:t>
      </w:r>
      <w:r w:rsidR="00662BC2">
        <w:t xml:space="preserve">úhrad </w:t>
      </w:r>
      <w:r w:rsidR="00A81E8E">
        <w:t xml:space="preserve">cca </w:t>
      </w:r>
      <w:r w:rsidR="00097328">
        <w:t xml:space="preserve">o </w:t>
      </w:r>
      <w:r w:rsidR="00A81E8E" w:rsidRPr="00523998">
        <w:t>4,5</w:t>
      </w:r>
      <w:r w:rsidR="00097328">
        <w:t xml:space="preserve"> %</w:t>
      </w:r>
      <w:r w:rsidR="00662BC2">
        <w:t>.</w:t>
      </w:r>
      <w:r w:rsidR="000736CD">
        <w:t xml:space="preserve"> </w:t>
      </w:r>
      <w:r w:rsidR="007A2000">
        <w:t xml:space="preserve">Meziroční </w:t>
      </w:r>
      <w:r w:rsidR="00097328">
        <w:t xml:space="preserve">změna </w:t>
      </w:r>
      <w:r w:rsidR="000736CD">
        <w:t xml:space="preserve">hodnoty bodu </w:t>
      </w:r>
      <w:r w:rsidR="00755CE4">
        <w:t xml:space="preserve">je </w:t>
      </w:r>
      <w:r w:rsidR="00A1371F">
        <w:t>o 0,0</w:t>
      </w:r>
      <w:r w:rsidR="00862FB8">
        <w:t>2</w:t>
      </w:r>
      <w:r w:rsidR="00A1371F">
        <w:t xml:space="preserve"> Kč (</w:t>
      </w:r>
      <w:r w:rsidR="000736CD">
        <w:t>z 1,3</w:t>
      </w:r>
      <w:r w:rsidR="00862FB8">
        <w:t>2</w:t>
      </w:r>
      <w:r w:rsidR="000736CD">
        <w:t xml:space="preserve"> Kč na </w:t>
      </w:r>
      <w:r w:rsidR="00A1371F">
        <w:t>1,3</w:t>
      </w:r>
      <w:r w:rsidR="00862FB8">
        <w:t>4</w:t>
      </w:r>
      <w:r w:rsidR="000736CD">
        <w:t xml:space="preserve"> Kč</w:t>
      </w:r>
      <w:r w:rsidR="00A1371F">
        <w:t>)</w:t>
      </w:r>
      <w:r w:rsidR="00755CE4">
        <w:t xml:space="preserve">, hodnota bodu pro výkony přepravy je stanovena </w:t>
      </w:r>
      <w:r w:rsidR="00D47BBE">
        <w:t xml:space="preserve">na 1,53 Kč za bod. </w:t>
      </w:r>
      <w:r w:rsidR="003F032C">
        <w:t>P</w:t>
      </w:r>
      <w:r w:rsidR="00D47BBE">
        <w:t xml:space="preserve">oskytovateli zdravotnické záchranné služby </w:t>
      </w:r>
      <w:r w:rsidR="003F032C">
        <w:t>n</w:t>
      </w:r>
      <w:r w:rsidR="00FD762D">
        <w:t xml:space="preserve">adále náleží </w:t>
      </w:r>
      <w:r w:rsidR="00403DAC">
        <w:t>1 550 Kč za každou epizodu péče o pojištěnce</w:t>
      </w:r>
      <w:r w:rsidR="000736CD">
        <w:t>.</w:t>
      </w:r>
    </w:p>
    <w:p w14:paraId="69EAE277" w14:textId="0A61FB9C" w:rsidR="005B6C55" w:rsidRPr="003A70E7" w:rsidRDefault="00B029E9" w:rsidP="000D5CE0">
      <w:pPr>
        <w:spacing w:after="120"/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>1</w:t>
      </w:r>
      <w:r w:rsidR="00084BFC" w:rsidRPr="003A70E7">
        <w:rPr>
          <w:u w:val="single"/>
        </w:rPr>
        <w:t>5</w:t>
      </w:r>
    </w:p>
    <w:p w14:paraId="37235ECB" w14:textId="7C2FCB84" w:rsidR="008236C1" w:rsidRPr="003A70E7" w:rsidRDefault="005B6C55" w:rsidP="000D5CE0">
      <w:pPr>
        <w:spacing w:after="120"/>
        <w:rPr>
          <w:bCs/>
        </w:rPr>
      </w:pPr>
      <w:r w:rsidRPr="003A70E7">
        <w:t xml:space="preserve">Stanoví se hodnota bodu, výše úhrad hrazených služeb </w:t>
      </w:r>
      <w:r w:rsidR="00B029E9" w:rsidRPr="003A70E7">
        <w:t>a </w:t>
      </w:r>
      <w:r w:rsidRPr="003A70E7">
        <w:t>regulační omezení pro hrazené služby poskytované poskytovateli zdravotnické dopravní služby.</w:t>
      </w:r>
      <w:r w:rsidR="00890D51">
        <w:t xml:space="preserve"> Klíčovou novinkou je směřování </w:t>
      </w:r>
      <w:r w:rsidR="009A637B">
        <w:t>růstu přednostně do výkonu přepravy č. 40, tzn. přeprava v největších městech</w:t>
      </w:r>
      <w:r w:rsidR="00CB3B63">
        <w:t>, kde se poskytovatelé zdravotnické dopravní služby potýkají s nejvýznamnějšími ekonomickými problémy.</w:t>
      </w:r>
    </w:p>
    <w:p w14:paraId="187AB59A" w14:textId="1902AEF6" w:rsidR="00424987" w:rsidRPr="003A70E7" w:rsidRDefault="008236C1" w:rsidP="0009686C">
      <w:pPr>
        <w:spacing w:after="120"/>
      </w:pPr>
      <w:r w:rsidRPr="003A70E7">
        <w:t xml:space="preserve">V segmentu zdravotnické dopravní </w:t>
      </w:r>
      <w:r w:rsidR="00523998" w:rsidRPr="003A70E7">
        <w:t xml:space="preserve">služby </w:t>
      </w:r>
      <w:r w:rsidR="00523998">
        <w:t>se</w:t>
      </w:r>
      <w:r w:rsidR="00A81E8E">
        <w:t xml:space="preserve"> odhaduje meziročnímu růst </w:t>
      </w:r>
      <w:r w:rsidR="00055A5C">
        <w:t>úhrad</w:t>
      </w:r>
      <w:r w:rsidR="00FD19DA">
        <w:t xml:space="preserve"> </w:t>
      </w:r>
      <w:r w:rsidR="00A81E8E">
        <w:t xml:space="preserve">cca </w:t>
      </w:r>
      <w:r w:rsidR="00097328">
        <w:t xml:space="preserve">o </w:t>
      </w:r>
      <w:r w:rsidR="00C33E0A">
        <w:t>5,</w:t>
      </w:r>
      <w:r w:rsidR="00CC699A">
        <w:t>2</w:t>
      </w:r>
      <w:r w:rsidR="00C33E0A">
        <w:t xml:space="preserve"> </w:t>
      </w:r>
      <w:r w:rsidR="00097328">
        <w:t>%</w:t>
      </w:r>
      <w:r w:rsidR="00FD19DA">
        <w:t>.</w:t>
      </w:r>
    </w:p>
    <w:p w14:paraId="3B1D7935" w14:textId="4868ECF9" w:rsidR="005B6C55" w:rsidRPr="003A70E7" w:rsidRDefault="00B029E9" w:rsidP="000D5CE0">
      <w:pPr>
        <w:spacing w:after="120"/>
        <w:rPr>
          <w:u w:val="single"/>
        </w:rPr>
      </w:pPr>
      <w:r w:rsidRPr="003A70E7">
        <w:rPr>
          <w:bCs/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>1</w:t>
      </w:r>
      <w:r w:rsidR="00084BFC" w:rsidRPr="003A70E7">
        <w:rPr>
          <w:u w:val="single"/>
        </w:rPr>
        <w:t>6</w:t>
      </w:r>
    </w:p>
    <w:p w14:paraId="3F819C2B" w14:textId="66BD02CC" w:rsidR="00C66C36" w:rsidRPr="003A70E7" w:rsidRDefault="00324422" w:rsidP="000D5CE0">
      <w:pPr>
        <w:spacing w:after="120"/>
      </w:pPr>
      <w:r>
        <w:t>H</w:t>
      </w:r>
      <w:r w:rsidR="005B6C55" w:rsidRPr="003A70E7">
        <w:t xml:space="preserve">razené služby poskytované poskytovateli </w:t>
      </w:r>
      <w:r w:rsidR="00B029E9" w:rsidRPr="003A70E7">
        <w:t>v </w:t>
      </w:r>
      <w:r w:rsidR="005B6C55" w:rsidRPr="003A70E7">
        <w:t>rámci lékařské pohotovostní služby</w:t>
      </w:r>
      <w:r w:rsidR="00065B47" w:rsidRPr="003A70E7">
        <w:t xml:space="preserve"> </w:t>
      </w:r>
      <w:r>
        <w:t xml:space="preserve">jsou již kompletně implementovány do přílohy č. 1 a není zde pro ně stanovena specifická hodnota bodu. </w:t>
      </w:r>
      <w:r w:rsidR="00911B22">
        <w:t xml:space="preserve">V případě, že by zdravotní pojišťovny nadále </w:t>
      </w:r>
      <w:r w:rsidR="00C02F28">
        <w:t>chtěly hradit lékařskou pohotovostní službu mimo páteřní síť poskytovatelů akutní lůžkové péče, bude třeba pro tyto služby sjednat individuální úhradový dodatek.</w:t>
      </w:r>
      <w:r w:rsidR="00911B22">
        <w:t xml:space="preserve"> </w:t>
      </w:r>
    </w:p>
    <w:p w14:paraId="3CF1FCF1" w14:textId="405CCB08" w:rsidR="00C64801" w:rsidRPr="003A70E7" w:rsidRDefault="00DE4F1D" w:rsidP="0009686C">
      <w:pPr>
        <w:spacing w:after="120"/>
      </w:pPr>
      <w:r w:rsidRPr="003A70E7">
        <w:lastRenderedPageBreak/>
        <w:t xml:space="preserve">Pro stanovení </w:t>
      </w:r>
      <w:r w:rsidR="00891371">
        <w:t>výkonové složky</w:t>
      </w:r>
      <w:r w:rsidR="00891371" w:rsidRPr="003A70E7">
        <w:t xml:space="preserve"> </w:t>
      </w:r>
      <w:r w:rsidRPr="003A70E7">
        <w:t xml:space="preserve">úhrady hrazených služeb poskytovaných poskytovateli </w:t>
      </w:r>
      <w:r w:rsidR="00B029E9" w:rsidRPr="003A70E7">
        <w:t>v </w:t>
      </w:r>
      <w:r w:rsidRPr="003A70E7">
        <w:t xml:space="preserve">rámci pohotovostní služby </w:t>
      </w:r>
      <w:r w:rsidR="00B029E9" w:rsidRPr="003A70E7">
        <w:t>v </w:t>
      </w:r>
      <w:r w:rsidRPr="003A70E7">
        <w:t>oboru zubní lékařství se použije</w:t>
      </w:r>
      <w:r w:rsidR="00C821F3" w:rsidRPr="003A70E7">
        <w:t> </w:t>
      </w:r>
      <w:r w:rsidRPr="003A70E7">
        <w:t>§ 9.</w:t>
      </w:r>
      <w:r w:rsidR="00891371">
        <w:t xml:space="preserve"> </w:t>
      </w:r>
      <w:r w:rsidR="009227E2">
        <w:t>J</w:t>
      </w:r>
      <w:r w:rsidR="00891371">
        <w:t>e</w:t>
      </w:r>
      <w:r w:rsidR="009227E2">
        <w:t xml:space="preserve"> zachována</w:t>
      </w:r>
      <w:r w:rsidR="00891371">
        <w:t xml:space="preserve"> paušální složka ve výši 9</w:t>
      </w:r>
      <w:r w:rsidR="00324422">
        <w:t xml:space="preserve"> </w:t>
      </w:r>
      <w:r w:rsidR="00891371">
        <w:t>600 Kč za den poskytování</w:t>
      </w:r>
      <w:r w:rsidR="008F3348">
        <w:t xml:space="preserve"> této služby v souladu s vyhláškou o pohotovostních službách, která vychází z kalkulace podle nákladů krajů</w:t>
      </w:r>
      <w:r w:rsidR="009227E2">
        <w:t xml:space="preserve"> a </w:t>
      </w:r>
      <w:r w:rsidR="008F3348">
        <w:t xml:space="preserve">z nákladů </w:t>
      </w:r>
      <w:r w:rsidR="00CB05D9">
        <w:t xml:space="preserve">poskytovatelů </w:t>
      </w:r>
      <w:r w:rsidR="008F3348">
        <w:t>na tuto službu</w:t>
      </w:r>
      <w:r w:rsidR="00242C6D">
        <w:t>.</w:t>
      </w:r>
    </w:p>
    <w:p w14:paraId="41E33B93" w14:textId="7C884111" w:rsidR="005B6C55" w:rsidRPr="003A70E7" w:rsidRDefault="00B029E9" w:rsidP="000D5CE0">
      <w:pPr>
        <w:keepNext/>
        <w:spacing w:after="120"/>
        <w:rPr>
          <w:u w:val="single"/>
        </w:rPr>
      </w:pPr>
      <w:bookmarkStart w:id="6" w:name="p15"/>
      <w:bookmarkStart w:id="7" w:name="p15-1"/>
      <w:bookmarkEnd w:id="6"/>
      <w:bookmarkEnd w:id="7"/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084BFC" w:rsidRPr="003A70E7">
        <w:rPr>
          <w:u w:val="single"/>
        </w:rPr>
        <w:t>17</w:t>
      </w:r>
    </w:p>
    <w:p w14:paraId="241AEEFC" w14:textId="0638EE31" w:rsidR="005B6C55" w:rsidRPr="003A70E7" w:rsidRDefault="005B6C55" w:rsidP="000D5CE0">
      <w:pPr>
        <w:spacing w:after="120"/>
        <w:rPr>
          <w:bCs/>
        </w:rPr>
      </w:pPr>
      <w:r w:rsidRPr="003A70E7">
        <w:t xml:space="preserve">Stanoví se výše úhrad hrazených služeb poskytovaných poskytovateli </w:t>
      </w:r>
      <w:r w:rsidRPr="003A70E7">
        <w:rPr>
          <w:rStyle w:val="PromnnHTML"/>
          <w:bCs/>
          <w:i w:val="0"/>
          <w:iCs w:val="0"/>
        </w:rPr>
        <w:t>k</w:t>
      </w:r>
      <w:r w:rsidRPr="003A70E7">
        <w:t xml:space="preserve">omplexní lázeňské léčebně rehabilitační péče, </w:t>
      </w:r>
      <w:bookmarkStart w:id="8" w:name="p15-2"/>
      <w:bookmarkEnd w:id="8"/>
      <w:r w:rsidRPr="003A70E7">
        <w:t>příspěvkové lázeňské léčebně rehabilitační péče</w:t>
      </w:r>
      <w:r w:rsidR="003F3DE8" w:rsidRPr="003A70E7">
        <w:t xml:space="preserve"> a</w:t>
      </w:r>
      <w:r w:rsidRPr="003A70E7">
        <w:t xml:space="preserve"> péče v ozdravovnách</w:t>
      </w:r>
      <w:bookmarkStart w:id="9" w:name="p5"/>
      <w:bookmarkStart w:id="10" w:name="p5-1"/>
      <w:bookmarkStart w:id="11" w:name="p6"/>
      <w:bookmarkStart w:id="12" w:name="p6-1"/>
      <w:bookmarkStart w:id="13" w:name="p7"/>
      <w:bookmarkEnd w:id="9"/>
      <w:bookmarkEnd w:id="10"/>
      <w:bookmarkEnd w:id="11"/>
      <w:bookmarkEnd w:id="12"/>
      <w:bookmarkEnd w:id="13"/>
      <w:r w:rsidRPr="003A70E7">
        <w:rPr>
          <w:bCs/>
        </w:rPr>
        <w:t>.</w:t>
      </w:r>
      <w:r w:rsidR="00CA2319">
        <w:rPr>
          <w:bCs/>
        </w:rPr>
        <w:t xml:space="preserve"> </w:t>
      </w:r>
      <w:r w:rsidR="00CA2319" w:rsidRPr="003A70E7">
        <w:t>V tomto segmentu bylo dosaženo dohody v rámci dohodovacího řízení.</w:t>
      </w:r>
    </w:p>
    <w:p w14:paraId="55363A86" w14:textId="04187291" w:rsidR="00CD2570" w:rsidRPr="003A70E7" w:rsidRDefault="00841552" w:rsidP="0009686C">
      <w:pPr>
        <w:spacing w:after="120"/>
      </w:pPr>
      <w:r>
        <w:t>Úhrada je navýšena oproti roku 202</w:t>
      </w:r>
      <w:r w:rsidR="00CA2319">
        <w:t>6</w:t>
      </w:r>
      <w:r>
        <w:t xml:space="preserve"> o 2 %.</w:t>
      </w:r>
      <w:r w:rsidR="00B02144">
        <w:t xml:space="preserve"> </w:t>
      </w:r>
      <w:r w:rsidR="0038627F" w:rsidRPr="003A70E7">
        <w:t>U tohoto segment</w:t>
      </w:r>
      <w:r w:rsidR="001B28D2" w:rsidRPr="003A70E7">
        <w:t>u</w:t>
      </w:r>
      <w:r w:rsidR="0038627F" w:rsidRPr="003A70E7">
        <w:t xml:space="preserve"> je očekáván</w:t>
      </w:r>
      <w:r w:rsidR="00197CE7" w:rsidRPr="003A70E7">
        <w:t xml:space="preserve"> </w:t>
      </w:r>
      <w:r w:rsidR="00204274">
        <w:t xml:space="preserve">mírný </w:t>
      </w:r>
      <w:r w:rsidR="00197CE7" w:rsidRPr="003A70E7">
        <w:t xml:space="preserve">pokles objemu péče </w:t>
      </w:r>
      <w:r w:rsidR="00B36B29">
        <w:t>následující trend z minulých let</w:t>
      </w:r>
      <w:r w:rsidR="000E0E9E" w:rsidRPr="003A70E7">
        <w:t>.</w:t>
      </w:r>
      <w:r w:rsidR="00A40348" w:rsidRPr="003A70E7">
        <w:t xml:space="preserve"> </w:t>
      </w:r>
    </w:p>
    <w:p w14:paraId="392E2934" w14:textId="4B3E9CA3" w:rsidR="00CA2319" w:rsidRPr="003A70E7" w:rsidRDefault="00CA2319" w:rsidP="0009686C">
      <w:pPr>
        <w:spacing w:after="120"/>
      </w:pPr>
      <w:r>
        <w:t xml:space="preserve">U ozdravoven dochází </w:t>
      </w:r>
      <w:r w:rsidR="00DE3625">
        <w:t xml:space="preserve">také </w:t>
      </w:r>
      <w:r>
        <w:t xml:space="preserve">k navýšení úhrady za ošetřovací den </w:t>
      </w:r>
      <w:r w:rsidR="00A56409">
        <w:t>o 2 %, tzn. z 1 310 Kč na 1 336 Kč za ošetřovací den.</w:t>
      </w:r>
    </w:p>
    <w:p w14:paraId="68DD750E" w14:textId="5EEC0CF4" w:rsidR="005B6C55" w:rsidRPr="003A70E7" w:rsidRDefault="00B029E9" w:rsidP="000D5CE0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5B6C55" w:rsidRPr="003A70E7">
        <w:rPr>
          <w:u w:val="single"/>
        </w:rPr>
        <w:t xml:space="preserve">§ </w:t>
      </w:r>
      <w:r w:rsidR="00C42A59" w:rsidRPr="003A70E7">
        <w:rPr>
          <w:u w:val="single"/>
        </w:rPr>
        <w:t>1</w:t>
      </w:r>
      <w:r w:rsidR="00084BFC" w:rsidRPr="003A70E7">
        <w:rPr>
          <w:u w:val="single"/>
        </w:rPr>
        <w:t>8</w:t>
      </w:r>
    </w:p>
    <w:p w14:paraId="328C7CFC" w14:textId="6BF85FCF" w:rsidR="00C82045" w:rsidRPr="003A70E7" w:rsidRDefault="00D9118B" w:rsidP="000D5CE0">
      <w:pPr>
        <w:spacing w:after="120"/>
      </w:pPr>
      <w:r w:rsidRPr="003A70E7">
        <w:rPr>
          <w:b/>
          <w:bCs/>
        </w:rPr>
        <w:t>Odstavec 1:</w:t>
      </w:r>
      <w:r w:rsidRPr="003A70E7">
        <w:t xml:space="preserve"> </w:t>
      </w:r>
      <w:r w:rsidR="00C82045" w:rsidRPr="003A70E7">
        <w:t xml:space="preserve">V ambulantní specializované péči a nemocničních ambulancích se stále uplatní navýšení úhrady za klinická vyšetření. </w:t>
      </w:r>
    </w:p>
    <w:p w14:paraId="1CA2C732" w14:textId="436B0509" w:rsidR="00CD2EE3" w:rsidRPr="003A70E7" w:rsidRDefault="005638C3" w:rsidP="000D5CE0">
      <w:pPr>
        <w:spacing w:after="120"/>
      </w:pPr>
      <w:r w:rsidRPr="003A70E7">
        <w:t xml:space="preserve">09543: </w:t>
      </w:r>
      <w:r w:rsidR="00763530" w:rsidRPr="003A70E7">
        <w:t>J</w:t>
      </w:r>
      <w:r w:rsidRPr="003A70E7">
        <w:t>de o základní výkon navýšení úhrady za klinické vyšetření používaný pro péči o</w:t>
      </w:r>
      <w:r w:rsidR="00792959">
        <w:t> </w:t>
      </w:r>
      <w:r w:rsidRPr="003A70E7">
        <w:t>dospělé pojištěnce</w:t>
      </w:r>
      <w:r w:rsidR="009F16B9" w:rsidRPr="003A70E7">
        <w:t xml:space="preserve"> mimo odbornosti primární péče</w:t>
      </w:r>
      <w:r w:rsidRPr="003A70E7">
        <w:t xml:space="preserve">. </w:t>
      </w:r>
      <w:r w:rsidR="0003789D" w:rsidRPr="003A70E7">
        <w:t>Základní ú</w:t>
      </w:r>
      <w:r w:rsidRPr="003A70E7">
        <w:t xml:space="preserve">hrada za tento výkon je pro rok </w:t>
      </w:r>
      <w:r w:rsidR="00792959" w:rsidRPr="003A70E7">
        <w:t>202</w:t>
      </w:r>
      <w:r w:rsidR="00792959">
        <w:t>7</w:t>
      </w:r>
      <w:r w:rsidR="00792959" w:rsidRPr="003A70E7">
        <w:t xml:space="preserve"> </w:t>
      </w:r>
      <w:r w:rsidRPr="003A70E7">
        <w:t xml:space="preserve">stanovena na výši </w:t>
      </w:r>
      <w:r w:rsidR="00854C27" w:rsidRPr="003A70E7">
        <w:t>5</w:t>
      </w:r>
      <w:r w:rsidR="00854C27">
        <w:t>8</w:t>
      </w:r>
      <w:r w:rsidR="00854C27" w:rsidRPr="003A70E7">
        <w:t> </w:t>
      </w:r>
      <w:r w:rsidRPr="003A70E7">
        <w:t>Kč (hodnotou bodu ve výši 1,</w:t>
      </w:r>
      <w:r w:rsidR="002840E3">
        <w:t>16</w:t>
      </w:r>
      <w:r w:rsidR="002840E3" w:rsidRPr="003A70E7">
        <w:t xml:space="preserve"> </w:t>
      </w:r>
      <w:r w:rsidRPr="003A70E7">
        <w:t>Kč), tzn. meziroční růst o</w:t>
      </w:r>
      <w:r w:rsidR="00792959">
        <w:t> </w:t>
      </w:r>
      <w:r w:rsidR="00005B14">
        <w:t>3,5</w:t>
      </w:r>
      <w:r w:rsidR="00AF2B72" w:rsidRPr="003A70E7">
        <w:t xml:space="preserve"> </w:t>
      </w:r>
      <w:r w:rsidRPr="003A70E7">
        <w:t>%.</w:t>
      </w:r>
      <w:r w:rsidR="0003789D" w:rsidRPr="003A70E7">
        <w:t xml:space="preserve"> Odchylně je úhrada stanovena pro příspěvkovou lázeňskou léčebně rehabilitační péči</w:t>
      </w:r>
      <w:r w:rsidR="00FF2994" w:rsidRPr="003A70E7">
        <w:t xml:space="preserve"> </w:t>
      </w:r>
      <w:r w:rsidR="00810D6B" w:rsidRPr="003A70E7">
        <w:t xml:space="preserve">s růstem </w:t>
      </w:r>
      <w:r w:rsidR="003610AC">
        <w:t>1,3</w:t>
      </w:r>
      <w:r w:rsidR="003610AC" w:rsidRPr="003A70E7">
        <w:t xml:space="preserve"> </w:t>
      </w:r>
      <w:r w:rsidR="00810D6B" w:rsidRPr="003A70E7">
        <w:t xml:space="preserve">% oproti úhradě roku </w:t>
      </w:r>
      <w:r w:rsidR="00445917" w:rsidRPr="003A70E7">
        <w:t>202</w:t>
      </w:r>
      <w:r w:rsidR="00445917">
        <w:t>6</w:t>
      </w:r>
      <w:r w:rsidR="008E75C4" w:rsidRPr="003A70E7">
        <w:t>.</w:t>
      </w:r>
    </w:p>
    <w:p w14:paraId="457F7C22" w14:textId="1317B45F" w:rsidR="005638C3" w:rsidRPr="003A70E7" w:rsidRDefault="00CD2EE3" w:rsidP="000D5CE0">
      <w:pPr>
        <w:spacing w:after="120"/>
      </w:pPr>
      <w:r w:rsidRPr="003A70E7">
        <w:t>O</w:t>
      </w:r>
      <w:r w:rsidR="00AE45B9" w:rsidRPr="003A70E7">
        <w:t xml:space="preserve">dbornosti </w:t>
      </w:r>
      <w:r w:rsidR="00BC0659" w:rsidRPr="003A70E7">
        <w:t xml:space="preserve">primární péče, tzn. </w:t>
      </w:r>
      <w:r w:rsidR="00AE45B9" w:rsidRPr="003A70E7">
        <w:t>všeobecné praktické lékařství, praktické lékařství pro děti a</w:t>
      </w:r>
      <w:r w:rsidR="00792959">
        <w:t> </w:t>
      </w:r>
      <w:r w:rsidR="00AE45B9" w:rsidRPr="003A70E7">
        <w:t>dorost, gynekologie</w:t>
      </w:r>
      <w:r w:rsidR="00BC0659" w:rsidRPr="003A70E7">
        <w:t>,</w:t>
      </w:r>
      <w:r w:rsidR="00AE45B9" w:rsidRPr="003A70E7">
        <w:t xml:space="preserve"> dětská gynekologie</w:t>
      </w:r>
      <w:r w:rsidR="00BC0659" w:rsidRPr="003A70E7">
        <w:t xml:space="preserve"> a zubní lékaři, postupují podle vlastních ustanovení</w:t>
      </w:r>
      <w:r w:rsidR="00AE45B9" w:rsidRPr="003A70E7">
        <w:t>.</w:t>
      </w:r>
    </w:p>
    <w:p w14:paraId="2CB00C42" w14:textId="77777777" w:rsidR="00EA31A3" w:rsidRDefault="00B85CB1" w:rsidP="000D5CE0">
      <w:pPr>
        <w:spacing w:after="120"/>
      </w:pPr>
      <w:r w:rsidRPr="003A70E7">
        <w:rPr>
          <w:b/>
          <w:bCs/>
        </w:rPr>
        <w:t>Odstavec 2:</w:t>
      </w:r>
      <w:r w:rsidRPr="003A70E7">
        <w:t xml:space="preserve"> Ustanovení obsahuje výkony bonifikující klinická a některá další vyšetření a</w:t>
      </w:r>
      <w:r w:rsidR="006B4701">
        <w:t> </w:t>
      </w:r>
      <w:r w:rsidRPr="003A70E7">
        <w:t xml:space="preserve">ošetření dětí. </w:t>
      </w:r>
      <w:r w:rsidR="00EA31A3">
        <w:t xml:space="preserve">Vzhledem k tomu, že výše hodnot bodu těchto výkonů se objevovala v celé řadě uzavřených dohod, byla bodová hodnota stanovena v souladu s těmito dohodami. </w:t>
      </w:r>
    </w:p>
    <w:p w14:paraId="16881B70" w14:textId="098ACB90" w:rsidR="00B85CB1" w:rsidRPr="003A70E7" w:rsidRDefault="00B85CB1" w:rsidP="000D5CE0">
      <w:pPr>
        <w:spacing w:after="120"/>
      </w:pPr>
      <w:r w:rsidRPr="003A70E7">
        <w:t>Jedná se o tyto výkony:</w:t>
      </w:r>
    </w:p>
    <w:p w14:paraId="46C9F5F3" w14:textId="37DFA5D8" w:rsidR="005638C3" w:rsidRPr="003A70E7" w:rsidRDefault="005638C3" w:rsidP="000D5CE0">
      <w:pPr>
        <w:spacing w:after="120"/>
      </w:pPr>
      <w:r w:rsidRPr="003A70E7">
        <w:t xml:space="preserve">09557: </w:t>
      </w:r>
      <w:r w:rsidR="008C3602" w:rsidRPr="003A70E7">
        <w:t>V</w:t>
      </w:r>
      <w:r w:rsidRPr="003A70E7">
        <w:t>ýkon bonifikace péče o pojištěnce ve věku od 12 do 18 let s bodovou hodnotou 100 bodů, stanovenou hodnotou bodu 1,</w:t>
      </w:r>
      <w:r w:rsidR="001208A2">
        <w:t>12</w:t>
      </w:r>
      <w:r w:rsidR="001208A2" w:rsidRPr="003A70E7">
        <w:t xml:space="preserve"> </w:t>
      </w:r>
      <w:r w:rsidRPr="003A70E7">
        <w:t xml:space="preserve">Kč a úhradou pro rok </w:t>
      </w:r>
      <w:r w:rsidR="00792959" w:rsidRPr="003A70E7">
        <w:t>202</w:t>
      </w:r>
      <w:r w:rsidR="00792959">
        <w:t>7</w:t>
      </w:r>
      <w:r w:rsidR="00792959" w:rsidRPr="003A70E7">
        <w:t xml:space="preserve"> </w:t>
      </w:r>
      <w:r w:rsidRPr="003A70E7">
        <w:t xml:space="preserve">ve výši </w:t>
      </w:r>
      <w:r w:rsidR="00EA54DC" w:rsidRPr="003A70E7">
        <w:t>1</w:t>
      </w:r>
      <w:r w:rsidR="00EA54DC">
        <w:t>12</w:t>
      </w:r>
      <w:r w:rsidR="00EA54DC" w:rsidRPr="003A70E7">
        <w:t xml:space="preserve"> </w:t>
      </w:r>
      <w:r w:rsidRPr="003A70E7">
        <w:t>Kč.</w:t>
      </w:r>
    </w:p>
    <w:p w14:paraId="4CED3DB3" w14:textId="24197ABC" w:rsidR="005638C3" w:rsidRPr="003A70E7" w:rsidRDefault="005638C3" w:rsidP="000D5CE0">
      <w:pPr>
        <w:spacing w:after="120"/>
      </w:pPr>
      <w:r w:rsidRPr="003A70E7">
        <w:t xml:space="preserve">09556: </w:t>
      </w:r>
      <w:r w:rsidR="008C3602" w:rsidRPr="003A70E7">
        <w:t>V</w:t>
      </w:r>
      <w:r w:rsidRPr="003A70E7">
        <w:t xml:space="preserve">ýkon bonifikace péče o pojištěnce ve věku od </w:t>
      </w:r>
      <w:r w:rsidR="00ED4DCB">
        <w:t>6</w:t>
      </w:r>
      <w:r w:rsidRPr="003A70E7">
        <w:t xml:space="preserve"> do </w:t>
      </w:r>
      <w:r w:rsidR="00ED4DCB">
        <w:t>12</w:t>
      </w:r>
      <w:r w:rsidRPr="003A70E7">
        <w:t xml:space="preserve"> let s bodovou hodnotou 150 bodů, stanovenou hodnotou bodu 1,</w:t>
      </w:r>
      <w:r w:rsidR="001208A2">
        <w:t>12</w:t>
      </w:r>
      <w:r w:rsidR="001208A2" w:rsidRPr="003A70E7">
        <w:t xml:space="preserve"> </w:t>
      </w:r>
      <w:r w:rsidRPr="003A70E7">
        <w:t xml:space="preserve">Kč a úhradou pro rok </w:t>
      </w:r>
      <w:r w:rsidR="00792959" w:rsidRPr="003A70E7">
        <w:t>202</w:t>
      </w:r>
      <w:r w:rsidR="00792959">
        <w:t>7</w:t>
      </w:r>
      <w:r w:rsidR="00792959" w:rsidRPr="003A70E7">
        <w:t xml:space="preserve"> </w:t>
      </w:r>
      <w:r w:rsidRPr="003A70E7">
        <w:t xml:space="preserve">ve výši </w:t>
      </w:r>
      <w:r w:rsidR="00527AAD" w:rsidRPr="003A70E7">
        <w:t>1</w:t>
      </w:r>
      <w:r w:rsidR="00527AAD">
        <w:t>6</w:t>
      </w:r>
      <w:r w:rsidR="00EA54DC">
        <w:t>8</w:t>
      </w:r>
      <w:r w:rsidR="00527AAD" w:rsidRPr="003A70E7">
        <w:t xml:space="preserve"> </w:t>
      </w:r>
      <w:r w:rsidRPr="003A70E7">
        <w:t>Kč.</w:t>
      </w:r>
    </w:p>
    <w:p w14:paraId="4464CE60" w14:textId="3766AEFA" w:rsidR="005638C3" w:rsidRPr="003A70E7" w:rsidRDefault="005638C3" w:rsidP="000D5CE0">
      <w:pPr>
        <w:spacing w:after="120"/>
      </w:pPr>
      <w:r w:rsidRPr="003A70E7">
        <w:t>09555: Výkon bonifikace péče o pojištěnce ve věku do 6 let s bodovou hodnotou 200 bodů, stanovenou hodnotou bodu 1,</w:t>
      </w:r>
      <w:r w:rsidR="001208A2">
        <w:t>12</w:t>
      </w:r>
      <w:r w:rsidR="001208A2" w:rsidRPr="003A70E7">
        <w:t xml:space="preserve"> </w:t>
      </w:r>
      <w:r w:rsidRPr="003A70E7">
        <w:t xml:space="preserve">Kč a úhradou pro rok </w:t>
      </w:r>
      <w:r w:rsidR="00792959" w:rsidRPr="003A70E7">
        <w:t>202</w:t>
      </w:r>
      <w:r w:rsidR="00792959">
        <w:t>7</w:t>
      </w:r>
      <w:r w:rsidR="00792959" w:rsidRPr="003A70E7">
        <w:t xml:space="preserve"> </w:t>
      </w:r>
      <w:r w:rsidRPr="003A70E7">
        <w:t xml:space="preserve">ve výši </w:t>
      </w:r>
      <w:r w:rsidR="00EA54DC" w:rsidRPr="003A70E7">
        <w:t>2</w:t>
      </w:r>
      <w:r w:rsidR="00EA54DC">
        <w:t>24</w:t>
      </w:r>
      <w:r w:rsidR="00EA54DC" w:rsidRPr="003A70E7">
        <w:t xml:space="preserve"> </w:t>
      </w:r>
      <w:r w:rsidRPr="003A70E7">
        <w:t xml:space="preserve">Kč. </w:t>
      </w:r>
    </w:p>
    <w:p w14:paraId="6A4E0440" w14:textId="4935D481" w:rsidR="005638C3" w:rsidRPr="003A70E7" w:rsidRDefault="005638C3" w:rsidP="000D5CE0">
      <w:pPr>
        <w:spacing w:after="120"/>
      </w:pPr>
      <w:r w:rsidRPr="003A70E7">
        <w:t xml:space="preserve">Podrobněji </w:t>
      </w:r>
      <w:r w:rsidR="00412493">
        <w:t>stanoví</w:t>
      </w:r>
      <w:r w:rsidR="00412493" w:rsidRPr="003A70E7">
        <w:t xml:space="preserve"> vyhlášk</w:t>
      </w:r>
      <w:r w:rsidR="00412493">
        <w:t>a</w:t>
      </w:r>
      <w:r w:rsidR="00412493" w:rsidRPr="003A70E7">
        <w:t xml:space="preserve"> </w:t>
      </w:r>
      <w:r w:rsidRPr="003A70E7">
        <w:t xml:space="preserve">č. 134/1998 Sb., kterou se vydává seznam zdravotních výkonů s bodovými hodnotami, </w:t>
      </w:r>
      <w:r w:rsidR="008C3602" w:rsidRPr="003A70E7">
        <w:t>ve znění pozdějších předpisů</w:t>
      </w:r>
      <w:r w:rsidRPr="003A70E7">
        <w:t>.</w:t>
      </w:r>
    </w:p>
    <w:p w14:paraId="586E0045" w14:textId="7A6E9C49" w:rsidR="00B85CB1" w:rsidRPr="003A70E7" w:rsidRDefault="00B85CB1" w:rsidP="000D5CE0">
      <w:pPr>
        <w:spacing w:after="120"/>
      </w:pPr>
      <w:r w:rsidRPr="003A70E7">
        <w:rPr>
          <w:b/>
          <w:bCs/>
        </w:rPr>
        <w:t>Odstavec 3:</w:t>
      </w:r>
      <w:r w:rsidRPr="003A70E7">
        <w:t xml:space="preserve"> </w:t>
      </w:r>
      <w:r w:rsidR="008C3602" w:rsidRPr="003A70E7">
        <w:t xml:space="preserve">Ustanovení stanoví úhradu za výkon </w:t>
      </w:r>
      <w:r w:rsidR="00E911F9" w:rsidRPr="003A70E7">
        <w:t>č. 09580 bonifikující péči na urgentním příjmu</w:t>
      </w:r>
      <w:r w:rsidR="00C568FE" w:rsidRPr="003A70E7">
        <w:t>,</w:t>
      </w:r>
      <w:r w:rsidR="00E911F9" w:rsidRPr="003A70E7">
        <w:t xml:space="preserve"> v rámci lékařské pohotovostní služby</w:t>
      </w:r>
      <w:r w:rsidR="00C568FE" w:rsidRPr="003A70E7">
        <w:t xml:space="preserve"> a v rámci </w:t>
      </w:r>
      <w:r w:rsidR="00917B09" w:rsidRPr="003A70E7">
        <w:t>jiného pracoviště nemocnice</w:t>
      </w:r>
      <w:r w:rsidR="00E911F9" w:rsidRPr="003A70E7">
        <w:t xml:space="preserve">, </w:t>
      </w:r>
      <w:r w:rsidR="00C568FE" w:rsidRPr="003A70E7">
        <w:t xml:space="preserve">a to v případě </w:t>
      </w:r>
      <w:r w:rsidR="00E911F9" w:rsidRPr="003A70E7">
        <w:t>práce v </w:t>
      </w:r>
      <w:r w:rsidR="00C568FE" w:rsidRPr="003A70E7">
        <w:t xml:space="preserve">noci, </w:t>
      </w:r>
      <w:r w:rsidR="00E911F9" w:rsidRPr="003A70E7">
        <w:t>v době pracovního klidu nebo pracovního volna.</w:t>
      </w:r>
      <w:r w:rsidR="0007797B" w:rsidRPr="003A70E7">
        <w:t xml:space="preserve"> Výkon</w:t>
      </w:r>
      <w:r w:rsidR="000C0679" w:rsidRPr="003A70E7">
        <w:t>u</w:t>
      </w:r>
      <w:r w:rsidR="0007797B" w:rsidRPr="003A70E7">
        <w:t xml:space="preserve"> je </w:t>
      </w:r>
      <w:r w:rsidR="000C0679" w:rsidRPr="003A70E7">
        <w:t xml:space="preserve">úhrada </w:t>
      </w:r>
      <w:r w:rsidR="00311FAF">
        <w:t>zachována</w:t>
      </w:r>
      <w:r w:rsidR="00EE2E8D" w:rsidRPr="003A70E7">
        <w:t xml:space="preserve"> na hodnot</w:t>
      </w:r>
      <w:r w:rsidR="00311FAF">
        <w:t>ě</w:t>
      </w:r>
      <w:r w:rsidR="00EE2E8D" w:rsidRPr="003A70E7">
        <w:t xml:space="preserve"> bodu 1,</w:t>
      </w:r>
      <w:r w:rsidR="00ED26C3" w:rsidRPr="003A70E7">
        <w:t>0</w:t>
      </w:r>
      <w:r w:rsidR="00ED26C3">
        <w:t>4</w:t>
      </w:r>
      <w:r w:rsidR="00ED26C3" w:rsidRPr="003A70E7">
        <w:t xml:space="preserve"> </w:t>
      </w:r>
      <w:r w:rsidR="00EE2E8D" w:rsidRPr="003A70E7">
        <w:t xml:space="preserve">Kč v roce </w:t>
      </w:r>
      <w:r w:rsidR="00311FAF" w:rsidRPr="003A70E7">
        <w:t>202</w:t>
      </w:r>
      <w:r w:rsidR="00311FAF">
        <w:t>7</w:t>
      </w:r>
      <w:r w:rsidR="0007797B" w:rsidRPr="003A70E7">
        <w:t>.</w:t>
      </w:r>
      <w:r w:rsidR="008C3602" w:rsidRPr="003A70E7">
        <w:t xml:space="preserve"> </w:t>
      </w:r>
      <w:r w:rsidR="00ED26C3">
        <w:t>Nadále</w:t>
      </w:r>
      <w:r w:rsidR="00ED26C3" w:rsidRPr="003A70E7">
        <w:t xml:space="preserve"> </w:t>
      </w:r>
      <w:r w:rsidR="008C3602" w:rsidRPr="003A70E7">
        <w:t>je do ustanovení zahrnutý i</w:t>
      </w:r>
      <w:r w:rsidR="00FB3126">
        <w:t> </w:t>
      </w:r>
      <w:r w:rsidR="008C3602" w:rsidRPr="003A70E7">
        <w:t>výkon</w:t>
      </w:r>
      <w:r w:rsidR="009D36C5" w:rsidRPr="003A70E7">
        <w:t xml:space="preserve"> </w:t>
      </w:r>
      <w:r w:rsidR="009D36C5" w:rsidRPr="003A70E7">
        <w:lastRenderedPageBreak/>
        <w:t>č.</w:t>
      </w:r>
      <w:r w:rsidR="00C552E0">
        <w:t> </w:t>
      </w:r>
      <w:r w:rsidR="009D36C5" w:rsidRPr="003A70E7">
        <w:t>09581</w:t>
      </w:r>
      <w:r w:rsidR="00B47829" w:rsidRPr="003A70E7">
        <w:t>, který boni</w:t>
      </w:r>
      <w:r w:rsidR="000577C7" w:rsidRPr="003A70E7">
        <w:t xml:space="preserve">fikuje </w:t>
      </w:r>
      <w:r w:rsidR="004004AE" w:rsidRPr="003A70E7">
        <w:t xml:space="preserve">práci </w:t>
      </w:r>
      <w:r w:rsidR="00A22F6C" w:rsidRPr="003A70E7">
        <w:t xml:space="preserve">v nemocnici </w:t>
      </w:r>
      <w:r w:rsidR="00DB405C" w:rsidRPr="003A70E7">
        <w:t xml:space="preserve">mimo urgentní příjem a pohotovostní službu, a to </w:t>
      </w:r>
      <w:r w:rsidR="004004AE" w:rsidRPr="003A70E7">
        <w:t xml:space="preserve">ve večerních a nočních hodinách, </w:t>
      </w:r>
      <w:r w:rsidR="00EA5F09" w:rsidRPr="003A70E7">
        <w:t>v</w:t>
      </w:r>
      <w:r w:rsidR="00DB405C" w:rsidRPr="003A70E7">
        <w:t> sobotu, neděli a ve svátek, a to se shodnou hodnotou bodu jako výkon č. 09580.</w:t>
      </w:r>
    </w:p>
    <w:p w14:paraId="7350A2F7" w14:textId="417517FF" w:rsidR="0007797B" w:rsidRPr="003A70E7" w:rsidRDefault="00640EF4" w:rsidP="000D5CE0">
      <w:pPr>
        <w:spacing w:after="120"/>
      </w:pPr>
      <w:r w:rsidRPr="003A70E7">
        <w:rPr>
          <w:b/>
          <w:bCs/>
        </w:rPr>
        <w:t xml:space="preserve">Odstavec 4: </w:t>
      </w:r>
      <w:r w:rsidR="00712C69" w:rsidRPr="003A70E7">
        <w:t>Ustanovení stanoví úhradu pro</w:t>
      </w:r>
      <w:r w:rsidRPr="003A70E7">
        <w:t xml:space="preserve"> výkon č. 09990, bonifikující péči o některé osoby zbavené osobní svobody podle trestněprávních předpisů. Jelikož jde o signální výkon bez bodové hodnoty, je výkon ohodnocen pevnou částkou </w:t>
      </w:r>
      <w:r w:rsidR="00825138" w:rsidRPr="003A70E7">
        <w:t xml:space="preserve">36 </w:t>
      </w:r>
      <w:r w:rsidRPr="003A70E7">
        <w:t>Kč.</w:t>
      </w:r>
    </w:p>
    <w:p w14:paraId="004EC0EA" w14:textId="7BDAD2C2" w:rsidR="00640EF4" w:rsidRPr="003A70E7" w:rsidRDefault="00640EF4" w:rsidP="0009686C">
      <w:pPr>
        <w:spacing w:after="120"/>
      </w:pPr>
      <w:r w:rsidRPr="003A70E7">
        <w:rPr>
          <w:b/>
          <w:bCs/>
        </w:rPr>
        <w:t>Odstavec 5:</w:t>
      </w:r>
      <w:r w:rsidRPr="003A70E7">
        <w:t xml:space="preserve"> Stejně jako výkon </w:t>
      </w:r>
      <w:r w:rsidR="00010380" w:rsidRPr="003A70E7">
        <w:t xml:space="preserve">č. </w:t>
      </w:r>
      <w:r w:rsidRPr="003A70E7">
        <w:t>09543, všechny zahrnuté bonifikační výkony se uplatní (s</w:t>
      </w:r>
      <w:r w:rsidR="00010380" w:rsidRPr="003A70E7">
        <w:t> </w:t>
      </w:r>
      <w:r w:rsidRPr="003A70E7">
        <w:t>jednou definovanou výjimkou podle odstavce 1) pouze mimo lůžkovou a jednodenní péči, a</w:t>
      </w:r>
      <w:r w:rsidR="00FB3126">
        <w:t> </w:t>
      </w:r>
      <w:r w:rsidRPr="003A70E7">
        <w:t xml:space="preserve">současně se nezapočítávají do limitací celkové výše úhrady. </w:t>
      </w:r>
    </w:p>
    <w:p w14:paraId="3186302E" w14:textId="1D0059C3" w:rsidR="00F83AB1" w:rsidRPr="003A70E7" w:rsidRDefault="00B029E9" w:rsidP="000D5CE0">
      <w:pPr>
        <w:spacing w:after="120"/>
        <w:rPr>
          <w:u w:val="single"/>
        </w:rPr>
      </w:pPr>
      <w:r w:rsidRPr="003A70E7">
        <w:rPr>
          <w:u w:val="single"/>
        </w:rPr>
        <w:t>K </w:t>
      </w:r>
      <w:r w:rsidR="00F83AB1" w:rsidRPr="003A70E7">
        <w:rPr>
          <w:u w:val="single"/>
        </w:rPr>
        <w:t xml:space="preserve">§ </w:t>
      </w:r>
      <w:r w:rsidR="00084BFC" w:rsidRPr="003A70E7">
        <w:rPr>
          <w:u w:val="single"/>
        </w:rPr>
        <w:t>19</w:t>
      </w:r>
    </w:p>
    <w:p w14:paraId="55BC64A2" w14:textId="6B33459B" w:rsidR="00616B13" w:rsidRPr="003A70E7" w:rsidRDefault="007D6384" w:rsidP="0009686C">
      <w:pPr>
        <w:spacing w:after="120"/>
      </w:pPr>
      <w:r w:rsidRPr="003A70E7">
        <w:t xml:space="preserve">V segmentu lékárenské </w:t>
      </w:r>
      <w:r w:rsidR="00E95059" w:rsidRPr="003A70E7">
        <w:t>a klinicko</w:t>
      </w:r>
      <w:r w:rsidR="00541E00" w:rsidRPr="003A70E7">
        <w:t>-</w:t>
      </w:r>
      <w:r w:rsidR="00E95059" w:rsidRPr="003A70E7">
        <w:t xml:space="preserve">farmaceutické </w:t>
      </w:r>
      <w:r w:rsidRPr="003A70E7">
        <w:t>péče byla uzavřena dohod</w:t>
      </w:r>
      <w:r w:rsidR="007641D5" w:rsidRPr="003A70E7">
        <w:t>a</w:t>
      </w:r>
      <w:r w:rsidR="00044736" w:rsidRPr="003A70E7">
        <w:t>,</w:t>
      </w:r>
      <w:r w:rsidR="00587EB4" w:rsidRPr="003A70E7">
        <w:t xml:space="preserve"> </w:t>
      </w:r>
      <w:r w:rsidR="00082EA9" w:rsidRPr="003A70E7">
        <w:t>v </w:t>
      </w:r>
      <w:proofErr w:type="gramStart"/>
      <w:r w:rsidR="00082EA9" w:rsidRPr="003A70E7">
        <w:t>souladu</w:t>
      </w:r>
      <w:proofErr w:type="gramEnd"/>
      <w:r w:rsidR="00082EA9" w:rsidRPr="003A70E7">
        <w:t xml:space="preserve"> s níž </w:t>
      </w:r>
      <w:r w:rsidR="00557885" w:rsidRPr="003A70E7">
        <w:t>vyhláška za</w:t>
      </w:r>
      <w:r w:rsidR="00587EB4" w:rsidRPr="003A70E7">
        <w:t xml:space="preserve"> signální výkon </w:t>
      </w:r>
      <w:r w:rsidR="00125C53" w:rsidRPr="003A70E7">
        <w:t xml:space="preserve">č. </w:t>
      </w:r>
      <w:r w:rsidR="00EA063F" w:rsidRPr="003A70E7">
        <w:t xml:space="preserve">09552 </w:t>
      </w:r>
      <w:r w:rsidR="00D00482" w:rsidRPr="003A70E7">
        <w:t xml:space="preserve">(výdej </w:t>
      </w:r>
      <w:r w:rsidR="007548B1" w:rsidRPr="003A70E7">
        <w:t xml:space="preserve">léčivého přípravku) </w:t>
      </w:r>
      <w:r w:rsidR="009273E5" w:rsidRPr="003A70E7">
        <w:t>stanov</w:t>
      </w:r>
      <w:r w:rsidR="00550D87" w:rsidRPr="003A70E7">
        <w:t>í</w:t>
      </w:r>
      <w:r w:rsidR="009273E5" w:rsidRPr="003A70E7">
        <w:t xml:space="preserve"> </w:t>
      </w:r>
      <w:r w:rsidR="00DE1A8A" w:rsidRPr="003A70E7">
        <w:t>úhrad</w:t>
      </w:r>
      <w:r w:rsidR="00557885" w:rsidRPr="003A70E7">
        <w:t>u</w:t>
      </w:r>
      <w:r w:rsidR="00DE1A8A" w:rsidRPr="003A70E7">
        <w:t xml:space="preserve"> </w:t>
      </w:r>
      <w:r w:rsidR="009273E5" w:rsidRPr="003A70E7">
        <w:t>ve</w:t>
      </w:r>
      <w:r w:rsidR="00C205C0" w:rsidRPr="003A70E7">
        <w:t> </w:t>
      </w:r>
      <w:r w:rsidR="009273E5" w:rsidRPr="003A70E7">
        <w:t>výši</w:t>
      </w:r>
      <w:r w:rsidR="008D06FD" w:rsidRPr="003A70E7">
        <w:t xml:space="preserve"> </w:t>
      </w:r>
      <w:r w:rsidR="008A4A6D" w:rsidRPr="003A70E7">
        <w:t>3</w:t>
      </w:r>
      <w:r w:rsidR="00DE3625">
        <w:t>3</w:t>
      </w:r>
      <w:r w:rsidR="008A4A6D" w:rsidRPr="003A70E7">
        <w:t> </w:t>
      </w:r>
      <w:r w:rsidR="008D06FD" w:rsidRPr="003A70E7">
        <w:t>Kč</w:t>
      </w:r>
      <w:r w:rsidRPr="003A70E7">
        <w:t>.</w:t>
      </w:r>
      <w:r w:rsidR="00F33A70" w:rsidRPr="003A70E7">
        <w:t xml:space="preserve"> </w:t>
      </w:r>
    </w:p>
    <w:p w14:paraId="3758513C" w14:textId="5CE64708" w:rsidR="00DE3625" w:rsidRPr="003A70E7" w:rsidRDefault="008B49A1" w:rsidP="0009686C">
      <w:pPr>
        <w:spacing w:after="120"/>
      </w:pPr>
      <w:r>
        <w:t>V dohodě byla nově sjednána také úhrada za</w:t>
      </w:r>
      <w:r w:rsidR="00DE3625">
        <w:t xml:space="preserve"> lékárenskou pohotovostní službu</w:t>
      </w:r>
      <w:r w:rsidR="00504BDE">
        <w:t xml:space="preserve">. </w:t>
      </w:r>
      <w:r w:rsidR="0028530F">
        <w:t>Ta je hrazena</w:t>
      </w:r>
      <w:r w:rsidR="00504BDE">
        <w:t xml:space="preserve"> paušální částkou ve výši 3 600 Kč za jeden den poskytování pohotovostní služby</w:t>
      </w:r>
      <w:r w:rsidR="007C5BCC">
        <w:t xml:space="preserve"> v rozsahu alespoň podle vyhlášky č. 380/2025 Sb., o pohotovostních službách</w:t>
      </w:r>
      <w:r w:rsidR="00504BDE">
        <w:t>.</w:t>
      </w:r>
    </w:p>
    <w:p w14:paraId="0D21F81A" w14:textId="2176DAF1" w:rsidR="00513F1D" w:rsidRPr="003A70E7" w:rsidRDefault="00B029E9" w:rsidP="000D5CE0">
      <w:pPr>
        <w:spacing w:after="120"/>
      </w:pPr>
      <w:r w:rsidRPr="003A70E7">
        <w:rPr>
          <w:u w:val="single"/>
        </w:rPr>
        <w:t>K </w:t>
      </w:r>
      <w:r w:rsidR="00F83AB1" w:rsidRPr="003A70E7">
        <w:rPr>
          <w:u w:val="single"/>
        </w:rPr>
        <w:t xml:space="preserve">§ </w:t>
      </w:r>
      <w:r w:rsidR="00BE41D2" w:rsidRPr="003A70E7">
        <w:rPr>
          <w:u w:val="single"/>
        </w:rPr>
        <w:t>2</w:t>
      </w:r>
      <w:r w:rsidR="005416EB" w:rsidRPr="003A70E7">
        <w:rPr>
          <w:u w:val="single"/>
        </w:rPr>
        <w:t>0</w:t>
      </w:r>
      <w:r w:rsidR="00883CF8" w:rsidRPr="003A70E7">
        <w:rPr>
          <w:u w:val="single"/>
        </w:rPr>
        <w:t xml:space="preserve"> a příloze č. 13</w:t>
      </w:r>
    </w:p>
    <w:p w14:paraId="631E9AB9" w14:textId="52D356AE" w:rsidR="00224FB1" w:rsidRPr="003A70E7" w:rsidRDefault="00D54CF4" w:rsidP="000D5CE0">
      <w:pPr>
        <w:spacing w:after="120"/>
      </w:pPr>
      <w:r w:rsidRPr="003A70E7">
        <w:t xml:space="preserve">Úhrada </w:t>
      </w:r>
      <w:r w:rsidR="00633748">
        <w:t xml:space="preserve">samostatné </w:t>
      </w:r>
      <w:r w:rsidRPr="003A70E7">
        <w:t xml:space="preserve">jednodenní péče v roce </w:t>
      </w:r>
      <w:r w:rsidR="00362283" w:rsidRPr="003A70E7">
        <w:t>202</w:t>
      </w:r>
      <w:r w:rsidR="000C2FE9">
        <w:t>7</w:t>
      </w:r>
      <w:r w:rsidR="00362283" w:rsidRPr="003A70E7">
        <w:t xml:space="preserve"> </w:t>
      </w:r>
      <w:r w:rsidRPr="003A70E7">
        <w:t xml:space="preserve">dozná </w:t>
      </w:r>
      <w:r w:rsidR="00633748">
        <w:t>minimálních</w:t>
      </w:r>
      <w:r w:rsidR="00633748" w:rsidRPr="003A70E7">
        <w:t xml:space="preserve"> </w:t>
      </w:r>
      <w:r w:rsidRPr="003A70E7">
        <w:t xml:space="preserve">změn. </w:t>
      </w:r>
      <w:r w:rsidR="000C2FE9" w:rsidRPr="003A70E7">
        <w:t>V tomto segmentu bylo dosaženo dohody v rámci dohodovacího řízení.</w:t>
      </w:r>
      <w:r w:rsidRPr="003A70E7">
        <w:t xml:space="preserve"> </w:t>
      </w:r>
      <w:r w:rsidR="000C2FE9">
        <w:t xml:space="preserve">U stávajících výkonů jsou ponechány </w:t>
      </w:r>
      <w:r w:rsidR="00E2382B">
        <w:t xml:space="preserve">úhrady </w:t>
      </w:r>
      <w:r w:rsidR="000C2FE9">
        <w:t xml:space="preserve">ve výši </w:t>
      </w:r>
      <w:r w:rsidR="00E2382B">
        <w:t xml:space="preserve">stanovené pro rok 2026. </w:t>
      </w:r>
      <w:r w:rsidR="00BD4970">
        <w:t>Dle dohody dochází k rozšíření spektra výkonů, které budou hrazeny v</w:t>
      </w:r>
      <w:r w:rsidR="001975AA">
        <w:t> jednodenní formě</w:t>
      </w:r>
      <w:r w:rsidR="00BD4970">
        <w:t>.</w:t>
      </w:r>
    </w:p>
    <w:p w14:paraId="5F208CB2" w14:textId="0AB478FF" w:rsidR="000C4C85" w:rsidRPr="003A70E7" w:rsidRDefault="00B3341A">
      <w:pPr>
        <w:spacing w:after="120"/>
      </w:pPr>
      <w:r>
        <w:t>Stanovení jednodenn</w:t>
      </w:r>
      <w:r w:rsidR="009C5AC7">
        <w:t xml:space="preserve">í výše úhrady pro akutní lůžkovou péči je </w:t>
      </w:r>
      <w:r w:rsidR="00AB797E">
        <w:t xml:space="preserve">nadále </w:t>
      </w:r>
      <w:r w:rsidR="009C5AC7">
        <w:t>vyděleno do samostatné přílohy č. 14</w:t>
      </w:r>
      <w:r w:rsidR="00F704B5">
        <w:t xml:space="preserve">, a příloha č. 13 tak </w:t>
      </w:r>
      <w:r w:rsidR="00AB797E">
        <w:t>slouží</w:t>
      </w:r>
      <w:r w:rsidR="00F704B5">
        <w:t xml:space="preserve"> už jen poskytovatelům samostatné jednodenní péče</w:t>
      </w:r>
      <w:r w:rsidR="00EE1FFD">
        <w:t>.</w:t>
      </w:r>
      <w:r w:rsidR="00D04152">
        <w:t xml:space="preserve"> </w:t>
      </w:r>
    </w:p>
    <w:p w14:paraId="7C798348" w14:textId="4AD2E053" w:rsidR="00DB6CE3" w:rsidRDefault="00DB6CE3">
      <w:pPr>
        <w:spacing w:after="120"/>
      </w:pPr>
      <w:r>
        <w:t xml:space="preserve">Uvedení odbornosti </w:t>
      </w:r>
      <w:r w:rsidR="00CA1AA5">
        <w:t>v bodě 5</w:t>
      </w:r>
      <w:r>
        <w:t xml:space="preserve"> je pouze informativní a váže se k autorské odbornosti, není omezením pro to, kterým odbornostem lze dané výkony jednodenní péče nasmlouvat</w:t>
      </w:r>
      <w:r w:rsidR="00A53328">
        <w:t>.</w:t>
      </w:r>
    </w:p>
    <w:p w14:paraId="36811620" w14:textId="09D601C4" w:rsidR="00D46F89" w:rsidRPr="003A70E7" w:rsidRDefault="006B7275" w:rsidP="000D5CE0">
      <w:pPr>
        <w:spacing w:after="120"/>
      </w:pPr>
      <w:r>
        <w:t>Ú</w:t>
      </w:r>
      <w:r w:rsidR="00BB42C1" w:rsidRPr="003A70E7">
        <w:t>hrad</w:t>
      </w:r>
      <w:r>
        <w:t>a</w:t>
      </w:r>
      <w:r w:rsidR="00BB42C1" w:rsidRPr="003A70E7">
        <w:t xml:space="preserve"> jednodenní péče </w:t>
      </w:r>
      <w:r w:rsidR="00436712" w:rsidRPr="003A70E7">
        <w:t xml:space="preserve">je </w:t>
      </w:r>
      <w:r w:rsidR="00CD638E">
        <w:t>i nadále</w:t>
      </w:r>
      <w:r w:rsidR="00CD638E" w:rsidRPr="003A70E7">
        <w:t xml:space="preserve"> </w:t>
      </w:r>
      <w:r w:rsidR="00436712" w:rsidRPr="003A70E7">
        <w:t xml:space="preserve">určena pouze pro pojištěnce s ASA 1 </w:t>
      </w:r>
      <w:r w:rsidR="00AB1E30" w:rsidRPr="003A70E7">
        <w:t>a 2</w:t>
      </w:r>
      <w:r w:rsidR="00656D0F">
        <w:t>. P</w:t>
      </w:r>
      <w:r w:rsidR="007F0FF4" w:rsidRPr="003A70E7">
        <w:t>ojištěnci s vyšším ASA</w:t>
      </w:r>
      <w:r w:rsidR="00E84231" w:rsidRPr="003A70E7">
        <w:t xml:space="preserve"> nejsou hrazeni tímto úhradovým mechanismem a</w:t>
      </w:r>
      <w:r w:rsidR="007E446D" w:rsidRPr="003A70E7">
        <w:t> </w:t>
      </w:r>
      <w:r w:rsidR="00E84231" w:rsidRPr="003A70E7">
        <w:t xml:space="preserve">jejich úhrada je na dohodě </w:t>
      </w:r>
      <w:r w:rsidR="00EB4652" w:rsidRPr="003A70E7">
        <w:t>zdravotní pojišťovny</w:t>
      </w:r>
      <w:r w:rsidR="00E84231" w:rsidRPr="003A70E7">
        <w:t xml:space="preserve"> a poskytovatele</w:t>
      </w:r>
      <w:r w:rsidR="00AB1E30" w:rsidRPr="003A70E7">
        <w:t>.</w:t>
      </w:r>
      <w:r w:rsidR="000F213D" w:rsidRPr="003A70E7">
        <w:t xml:space="preserve"> Skóre ASA </w:t>
      </w:r>
      <w:r w:rsidR="002103DD" w:rsidRPr="003A70E7">
        <w:t>je</w:t>
      </w:r>
      <w:r w:rsidR="000F213D" w:rsidRPr="003A70E7">
        <w:t xml:space="preserve"> </w:t>
      </w:r>
      <w:r w:rsidR="00DF3A78" w:rsidRPr="003A70E7">
        <w:t>označeno kódy U54.1</w:t>
      </w:r>
      <w:r w:rsidR="00BA2C73" w:rsidRPr="003A70E7">
        <w:t xml:space="preserve"> a</w:t>
      </w:r>
      <w:r w:rsidR="00DF3A78" w:rsidRPr="003A70E7">
        <w:t xml:space="preserve"> U54.2</w:t>
      </w:r>
      <w:r w:rsidR="008151B6" w:rsidRPr="003A70E7">
        <w:t xml:space="preserve"> </w:t>
      </w:r>
      <w:r w:rsidR="00BA2C73" w:rsidRPr="003A70E7">
        <w:t>po</w:t>
      </w:r>
      <w:r w:rsidR="008151B6" w:rsidRPr="003A70E7">
        <w:t>dle MKN-10</w:t>
      </w:r>
      <w:r w:rsidR="00DF3A78" w:rsidRPr="003A70E7">
        <w:t>.</w:t>
      </w:r>
      <w:r w:rsidR="00BA2C73" w:rsidRPr="003A70E7">
        <w:t xml:space="preserve"> </w:t>
      </w:r>
      <w:r w:rsidR="00AA7540">
        <w:t>Nadále</w:t>
      </w:r>
      <w:r w:rsidR="007F4C01" w:rsidRPr="003A70E7">
        <w:t xml:space="preserve"> se </w:t>
      </w:r>
      <w:r w:rsidR="009B42AD" w:rsidRPr="003A70E7">
        <w:t>úhrada</w:t>
      </w:r>
      <w:r w:rsidR="000A22A3" w:rsidRPr="003A70E7">
        <w:t xml:space="preserve"> jednodenní péče</w:t>
      </w:r>
      <w:r w:rsidR="009B42AD" w:rsidRPr="003A70E7">
        <w:t xml:space="preserve"> vztahuje pouze </w:t>
      </w:r>
      <w:r w:rsidR="00DC7584" w:rsidRPr="003A70E7">
        <w:t>n</w:t>
      </w:r>
      <w:r w:rsidR="009B42AD" w:rsidRPr="003A70E7">
        <w:t>a péči provedenou na operačních sálech (z</w:t>
      </w:r>
      <w:r w:rsidR="003C558C">
        <w:t> </w:t>
      </w:r>
      <w:r w:rsidR="009B42AD" w:rsidRPr="003A70E7">
        <w:t>jejichž nákladů v nemocničním prostředí je kalkulována)</w:t>
      </w:r>
      <w:r w:rsidR="00282C2E" w:rsidRPr="003A70E7">
        <w:t xml:space="preserve"> a nevztahuje se na péči prováděnou na zákrokových</w:t>
      </w:r>
      <w:r w:rsidR="009B42AD" w:rsidRPr="003A70E7">
        <w:t xml:space="preserve"> </w:t>
      </w:r>
      <w:r w:rsidR="00282C2E" w:rsidRPr="003A70E7">
        <w:t>sálcích</w:t>
      </w:r>
      <w:r w:rsidR="00BD2622" w:rsidRPr="003A70E7">
        <w:t xml:space="preserve">, které mají nižší nákladovost a </w:t>
      </w:r>
      <w:r w:rsidR="009604AD" w:rsidRPr="003A70E7">
        <w:t>jiný režim práce než operační sály</w:t>
      </w:r>
      <w:r w:rsidR="00BD2622" w:rsidRPr="003A70E7">
        <w:t>.</w:t>
      </w:r>
    </w:p>
    <w:p w14:paraId="72333C42" w14:textId="4F95CCBD" w:rsidR="002D50B8" w:rsidRPr="003A70E7" w:rsidRDefault="00E521E5" w:rsidP="000D5CE0">
      <w:pPr>
        <w:spacing w:after="120"/>
      </w:pPr>
      <w:r w:rsidRPr="003A70E7">
        <w:t>S každým výkonem jednodenní péče je poskytovatel povinen vykázat též</w:t>
      </w:r>
      <w:r w:rsidR="002D50B8" w:rsidRPr="003A70E7">
        <w:t xml:space="preserve"> výkon OD 00040</w:t>
      </w:r>
      <w:r w:rsidR="00937C15" w:rsidRPr="003A70E7">
        <w:t xml:space="preserve"> </w:t>
      </w:r>
      <w:r w:rsidR="007D1656" w:rsidRPr="003A70E7">
        <w:t>(</w:t>
      </w:r>
      <w:r w:rsidR="00C55D13" w:rsidRPr="003A70E7">
        <w:t>ošetřovací den při jednodenní péči na lůžku</w:t>
      </w:r>
      <w:r w:rsidR="007D1656" w:rsidRPr="003A70E7">
        <w:t>)</w:t>
      </w:r>
      <w:r w:rsidR="0071145D" w:rsidRPr="003A70E7">
        <w:t>, k čemuž poskytovatele zavazuje seznam výkonů.</w:t>
      </w:r>
    </w:p>
    <w:p w14:paraId="063CA8E5" w14:textId="1B1344D5" w:rsidR="004E6B96" w:rsidRDefault="0070593D" w:rsidP="0009686C">
      <w:pPr>
        <w:spacing w:after="120"/>
      </w:pPr>
      <w:r w:rsidRPr="003A70E7">
        <w:t xml:space="preserve">Podmínkou jednodenní úhrady je zároveň povinnost vykazovat </w:t>
      </w:r>
      <w:r w:rsidR="001377C6" w:rsidRPr="003A70E7">
        <w:t xml:space="preserve">společně s výkonem jednodenní péče též </w:t>
      </w:r>
      <w:r w:rsidRPr="003A70E7">
        <w:t xml:space="preserve">všechny </w:t>
      </w:r>
      <w:r w:rsidR="0093673C" w:rsidRPr="003A70E7">
        <w:t xml:space="preserve">kritické </w:t>
      </w:r>
      <w:r w:rsidR="00DE26F4">
        <w:t>položky, zejména výkony</w:t>
      </w:r>
      <w:r w:rsidR="002E6FB0" w:rsidRPr="003A70E7">
        <w:t xml:space="preserve">, které danému výkonu jednodenní </w:t>
      </w:r>
      <w:r w:rsidR="003A70D5" w:rsidRPr="003A70E7">
        <w:t xml:space="preserve">péče </w:t>
      </w:r>
      <w:r w:rsidR="003B56DA" w:rsidRPr="003A70E7">
        <w:t xml:space="preserve">odpovídají </w:t>
      </w:r>
      <w:r w:rsidR="0093673C" w:rsidRPr="003A70E7">
        <w:t>podle klasifikace CZ-DRG</w:t>
      </w:r>
      <w:r w:rsidR="003A70D5" w:rsidRPr="003A70E7">
        <w:t xml:space="preserve"> (</w:t>
      </w:r>
      <w:r w:rsidR="00DE1BB3" w:rsidRPr="003A70E7">
        <w:t>na základě</w:t>
      </w:r>
      <w:r w:rsidR="003A70D5" w:rsidRPr="003A70E7">
        <w:t xml:space="preserve"> vazby na </w:t>
      </w:r>
      <w:r w:rsidR="002261C0">
        <w:t>CZ-</w:t>
      </w:r>
      <w:r w:rsidR="003A70D5" w:rsidRPr="003A70E7">
        <w:t>DRG skupinu v bodě 5)</w:t>
      </w:r>
      <w:r w:rsidR="003B56DA" w:rsidRPr="003A70E7">
        <w:t>,</w:t>
      </w:r>
      <w:r w:rsidRPr="003A70E7">
        <w:t xml:space="preserve"> a </w:t>
      </w:r>
      <w:r w:rsidR="003B56DA" w:rsidRPr="003A70E7">
        <w:t xml:space="preserve">dále </w:t>
      </w:r>
      <w:r w:rsidR="00DF3B23" w:rsidRPr="003A70E7">
        <w:t xml:space="preserve">veškeré </w:t>
      </w:r>
      <w:r w:rsidRPr="003A70E7">
        <w:t>ZUM</w:t>
      </w:r>
      <w:r w:rsidR="003B56DA" w:rsidRPr="003A70E7">
        <w:t xml:space="preserve"> a</w:t>
      </w:r>
      <w:r w:rsidRPr="003A70E7">
        <w:t xml:space="preserve"> ZULP poskytnuté v rámci jednodenní péč</w:t>
      </w:r>
      <w:r w:rsidR="00CC78A8" w:rsidRPr="003A70E7">
        <w:t xml:space="preserve">e. </w:t>
      </w:r>
    </w:p>
    <w:p w14:paraId="3D39022C" w14:textId="77777777" w:rsidR="00AB2EFD" w:rsidRDefault="003B38B2" w:rsidP="0009686C">
      <w:pPr>
        <w:spacing w:after="120"/>
      </w:pPr>
      <w:r>
        <w:t xml:space="preserve">Vzhledem </w:t>
      </w:r>
      <w:r w:rsidR="00004905">
        <w:t>k</w:t>
      </w:r>
      <w:r w:rsidR="00B62AE5">
        <w:t> </w:t>
      </w:r>
      <w:r w:rsidR="00004905">
        <w:t>růstu</w:t>
      </w:r>
      <w:r w:rsidR="00B62AE5">
        <w:t xml:space="preserve"> samostatné</w:t>
      </w:r>
      <w:r w:rsidR="00004905">
        <w:t xml:space="preserve"> jednodenní péče o více než 40 % v letošním roce </w:t>
      </w:r>
      <w:r w:rsidR="00B62AE5">
        <w:t>(pokud se nadprodukce oproti očekávání zdravotně pojistných plánů pojišťoven potvrdí</w:t>
      </w:r>
      <w:r w:rsidR="00B6443B">
        <w:t>)</w:t>
      </w:r>
      <w:r w:rsidR="002808A9">
        <w:t xml:space="preserve"> </w:t>
      </w:r>
      <w:r w:rsidR="003805C5">
        <w:t>představuje</w:t>
      </w:r>
      <w:r w:rsidR="002808A9">
        <w:t xml:space="preserve"> i</w:t>
      </w:r>
      <w:r w:rsidR="001339BB">
        <w:t xml:space="preserve"> </w:t>
      </w:r>
      <w:r w:rsidR="003A0799">
        <w:lastRenderedPageBreak/>
        <w:t xml:space="preserve">nulový jednotkový růst úhrad </w:t>
      </w:r>
      <w:r w:rsidR="003805C5">
        <w:t xml:space="preserve">prorůstové nastavení úhrad. Zároveň dohoda </w:t>
      </w:r>
      <w:r w:rsidR="001D1609">
        <w:t>neobsahuje motivace k účasti v nově budované referenční síti poskytovatelů jednodenní péče, která by sbírala nákladová data pro kultivaci úhrad jednodenní péče</w:t>
      </w:r>
      <w:r w:rsidR="003D6F1A">
        <w:t xml:space="preserve">. </w:t>
      </w:r>
      <w:r w:rsidR="00682AFC">
        <w:t xml:space="preserve">Zapojení do této sítě </w:t>
      </w:r>
      <w:r w:rsidR="00F858EF">
        <w:t>a nákladová kultivace jednodenní péče do budoucna</w:t>
      </w:r>
      <w:r w:rsidR="00CA6E37">
        <w:t xml:space="preserve"> zůstává otázkou.</w:t>
      </w:r>
    </w:p>
    <w:p w14:paraId="2CCAD29F" w14:textId="27F70DB0" w:rsidR="00563927" w:rsidRPr="003A70E7" w:rsidRDefault="00AB2EFD" w:rsidP="0009686C">
      <w:pPr>
        <w:spacing w:after="120"/>
      </w:pPr>
      <w:r>
        <w:t>Některé nově zahrnuté výkony v oblasti kardiologie jsou</w:t>
      </w:r>
      <w:r w:rsidR="0053445F">
        <w:t xml:space="preserve"> současně výkony, které jsou centralizovány do center vysoce specializované péče. Ministerstvo zdravotnictví očekává, že tyto nové JPL výkony budou nasmlouvány pouze poskytovatelům s příslušným statusem centra vysoce specializované péče, jak je definován v příloze č. 10 vyhlášky</w:t>
      </w:r>
      <w:r w:rsidR="00B754FA">
        <w:t xml:space="preserve"> u jednotlivých DRG skupin.</w:t>
      </w:r>
    </w:p>
    <w:p w14:paraId="66E45C6C" w14:textId="6B6812A5" w:rsidR="00F83AB1" w:rsidRPr="003A70E7" w:rsidRDefault="00B029E9" w:rsidP="000D5CE0">
      <w:pPr>
        <w:spacing w:after="120"/>
      </w:pPr>
      <w:r w:rsidRPr="003A70E7">
        <w:rPr>
          <w:u w:val="single"/>
        </w:rPr>
        <w:t>K </w:t>
      </w:r>
      <w:r w:rsidR="00F83AB1" w:rsidRPr="003A70E7">
        <w:rPr>
          <w:u w:val="single"/>
        </w:rPr>
        <w:t xml:space="preserve">§ </w:t>
      </w:r>
      <w:r w:rsidR="00513F1D" w:rsidRPr="003A70E7">
        <w:rPr>
          <w:u w:val="single"/>
        </w:rPr>
        <w:t>21</w:t>
      </w:r>
    </w:p>
    <w:p w14:paraId="1FCDAC21" w14:textId="7F3DB115" w:rsidR="004D71C3" w:rsidRPr="003A70E7" w:rsidRDefault="00B029E9" w:rsidP="000D5CE0">
      <w:pPr>
        <w:spacing w:after="120"/>
      </w:pPr>
      <w:r w:rsidRPr="003A70E7">
        <w:t>V </w:t>
      </w:r>
      <w:r w:rsidR="003143E5" w:rsidRPr="003A70E7">
        <w:t xml:space="preserve">souladu se zmocněním se stanoví hodnoty bodu, výše úhrad </w:t>
      </w:r>
      <w:r w:rsidRPr="003A70E7">
        <w:t>a </w:t>
      </w:r>
      <w:r w:rsidR="003143E5" w:rsidRPr="003A70E7">
        <w:t xml:space="preserve">regulačních omezení na celý kalendářní rok, </w:t>
      </w:r>
      <w:r w:rsidRPr="003A70E7">
        <w:t>a </w:t>
      </w:r>
      <w:r w:rsidR="003143E5" w:rsidRPr="003A70E7">
        <w:t xml:space="preserve">proto se nabytí účinnosti této vyhlášky stanoví </w:t>
      </w:r>
      <w:r w:rsidRPr="003A70E7">
        <w:t>k </w:t>
      </w:r>
      <w:r w:rsidR="003143E5" w:rsidRPr="003A70E7">
        <w:t xml:space="preserve">1. lednu </w:t>
      </w:r>
      <w:r w:rsidR="008A6D0D" w:rsidRPr="003A70E7">
        <w:t>202</w:t>
      </w:r>
      <w:r w:rsidR="00107ABD">
        <w:t>7</w:t>
      </w:r>
      <w:r w:rsidR="00D81803" w:rsidRPr="003A70E7">
        <w:t>.</w:t>
      </w:r>
    </w:p>
    <w:p w14:paraId="5B937D80" w14:textId="77777777" w:rsidR="004D71C3" w:rsidRPr="003A70E7" w:rsidRDefault="004D71C3" w:rsidP="000D5CE0">
      <w:pPr>
        <w:spacing w:after="120" w:line="240" w:lineRule="auto"/>
        <w:jc w:val="left"/>
      </w:pPr>
      <w:r w:rsidRPr="003A70E7">
        <w:br w:type="page"/>
      </w:r>
    </w:p>
    <w:p w14:paraId="37C9F47F" w14:textId="77777777" w:rsidR="00945CD6" w:rsidRPr="003A70E7" w:rsidRDefault="00945CD6" w:rsidP="000D5CE0">
      <w:pPr>
        <w:contextualSpacing/>
        <w:jc w:val="center"/>
        <w:rPr>
          <w:b/>
          <w:bCs/>
          <w:sz w:val="28"/>
          <w:szCs w:val="28"/>
          <w:u w:val="single"/>
        </w:rPr>
      </w:pPr>
      <w:r w:rsidRPr="003A70E7">
        <w:rPr>
          <w:b/>
          <w:bCs/>
          <w:sz w:val="28"/>
          <w:szCs w:val="28"/>
          <w:u w:val="single"/>
        </w:rPr>
        <w:lastRenderedPageBreak/>
        <w:t>Příloha: Seznam zkratek a použitých pojmů</w:t>
      </w:r>
    </w:p>
    <w:p w14:paraId="59B57AF6" w14:textId="77777777" w:rsidR="00945CD6" w:rsidRPr="003A70E7" w:rsidRDefault="00945CD6" w:rsidP="000D5CE0">
      <w:pPr>
        <w:contextualSpacing/>
        <w:jc w:val="center"/>
        <w:rPr>
          <w:b/>
          <w:bCs/>
          <w:sz w:val="28"/>
          <w:szCs w:val="28"/>
          <w:u w:val="single"/>
        </w:rPr>
      </w:pPr>
    </w:p>
    <w:tbl>
      <w:tblPr>
        <w:tblStyle w:val="Mkatabulky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5528"/>
      </w:tblGrid>
      <w:tr w:rsidR="00945CD6" w:rsidRPr="003A70E7" w14:paraId="27A01BAE" w14:textId="77777777" w:rsidTr="00974664">
        <w:tc>
          <w:tcPr>
            <w:tcW w:w="3187" w:type="dxa"/>
            <w:vAlign w:val="center"/>
          </w:tcPr>
          <w:p w14:paraId="223B0C81" w14:textId="77777777" w:rsidR="00945CD6" w:rsidRPr="003A70E7" w:rsidRDefault="00945CD6" w:rsidP="0009686C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ASA 1</w:t>
            </w:r>
          </w:p>
        </w:tc>
        <w:tc>
          <w:tcPr>
            <w:tcW w:w="5528" w:type="dxa"/>
          </w:tcPr>
          <w:p w14:paraId="4E5B823C" w14:textId="77777777" w:rsidR="00945CD6" w:rsidRPr="003A70E7" w:rsidRDefault="00945CD6" w:rsidP="0009686C">
            <w:pPr>
              <w:keepLines/>
              <w:spacing w:line="360" w:lineRule="auto"/>
              <w:contextualSpacing/>
            </w:pPr>
            <w:r w:rsidRPr="003A70E7">
              <w:t>Doplňkový kód podle „</w:t>
            </w:r>
            <w:proofErr w:type="spellStart"/>
            <w:r w:rsidRPr="003A70E7">
              <w:t>American</w:t>
            </w:r>
            <w:proofErr w:type="spellEnd"/>
            <w:r w:rsidRPr="003A70E7">
              <w:t xml:space="preserve"> Society </w:t>
            </w:r>
            <w:proofErr w:type="spellStart"/>
            <w:r w:rsidRPr="003A70E7">
              <w:t>of</w:t>
            </w:r>
            <w:proofErr w:type="spellEnd"/>
            <w:r w:rsidRPr="003A70E7">
              <w:t xml:space="preserve"> </w:t>
            </w:r>
            <w:proofErr w:type="spellStart"/>
            <w:r w:rsidRPr="003A70E7">
              <w:t>Anesthesiologists</w:t>
            </w:r>
            <w:proofErr w:type="spellEnd"/>
            <w:r w:rsidRPr="003A70E7">
              <w:t xml:space="preserve">“ – </w:t>
            </w:r>
            <w:r w:rsidRPr="003A70E7">
              <w:rPr>
                <w:shd w:val="clear" w:color="auto" w:fill="FFFFFF"/>
              </w:rPr>
              <w:t>pacient bez komplikujícího onemocnění</w:t>
            </w:r>
          </w:p>
        </w:tc>
      </w:tr>
      <w:tr w:rsidR="00945CD6" w:rsidRPr="003A70E7" w14:paraId="115FE6F5" w14:textId="77777777" w:rsidTr="00974664">
        <w:tc>
          <w:tcPr>
            <w:tcW w:w="3187" w:type="dxa"/>
            <w:vAlign w:val="center"/>
          </w:tcPr>
          <w:p w14:paraId="44529A8F" w14:textId="77777777" w:rsidR="00945CD6" w:rsidRPr="003A70E7" w:rsidRDefault="00945CD6" w:rsidP="0009686C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ASA 2</w:t>
            </w:r>
          </w:p>
        </w:tc>
        <w:tc>
          <w:tcPr>
            <w:tcW w:w="5528" w:type="dxa"/>
          </w:tcPr>
          <w:p w14:paraId="30002A34" w14:textId="77777777" w:rsidR="00945CD6" w:rsidRPr="003A70E7" w:rsidRDefault="00945CD6" w:rsidP="0009686C">
            <w:pPr>
              <w:keepLines/>
              <w:spacing w:line="360" w:lineRule="auto"/>
              <w:contextualSpacing/>
            </w:pPr>
            <w:r w:rsidRPr="003A70E7">
              <w:t>Doplňkový kód podle „</w:t>
            </w:r>
            <w:proofErr w:type="spellStart"/>
            <w:r w:rsidRPr="003A70E7">
              <w:t>American</w:t>
            </w:r>
            <w:proofErr w:type="spellEnd"/>
            <w:r w:rsidRPr="003A70E7">
              <w:t xml:space="preserve"> Society </w:t>
            </w:r>
            <w:proofErr w:type="spellStart"/>
            <w:r w:rsidRPr="003A70E7">
              <w:t>of</w:t>
            </w:r>
            <w:proofErr w:type="spellEnd"/>
            <w:r w:rsidRPr="003A70E7">
              <w:t xml:space="preserve"> </w:t>
            </w:r>
            <w:proofErr w:type="spellStart"/>
            <w:r w:rsidRPr="003A70E7">
              <w:t>Anesthesiologists</w:t>
            </w:r>
            <w:proofErr w:type="spellEnd"/>
            <w:r w:rsidRPr="003A70E7">
              <w:t>“ – pacient s lehkým onemocněním bez omezení výkonosti</w:t>
            </w:r>
          </w:p>
        </w:tc>
      </w:tr>
      <w:tr w:rsidR="00945CD6" w:rsidRPr="003A70E7" w14:paraId="1354C5DD" w14:textId="77777777" w:rsidTr="00974664">
        <w:tc>
          <w:tcPr>
            <w:tcW w:w="3187" w:type="dxa"/>
            <w:vAlign w:val="center"/>
          </w:tcPr>
          <w:p w14:paraId="272C0538" w14:textId="77777777" w:rsidR="00945CD6" w:rsidRPr="003A70E7" w:rsidRDefault="00945CD6" w:rsidP="0009686C">
            <w:pPr>
              <w:keepLines/>
              <w:spacing w:line="360" w:lineRule="auto"/>
              <w:contextualSpacing/>
              <w:jc w:val="left"/>
            </w:pPr>
            <w:proofErr w:type="spellStart"/>
            <w:r w:rsidRPr="003A70E7">
              <w:rPr>
                <w:b/>
                <w:bCs/>
              </w:rPr>
              <w:t>Casemix</w:t>
            </w:r>
            <w:proofErr w:type="spellEnd"/>
            <w:r w:rsidRPr="003A70E7">
              <w:rPr>
                <w:b/>
                <w:bCs/>
              </w:rPr>
              <w:t xml:space="preserve"> index poskytovatele</w:t>
            </w:r>
          </w:p>
        </w:tc>
        <w:tc>
          <w:tcPr>
            <w:tcW w:w="5528" w:type="dxa"/>
          </w:tcPr>
          <w:p w14:paraId="5ED1025E" w14:textId="77777777" w:rsidR="00945CD6" w:rsidRPr="003A70E7" w:rsidRDefault="00945CD6" w:rsidP="0009686C">
            <w:pPr>
              <w:keepLines/>
              <w:spacing w:line="360" w:lineRule="auto"/>
              <w:contextualSpacing/>
            </w:pPr>
            <w:r w:rsidRPr="003A70E7">
              <w:t>Ukazatel náročnosti hospitalizačních případů daného poskytovatele</w:t>
            </w:r>
          </w:p>
        </w:tc>
      </w:tr>
      <w:tr w:rsidR="00945CD6" w:rsidRPr="003A70E7" w14:paraId="1E0DC0F9" w14:textId="77777777" w:rsidTr="00974664">
        <w:tc>
          <w:tcPr>
            <w:tcW w:w="3187" w:type="dxa"/>
            <w:vAlign w:val="center"/>
          </w:tcPr>
          <w:p w14:paraId="36377079" w14:textId="77777777" w:rsidR="00945CD6" w:rsidRPr="003A70E7" w:rsidRDefault="00945CD6" w:rsidP="0009686C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CT</w:t>
            </w:r>
          </w:p>
        </w:tc>
        <w:tc>
          <w:tcPr>
            <w:tcW w:w="5528" w:type="dxa"/>
          </w:tcPr>
          <w:p w14:paraId="07E2ACD9" w14:textId="77777777" w:rsidR="00945CD6" w:rsidRPr="003A70E7" w:rsidRDefault="00945CD6" w:rsidP="0009686C">
            <w:pPr>
              <w:keepLines/>
              <w:spacing w:line="360" w:lineRule="auto"/>
              <w:contextualSpacing/>
            </w:pPr>
            <w:r w:rsidRPr="003A70E7">
              <w:t>Výpočetní tomografie</w:t>
            </w:r>
          </w:p>
        </w:tc>
      </w:tr>
      <w:tr w:rsidR="00945CD6" w:rsidRPr="003A70E7" w14:paraId="1FCD6B6A" w14:textId="77777777" w:rsidTr="00974664">
        <w:tc>
          <w:tcPr>
            <w:tcW w:w="3187" w:type="dxa"/>
            <w:vAlign w:val="center"/>
          </w:tcPr>
          <w:p w14:paraId="10B0D685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CZ-DRG</w:t>
            </w:r>
          </w:p>
        </w:tc>
        <w:tc>
          <w:tcPr>
            <w:tcW w:w="5528" w:type="dxa"/>
          </w:tcPr>
          <w:p w14:paraId="6B22596C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 xml:space="preserve">Klasifikační systém pro akutní lůžkovou péči v ČR založený na tzv. </w:t>
            </w:r>
            <w:proofErr w:type="spellStart"/>
            <w:r w:rsidRPr="003A70E7">
              <w:t>Diagnosis</w:t>
            </w:r>
            <w:proofErr w:type="spellEnd"/>
            <w:r w:rsidRPr="003A70E7">
              <w:t xml:space="preserve"> </w:t>
            </w:r>
            <w:proofErr w:type="spellStart"/>
            <w:r w:rsidRPr="003A70E7">
              <w:t>Related</w:t>
            </w:r>
            <w:proofErr w:type="spellEnd"/>
            <w:r w:rsidRPr="003A70E7">
              <w:t xml:space="preserve"> </w:t>
            </w:r>
            <w:proofErr w:type="spellStart"/>
            <w:r w:rsidRPr="003A70E7">
              <w:t>Groups</w:t>
            </w:r>
            <w:proofErr w:type="spellEnd"/>
            <w:r w:rsidRPr="003A70E7">
              <w:t>, volně přeloženo skupinách klinicky příbuzných diagnóz</w:t>
            </w:r>
          </w:p>
        </w:tc>
      </w:tr>
      <w:tr w:rsidR="00945CD6" w:rsidRPr="003A70E7" w14:paraId="0DAE17F5" w14:textId="77777777" w:rsidTr="00974664">
        <w:tc>
          <w:tcPr>
            <w:tcW w:w="3187" w:type="dxa"/>
            <w:vAlign w:val="center"/>
          </w:tcPr>
          <w:p w14:paraId="269E79A2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DIOP</w:t>
            </w:r>
          </w:p>
        </w:tc>
        <w:tc>
          <w:tcPr>
            <w:tcW w:w="5528" w:type="dxa"/>
          </w:tcPr>
          <w:p w14:paraId="28ACF134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Dlouhodobá intenzivní ošetřovatelská péče</w:t>
            </w:r>
          </w:p>
        </w:tc>
      </w:tr>
      <w:tr w:rsidR="00945CD6" w:rsidRPr="003A70E7" w14:paraId="04038694" w14:textId="77777777" w:rsidTr="00974664">
        <w:tc>
          <w:tcPr>
            <w:tcW w:w="3187" w:type="dxa"/>
            <w:vAlign w:val="center"/>
          </w:tcPr>
          <w:p w14:paraId="6AD9D117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 xml:space="preserve">Dolní časový </w:t>
            </w:r>
            <w:proofErr w:type="spellStart"/>
            <w:r w:rsidRPr="003A70E7">
              <w:rPr>
                <w:b/>
                <w:bCs/>
              </w:rPr>
              <w:t>outlier</w:t>
            </w:r>
            <w:proofErr w:type="spellEnd"/>
          </w:p>
        </w:tc>
        <w:tc>
          <w:tcPr>
            <w:tcW w:w="5528" w:type="dxa"/>
          </w:tcPr>
          <w:p w14:paraId="41375D4F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Případ hospitalizace, u něhož je délka hospitalizace pacienta pod spodní hranicí rozpětí obvyklé délky hospitalizace</w:t>
            </w:r>
          </w:p>
        </w:tc>
      </w:tr>
      <w:tr w:rsidR="00945CD6" w:rsidRPr="003A70E7" w14:paraId="03CEEE95" w14:textId="77777777" w:rsidTr="00974664">
        <w:tc>
          <w:tcPr>
            <w:tcW w:w="3187" w:type="dxa"/>
            <w:vAlign w:val="center"/>
          </w:tcPr>
          <w:p w14:paraId="164E9E4E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ERN</w:t>
            </w:r>
          </w:p>
        </w:tc>
        <w:tc>
          <w:tcPr>
            <w:tcW w:w="5528" w:type="dxa"/>
          </w:tcPr>
          <w:p w14:paraId="611BD533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Z angličtiny „</w:t>
            </w:r>
            <w:proofErr w:type="spellStart"/>
            <w:r w:rsidRPr="003A70E7">
              <w:t>European</w:t>
            </w:r>
            <w:proofErr w:type="spellEnd"/>
            <w:r w:rsidRPr="003A70E7">
              <w:t xml:space="preserve"> Reference </w:t>
            </w:r>
            <w:proofErr w:type="spellStart"/>
            <w:r w:rsidRPr="003A70E7">
              <w:t>Networks</w:t>
            </w:r>
            <w:proofErr w:type="spellEnd"/>
            <w:r w:rsidRPr="003A70E7">
              <w:t>“ – Evropská referenční síť pro vzácná onemocnění</w:t>
            </w:r>
          </w:p>
        </w:tc>
      </w:tr>
      <w:tr w:rsidR="00983608" w:rsidRPr="003A70E7" w14:paraId="46A2A394" w14:textId="77777777" w:rsidTr="004D4C40">
        <w:tc>
          <w:tcPr>
            <w:tcW w:w="3187" w:type="dxa"/>
            <w:vAlign w:val="center"/>
          </w:tcPr>
          <w:p w14:paraId="4C658191" w14:textId="1EDD404F" w:rsidR="00983608" w:rsidRPr="003A70E7" w:rsidRDefault="00983608" w:rsidP="000D5CE0">
            <w:pPr>
              <w:keepLines/>
              <w:spacing w:line="360" w:lineRule="auto"/>
              <w:contextualSpacing/>
              <w:jc w:val="left"/>
              <w:rPr>
                <w:b/>
                <w:bCs/>
              </w:rPr>
            </w:pPr>
            <w:proofErr w:type="spellStart"/>
            <w:r w:rsidRPr="003A70E7">
              <w:rPr>
                <w:b/>
                <w:bCs/>
              </w:rPr>
              <w:t>Generifikace</w:t>
            </w:r>
            <w:proofErr w:type="spellEnd"/>
          </w:p>
        </w:tc>
        <w:tc>
          <w:tcPr>
            <w:tcW w:w="5528" w:type="dxa"/>
          </w:tcPr>
          <w:p w14:paraId="6D2885D1" w14:textId="07D9F021" w:rsidR="00983608" w:rsidRPr="003A70E7" w:rsidRDefault="0043017F" w:rsidP="000D5CE0">
            <w:pPr>
              <w:keepLines/>
              <w:spacing w:line="360" w:lineRule="auto"/>
              <w:contextualSpacing/>
            </w:pPr>
            <w:r w:rsidRPr="003A70E7">
              <w:t xml:space="preserve">Proces, při kterém se </w:t>
            </w:r>
            <w:r w:rsidR="00B349F3" w:rsidRPr="003A70E7">
              <w:t xml:space="preserve">originální lék stává </w:t>
            </w:r>
            <w:r w:rsidR="009412E2" w:rsidRPr="003A70E7">
              <w:t>dostupný</w:t>
            </w:r>
            <w:r w:rsidR="00ED23F8" w:rsidRPr="003A70E7">
              <w:t>m</w:t>
            </w:r>
            <w:r w:rsidR="009412E2" w:rsidRPr="003A70E7">
              <w:t xml:space="preserve"> </w:t>
            </w:r>
            <w:r w:rsidR="00D83D0B" w:rsidRPr="003A70E7">
              <w:t>jako gener</w:t>
            </w:r>
            <w:r w:rsidR="00330BA6" w:rsidRPr="003A70E7">
              <w:t>ický</w:t>
            </w:r>
            <w:r w:rsidR="00680029" w:rsidRPr="003A70E7">
              <w:t xml:space="preserve"> ty</w:t>
            </w:r>
            <w:r w:rsidR="00972395" w:rsidRPr="003A70E7">
              <w:t>p léku</w:t>
            </w:r>
          </w:p>
        </w:tc>
      </w:tr>
      <w:tr w:rsidR="009A7754" w:rsidRPr="003A70E7" w14:paraId="6B1661B6" w14:textId="77777777" w:rsidTr="004D4C40">
        <w:tc>
          <w:tcPr>
            <w:tcW w:w="3187" w:type="dxa"/>
            <w:vAlign w:val="center"/>
          </w:tcPr>
          <w:p w14:paraId="08C5B74C" w14:textId="6D873FFF" w:rsidR="009A7754" w:rsidRPr="003A70E7" w:rsidRDefault="009A7754" w:rsidP="000D5CE0">
            <w:pPr>
              <w:keepLines/>
              <w:spacing w:line="360" w:lineRule="auto"/>
              <w:contextualSpacing/>
              <w:jc w:val="left"/>
              <w:rPr>
                <w:b/>
                <w:bCs/>
              </w:rPr>
            </w:pPr>
            <w:r w:rsidRPr="003A70E7">
              <w:rPr>
                <w:b/>
                <w:bCs/>
              </w:rPr>
              <w:t xml:space="preserve">Horizon </w:t>
            </w:r>
            <w:proofErr w:type="spellStart"/>
            <w:r w:rsidRPr="003A70E7">
              <w:rPr>
                <w:b/>
                <w:bCs/>
              </w:rPr>
              <w:t>scanning</w:t>
            </w:r>
            <w:proofErr w:type="spellEnd"/>
          </w:p>
        </w:tc>
        <w:tc>
          <w:tcPr>
            <w:tcW w:w="5528" w:type="dxa"/>
          </w:tcPr>
          <w:p w14:paraId="24159589" w14:textId="39ABFE05" w:rsidR="009A7754" w:rsidRPr="003A70E7" w:rsidRDefault="00E214B1" w:rsidP="000D5CE0">
            <w:pPr>
              <w:keepLines/>
              <w:spacing w:line="360" w:lineRule="auto"/>
              <w:contextualSpacing/>
            </w:pPr>
            <w:r w:rsidRPr="003A70E7">
              <w:t>Metoda</w:t>
            </w:r>
            <w:r w:rsidR="008C3D09" w:rsidRPr="003A70E7">
              <w:t xml:space="preserve"> </w:t>
            </w:r>
            <w:r w:rsidR="004D3ED0" w:rsidRPr="003A70E7">
              <w:t>systematické</w:t>
            </w:r>
            <w:r w:rsidR="005026F1" w:rsidRPr="003A70E7">
              <w:t xml:space="preserve">ho </w:t>
            </w:r>
            <w:r w:rsidR="001A7C87" w:rsidRPr="003A70E7">
              <w:t xml:space="preserve">zkoumání </w:t>
            </w:r>
            <w:r w:rsidR="007D11E7" w:rsidRPr="003A70E7">
              <w:t xml:space="preserve">informací včetně </w:t>
            </w:r>
            <w:r w:rsidR="00D80210" w:rsidRPr="003A70E7">
              <w:t xml:space="preserve">budoucích </w:t>
            </w:r>
            <w:r w:rsidR="00691F05" w:rsidRPr="003A70E7">
              <w:t xml:space="preserve">trendů </w:t>
            </w:r>
            <w:r w:rsidR="007D11E7" w:rsidRPr="003A70E7">
              <w:t>a</w:t>
            </w:r>
            <w:r w:rsidR="005608DC" w:rsidRPr="003A70E7">
              <w:t xml:space="preserve"> technologií</w:t>
            </w:r>
          </w:p>
        </w:tc>
      </w:tr>
      <w:tr w:rsidR="00945CD6" w:rsidRPr="003A70E7" w14:paraId="27B6A199" w14:textId="77777777" w:rsidTr="00974664">
        <w:tc>
          <w:tcPr>
            <w:tcW w:w="3187" w:type="dxa"/>
            <w:vAlign w:val="center"/>
          </w:tcPr>
          <w:p w14:paraId="34A37091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IČP</w:t>
            </w:r>
            <w:r w:rsidRPr="003A70E7">
              <w:t xml:space="preserve"> </w:t>
            </w:r>
          </w:p>
        </w:tc>
        <w:tc>
          <w:tcPr>
            <w:tcW w:w="5528" w:type="dxa"/>
          </w:tcPr>
          <w:p w14:paraId="7D224B7B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I</w:t>
            </w:r>
            <w:r w:rsidRPr="003A70E7">
              <w:rPr>
                <w:color w:val="212121"/>
                <w:shd w:val="clear" w:color="auto" w:fill="FFFFFF"/>
              </w:rPr>
              <w:t>dentifikační číslo pracoviště poskytovatele přidělené VZP</w:t>
            </w:r>
          </w:p>
        </w:tc>
      </w:tr>
      <w:tr w:rsidR="006173B9" w:rsidRPr="003A70E7" w14:paraId="3D249535" w14:textId="77777777" w:rsidTr="004D4C40">
        <w:tc>
          <w:tcPr>
            <w:tcW w:w="3187" w:type="dxa"/>
            <w:vAlign w:val="center"/>
          </w:tcPr>
          <w:p w14:paraId="4D6A92F5" w14:textId="33449147" w:rsidR="006173B9" w:rsidRPr="003A70E7" w:rsidRDefault="006173B9" w:rsidP="000D5CE0">
            <w:pPr>
              <w:keepLines/>
              <w:spacing w:line="360" w:lineRule="auto"/>
              <w:contextualSpacing/>
              <w:jc w:val="left"/>
              <w:rPr>
                <w:b/>
                <w:bCs/>
              </w:rPr>
            </w:pPr>
            <w:r w:rsidRPr="003A70E7">
              <w:rPr>
                <w:b/>
                <w:bCs/>
              </w:rPr>
              <w:t>IČZ</w:t>
            </w:r>
          </w:p>
        </w:tc>
        <w:tc>
          <w:tcPr>
            <w:tcW w:w="5528" w:type="dxa"/>
          </w:tcPr>
          <w:p w14:paraId="0C94A257" w14:textId="1274B78E" w:rsidR="006173B9" w:rsidRPr="003A70E7" w:rsidRDefault="007A18CA" w:rsidP="000D5CE0">
            <w:pPr>
              <w:keepLines/>
              <w:spacing w:line="360" w:lineRule="auto"/>
              <w:contextualSpacing/>
            </w:pPr>
            <w:r w:rsidRPr="003A70E7">
              <w:t>I</w:t>
            </w:r>
            <w:r w:rsidR="00916E6D" w:rsidRPr="003A70E7">
              <w:t>dentifikační číslo poskytovatele zdravotních služeb</w:t>
            </w:r>
            <w:r w:rsidR="00DC61B6" w:rsidRPr="003A70E7">
              <w:t xml:space="preserve"> přidělené VZP</w:t>
            </w:r>
          </w:p>
        </w:tc>
      </w:tr>
      <w:tr w:rsidR="00945CD6" w:rsidRPr="003A70E7" w14:paraId="1C1401AC" w14:textId="77777777" w:rsidTr="00974664">
        <w:tc>
          <w:tcPr>
            <w:tcW w:w="3187" w:type="dxa"/>
            <w:vAlign w:val="center"/>
          </w:tcPr>
          <w:p w14:paraId="2462446C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IVF</w:t>
            </w:r>
          </w:p>
        </w:tc>
        <w:tc>
          <w:tcPr>
            <w:tcW w:w="5528" w:type="dxa"/>
          </w:tcPr>
          <w:p w14:paraId="68E7B4E7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In vitro fertilizace – umělé oplodnění</w:t>
            </w:r>
          </w:p>
        </w:tc>
      </w:tr>
      <w:tr w:rsidR="00945CD6" w:rsidRPr="003A70E7" w14:paraId="23FC9CFE" w14:textId="77777777" w:rsidTr="00974664">
        <w:tc>
          <w:tcPr>
            <w:tcW w:w="3187" w:type="dxa"/>
            <w:vAlign w:val="center"/>
          </w:tcPr>
          <w:p w14:paraId="4690F1B6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 xml:space="preserve">KP </w:t>
            </w:r>
            <w:proofErr w:type="spellStart"/>
            <w:r w:rsidRPr="003A70E7">
              <w:rPr>
                <w:b/>
                <w:bCs/>
              </w:rPr>
              <w:t>Krit</w:t>
            </w:r>
            <w:proofErr w:type="spellEnd"/>
          </w:p>
        </w:tc>
        <w:tc>
          <w:tcPr>
            <w:tcW w:w="5528" w:type="dxa"/>
          </w:tcPr>
          <w:p w14:paraId="41959EDF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Koeficient plnění kritérií poskytování akutní psychiatrické péče</w:t>
            </w:r>
          </w:p>
        </w:tc>
      </w:tr>
      <w:tr w:rsidR="00945CD6" w:rsidRPr="003A70E7" w14:paraId="171EEC59" w14:textId="77777777" w:rsidTr="00974664">
        <w:tc>
          <w:tcPr>
            <w:tcW w:w="3187" w:type="dxa"/>
            <w:vAlign w:val="center"/>
          </w:tcPr>
          <w:p w14:paraId="2D1F76CB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LPS</w:t>
            </w:r>
          </w:p>
        </w:tc>
        <w:tc>
          <w:tcPr>
            <w:tcW w:w="5528" w:type="dxa"/>
          </w:tcPr>
          <w:p w14:paraId="2B1D1E44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Lékařská pohotovostní služba</w:t>
            </w:r>
          </w:p>
        </w:tc>
      </w:tr>
      <w:tr w:rsidR="00945CD6" w:rsidRPr="003A70E7" w14:paraId="0393FAF7" w14:textId="77777777" w:rsidTr="00974664">
        <w:tc>
          <w:tcPr>
            <w:tcW w:w="3187" w:type="dxa"/>
            <w:vAlign w:val="center"/>
          </w:tcPr>
          <w:p w14:paraId="185DDD6A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lastRenderedPageBreak/>
              <w:t>MDC 20</w:t>
            </w:r>
          </w:p>
        </w:tc>
        <w:tc>
          <w:tcPr>
            <w:tcW w:w="5528" w:type="dxa"/>
          </w:tcPr>
          <w:p w14:paraId="6403DF22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Klasifikační zařazení v rámci CZ-DRG do diagnostické kategorie 20 Nadužívání alkoholu, léků a drog</w:t>
            </w:r>
          </w:p>
        </w:tc>
      </w:tr>
      <w:tr w:rsidR="00945CD6" w:rsidRPr="003A70E7" w14:paraId="60F66D2B" w14:textId="77777777" w:rsidTr="00974664">
        <w:tc>
          <w:tcPr>
            <w:tcW w:w="3187" w:type="dxa"/>
            <w:vAlign w:val="center"/>
          </w:tcPr>
          <w:p w14:paraId="5F0F8083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MKN-10</w:t>
            </w:r>
          </w:p>
        </w:tc>
        <w:tc>
          <w:tcPr>
            <w:tcW w:w="5528" w:type="dxa"/>
          </w:tcPr>
          <w:p w14:paraId="70C216ED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Mezinárodní klasifikace nemocí a souvisejících zdravotních problémů 10. revize</w:t>
            </w:r>
          </w:p>
        </w:tc>
      </w:tr>
      <w:tr w:rsidR="00945CD6" w:rsidRPr="003A70E7" w14:paraId="1E76FFD1" w14:textId="77777777" w:rsidTr="00974664">
        <w:tc>
          <w:tcPr>
            <w:tcW w:w="3187" w:type="dxa"/>
            <w:vAlign w:val="center"/>
          </w:tcPr>
          <w:p w14:paraId="68C6FA30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MR</w:t>
            </w:r>
          </w:p>
        </w:tc>
        <w:tc>
          <w:tcPr>
            <w:tcW w:w="5528" w:type="dxa"/>
          </w:tcPr>
          <w:p w14:paraId="3478EF09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Magnetická rezonance</w:t>
            </w:r>
          </w:p>
        </w:tc>
      </w:tr>
      <w:tr w:rsidR="00945CD6" w:rsidRPr="003A70E7" w14:paraId="2F4FE91E" w14:textId="77777777" w:rsidTr="00974664">
        <w:tc>
          <w:tcPr>
            <w:tcW w:w="3187" w:type="dxa"/>
            <w:vAlign w:val="center"/>
          </w:tcPr>
          <w:p w14:paraId="5640BCB5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Nákladový modifikátor</w:t>
            </w:r>
          </w:p>
        </w:tc>
        <w:tc>
          <w:tcPr>
            <w:tcW w:w="5528" w:type="dxa"/>
          </w:tcPr>
          <w:p w14:paraId="0C94460C" w14:textId="1F3AE70F" w:rsidR="00945CD6" w:rsidRPr="003A70E7" w:rsidRDefault="00B130B9" w:rsidP="000D5CE0">
            <w:pPr>
              <w:keepLines/>
              <w:spacing w:line="360" w:lineRule="auto"/>
              <w:contextualSpacing/>
            </w:pPr>
            <w:r w:rsidRPr="003A70E7">
              <w:rPr>
                <w:rStyle w:val="ui-provider"/>
              </w:rPr>
              <w:t>Ú</w:t>
            </w:r>
            <w:r w:rsidR="007E40E6" w:rsidRPr="003A70E7">
              <w:rPr>
                <w:rStyle w:val="ui-provider"/>
              </w:rPr>
              <w:t>hradový mechanismus, který zohledňuje zvýšenou nákladovost poskytovatelů poskytujících nejkomplikovanější a nejvíce specializovanou péči (která není postižena v relativní váze a způsobuje na úrovni DRG skupin nákladovou heterogenitu).</w:t>
            </w:r>
          </w:p>
        </w:tc>
      </w:tr>
      <w:tr w:rsidR="00945CD6" w:rsidRPr="003A70E7" w14:paraId="74265401" w14:textId="77777777" w:rsidTr="00974664">
        <w:tc>
          <w:tcPr>
            <w:tcW w:w="3187" w:type="dxa"/>
            <w:vAlign w:val="center"/>
          </w:tcPr>
          <w:p w14:paraId="27AEE490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NIP</w:t>
            </w:r>
          </w:p>
        </w:tc>
        <w:tc>
          <w:tcPr>
            <w:tcW w:w="5528" w:type="dxa"/>
          </w:tcPr>
          <w:p w14:paraId="7B8338C8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Následná intenzivní péče</w:t>
            </w:r>
          </w:p>
        </w:tc>
      </w:tr>
      <w:tr w:rsidR="00945CD6" w:rsidRPr="003A70E7" w14:paraId="783B223F" w14:textId="77777777" w:rsidTr="00974664">
        <w:tc>
          <w:tcPr>
            <w:tcW w:w="3187" w:type="dxa"/>
            <w:vAlign w:val="center"/>
          </w:tcPr>
          <w:p w14:paraId="7D71943C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OD</w:t>
            </w:r>
          </w:p>
        </w:tc>
        <w:tc>
          <w:tcPr>
            <w:tcW w:w="5528" w:type="dxa"/>
          </w:tcPr>
          <w:p w14:paraId="0950B4F7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Ošetřovací den podle seznamu výkonů (k úhradě využíván v následné a dlouhodobé lůžkové péči)</w:t>
            </w:r>
          </w:p>
        </w:tc>
      </w:tr>
      <w:tr w:rsidR="00945CD6" w:rsidRPr="003A70E7" w14:paraId="7B4A9EB1" w14:textId="77777777" w:rsidTr="00974664">
        <w:tc>
          <w:tcPr>
            <w:tcW w:w="3187" w:type="dxa"/>
            <w:vAlign w:val="center"/>
          </w:tcPr>
          <w:p w14:paraId="0F9DC5C6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ORPHA kód</w:t>
            </w:r>
          </w:p>
        </w:tc>
        <w:tc>
          <w:tcPr>
            <w:tcW w:w="5528" w:type="dxa"/>
          </w:tcPr>
          <w:p w14:paraId="32B8EC36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Kód pro identifikaci vzácných onemocnění podle databáze Orpha.net</w:t>
            </w:r>
          </w:p>
        </w:tc>
      </w:tr>
      <w:tr w:rsidR="00945CD6" w:rsidRPr="003A70E7" w14:paraId="7FDE2EE2" w14:textId="77777777" w:rsidTr="00974664">
        <w:tc>
          <w:tcPr>
            <w:tcW w:w="3187" w:type="dxa"/>
            <w:vAlign w:val="center"/>
          </w:tcPr>
          <w:p w14:paraId="78B6ECA6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PURO</w:t>
            </w:r>
          </w:p>
        </w:tc>
        <w:tc>
          <w:tcPr>
            <w:tcW w:w="5528" w:type="dxa"/>
          </w:tcPr>
          <w:p w14:paraId="1CA1A25B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Průměrná úhrada za jednoho pojištěnce v referenčním období</w:t>
            </w:r>
          </w:p>
        </w:tc>
      </w:tr>
      <w:tr w:rsidR="00945CD6" w:rsidRPr="003A70E7" w14:paraId="617616DF" w14:textId="77777777" w:rsidTr="00974664">
        <w:tc>
          <w:tcPr>
            <w:tcW w:w="3187" w:type="dxa"/>
            <w:vAlign w:val="center"/>
          </w:tcPr>
          <w:p w14:paraId="2A4B936A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ÚZIS</w:t>
            </w:r>
          </w:p>
        </w:tc>
        <w:tc>
          <w:tcPr>
            <w:tcW w:w="5528" w:type="dxa"/>
          </w:tcPr>
          <w:p w14:paraId="306302FB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Ústav zdravotnických informací a statistiky ČR</w:t>
            </w:r>
          </w:p>
        </w:tc>
      </w:tr>
      <w:tr w:rsidR="00945CD6" w:rsidRPr="003A70E7" w14:paraId="44B189F4" w14:textId="77777777" w:rsidTr="00974664">
        <w:tc>
          <w:tcPr>
            <w:tcW w:w="3187" w:type="dxa"/>
            <w:vAlign w:val="center"/>
          </w:tcPr>
          <w:p w14:paraId="0A5851FD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VZP</w:t>
            </w:r>
          </w:p>
        </w:tc>
        <w:tc>
          <w:tcPr>
            <w:tcW w:w="5528" w:type="dxa"/>
          </w:tcPr>
          <w:p w14:paraId="794E1CBD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Všeobecná zdravotní pojišťovna</w:t>
            </w:r>
          </w:p>
        </w:tc>
      </w:tr>
      <w:tr w:rsidR="00945CD6" w:rsidRPr="003A70E7" w14:paraId="1B4D25D2" w14:textId="77777777" w:rsidTr="00974664">
        <w:tc>
          <w:tcPr>
            <w:tcW w:w="3187" w:type="dxa"/>
            <w:vAlign w:val="center"/>
          </w:tcPr>
          <w:p w14:paraId="6A0622E4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ZULP</w:t>
            </w:r>
          </w:p>
        </w:tc>
        <w:tc>
          <w:tcPr>
            <w:tcW w:w="5528" w:type="dxa"/>
          </w:tcPr>
          <w:p w14:paraId="08756916" w14:textId="77777777" w:rsidR="00945CD6" w:rsidRPr="003A70E7" w:rsidRDefault="00945CD6" w:rsidP="000D5CE0">
            <w:pPr>
              <w:keepLines/>
              <w:spacing w:line="360" w:lineRule="auto"/>
              <w:contextualSpacing/>
            </w:pPr>
            <w:r w:rsidRPr="003A70E7">
              <w:t>Zvlášť účtovatelný léčivý přípravek</w:t>
            </w:r>
          </w:p>
        </w:tc>
      </w:tr>
      <w:tr w:rsidR="0014726B" w:rsidRPr="003A70E7" w14:paraId="055296F6" w14:textId="77777777" w:rsidTr="004D4C40">
        <w:tc>
          <w:tcPr>
            <w:tcW w:w="3187" w:type="dxa"/>
            <w:vAlign w:val="center"/>
          </w:tcPr>
          <w:p w14:paraId="10AA464B" w14:textId="246383C7" w:rsidR="0014726B" w:rsidRPr="003A70E7" w:rsidRDefault="0014726B" w:rsidP="000D5CE0">
            <w:pPr>
              <w:keepLines/>
              <w:spacing w:line="360" w:lineRule="auto"/>
              <w:contextualSpacing/>
              <w:jc w:val="left"/>
              <w:rPr>
                <w:b/>
                <w:bCs/>
              </w:rPr>
            </w:pPr>
            <w:r w:rsidRPr="003A70E7">
              <w:rPr>
                <w:b/>
                <w:bCs/>
              </w:rPr>
              <w:t>ZUM</w:t>
            </w:r>
          </w:p>
        </w:tc>
        <w:tc>
          <w:tcPr>
            <w:tcW w:w="5528" w:type="dxa"/>
          </w:tcPr>
          <w:p w14:paraId="6F575B33" w14:textId="4FB47A26" w:rsidR="0014726B" w:rsidRPr="003A70E7" w:rsidRDefault="0014726B" w:rsidP="000D5CE0">
            <w:pPr>
              <w:keepLines/>
              <w:spacing w:line="360" w:lineRule="auto"/>
              <w:contextualSpacing/>
            </w:pPr>
            <w:r w:rsidRPr="003A70E7">
              <w:t>Zvlášť účtovaný materiál</w:t>
            </w:r>
          </w:p>
        </w:tc>
      </w:tr>
      <w:tr w:rsidR="00945CD6" w:rsidRPr="00412FBF" w14:paraId="0D7255AC" w14:textId="77777777" w:rsidTr="00974664">
        <w:tc>
          <w:tcPr>
            <w:tcW w:w="3187" w:type="dxa"/>
            <w:vAlign w:val="center"/>
          </w:tcPr>
          <w:p w14:paraId="79B09EEF" w14:textId="77777777" w:rsidR="00945CD6" w:rsidRPr="003A70E7" w:rsidRDefault="00945CD6" w:rsidP="000D5CE0">
            <w:pPr>
              <w:keepLines/>
              <w:spacing w:line="360" w:lineRule="auto"/>
              <w:contextualSpacing/>
              <w:jc w:val="left"/>
            </w:pPr>
            <w:r w:rsidRPr="003A70E7">
              <w:rPr>
                <w:b/>
                <w:bCs/>
              </w:rPr>
              <w:t>ZZS</w:t>
            </w:r>
          </w:p>
        </w:tc>
        <w:tc>
          <w:tcPr>
            <w:tcW w:w="5528" w:type="dxa"/>
          </w:tcPr>
          <w:p w14:paraId="07CE3921" w14:textId="77777777" w:rsidR="00945CD6" w:rsidRPr="00412FBF" w:rsidRDefault="00945CD6" w:rsidP="000D5CE0">
            <w:pPr>
              <w:keepLines/>
              <w:spacing w:line="360" w:lineRule="auto"/>
              <w:contextualSpacing/>
            </w:pPr>
            <w:r w:rsidRPr="003A70E7">
              <w:t>Zdravotnická záchranná služba</w:t>
            </w:r>
          </w:p>
        </w:tc>
      </w:tr>
    </w:tbl>
    <w:p w14:paraId="585289B3" w14:textId="77777777" w:rsidR="003143E5" w:rsidRPr="006E60A2" w:rsidRDefault="003143E5" w:rsidP="000D5CE0">
      <w:pPr>
        <w:contextualSpacing/>
      </w:pPr>
    </w:p>
    <w:sectPr w:rsidR="003143E5" w:rsidRPr="006E60A2" w:rsidSect="0037680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pgNumType w:start="2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177CE" w14:textId="77777777" w:rsidR="00E815BA" w:rsidRDefault="00E815BA" w:rsidP="00580051">
      <w:r>
        <w:separator/>
      </w:r>
    </w:p>
  </w:endnote>
  <w:endnote w:type="continuationSeparator" w:id="0">
    <w:p w14:paraId="68757472" w14:textId="77777777" w:rsidR="00E815BA" w:rsidRDefault="00E815BA" w:rsidP="00580051">
      <w:r>
        <w:continuationSeparator/>
      </w:r>
    </w:p>
  </w:endnote>
  <w:endnote w:type="continuationNotice" w:id="1">
    <w:p w14:paraId="31F280BF" w14:textId="77777777" w:rsidR="00E815BA" w:rsidRDefault="00E815B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altName w:val="Palatino Linotype"/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8467" w14:textId="77777777" w:rsidR="0037680E" w:rsidRDefault="0037680E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sz w:val="24"/>
      </w:rPr>
      <w:id w:val="-1950698453"/>
      <w:docPartObj>
        <w:docPartGallery w:val="Page Numbers (Bottom of Page)"/>
        <w:docPartUnique/>
      </w:docPartObj>
    </w:sdtPr>
    <w:sdtEndPr/>
    <w:sdtContent>
      <w:p w14:paraId="10011EFF" w14:textId="594889B1" w:rsidR="00EE0C35" w:rsidRPr="004C0960" w:rsidRDefault="00F94AF2" w:rsidP="00F94AF2">
        <w:pPr>
          <w:pStyle w:val="Zpat"/>
          <w:jc w:val="center"/>
          <w:rPr>
            <w:rFonts w:ascii="Times New Roman" w:hAnsi="Times New Roman"/>
            <w:sz w:val="24"/>
          </w:rPr>
        </w:pPr>
        <w:r w:rsidRPr="004C0960">
          <w:rPr>
            <w:rFonts w:ascii="Times New Roman" w:hAnsi="Times New Roman"/>
            <w:sz w:val="24"/>
          </w:rPr>
          <w:fldChar w:fldCharType="begin"/>
        </w:r>
        <w:r w:rsidRPr="004C0960">
          <w:rPr>
            <w:rFonts w:ascii="Times New Roman" w:hAnsi="Times New Roman"/>
            <w:sz w:val="24"/>
          </w:rPr>
          <w:instrText>PAGE   \* MERGEFORMAT</w:instrText>
        </w:r>
        <w:r w:rsidRPr="004C0960">
          <w:rPr>
            <w:rFonts w:ascii="Times New Roman" w:hAnsi="Times New Roman"/>
            <w:sz w:val="24"/>
          </w:rPr>
          <w:fldChar w:fldCharType="separate"/>
        </w:r>
        <w:r w:rsidRPr="004C0960">
          <w:rPr>
            <w:rFonts w:ascii="Times New Roman" w:hAnsi="Times New Roman"/>
            <w:sz w:val="24"/>
          </w:rPr>
          <w:t>2</w:t>
        </w:r>
        <w:r w:rsidRPr="004C0960">
          <w:rPr>
            <w:rFonts w:ascii="Times New Roman" w:hAnsi="Times New Roman"/>
            <w:sz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DD4AB" w14:textId="77777777" w:rsidR="0037680E" w:rsidRDefault="0037680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C6833" w14:textId="77777777" w:rsidR="00E815BA" w:rsidRDefault="00E815BA" w:rsidP="00580051">
      <w:r>
        <w:separator/>
      </w:r>
    </w:p>
  </w:footnote>
  <w:footnote w:type="continuationSeparator" w:id="0">
    <w:p w14:paraId="4CDB3382" w14:textId="77777777" w:rsidR="00E815BA" w:rsidRDefault="00E815BA" w:rsidP="00580051">
      <w:r>
        <w:continuationSeparator/>
      </w:r>
    </w:p>
  </w:footnote>
  <w:footnote w:type="continuationNotice" w:id="1">
    <w:p w14:paraId="7D7E9AB7" w14:textId="77777777" w:rsidR="00E815BA" w:rsidRDefault="00E815BA">
      <w:pPr>
        <w:spacing w:line="240" w:lineRule="auto"/>
      </w:pPr>
    </w:p>
  </w:footnote>
  <w:footnote w:id="2">
    <w:p w14:paraId="37135060" w14:textId="23787BEC" w:rsidR="00D30958" w:rsidRDefault="00D30958">
      <w:pPr>
        <w:pStyle w:val="Textpoznpodarou"/>
      </w:pPr>
      <w:r>
        <w:rPr>
          <w:rStyle w:val="Znakapoznpodarou"/>
        </w:rPr>
        <w:footnoteRef/>
      </w:r>
      <w:r>
        <w:t xml:space="preserve"> Pro rok 2026 je jako realita brána současná srpnová predikce ministerstva financí</w:t>
      </w:r>
      <w:r w:rsidR="009074BF">
        <w:t xml:space="preserve"> z roku 2026 pro rok 2026. </w:t>
      </w:r>
      <w:r w:rsidR="00973E6C">
        <w:t xml:space="preserve">Zároveň v letošním roce je odchylka </w:t>
      </w:r>
      <w:r w:rsidR="008B1EA3">
        <w:t>částečně způsobena změnami v příjmech z pojistného za nové kategorie státních pojištěnců (pečovatele)</w:t>
      </w:r>
      <w:r w:rsidR="00A86EC6">
        <w:t xml:space="preserve"> ve výši cca 3 mld. Kč, které nebylo možné predikovat.</w:t>
      </w:r>
    </w:p>
  </w:footnote>
  <w:footnote w:id="3">
    <w:p w14:paraId="77DAF314" w14:textId="62322F88" w:rsidR="007370C0" w:rsidRDefault="007370C0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Pr="007370C0">
        <w:t>https://centrumprovazeni.cz/3d-flip-book/metodika-centra-provazeni/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DCD6" w14:textId="77777777" w:rsidR="0037680E" w:rsidRDefault="0037680E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13877" w14:textId="77777777" w:rsidR="0037680E" w:rsidRDefault="0037680E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0204" w14:textId="77777777" w:rsidR="0037680E" w:rsidRDefault="0037680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E7A"/>
    <w:multiLevelType w:val="hybridMultilevel"/>
    <w:tmpl w:val="9284353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C2DD7"/>
    <w:multiLevelType w:val="hybridMultilevel"/>
    <w:tmpl w:val="AD4E32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224DA"/>
    <w:multiLevelType w:val="hybridMultilevel"/>
    <w:tmpl w:val="E0CA4350"/>
    <w:lvl w:ilvl="0" w:tplc="0405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8B0043F"/>
    <w:multiLevelType w:val="hybridMultilevel"/>
    <w:tmpl w:val="07BC354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A10CD"/>
    <w:multiLevelType w:val="hybridMultilevel"/>
    <w:tmpl w:val="75DCF4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D4251"/>
    <w:multiLevelType w:val="hybridMultilevel"/>
    <w:tmpl w:val="E36C3D82"/>
    <w:lvl w:ilvl="0" w:tplc="0405000F">
      <w:start w:val="1"/>
      <w:numFmt w:val="decimal"/>
      <w:lvlText w:val="%1."/>
      <w:lvlJc w:val="left"/>
      <w:pPr>
        <w:ind w:left="780" w:hanging="360"/>
      </w:pPr>
    </w:lvl>
    <w:lvl w:ilvl="1" w:tplc="04050019" w:tentative="1">
      <w:start w:val="1"/>
      <w:numFmt w:val="lowerLetter"/>
      <w:lvlText w:val="%2."/>
      <w:lvlJc w:val="left"/>
      <w:pPr>
        <w:ind w:left="1500" w:hanging="360"/>
      </w:pPr>
    </w:lvl>
    <w:lvl w:ilvl="2" w:tplc="0405001B" w:tentative="1">
      <w:start w:val="1"/>
      <w:numFmt w:val="lowerRoman"/>
      <w:lvlText w:val="%3."/>
      <w:lvlJc w:val="right"/>
      <w:pPr>
        <w:ind w:left="2220" w:hanging="180"/>
      </w:pPr>
    </w:lvl>
    <w:lvl w:ilvl="3" w:tplc="0405000F" w:tentative="1">
      <w:start w:val="1"/>
      <w:numFmt w:val="decimal"/>
      <w:lvlText w:val="%4."/>
      <w:lvlJc w:val="left"/>
      <w:pPr>
        <w:ind w:left="2940" w:hanging="360"/>
      </w:pPr>
    </w:lvl>
    <w:lvl w:ilvl="4" w:tplc="04050019" w:tentative="1">
      <w:start w:val="1"/>
      <w:numFmt w:val="lowerLetter"/>
      <w:lvlText w:val="%5."/>
      <w:lvlJc w:val="left"/>
      <w:pPr>
        <w:ind w:left="3660" w:hanging="360"/>
      </w:pPr>
    </w:lvl>
    <w:lvl w:ilvl="5" w:tplc="0405001B" w:tentative="1">
      <w:start w:val="1"/>
      <w:numFmt w:val="lowerRoman"/>
      <w:lvlText w:val="%6."/>
      <w:lvlJc w:val="right"/>
      <w:pPr>
        <w:ind w:left="4380" w:hanging="180"/>
      </w:pPr>
    </w:lvl>
    <w:lvl w:ilvl="6" w:tplc="0405000F" w:tentative="1">
      <w:start w:val="1"/>
      <w:numFmt w:val="decimal"/>
      <w:lvlText w:val="%7."/>
      <w:lvlJc w:val="left"/>
      <w:pPr>
        <w:ind w:left="5100" w:hanging="360"/>
      </w:pPr>
    </w:lvl>
    <w:lvl w:ilvl="7" w:tplc="04050019" w:tentative="1">
      <w:start w:val="1"/>
      <w:numFmt w:val="lowerLetter"/>
      <w:lvlText w:val="%8."/>
      <w:lvlJc w:val="left"/>
      <w:pPr>
        <w:ind w:left="5820" w:hanging="360"/>
      </w:pPr>
    </w:lvl>
    <w:lvl w:ilvl="8" w:tplc="040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0DB32D5D"/>
    <w:multiLevelType w:val="hybridMultilevel"/>
    <w:tmpl w:val="E3C6A4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33D46"/>
    <w:multiLevelType w:val="hybridMultilevel"/>
    <w:tmpl w:val="E3E41F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87FA1"/>
    <w:multiLevelType w:val="hybridMultilevel"/>
    <w:tmpl w:val="192867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124C9"/>
    <w:multiLevelType w:val="hybridMultilevel"/>
    <w:tmpl w:val="F09ADB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A60F06"/>
    <w:multiLevelType w:val="hybridMultilevel"/>
    <w:tmpl w:val="FAB48D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436948"/>
    <w:multiLevelType w:val="hybridMultilevel"/>
    <w:tmpl w:val="87F092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89713C"/>
    <w:multiLevelType w:val="hybridMultilevel"/>
    <w:tmpl w:val="B5CE143A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4B65071"/>
    <w:multiLevelType w:val="hybridMultilevel"/>
    <w:tmpl w:val="6556EB70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15190D85"/>
    <w:multiLevelType w:val="hybridMultilevel"/>
    <w:tmpl w:val="BDE69E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B4106D"/>
    <w:multiLevelType w:val="hybridMultilevel"/>
    <w:tmpl w:val="CA2463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F1C85"/>
    <w:multiLevelType w:val="hybridMultilevel"/>
    <w:tmpl w:val="CD6651D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BB47630"/>
    <w:multiLevelType w:val="hybridMultilevel"/>
    <w:tmpl w:val="B0FC5C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BA3B90"/>
    <w:multiLevelType w:val="hybridMultilevel"/>
    <w:tmpl w:val="F5E88202"/>
    <w:lvl w:ilvl="0" w:tplc="9C562FE6">
      <w:start w:val="1"/>
      <w:numFmt w:val="upperLetter"/>
      <w:pStyle w:val="Podnadpis"/>
      <w:lvlText w:val="%1"/>
      <w:lvlJc w:val="left"/>
      <w:pPr>
        <w:ind w:left="360" w:hanging="360"/>
      </w:pPr>
      <w:rPr>
        <w:rFonts w:hint="default"/>
        <w:b/>
      </w:rPr>
    </w:lvl>
    <w:lvl w:ilvl="1" w:tplc="AC3C300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53EC0538">
      <w:start w:val="1"/>
      <w:numFmt w:val="lowerLetter"/>
      <w:lvlText w:val="%3)"/>
      <w:lvlJc w:val="left"/>
      <w:pPr>
        <w:ind w:left="2340" w:hanging="360"/>
      </w:pPr>
      <w:rPr>
        <w:rFonts w:hint="default"/>
        <w:b w:val="0"/>
        <w:i w:val="0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1642E4"/>
    <w:multiLevelType w:val="hybridMultilevel"/>
    <w:tmpl w:val="C30669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9D042B"/>
    <w:multiLevelType w:val="hybridMultilevel"/>
    <w:tmpl w:val="4394FE3A"/>
    <w:lvl w:ilvl="0" w:tplc="EA60112E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5D45DF"/>
    <w:multiLevelType w:val="hybridMultilevel"/>
    <w:tmpl w:val="8DEAD6F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1BA262D"/>
    <w:multiLevelType w:val="multilevel"/>
    <w:tmpl w:val="05FC08F0"/>
    <w:lvl w:ilvl="0">
      <w:start w:val="1"/>
      <w:numFmt w:val="decimal"/>
      <w:pStyle w:val="Nadpis1"/>
      <w:lvlText w:val="%1"/>
      <w:lvlJc w:val="left"/>
      <w:pPr>
        <w:tabs>
          <w:tab w:val="num" w:pos="1284"/>
        </w:tabs>
        <w:ind w:left="1284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1284"/>
        </w:tabs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none"/>
      <w:pStyle w:val="Nadpis4"/>
      <w:lvlText w:val="%1.%2.%3.1"/>
      <w:lvlJc w:val="left"/>
      <w:pPr>
        <w:tabs>
          <w:tab w:val="num" w:pos="1572"/>
        </w:tabs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6"/>
        </w:tabs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4"/>
        </w:tabs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8"/>
        </w:tabs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2"/>
        </w:tabs>
        <w:ind w:left="2292" w:hanging="1584"/>
      </w:pPr>
      <w:rPr>
        <w:rFonts w:hint="default"/>
      </w:rPr>
    </w:lvl>
  </w:abstractNum>
  <w:abstractNum w:abstractNumId="23" w15:restartNumberingAfterBreak="0">
    <w:nsid w:val="21F456E6"/>
    <w:multiLevelType w:val="hybridMultilevel"/>
    <w:tmpl w:val="11F8A2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D45A76"/>
    <w:multiLevelType w:val="hybridMultilevel"/>
    <w:tmpl w:val="55D077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6E0CA0"/>
    <w:multiLevelType w:val="hybridMultilevel"/>
    <w:tmpl w:val="101A2FD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1F17AD"/>
    <w:multiLevelType w:val="hybridMultilevel"/>
    <w:tmpl w:val="10FE2C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817BCE"/>
    <w:multiLevelType w:val="hybridMultilevel"/>
    <w:tmpl w:val="D4E843B2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2A885502"/>
    <w:multiLevelType w:val="hybridMultilevel"/>
    <w:tmpl w:val="F210DD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75664B"/>
    <w:multiLevelType w:val="hybridMultilevel"/>
    <w:tmpl w:val="68CE1AE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B">
      <w:start w:val="1"/>
      <w:numFmt w:val="lowerRoman"/>
      <w:lvlText w:val="%2."/>
      <w:lvlJc w:val="right"/>
      <w:pPr>
        <w:ind w:left="786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2C934803"/>
    <w:multiLevelType w:val="hybridMultilevel"/>
    <w:tmpl w:val="CC16FB9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3152AF"/>
    <w:multiLevelType w:val="hybridMultilevel"/>
    <w:tmpl w:val="B9E284E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583CB6"/>
    <w:multiLevelType w:val="hybridMultilevel"/>
    <w:tmpl w:val="99EEEA98"/>
    <w:lvl w:ilvl="0" w:tplc="EA60112E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357029"/>
    <w:multiLevelType w:val="hybridMultilevel"/>
    <w:tmpl w:val="50846C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A41858"/>
    <w:multiLevelType w:val="hybridMultilevel"/>
    <w:tmpl w:val="211201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937040"/>
    <w:multiLevelType w:val="hybridMultilevel"/>
    <w:tmpl w:val="A1744C0A"/>
    <w:lvl w:ilvl="0" w:tplc="5278312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23F1F75"/>
    <w:multiLevelType w:val="hybridMultilevel"/>
    <w:tmpl w:val="8DEAD6F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5B7477E"/>
    <w:multiLevelType w:val="hybridMultilevel"/>
    <w:tmpl w:val="E4B0DF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58499B"/>
    <w:multiLevelType w:val="hybridMultilevel"/>
    <w:tmpl w:val="06565D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804D14"/>
    <w:multiLevelType w:val="hybridMultilevel"/>
    <w:tmpl w:val="72A471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60409F"/>
    <w:multiLevelType w:val="hybridMultilevel"/>
    <w:tmpl w:val="BED80B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6D18C3"/>
    <w:multiLevelType w:val="hybridMultilevel"/>
    <w:tmpl w:val="4A0C0390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57E41F6D"/>
    <w:multiLevelType w:val="hybridMultilevel"/>
    <w:tmpl w:val="4B4E5598"/>
    <w:lvl w:ilvl="0" w:tplc="FAB8FCAA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721107"/>
    <w:multiLevelType w:val="hybridMultilevel"/>
    <w:tmpl w:val="E7986C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8F4085"/>
    <w:multiLevelType w:val="hybridMultilevel"/>
    <w:tmpl w:val="D06C40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924323"/>
    <w:multiLevelType w:val="hybridMultilevel"/>
    <w:tmpl w:val="C5F852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D7619A"/>
    <w:multiLevelType w:val="hybridMultilevel"/>
    <w:tmpl w:val="13EC9C6E"/>
    <w:lvl w:ilvl="0" w:tplc="0405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7" w15:restartNumberingAfterBreak="0">
    <w:nsid w:val="5E0127F5"/>
    <w:multiLevelType w:val="hybridMultilevel"/>
    <w:tmpl w:val="261433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856B01"/>
    <w:multiLevelType w:val="hybridMultilevel"/>
    <w:tmpl w:val="CB90DD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CE17C2"/>
    <w:multiLevelType w:val="multilevel"/>
    <w:tmpl w:val="C0C0332C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0" w15:restartNumberingAfterBreak="0">
    <w:nsid w:val="62076806"/>
    <w:multiLevelType w:val="hybridMultilevel"/>
    <w:tmpl w:val="EA44DF60"/>
    <w:lvl w:ilvl="0" w:tplc="EA60112E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924353"/>
    <w:multiLevelType w:val="hybridMultilevel"/>
    <w:tmpl w:val="F8768F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812B70"/>
    <w:multiLevelType w:val="hybridMultilevel"/>
    <w:tmpl w:val="99B068E6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6A9C37DD"/>
    <w:multiLevelType w:val="hybridMultilevel"/>
    <w:tmpl w:val="C924F4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AF1A1F"/>
    <w:multiLevelType w:val="multilevel"/>
    <w:tmpl w:val="B0C4F04E"/>
    <w:lvl w:ilvl="0">
      <w:start w:val="4"/>
      <w:numFmt w:val="decimal"/>
      <w:pStyle w:val="Textodstavce"/>
      <w:isLgl/>
      <w:lvlText w:val="(%1)"/>
      <w:lvlJc w:val="left"/>
      <w:pPr>
        <w:tabs>
          <w:tab w:val="num" w:pos="785"/>
        </w:tabs>
        <w:ind w:left="0" w:firstLine="425"/>
      </w:pPr>
      <w:rPr>
        <w:rFonts w:hint="default"/>
      </w:rPr>
    </w:lvl>
    <w:lvl w:ilvl="1">
      <w:start w:val="1"/>
      <w:numFmt w:val="lowerLetter"/>
      <w:pStyle w:val="Textpsmene"/>
      <w:lvlText w:val="%2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pStyle w:val="Textbodu"/>
      <w:isLgl/>
      <w:lvlText w:val="%3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/>
      </w:rPr>
    </w:lvl>
  </w:abstractNum>
  <w:abstractNum w:abstractNumId="55" w15:restartNumberingAfterBreak="0">
    <w:nsid w:val="6B0143B3"/>
    <w:multiLevelType w:val="hybridMultilevel"/>
    <w:tmpl w:val="B4DAB75E"/>
    <w:lvl w:ilvl="0" w:tplc="0405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6B794471"/>
    <w:multiLevelType w:val="hybridMultilevel"/>
    <w:tmpl w:val="B9F435FA"/>
    <w:lvl w:ilvl="0" w:tplc="0405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7" w15:restartNumberingAfterBreak="0">
    <w:nsid w:val="6C24600D"/>
    <w:multiLevelType w:val="hybridMultilevel"/>
    <w:tmpl w:val="46DA6C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5C32E0"/>
    <w:multiLevelType w:val="hybridMultilevel"/>
    <w:tmpl w:val="FDC891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6516DE"/>
    <w:multiLevelType w:val="hybridMultilevel"/>
    <w:tmpl w:val="E84AEE4A"/>
    <w:lvl w:ilvl="0" w:tplc="0405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0" w15:restartNumberingAfterBreak="0">
    <w:nsid w:val="6E9C2D5B"/>
    <w:multiLevelType w:val="hybridMultilevel"/>
    <w:tmpl w:val="B2840A8A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321449"/>
    <w:multiLevelType w:val="hybridMultilevel"/>
    <w:tmpl w:val="E7B235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4D35C1"/>
    <w:multiLevelType w:val="hybridMultilevel"/>
    <w:tmpl w:val="FB9AEF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AE23E0"/>
    <w:multiLevelType w:val="hybridMultilevel"/>
    <w:tmpl w:val="F620B844"/>
    <w:lvl w:ilvl="0" w:tplc="0405000F">
      <w:start w:val="1"/>
      <w:numFmt w:val="decimal"/>
      <w:lvlText w:val="%1."/>
      <w:lvlJc w:val="left"/>
      <w:pPr>
        <w:ind w:left="13906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626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5346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1606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1678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1750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1822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1894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9666" w:hanging="360"/>
      </w:pPr>
      <w:rPr>
        <w:rFonts w:ascii="Wingdings" w:hAnsi="Wingdings" w:hint="default"/>
      </w:rPr>
    </w:lvl>
  </w:abstractNum>
  <w:abstractNum w:abstractNumId="64" w15:restartNumberingAfterBreak="0">
    <w:nsid w:val="73A0125C"/>
    <w:multiLevelType w:val="hybridMultilevel"/>
    <w:tmpl w:val="F0DCC832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5" w15:restartNumberingAfterBreak="0">
    <w:nsid w:val="76643854"/>
    <w:multiLevelType w:val="hybridMultilevel"/>
    <w:tmpl w:val="6B143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3F3D19"/>
    <w:multiLevelType w:val="hybridMultilevel"/>
    <w:tmpl w:val="448C34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549392">
    <w:abstractNumId w:val="54"/>
  </w:num>
  <w:num w:numId="2" w16cid:durableId="1947809146">
    <w:abstractNumId w:val="35"/>
  </w:num>
  <w:num w:numId="3" w16cid:durableId="797988110">
    <w:abstractNumId w:val="22"/>
  </w:num>
  <w:num w:numId="4" w16cid:durableId="1363894005">
    <w:abstractNumId w:val="53"/>
  </w:num>
  <w:num w:numId="5" w16cid:durableId="568030333">
    <w:abstractNumId w:val="55"/>
  </w:num>
  <w:num w:numId="6" w16cid:durableId="381517708">
    <w:abstractNumId w:val="32"/>
  </w:num>
  <w:num w:numId="7" w16cid:durableId="809395711">
    <w:abstractNumId w:val="33"/>
  </w:num>
  <w:num w:numId="8" w16cid:durableId="1356494113">
    <w:abstractNumId w:val="18"/>
  </w:num>
  <w:num w:numId="9" w16cid:durableId="612589102">
    <w:abstractNumId w:val="42"/>
  </w:num>
  <w:num w:numId="10" w16cid:durableId="1687832041">
    <w:abstractNumId w:val="7"/>
  </w:num>
  <w:num w:numId="11" w16cid:durableId="1369255518">
    <w:abstractNumId w:val="13"/>
  </w:num>
  <w:num w:numId="12" w16cid:durableId="345793879">
    <w:abstractNumId w:val="29"/>
  </w:num>
  <w:num w:numId="13" w16cid:durableId="1271661671">
    <w:abstractNumId w:val="19"/>
  </w:num>
  <w:num w:numId="14" w16cid:durableId="287200874">
    <w:abstractNumId w:val="52"/>
  </w:num>
  <w:num w:numId="15" w16cid:durableId="564219854">
    <w:abstractNumId w:val="49"/>
  </w:num>
  <w:num w:numId="16" w16cid:durableId="1119644065">
    <w:abstractNumId w:val="20"/>
  </w:num>
  <w:num w:numId="17" w16cid:durableId="1752700332">
    <w:abstractNumId w:val="50"/>
  </w:num>
  <w:num w:numId="18" w16cid:durableId="565189654">
    <w:abstractNumId w:val="6"/>
  </w:num>
  <w:num w:numId="19" w16cid:durableId="1568416473">
    <w:abstractNumId w:val="37"/>
  </w:num>
  <w:num w:numId="20" w16cid:durableId="1906253356">
    <w:abstractNumId w:val="61"/>
  </w:num>
  <w:num w:numId="21" w16cid:durableId="698353889">
    <w:abstractNumId w:val="41"/>
  </w:num>
  <w:num w:numId="22" w16cid:durableId="941493243">
    <w:abstractNumId w:val="58"/>
  </w:num>
  <w:num w:numId="23" w16cid:durableId="827595122">
    <w:abstractNumId w:val="5"/>
  </w:num>
  <w:num w:numId="24" w16cid:durableId="1826241657">
    <w:abstractNumId w:val="0"/>
  </w:num>
  <w:num w:numId="25" w16cid:durableId="1193956707">
    <w:abstractNumId w:val="12"/>
  </w:num>
  <w:num w:numId="26" w16cid:durableId="1743679482">
    <w:abstractNumId w:val="1"/>
  </w:num>
  <w:num w:numId="27" w16cid:durableId="1390154388">
    <w:abstractNumId w:val="60"/>
  </w:num>
  <w:num w:numId="28" w16cid:durableId="1571772544">
    <w:abstractNumId w:val="15"/>
  </w:num>
  <w:num w:numId="29" w16cid:durableId="1987933447">
    <w:abstractNumId w:val="36"/>
  </w:num>
  <w:num w:numId="30" w16cid:durableId="2000301351">
    <w:abstractNumId w:val="64"/>
  </w:num>
  <w:num w:numId="31" w16cid:durableId="1522233723">
    <w:abstractNumId w:val="43"/>
  </w:num>
  <w:num w:numId="32" w16cid:durableId="1133139196">
    <w:abstractNumId w:val="14"/>
  </w:num>
  <w:num w:numId="33" w16cid:durableId="35274980">
    <w:abstractNumId w:val="45"/>
  </w:num>
  <w:num w:numId="34" w16cid:durableId="337849626">
    <w:abstractNumId w:val="16"/>
  </w:num>
  <w:num w:numId="35" w16cid:durableId="2088727419">
    <w:abstractNumId w:val="21"/>
  </w:num>
  <w:num w:numId="36" w16cid:durableId="1721324335">
    <w:abstractNumId w:val="4"/>
  </w:num>
  <w:num w:numId="37" w16cid:durableId="1070345299">
    <w:abstractNumId w:val="63"/>
  </w:num>
  <w:num w:numId="38" w16cid:durableId="600069743">
    <w:abstractNumId w:val="27"/>
  </w:num>
  <w:num w:numId="39" w16cid:durableId="870538015">
    <w:abstractNumId w:val="8"/>
  </w:num>
  <w:num w:numId="40" w16cid:durableId="77601050">
    <w:abstractNumId w:val="31"/>
  </w:num>
  <w:num w:numId="41" w16cid:durableId="2097166386">
    <w:abstractNumId w:val="25"/>
  </w:num>
  <w:num w:numId="42" w16cid:durableId="719093499">
    <w:abstractNumId w:val="38"/>
  </w:num>
  <w:num w:numId="43" w16cid:durableId="552624388">
    <w:abstractNumId w:val="26"/>
  </w:num>
  <w:num w:numId="44" w16cid:durableId="1575820499">
    <w:abstractNumId w:val="3"/>
  </w:num>
  <w:num w:numId="45" w16cid:durableId="532038046">
    <w:abstractNumId w:val="66"/>
  </w:num>
  <w:num w:numId="46" w16cid:durableId="1335717524">
    <w:abstractNumId w:val="59"/>
  </w:num>
  <w:num w:numId="47" w16cid:durableId="135221745">
    <w:abstractNumId w:val="40"/>
  </w:num>
  <w:num w:numId="48" w16cid:durableId="531919572">
    <w:abstractNumId w:val="62"/>
  </w:num>
  <w:num w:numId="49" w16cid:durableId="22484228">
    <w:abstractNumId w:val="57"/>
  </w:num>
  <w:num w:numId="50" w16cid:durableId="1848716502">
    <w:abstractNumId w:val="39"/>
  </w:num>
  <w:num w:numId="51" w16cid:durableId="1277326519">
    <w:abstractNumId w:val="51"/>
  </w:num>
  <w:num w:numId="52" w16cid:durableId="183596283">
    <w:abstractNumId w:val="23"/>
  </w:num>
  <w:num w:numId="53" w16cid:durableId="1138298533">
    <w:abstractNumId w:val="65"/>
  </w:num>
  <w:num w:numId="54" w16cid:durableId="222445169">
    <w:abstractNumId w:val="34"/>
  </w:num>
  <w:num w:numId="55" w16cid:durableId="331180472">
    <w:abstractNumId w:val="10"/>
  </w:num>
  <w:num w:numId="56" w16cid:durableId="1199508367">
    <w:abstractNumId w:val="30"/>
  </w:num>
  <w:num w:numId="57" w16cid:durableId="1625229149">
    <w:abstractNumId w:val="17"/>
  </w:num>
  <w:num w:numId="58" w16cid:durableId="1184976148">
    <w:abstractNumId w:val="28"/>
  </w:num>
  <w:num w:numId="59" w16cid:durableId="912396737">
    <w:abstractNumId w:val="47"/>
  </w:num>
  <w:num w:numId="60" w16cid:durableId="1810901672">
    <w:abstractNumId w:val="24"/>
  </w:num>
  <w:num w:numId="61" w16cid:durableId="1361321051">
    <w:abstractNumId w:val="2"/>
  </w:num>
  <w:num w:numId="62" w16cid:durableId="299266833">
    <w:abstractNumId w:val="11"/>
  </w:num>
  <w:num w:numId="63" w16cid:durableId="1546522316">
    <w:abstractNumId w:val="48"/>
  </w:num>
  <w:num w:numId="64" w16cid:durableId="1476489255">
    <w:abstractNumId w:val="46"/>
  </w:num>
  <w:num w:numId="65" w16cid:durableId="15468776">
    <w:abstractNumId w:val="56"/>
  </w:num>
  <w:num w:numId="66" w16cid:durableId="85420069">
    <w:abstractNumId w:val="9"/>
  </w:num>
  <w:num w:numId="67" w16cid:durableId="201333550">
    <w:abstractNumId w:val="4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62"/>
    <w:rsid w:val="000000E5"/>
    <w:rsid w:val="0000024C"/>
    <w:rsid w:val="00000264"/>
    <w:rsid w:val="00000293"/>
    <w:rsid w:val="000005D3"/>
    <w:rsid w:val="00000879"/>
    <w:rsid w:val="00000B23"/>
    <w:rsid w:val="00001060"/>
    <w:rsid w:val="00001371"/>
    <w:rsid w:val="00001515"/>
    <w:rsid w:val="00001567"/>
    <w:rsid w:val="00001589"/>
    <w:rsid w:val="00001711"/>
    <w:rsid w:val="0000178D"/>
    <w:rsid w:val="00001A1F"/>
    <w:rsid w:val="00001B81"/>
    <w:rsid w:val="00001C45"/>
    <w:rsid w:val="00001D16"/>
    <w:rsid w:val="00001E1D"/>
    <w:rsid w:val="0000200E"/>
    <w:rsid w:val="00002043"/>
    <w:rsid w:val="00002129"/>
    <w:rsid w:val="0000228E"/>
    <w:rsid w:val="0000238F"/>
    <w:rsid w:val="00002448"/>
    <w:rsid w:val="000025F4"/>
    <w:rsid w:val="00002661"/>
    <w:rsid w:val="00002725"/>
    <w:rsid w:val="00002868"/>
    <w:rsid w:val="00002909"/>
    <w:rsid w:val="00002927"/>
    <w:rsid w:val="00002C95"/>
    <w:rsid w:val="00002F36"/>
    <w:rsid w:val="0000311F"/>
    <w:rsid w:val="000031BD"/>
    <w:rsid w:val="000032A5"/>
    <w:rsid w:val="0000331B"/>
    <w:rsid w:val="0000344F"/>
    <w:rsid w:val="00003551"/>
    <w:rsid w:val="00003944"/>
    <w:rsid w:val="00003C2C"/>
    <w:rsid w:val="00003DBA"/>
    <w:rsid w:val="00004022"/>
    <w:rsid w:val="000041A4"/>
    <w:rsid w:val="0000420E"/>
    <w:rsid w:val="00004302"/>
    <w:rsid w:val="0000435B"/>
    <w:rsid w:val="0000441D"/>
    <w:rsid w:val="0000442B"/>
    <w:rsid w:val="000045EB"/>
    <w:rsid w:val="00004630"/>
    <w:rsid w:val="0000472B"/>
    <w:rsid w:val="00004789"/>
    <w:rsid w:val="00004905"/>
    <w:rsid w:val="00004A14"/>
    <w:rsid w:val="00004C6B"/>
    <w:rsid w:val="00004CF4"/>
    <w:rsid w:val="00004DF2"/>
    <w:rsid w:val="000051CC"/>
    <w:rsid w:val="00005324"/>
    <w:rsid w:val="0000537C"/>
    <w:rsid w:val="00005413"/>
    <w:rsid w:val="0000562F"/>
    <w:rsid w:val="0000586E"/>
    <w:rsid w:val="000059E0"/>
    <w:rsid w:val="00005B14"/>
    <w:rsid w:val="00005E59"/>
    <w:rsid w:val="00005E93"/>
    <w:rsid w:val="0000607E"/>
    <w:rsid w:val="000060FE"/>
    <w:rsid w:val="00006476"/>
    <w:rsid w:val="0000670F"/>
    <w:rsid w:val="00006A47"/>
    <w:rsid w:val="00006B6A"/>
    <w:rsid w:val="00006C30"/>
    <w:rsid w:val="00006CCF"/>
    <w:rsid w:val="00006D93"/>
    <w:rsid w:val="00006EF5"/>
    <w:rsid w:val="00006F18"/>
    <w:rsid w:val="00006F48"/>
    <w:rsid w:val="00006F76"/>
    <w:rsid w:val="0000721B"/>
    <w:rsid w:val="000072CE"/>
    <w:rsid w:val="00007A3B"/>
    <w:rsid w:val="00007C2B"/>
    <w:rsid w:val="00007DC8"/>
    <w:rsid w:val="00010045"/>
    <w:rsid w:val="000100F1"/>
    <w:rsid w:val="00010380"/>
    <w:rsid w:val="000103BD"/>
    <w:rsid w:val="000104A8"/>
    <w:rsid w:val="000104D4"/>
    <w:rsid w:val="000105AC"/>
    <w:rsid w:val="00010753"/>
    <w:rsid w:val="00010AF1"/>
    <w:rsid w:val="00010C74"/>
    <w:rsid w:val="00010E04"/>
    <w:rsid w:val="000110EC"/>
    <w:rsid w:val="0001137C"/>
    <w:rsid w:val="000114A7"/>
    <w:rsid w:val="0001162F"/>
    <w:rsid w:val="00011771"/>
    <w:rsid w:val="00011792"/>
    <w:rsid w:val="0001198C"/>
    <w:rsid w:val="00011A44"/>
    <w:rsid w:val="00011D2E"/>
    <w:rsid w:val="00011DC8"/>
    <w:rsid w:val="00011F5B"/>
    <w:rsid w:val="000121AA"/>
    <w:rsid w:val="000123F0"/>
    <w:rsid w:val="000124EC"/>
    <w:rsid w:val="00012530"/>
    <w:rsid w:val="000126C9"/>
    <w:rsid w:val="000127DB"/>
    <w:rsid w:val="00012883"/>
    <w:rsid w:val="00012975"/>
    <w:rsid w:val="00012B2C"/>
    <w:rsid w:val="00012B84"/>
    <w:rsid w:val="00012D13"/>
    <w:rsid w:val="00012E39"/>
    <w:rsid w:val="00012FD4"/>
    <w:rsid w:val="00012FFC"/>
    <w:rsid w:val="00013028"/>
    <w:rsid w:val="00013058"/>
    <w:rsid w:val="000130BD"/>
    <w:rsid w:val="000131A3"/>
    <w:rsid w:val="00013284"/>
    <w:rsid w:val="000132B5"/>
    <w:rsid w:val="00013380"/>
    <w:rsid w:val="0001351C"/>
    <w:rsid w:val="0001352F"/>
    <w:rsid w:val="0001361F"/>
    <w:rsid w:val="000136A2"/>
    <w:rsid w:val="000138A6"/>
    <w:rsid w:val="0001399A"/>
    <w:rsid w:val="00013B09"/>
    <w:rsid w:val="00013B77"/>
    <w:rsid w:val="00013CA2"/>
    <w:rsid w:val="00013CA7"/>
    <w:rsid w:val="00013E0D"/>
    <w:rsid w:val="00013F5E"/>
    <w:rsid w:val="00014093"/>
    <w:rsid w:val="000140B1"/>
    <w:rsid w:val="00014215"/>
    <w:rsid w:val="000145A2"/>
    <w:rsid w:val="000146D4"/>
    <w:rsid w:val="0001477D"/>
    <w:rsid w:val="000149C5"/>
    <w:rsid w:val="000149D7"/>
    <w:rsid w:val="00014ED5"/>
    <w:rsid w:val="0001518E"/>
    <w:rsid w:val="000151A2"/>
    <w:rsid w:val="00015406"/>
    <w:rsid w:val="00015DEB"/>
    <w:rsid w:val="00015F73"/>
    <w:rsid w:val="0001606F"/>
    <w:rsid w:val="000160D6"/>
    <w:rsid w:val="00016206"/>
    <w:rsid w:val="000162AE"/>
    <w:rsid w:val="000162C0"/>
    <w:rsid w:val="000162C3"/>
    <w:rsid w:val="000163EB"/>
    <w:rsid w:val="00016434"/>
    <w:rsid w:val="0001652F"/>
    <w:rsid w:val="000166B5"/>
    <w:rsid w:val="00016701"/>
    <w:rsid w:val="000167B4"/>
    <w:rsid w:val="00016897"/>
    <w:rsid w:val="00016C5C"/>
    <w:rsid w:val="00016C8A"/>
    <w:rsid w:val="00016C91"/>
    <w:rsid w:val="00016CA8"/>
    <w:rsid w:val="00016D1E"/>
    <w:rsid w:val="00016EB5"/>
    <w:rsid w:val="00017195"/>
    <w:rsid w:val="000173A8"/>
    <w:rsid w:val="0001778E"/>
    <w:rsid w:val="00017DBE"/>
    <w:rsid w:val="00017E6B"/>
    <w:rsid w:val="00017ED5"/>
    <w:rsid w:val="00020006"/>
    <w:rsid w:val="000204F3"/>
    <w:rsid w:val="00020583"/>
    <w:rsid w:val="000205B7"/>
    <w:rsid w:val="000205CA"/>
    <w:rsid w:val="000205D0"/>
    <w:rsid w:val="000206A1"/>
    <w:rsid w:val="00020766"/>
    <w:rsid w:val="00020844"/>
    <w:rsid w:val="0002090A"/>
    <w:rsid w:val="00020989"/>
    <w:rsid w:val="00020AB5"/>
    <w:rsid w:val="00020B04"/>
    <w:rsid w:val="00020B81"/>
    <w:rsid w:val="00020C46"/>
    <w:rsid w:val="00020FFC"/>
    <w:rsid w:val="00021045"/>
    <w:rsid w:val="00021080"/>
    <w:rsid w:val="000214B0"/>
    <w:rsid w:val="000218D1"/>
    <w:rsid w:val="00021A53"/>
    <w:rsid w:val="00021B33"/>
    <w:rsid w:val="00021B5A"/>
    <w:rsid w:val="00021E91"/>
    <w:rsid w:val="00022091"/>
    <w:rsid w:val="0002288B"/>
    <w:rsid w:val="000228A8"/>
    <w:rsid w:val="00022D9B"/>
    <w:rsid w:val="00022DA9"/>
    <w:rsid w:val="00022E48"/>
    <w:rsid w:val="000230AA"/>
    <w:rsid w:val="000231E6"/>
    <w:rsid w:val="0002324B"/>
    <w:rsid w:val="00023270"/>
    <w:rsid w:val="00023280"/>
    <w:rsid w:val="000232BB"/>
    <w:rsid w:val="00023321"/>
    <w:rsid w:val="00023587"/>
    <w:rsid w:val="000238C8"/>
    <w:rsid w:val="000239B8"/>
    <w:rsid w:val="00023A41"/>
    <w:rsid w:val="00023A95"/>
    <w:rsid w:val="00023AF1"/>
    <w:rsid w:val="00023DFB"/>
    <w:rsid w:val="00023E8B"/>
    <w:rsid w:val="00023F18"/>
    <w:rsid w:val="00023FC2"/>
    <w:rsid w:val="00024138"/>
    <w:rsid w:val="0002424A"/>
    <w:rsid w:val="000243DD"/>
    <w:rsid w:val="0002440A"/>
    <w:rsid w:val="0002448D"/>
    <w:rsid w:val="000244E3"/>
    <w:rsid w:val="000244EC"/>
    <w:rsid w:val="00024685"/>
    <w:rsid w:val="000247D1"/>
    <w:rsid w:val="000248CF"/>
    <w:rsid w:val="00024B25"/>
    <w:rsid w:val="00024B2F"/>
    <w:rsid w:val="00025015"/>
    <w:rsid w:val="00025154"/>
    <w:rsid w:val="00025283"/>
    <w:rsid w:val="00025517"/>
    <w:rsid w:val="000257B7"/>
    <w:rsid w:val="0002580B"/>
    <w:rsid w:val="0002594D"/>
    <w:rsid w:val="0002600A"/>
    <w:rsid w:val="00026063"/>
    <w:rsid w:val="0002668D"/>
    <w:rsid w:val="0002673B"/>
    <w:rsid w:val="0002685E"/>
    <w:rsid w:val="0002698E"/>
    <w:rsid w:val="00026B8E"/>
    <w:rsid w:val="00026E37"/>
    <w:rsid w:val="00026F41"/>
    <w:rsid w:val="00027029"/>
    <w:rsid w:val="0002702F"/>
    <w:rsid w:val="00027267"/>
    <w:rsid w:val="0002730C"/>
    <w:rsid w:val="0002741B"/>
    <w:rsid w:val="000274E4"/>
    <w:rsid w:val="0002761A"/>
    <w:rsid w:val="000276E0"/>
    <w:rsid w:val="00027896"/>
    <w:rsid w:val="00027962"/>
    <w:rsid w:val="00027EC7"/>
    <w:rsid w:val="0003001D"/>
    <w:rsid w:val="0003006E"/>
    <w:rsid w:val="000300F2"/>
    <w:rsid w:val="00030101"/>
    <w:rsid w:val="00030187"/>
    <w:rsid w:val="00030449"/>
    <w:rsid w:val="000304E8"/>
    <w:rsid w:val="000305A8"/>
    <w:rsid w:val="0003066F"/>
    <w:rsid w:val="000306E9"/>
    <w:rsid w:val="00030717"/>
    <w:rsid w:val="00030787"/>
    <w:rsid w:val="0003078A"/>
    <w:rsid w:val="0003079A"/>
    <w:rsid w:val="00030880"/>
    <w:rsid w:val="000308A2"/>
    <w:rsid w:val="000308B2"/>
    <w:rsid w:val="00030A59"/>
    <w:rsid w:val="00030B9A"/>
    <w:rsid w:val="00030C76"/>
    <w:rsid w:val="00030D1C"/>
    <w:rsid w:val="00030E58"/>
    <w:rsid w:val="00030FC1"/>
    <w:rsid w:val="000311AF"/>
    <w:rsid w:val="00031287"/>
    <w:rsid w:val="0003146B"/>
    <w:rsid w:val="00031558"/>
    <w:rsid w:val="0003189F"/>
    <w:rsid w:val="00031904"/>
    <w:rsid w:val="0003196F"/>
    <w:rsid w:val="00031CA5"/>
    <w:rsid w:val="00031CE8"/>
    <w:rsid w:val="0003216F"/>
    <w:rsid w:val="0003218F"/>
    <w:rsid w:val="000321BE"/>
    <w:rsid w:val="000321F1"/>
    <w:rsid w:val="0003249A"/>
    <w:rsid w:val="00032527"/>
    <w:rsid w:val="0003296D"/>
    <w:rsid w:val="00032A65"/>
    <w:rsid w:val="00032A72"/>
    <w:rsid w:val="00032BED"/>
    <w:rsid w:val="00032C1A"/>
    <w:rsid w:val="00032D49"/>
    <w:rsid w:val="00032DFB"/>
    <w:rsid w:val="00032E4A"/>
    <w:rsid w:val="00032FF4"/>
    <w:rsid w:val="000332BF"/>
    <w:rsid w:val="000333BC"/>
    <w:rsid w:val="00033445"/>
    <w:rsid w:val="00033507"/>
    <w:rsid w:val="000337A0"/>
    <w:rsid w:val="00033871"/>
    <w:rsid w:val="000339BC"/>
    <w:rsid w:val="00033A06"/>
    <w:rsid w:val="00033D23"/>
    <w:rsid w:val="00033D7A"/>
    <w:rsid w:val="00033E03"/>
    <w:rsid w:val="00033E98"/>
    <w:rsid w:val="00033E9D"/>
    <w:rsid w:val="00033ED4"/>
    <w:rsid w:val="00033EEF"/>
    <w:rsid w:val="00033F97"/>
    <w:rsid w:val="00033FE1"/>
    <w:rsid w:val="00034008"/>
    <w:rsid w:val="00034139"/>
    <w:rsid w:val="00034175"/>
    <w:rsid w:val="000341C0"/>
    <w:rsid w:val="000343A1"/>
    <w:rsid w:val="00034439"/>
    <w:rsid w:val="00034528"/>
    <w:rsid w:val="00034848"/>
    <w:rsid w:val="00034A51"/>
    <w:rsid w:val="00034F3C"/>
    <w:rsid w:val="0003500A"/>
    <w:rsid w:val="000350B6"/>
    <w:rsid w:val="00035176"/>
    <w:rsid w:val="00035588"/>
    <w:rsid w:val="000355E4"/>
    <w:rsid w:val="00035628"/>
    <w:rsid w:val="0003565E"/>
    <w:rsid w:val="00035698"/>
    <w:rsid w:val="000356C3"/>
    <w:rsid w:val="00035945"/>
    <w:rsid w:val="00035B7C"/>
    <w:rsid w:val="00035BE6"/>
    <w:rsid w:val="00035DC0"/>
    <w:rsid w:val="00035EB6"/>
    <w:rsid w:val="0003612B"/>
    <w:rsid w:val="00036195"/>
    <w:rsid w:val="00036368"/>
    <w:rsid w:val="0003679E"/>
    <w:rsid w:val="00036913"/>
    <w:rsid w:val="000369FF"/>
    <w:rsid w:val="00036C62"/>
    <w:rsid w:val="00036C89"/>
    <w:rsid w:val="00036D65"/>
    <w:rsid w:val="00037114"/>
    <w:rsid w:val="00037131"/>
    <w:rsid w:val="00037263"/>
    <w:rsid w:val="00037414"/>
    <w:rsid w:val="000374A7"/>
    <w:rsid w:val="00037752"/>
    <w:rsid w:val="00037889"/>
    <w:rsid w:val="0003789D"/>
    <w:rsid w:val="000379E7"/>
    <w:rsid w:val="00037B5D"/>
    <w:rsid w:val="00037E2C"/>
    <w:rsid w:val="00037E57"/>
    <w:rsid w:val="00037FA7"/>
    <w:rsid w:val="000400CF"/>
    <w:rsid w:val="000400FB"/>
    <w:rsid w:val="00040250"/>
    <w:rsid w:val="00040303"/>
    <w:rsid w:val="0004049C"/>
    <w:rsid w:val="00040A7C"/>
    <w:rsid w:val="00040B56"/>
    <w:rsid w:val="00040BA0"/>
    <w:rsid w:val="00040D41"/>
    <w:rsid w:val="00040D8E"/>
    <w:rsid w:val="00040D8F"/>
    <w:rsid w:val="00040F10"/>
    <w:rsid w:val="00040FD2"/>
    <w:rsid w:val="00041078"/>
    <w:rsid w:val="00041311"/>
    <w:rsid w:val="00041372"/>
    <w:rsid w:val="000414AA"/>
    <w:rsid w:val="000414E0"/>
    <w:rsid w:val="000415AF"/>
    <w:rsid w:val="00041679"/>
    <w:rsid w:val="00041760"/>
    <w:rsid w:val="00041BE5"/>
    <w:rsid w:val="00041D01"/>
    <w:rsid w:val="00041FCD"/>
    <w:rsid w:val="00042376"/>
    <w:rsid w:val="000423D6"/>
    <w:rsid w:val="000424B5"/>
    <w:rsid w:val="000428AC"/>
    <w:rsid w:val="00042904"/>
    <w:rsid w:val="0004292C"/>
    <w:rsid w:val="000429C2"/>
    <w:rsid w:val="00042ABA"/>
    <w:rsid w:val="00042ADC"/>
    <w:rsid w:val="00042B6B"/>
    <w:rsid w:val="00042DAB"/>
    <w:rsid w:val="00042E83"/>
    <w:rsid w:val="00042EC7"/>
    <w:rsid w:val="00042F96"/>
    <w:rsid w:val="000430FF"/>
    <w:rsid w:val="0004316F"/>
    <w:rsid w:val="00043268"/>
    <w:rsid w:val="000433F6"/>
    <w:rsid w:val="0004343A"/>
    <w:rsid w:val="000434A5"/>
    <w:rsid w:val="00043508"/>
    <w:rsid w:val="0004358C"/>
    <w:rsid w:val="0004372D"/>
    <w:rsid w:val="0004387C"/>
    <w:rsid w:val="000438D1"/>
    <w:rsid w:val="00043968"/>
    <w:rsid w:val="00043BAD"/>
    <w:rsid w:val="00043D42"/>
    <w:rsid w:val="00043E19"/>
    <w:rsid w:val="00043E7A"/>
    <w:rsid w:val="000440AF"/>
    <w:rsid w:val="000442EB"/>
    <w:rsid w:val="00044613"/>
    <w:rsid w:val="00044736"/>
    <w:rsid w:val="0004484D"/>
    <w:rsid w:val="00044AC0"/>
    <w:rsid w:val="00044B52"/>
    <w:rsid w:val="00044C44"/>
    <w:rsid w:val="00044DC2"/>
    <w:rsid w:val="00044DE0"/>
    <w:rsid w:val="00044E4F"/>
    <w:rsid w:val="00044F3A"/>
    <w:rsid w:val="000451A7"/>
    <w:rsid w:val="00045390"/>
    <w:rsid w:val="00045403"/>
    <w:rsid w:val="000456A5"/>
    <w:rsid w:val="00045734"/>
    <w:rsid w:val="00045B5F"/>
    <w:rsid w:val="00045D02"/>
    <w:rsid w:val="00045DEE"/>
    <w:rsid w:val="00045F20"/>
    <w:rsid w:val="0004615E"/>
    <w:rsid w:val="000461FE"/>
    <w:rsid w:val="000462A2"/>
    <w:rsid w:val="000463C9"/>
    <w:rsid w:val="000464DF"/>
    <w:rsid w:val="00046611"/>
    <w:rsid w:val="0004662E"/>
    <w:rsid w:val="000467F2"/>
    <w:rsid w:val="00046802"/>
    <w:rsid w:val="000468E1"/>
    <w:rsid w:val="0004690A"/>
    <w:rsid w:val="00046AA1"/>
    <w:rsid w:val="00046C87"/>
    <w:rsid w:val="00046E30"/>
    <w:rsid w:val="00046F2C"/>
    <w:rsid w:val="00047143"/>
    <w:rsid w:val="000472B9"/>
    <w:rsid w:val="0004736C"/>
    <w:rsid w:val="0004751E"/>
    <w:rsid w:val="000475A8"/>
    <w:rsid w:val="0004791F"/>
    <w:rsid w:val="00047A50"/>
    <w:rsid w:val="00047CDD"/>
    <w:rsid w:val="000501DD"/>
    <w:rsid w:val="0005029E"/>
    <w:rsid w:val="000504E7"/>
    <w:rsid w:val="000504ED"/>
    <w:rsid w:val="00050739"/>
    <w:rsid w:val="0005083F"/>
    <w:rsid w:val="000508E2"/>
    <w:rsid w:val="00050939"/>
    <w:rsid w:val="00050C55"/>
    <w:rsid w:val="00050EF6"/>
    <w:rsid w:val="00050F83"/>
    <w:rsid w:val="000510A4"/>
    <w:rsid w:val="000510B3"/>
    <w:rsid w:val="0005168D"/>
    <w:rsid w:val="00051824"/>
    <w:rsid w:val="00051847"/>
    <w:rsid w:val="0005188A"/>
    <w:rsid w:val="00051BF1"/>
    <w:rsid w:val="00051FEA"/>
    <w:rsid w:val="000520B3"/>
    <w:rsid w:val="000524AB"/>
    <w:rsid w:val="000524C1"/>
    <w:rsid w:val="00052561"/>
    <w:rsid w:val="00052674"/>
    <w:rsid w:val="00052748"/>
    <w:rsid w:val="000528CB"/>
    <w:rsid w:val="00052A4E"/>
    <w:rsid w:val="00052A60"/>
    <w:rsid w:val="00052B0D"/>
    <w:rsid w:val="00052E80"/>
    <w:rsid w:val="00052E96"/>
    <w:rsid w:val="00052F35"/>
    <w:rsid w:val="00052FF2"/>
    <w:rsid w:val="000530DA"/>
    <w:rsid w:val="00053403"/>
    <w:rsid w:val="00053476"/>
    <w:rsid w:val="0005363D"/>
    <w:rsid w:val="0005377E"/>
    <w:rsid w:val="00053945"/>
    <w:rsid w:val="00053971"/>
    <w:rsid w:val="00053A2A"/>
    <w:rsid w:val="00053CEF"/>
    <w:rsid w:val="00053EEA"/>
    <w:rsid w:val="00053F49"/>
    <w:rsid w:val="0005400C"/>
    <w:rsid w:val="00054220"/>
    <w:rsid w:val="00054644"/>
    <w:rsid w:val="000547AC"/>
    <w:rsid w:val="00054896"/>
    <w:rsid w:val="0005497A"/>
    <w:rsid w:val="00054A49"/>
    <w:rsid w:val="00054AC8"/>
    <w:rsid w:val="00054CFE"/>
    <w:rsid w:val="00054E73"/>
    <w:rsid w:val="000550C7"/>
    <w:rsid w:val="00055131"/>
    <w:rsid w:val="0005518D"/>
    <w:rsid w:val="000552BA"/>
    <w:rsid w:val="000554EE"/>
    <w:rsid w:val="0005558A"/>
    <w:rsid w:val="000555A2"/>
    <w:rsid w:val="00055650"/>
    <w:rsid w:val="00055661"/>
    <w:rsid w:val="000556CD"/>
    <w:rsid w:val="00055A5C"/>
    <w:rsid w:val="00055B8D"/>
    <w:rsid w:val="00055C08"/>
    <w:rsid w:val="00055E22"/>
    <w:rsid w:val="00055EE6"/>
    <w:rsid w:val="00056066"/>
    <w:rsid w:val="00056817"/>
    <w:rsid w:val="00056818"/>
    <w:rsid w:val="00056943"/>
    <w:rsid w:val="00056D72"/>
    <w:rsid w:val="00056DA3"/>
    <w:rsid w:val="00056E05"/>
    <w:rsid w:val="00056E1B"/>
    <w:rsid w:val="00056E49"/>
    <w:rsid w:val="0005728B"/>
    <w:rsid w:val="0005742A"/>
    <w:rsid w:val="0005742C"/>
    <w:rsid w:val="000575D3"/>
    <w:rsid w:val="000576CA"/>
    <w:rsid w:val="0005773E"/>
    <w:rsid w:val="000577C7"/>
    <w:rsid w:val="000578C8"/>
    <w:rsid w:val="00057993"/>
    <w:rsid w:val="000579B5"/>
    <w:rsid w:val="00057A09"/>
    <w:rsid w:val="00057A72"/>
    <w:rsid w:val="00057B40"/>
    <w:rsid w:val="00057C1B"/>
    <w:rsid w:val="00057C6E"/>
    <w:rsid w:val="00057CF5"/>
    <w:rsid w:val="00057E3B"/>
    <w:rsid w:val="00060096"/>
    <w:rsid w:val="000600A5"/>
    <w:rsid w:val="00060434"/>
    <w:rsid w:val="0006051F"/>
    <w:rsid w:val="00060779"/>
    <w:rsid w:val="000607D6"/>
    <w:rsid w:val="000608D7"/>
    <w:rsid w:val="00060913"/>
    <w:rsid w:val="000609DE"/>
    <w:rsid w:val="00060CF6"/>
    <w:rsid w:val="00060D88"/>
    <w:rsid w:val="00061484"/>
    <w:rsid w:val="00061833"/>
    <w:rsid w:val="00061A7A"/>
    <w:rsid w:val="00061A99"/>
    <w:rsid w:val="00061B42"/>
    <w:rsid w:val="00061BFB"/>
    <w:rsid w:val="00061C7F"/>
    <w:rsid w:val="00061D44"/>
    <w:rsid w:val="000623E1"/>
    <w:rsid w:val="00062478"/>
    <w:rsid w:val="000624AF"/>
    <w:rsid w:val="00062806"/>
    <w:rsid w:val="0006295D"/>
    <w:rsid w:val="0006298E"/>
    <w:rsid w:val="00062DE8"/>
    <w:rsid w:val="00062F7B"/>
    <w:rsid w:val="00063380"/>
    <w:rsid w:val="00063575"/>
    <w:rsid w:val="0006367D"/>
    <w:rsid w:val="00063699"/>
    <w:rsid w:val="000636B2"/>
    <w:rsid w:val="000636BD"/>
    <w:rsid w:val="00063736"/>
    <w:rsid w:val="00063756"/>
    <w:rsid w:val="00063B17"/>
    <w:rsid w:val="00063E30"/>
    <w:rsid w:val="000642F9"/>
    <w:rsid w:val="000643CF"/>
    <w:rsid w:val="000644C6"/>
    <w:rsid w:val="0006460E"/>
    <w:rsid w:val="00064677"/>
    <w:rsid w:val="00064832"/>
    <w:rsid w:val="00064886"/>
    <w:rsid w:val="0006488E"/>
    <w:rsid w:val="00064B19"/>
    <w:rsid w:val="00064BC9"/>
    <w:rsid w:val="00064D28"/>
    <w:rsid w:val="00065222"/>
    <w:rsid w:val="00065309"/>
    <w:rsid w:val="00065317"/>
    <w:rsid w:val="000653F6"/>
    <w:rsid w:val="0006568C"/>
    <w:rsid w:val="00065707"/>
    <w:rsid w:val="00065A9D"/>
    <w:rsid w:val="00065B47"/>
    <w:rsid w:val="00065D7E"/>
    <w:rsid w:val="00065DB2"/>
    <w:rsid w:val="00065DEC"/>
    <w:rsid w:val="00065F83"/>
    <w:rsid w:val="00066204"/>
    <w:rsid w:val="0006639E"/>
    <w:rsid w:val="0006645B"/>
    <w:rsid w:val="00066461"/>
    <w:rsid w:val="00066470"/>
    <w:rsid w:val="000665CF"/>
    <w:rsid w:val="000668C0"/>
    <w:rsid w:val="000668E2"/>
    <w:rsid w:val="00066A43"/>
    <w:rsid w:val="00066CD1"/>
    <w:rsid w:val="00066D2D"/>
    <w:rsid w:val="00066D40"/>
    <w:rsid w:val="00066DA6"/>
    <w:rsid w:val="00066DB2"/>
    <w:rsid w:val="00066F61"/>
    <w:rsid w:val="00067088"/>
    <w:rsid w:val="000673B3"/>
    <w:rsid w:val="0006769C"/>
    <w:rsid w:val="000677AC"/>
    <w:rsid w:val="00067942"/>
    <w:rsid w:val="00067B82"/>
    <w:rsid w:val="00067C15"/>
    <w:rsid w:val="00067C52"/>
    <w:rsid w:val="00067E43"/>
    <w:rsid w:val="00067EC3"/>
    <w:rsid w:val="000702D4"/>
    <w:rsid w:val="00070695"/>
    <w:rsid w:val="000707B7"/>
    <w:rsid w:val="00070875"/>
    <w:rsid w:val="000708AB"/>
    <w:rsid w:val="00070D31"/>
    <w:rsid w:val="0007119D"/>
    <w:rsid w:val="000714C1"/>
    <w:rsid w:val="000717C2"/>
    <w:rsid w:val="000718B7"/>
    <w:rsid w:val="0007198A"/>
    <w:rsid w:val="00071E7E"/>
    <w:rsid w:val="00072031"/>
    <w:rsid w:val="00072121"/>
    <w:rsid w:val="00072146"/>
    <w:rsid w:val="0007216F"/>
    <w:rsid w:val="00072412"/>
    <w:rsid w:val="000724DE"/>
    <w:rsid w:val="00072521"/>
    <w:rsid w:val="00072691"/>
    <w:rsid w:val="000726D4"/>
    <w:rsid w:val="00072753"/>
    <w:rsid w:val="000729A6"/>
    <w:rsid w:val="00072C25"/>
    <w:rsid w:val="00072DA6"/>
    <w:rsid w:val="00072F20"/>
    <w:rsid w:val="000733C3"/>
    <w:rsid w:val="000734EC"/>
    <w:rsid w:val="000736C1"/>
    <w:rsid w:val="000736CD"/>
    <w:rsid w:val="00073916"/>
    <w:rsid w:val="00073A25"/>
    <w:rsid w:val="00073BD8"/>
    <w:rsid w:val="00073D5D"/>
    <w:rsid w:val="00073DD6"/>
    <w:rsid w:val="00073E2B"/>
    <w:rsid w:val="00073F2C"/>
    <w:rsid w:val="00073F47"/>
    <w:rsid w:val="00073FFC"/>
    <w:rsid w:val="00074009"/>
    <w:rsid w:val="0007415F"/>
    <w:rsid w:val="0007419E"/>
    <w:rsid w:val="00074353"/>
    <w:rsid w:val="0007435E"/>
    <w:rsid w:val="00074468"/>
    <w:rsid w:val="0007447D"/>
    <w:rsid w:val="000745AD"/>
    <w:rsid w:val="000746FD"/>
    <w:rsid w:val="0007478B"/>
    <w:rsid w:val="00074803"/>
    <w:rsid w:val="000748C3"/>
    <w:rsid w:val="00074976"/>
    <w:rsid w:val="00074ACE"/>
    <w:rsid w:val="00074B4A"/>
    <w:rsid w:val="00075181"/>
    <w:rsid w:val="0007526F"/>
    <w:rsid w:val="0007531C"/>
    <w:rsid w:val="00075456"/>
    <w:rsid w:val="00075582"/>
    <w:rsid w:val="0007575C"/>
    <w:rsid w:val="0007575E"/>
    <w:rsid w:val="00075C84"/>
    <w:rsid w:val="00075F8E"/>
    <w:rsid w:val="000762AD"/>
    <w:rsid w:val="00076373"/>
    <w:rsid w:val="00076412"/>
    <w:rsid w:val="00076529"/>
    <w:rsid w:val="000765D9"/>
    <w:rsid w:val="00076793"/>
    <w:rsid w:val="0007680F"/>
    <w:rsid w:val="000769FB"/>
    <w:rsid w:val="00076A65"/>
    <w:rsid w:val="00076BD3"/>
    <w:rsid w:val="00076E2C"/>
    <w:rsid w:val="00076FE2"/>
    <w:rsid w:val="00077098"/>
    <w:rsid w:val="00077374"/>
    <w:rsid w:val="00077392"/>
    <w:rsid w:val="0007748A"/>
    <w:rsid w:val="000776B0"/>
    <w:rsid w:val="0007797B"/>
    <w:rsid w:val="000779C9"/>
    <w:rsid w:val="00077A97"/>
    <w:rsid w:val="00077C73"/>
    <w:rsid w:val="00077CBF"/>
    <w:rsid w:val="00080141"/>
    <w:rsid w:val="00080173"/>
    <w:rsid w:val="0008030F"/>
    <w:rsid w:val="00080441"/>
    <w:rsid w:val="00080535"/>
    <w:rsid w:val="000807C6"/>
    <w:rsid w:val="000808AE"/>
    <w:rsid w:val="000809D4"/>
    <w:rsid w:val="00080B96"/>
    <w:rsid w:val="00080C50"/>
    <w:rsid w:val="00080DA7"/>
    <w:rsid w:val="00080DB7"/>
    <w:rsid w:val="00080DB9"/>
    <w:rsid w:val="00080E2F"/>
    <w:rsid w:val="00080EF3"/>
    <w:rsid w:val="00080F22"/>
    <w:rsid w:val="0008116A"/>
    <w:rsid w:val="000812BB"/>
    <w:rsid w:val="0008141A"/>
    <w:rsid w:val="0008149F"/>
    <w:rsid w:val="00081968"/>
    <w:rsid w:val="00081D6B"/>
    <w:rsid w:val="00081DAC"/>
    <w:rsid w:val="00081DFC"/>
    <w:rsid w:val="00082071"/>
    <w:rsid w:val="00082158"/>
    <w:rsid w:val="000821EA"/>
    <w:rsid w:val="000822A6"/>
    <w:rsid w:val="00082573"/>
    <w:rsid w:val="000826A2"/>
    <w:rsid w:val="00082974"/>
    <w:rsid w:val="00082E36"/>
    <w:rsid w:val="00082EA9"/>
    <w:rsid w:val="000830C3"/>
    <w:rsid w:val="00083136"/>
    <w:rsid w:val="000831CB"/>
    <w:rsid w:val="00083204"/>
    <w:rsid w:val="0008327E"/>
    <w:rsid w:val="00083363"/>
    <w:rsid w:val="000834AF"/>
    <w:rsid w:val="000837B3"/>
    <w:rsid w:val="00083918"/>
    <w:rsid w:val="00083A06"/>
    <w:rsid w:val="00083AD7"/>
    <w:rsid w:val="00083CE3"/>
    <w:rsid w:val="00083D7F"/>
    <w:rsid w:val="00083E9E"/>
    <w:rsid w:val="00083EE8"/>
    <w:rsid w:val="000841E6"/>
    <w:rsid w:val="00084322"/>
    <w:rsid w:val="0008435E"/>
    <w:rsid w:val="00084371"/>
    <w:rsid w:val="00084414"/>
    <w:rsid w:val="000844F6"/>
    <w:rsid w:val="000845B4"/>
    <w:rsid w:val="0008460A"/>
    <w:rsid w:val="00084866"/>
    <w:rsid w:val="00084B52"/>
    <w:rsid w:val="00084B61"/>
    <w:rsid w:val="00084BFC"/>
    <w:rsid w:val="00084DBF"/>
    <w:rsid w:val="00084DD0"/>
    <w:rsid w:val="00084DDD"/>
    <w:rsid w:val="00084E7B"/>
    <w:rsid w:val="00085057"/>
    <w:rsid w:val="000851EA"/>
    <w:rsid w:val="00085281"/>
    <w:rsid w:val="00085322"/>
    <w:rsid w:val="000853F7"/>
    <w:rsid w:val="00085456"/>
    <w:rsid w:val="00085464"/>
    <w:rsid w:val="000855AB"/>
    <w:rsid w:val="0008587A"/>
    <w:rsid w:val="000858CA"/>
    <w:rsid w:val="000858CD"/>
    <w:rsid w:val="0008590B"/>
    <w:rsid w:val="000859D8"/>
    <w:rsid w:val="00085E6E"/>
    <w:rsid w:val="00086278"/>
    <w:rsid w:val="0008627B"/>
    <w:rsid w:val="00086372"/>
    <w:rsid w:val="0008638A"/>
    <w:rsid w:val="00086497"/>
    <w:rsid w:val="000866C6"/>
    <w:rsid w:val="000866F1"/>
    <w:rsid w:val="0008679D"/>
    <w:rsid w:val="00086938"/>
    <w:rsid w:val="000869E0"/>
    <w:rsid w:val="00086AC5"/>
    <w:rsid w:val="00086C59"/>
    <w:rsid w:val="00086D17"/>
    <w:rsid w:val="000873B1"/>
    <w:rsid w:val="00087702"/>
    <w:rsid w:val="00087855"/>
    <w:rsid w:val="000878DE"/>
    <w:rsid w:val="00087966"/>
    <w:rsid w:val="00087B56"/>
    <w:rsid w:val="00087C34"/>
    <w:rsid w:val="00087D2E"/>
    <w:rsid w:val="00087E04"/>
    <w:rsid w:val="00090207"/>
    <w:rsid w:val="00090254"/>
    <w:rsid w:val="000903B2"/>
    <w:rsid w:val="000904CB"/>
    <w:rsid w:val="000905CD"/>
    <w:rsid w:val="000906BE"/>
    <w:rsid w:val="00090B31"/>
    <w:rsid w:val="00091480"/>
    <w:rsid w:val="000914AE"/>
    <w:rsid w:val="00091570"/>
    <w:rsid w:val="00091981"/>
    <w:rsid w:val="000919BE"/>
    <w:rsid w:val="00091DDC"/>
    <w:rsid w:val="000921CC"/>
    <w:rsid w:val="000925C1"/>
    <w:rsid w:val="000926DA"/>
    <w:rsid w:val="000927F7"/>
    <w:rsid w:val="0009291A"/>
    <w:rsid w:val="0009327E"/>
    <w:rsid w:val="000932E8"/>
    <w:rsid w:val="00093475"/>
    <w:rsid w:val="00093595"/>
    <w:rsid w:val="000935A2"/>
    <w:rsid w:val="0009373F"/>
    <w:rsid w:val="0009397D"/>
    <w:rsid w:val="00093BEE"/>
    <w:rsid w:val="00093C72"/>
    <w:rsid w:val="00093DBA"/>
    <w:rsid w:val="00093F14"/>
    <w:rsid w:val="00093FEA"/>
    <w:rsid w:val="000940B3"/>
    <w:rsid w:val="000941D0"/>
    <w:rsid w:val="000944AD"/>
    <w:rsid w:val="000946D0"/>
    <w:rsid w:val="00094B0A"/>
    <w:rsid w:val="00094B40"/>
    <w:rsid w:val="00094B75"/>
    <w:rsid w:val="00094C77"/>
    <w:rsid w:val="00094D62"/>
    <w:rsid w:val="00094D64"/>
    <w:rsid w:val="00094EC2"/>
    <w:rsid w:val="00094FE0"/>
    <w:rsid w:val="0009533C"/>
    <w:rsid w:val="00095365"/>
    <w:rsid w:val="00095381"/>
    <w:rsid w:val="0009542C"/>
    <w:rsid w:val="000955E8"/>
    <w:rsid w:val="00095822"/>
    <w:rsid w:val="00095865"/>
    <w:rsid w:val="000959CE"/>
    <w:rsid w:val="00095B65"/>
    <w:rsid w:val="00095C1E"/>
    <w:rsid w:val="00095E48"/>
    <w:rsid w:val="00095EFC"/>
    <w:rsid w:val="00096340"/>
    <w:rsid w:val="00096440"/>
    <w:rsid w:val="000965C4"/>
    <w:rsid w:val="0009686C"/>
    <w:rsid w:val="000969A8"/>
    <w:rsid w:val="000969F3"/>
    <w:rsid w:val="00096A00"/>
    <w:rsid w:val="00096A67"/>
    <w:rsid w:val="00096B16"/>
    <w:rsid w:val="00096BA1"/>
    <w:rsid w:val="00096DA4"/>
    <w:rsid w:val="000970D5"/>
    <w:rsid w:val="0009713D"/>
    <w:rsid w:val="00097328"/>
    <w:rsid w:val="0009734B"/>
    <w:rsid w:val="00097385"/>
    <w:rsid w:val="000973BE"/>
    <w:rsid w:val="000973DE"/>
    <w:rsid w:val="000975D6"/>
    <w:rsid w:val="0009764C"/>
    <w:rsid w:val="000976BD"/>
    <w:rsid w:val="00097844"/>
    <w:rsid w:val="000978DC"/>
    <w:rsid w:val="0009794E"/>
    <w:rsid w:val="0009799E"/>
    <w:rsid w:val="00097FA4"/>
    <w:rsid w:val="000A0272"/>
    <w:rsid w:val="000A03D7"/>
    <w:rsid w:val="000A06D9"/>
    <w:rsid w:val="000A0829"/>
    <w:rsid w:val="000A082E"/>
    <w:rsid w:val="000A0835"/>
    <w:rsid w:val="000A0928"/>
    <w:rsid w:val="000A0B12"/>
    <w:rsid w:val="000A0C60"/>
    <w:rsid w:val="000A0EA5"/>
    <w:rsid w:val="000A0F9B"/>
    <w:rsid w:val="000A0FEC"/>
    <w:rsid w:val="000A1024"/>
    <w:rsid w:val="000A11FA"/>
    <w:rsid w:val="000A17B7"/>
    <w:rsid w:val="000A18DD"/>
    <w:rsid w:val="000A190E"/>
    <w:rsid w:val="000A1D2C"/>
    <w:rsid w:val="000A1F12"/>
    <w:rsid w:val="000A1F48"/>
    <w:rsid w:val="000A22A3"/>
    <w:rsid w:val="000A2A19"/>
    <w:rsid w:val="000A2BC5"/>
    <w:rsid w:val="000A2DE3"/>
    <w:rsid w:val="000A32C9"/>
    <w:rsid w:val="000A335B"/>
    <w:rsid w:val="000A3369"/>
    <w:rsid w:val="000A37FA"/>
    <w:rsid w:val="000A3D39"/>
    <w:rsid w:val="000A3FB6"/>
    <w:rsid w:val="000A4018"/>
    <w:rsid w:val="000A41DF"/>
    <w:rsid w:val="000A4270"/>
    <w:rsid w:val="000A469E"/>
    <w:rsid w:val="000A4739"/>
    <w:rsid w:val="000A4774"/>
    <w:rsid w:val="000A4847"/>
    <w:rsid w:val="000A488B"/>
    <w:rsid w:val="000A4893"/>
    <w:rsid w:val="000A49DC"/>
    <w:rsid w:val="000A4C48"/>
    <w:rsid w:val="000A4C9F"/>
    <w:rsid w:val="000A4F9F"/>
    <w:rsid w:val="000A51B9"/>
    <w:rsid w:val="000A5424"/>
    <w:rsid w:val="000A562A"/>
    <w:rsid w:val="000A568F"/>
    <w:rsid w:val="000A57F4"/>
    <w:rsid w:val="000A589D"/>
    <w:rsid w:val="000A5A08"/>
    <w:rsid w:val="000A5A68"/>
    <w:rsid w:val="000A5BC3"/>
    <w:rsid w:val="000A5BD6"/>
    <w:rsid w:val="000A5BEA"/>
    <w:rsid w:val="000A5C9A"/>
    <w:rsid w:val="000A5D3F"/>
    <w:rsid w:val="000A5DFA"/>
    <w:rsid w:val="000A6050"/>
    <w:rsid w:val="000A64D6"/>
    <w:rsid w:val="000A67DC"/>
    <w:rsid w:val="000A6A1B"/>
    <w:rsid w:val="000A6AFA"/>
    <w:rsid w:val="000A6C0C"/>
    <w:rsid w:val="000A6C30"/>
    <w:rsid w:val="000A6DB5"/>
    <w:rsid w:val="000A6E4B"/>
    <w:rsid w:val="000A6F36"/>
    <w:rsid w:val="000A6FEC"/>
    <w:rsid w:val="000A744B"/>
    <w:rsid w:val="000A7489"/>
    <w:rsid w:val="000A761A"/>
    <w:rsid w:val="000A774B"/>
    <w:rsid w:val="000A7E4F"/>
    <w:rsid w:val="000A7F0E"/>
    <w:rsid w:val="000B0099"/>
    <w:rsid w:val="000B01C6"/>
    <w:rsid w:val="000B02AF"/>
    <w:rsid w:val="000B03A6"/>
    <w:rsid w:val="000B05E4"/>
    <w:rsid w:val="000B0919"/>
    <w:rsid w:val="000B09B4"/>
    <w:rsid w:val="000B0A05"/>
    <w:rsid w:val="000B0C78"/>
    <w:rsid w:val="000B0C80"/>
    <w:rsid w:val="000B0D59"/>
    <w:rsid w:val="000B0F0B"/>
    <w:rsid w:val="000B0F4B"/>
    <w:rsid w:val="000B0FE0"/>
    <w:rsid w:val="000B11C9"/>
    <w:rsid w:val="000B11DE"/>
    <w:rsid w:val="000B12D5"/>
    <w:rsid w:val="000B14D4"/>
    <w:rsid w:val="000B14F9"/>
    <w:rsid w:val="000B19A8"/>
    <w:rsid w:val="000B1F25"/>
    <w:rsid w:val="000B1FEA"/>
    <w:rsid w:val="000B207D"/>
    <w:rsid w:val="000B21FC"/>
    <w:rsid w:val="000B22C8"/>
    <w:rsid w:val="000B23BD"/>
    <w:rsid w:val="000B2555"/>
    <w:rsid w:val="000B26C5"/>
    <w:rsid w:val="000B287E"/>
    <w:rsid w:val="000B2928"/>
    <w:rsid w:val="000B296B"/>
    <w:rsid w:val="000B2BA1"/>
    <w:rsid w:val="000B2BF4"/>
    <w:rsid w:val="000B2CC7"/>
    <w:rsid w:val="000B2DBA"/>
    <w:rsid w:val="000B2E4B"/>
    <w:rsid w:val="000B30C1"/>
    <w:rsid w:val="000B3714"/>
    <w:rsid w:val="000B3929"/>
    <w:rsid w:val="000B3A08"/>
    <w:rsid w:val="000B3A60"/>
    <w:rsid w:val="000B3C5A"/>
    <w:rsid w:val="000B3C92"/>
    <w:rsid w:val="000B3E05"/>
    <w:rsid w:val="000B3F37"/>
    <w:rsid w:val="000B4189"/>
    <w:rsid w:val="000B434B"/>
    <w:rsid w:val="000B4370"/>
    <w:rsid w:val="000B44C8"/>
    <w:rsid w:val="000B4539"/>
    <w:rsid w:val="000B46BC"/>
    <w:rsid w:val="000B4891"/>
    <w:rsid w:val="000B4B7D"/>
    <w:rsid w:val="000B4B7E"/>
    <w:rsid w:val="000B4C9B"/>
    <w:rsid w:val="000B4DAD"/>
    <w:rsid w:val="000B5102"/>
    <w:rsid w:val="000B51BC"/>
    <w:rsid w:val="000B523C"/>
    <w:rsid w:val="000B56B6"/>
    <w:rsid w:val="000B5B00"/>
    <w:rsid w:val="000B5B58"/>
    <w:rsid w:val="000B5E2E"/>
    <w:rsid w:val="000B5EA5"/>
    <w:rsid w:val="000B6080"/>
    <w:rsid w:val="000B635C"/>
    <w:rsid w:val="000B6388"/>
    <w:rsid w:val="000B6529"/>
    <w:rsid w:val="000B66DE"/>
    <w:rsid w:val="000B6713"/>
    <w:rsid w:val="000B680D"/>
    <w:rsid w:val="000B694C"/>
    <w:rsid w:val="000B6987"/>
    <w:rsid w:val="000B6A45"/>
    <w:rsid w:val="000B70A3"/>
    <w:rsid w:val="000B7294"/>
    <w:rsid w:val="000B746F"/>
    <w:rsid w:val="000B7516"/>
    <w:rsid w:val="000B7957"/>
    <w:rsid w:val="000B7ACF"/>
    <w:rsid w:val="000B7D04"/>
    <w:rsid w:val="000B7D1E"/>
    <w:rsid w:val="000B7E89"/>
    <w:rsid w:val="000C017C"/>
    <w:rsid w:val="000C01BE"/>
    <w:rsid w:val="000C01FD"/>
    <w:rsid w:val="000C0322"/>
    <w:rsid w:val="000C058C"/>
    <w:rsid w:val="000C0679"/>
    <w:rsid w:val="000C072E"/>
    <w:rsid w:val="000C087F"/>
    <w:rsid w:val="000C0B01"/>
    <w:rsid w:val="000C0C58"/>
    <w:rsid w:val="000C108C"/>
    <w:rsid w:val="000C137E"/>
    <w:rsid w:val="000C1405"/>
    <w:rsid w:val="000C15C7"/>
    <w:rsid w:val="000C17F5"/>
    <w:rsid w:val="000C1869"/>
    <w:rsid w:val="000C18C1"/>
    <w:rsid w:val="000C19DE"/>
    <w:rsid w:val="000C1A5F"/>
    <w:rsid w:val="000C1AF8"/>
    <w:rsid w:val="000C1B07"/>
    <w:rsid w:val="000C1BE2"/>
    <w:rsid w:val="000C1DC3"/>
    <w:rsid w:val="000C1DD5"/>
    <w:rsid w:val="000C1EB9"/>
    <w:rsid w:val="000C1F87"/>
    <w:rsid w:val="000C1F93"/>
    <w:rsid w:val="000C20C8"/>
    <w:rsid w:val="000C2205"/>
    <w:rsid w:val="000C23AC"/>
    <w:rsid w:val="000C271C"/>
    <w:rsid w:val="000C27DD"/>
    <w:rsid w:val="000C2976"/>
    <w:rsid w:val="000C29D1"/>
    <w:rsid w:val="000C2AD4"/>
    <w:rsid w:val="000C2BA6"/>
    <w:rsid w:val="000C2C76"/>
    <w:rsid w:val="000C2E97"/>
    <w:rsid w:val="000C2FE9"/>
    <w:rsid w:val="000C31C8"/>
    <w:rsid w:val="000C335B"/>
    <w:rsid w:val="000C36ED"/>
    <w:rsid w:val="000C39A5"/>
    <w:rsid w:val="000C3AD4"/>
    <w:rsid w:val="000C3C3A"/>
    <w:rsid w:val="000C3DEC"/>
    <w:rsid w:val="000C4112"/>
    <w:rsid w:val="000C4318"/>
    <w:rsid w:val="000C4656"/>
    <w:rsid w:val="000C4661"/>
    <w:rsid w:val="000C4694"/>
    <w:rsid w:val="000C480F"/>
    <w:rsid w:val="000C481E"/>
    <w:rsid w:val="000C4AC8"/>
    <w:rsid w:val="000C4AE9"/>
    <w:rsid w:val="000C4C85"/>
    <w:rsid w:val="000C4CA4"/>
    <w:rsid w:val="000C4CE4"/>
    <w:rsid w:val="000C4E4E"/>
    <w:rsid w:val="000C5082"/>
    <w:rsid w:val="000C5248"/>
    <w:rsid w:val="000C5339"/>
    <w:rsid w:val="000C5479"/>
    <w:rsid w:val="000C55CE"/>
    <w:rsid w:val="000C56D9"/>
    <w:rsid w:val="000C58BA"/>
    <w:rsid w:val="000C5B08"/>
    <w:rsid w:val="000C5BBF"/>
    <w:rsid w:val="000C5E81"/>
    <w:rsid w:val="000C5EA4"/>
    <w:rsid w:val="000C5F08"/>
    <w:rsid w:val="000C5F2D"/>
    <w:rsid w:val="000C60E0"/>
    <w:rsid w:val="000C611B"/>
    <w:rsid w:val="000C6200"/>
    <w:rsid w:val="000C6346"/>
    <w:rsid w:val="000C6865"/>
    <w:rsid w:val="000C68DA"/>
    <w:rsid w:val="000C694B"/>
    <w:rsid w:val="000C6AFF"/>
    <w:rsid w:val="000C6B25"/>
    <w:rsid w:val="000C6D6E"/>
    <w:rsid w:val="000C6EB2"/>
    <w:rsid w:val="000C7059"/>
    <w:rsid w:val="000C715E"/>
    <w:rsid w:val="000C71D2"/>
    <w:rsid w:val="000C72EB"/>
    <w:rsid w:val="000C7366"/>
    <w:rsid w:val="000C7524"/>
    <w:rsid w:val="000C767A"/>
    <w:rsid w:val="000C78B2"/>
    <w:rsid w:val="000C7B23"/>
    <w:rsid w:val="000C7C4A"/>
    <w:rsid w:val="000C7C81"/>
    <w:rsid w:val="000C7CCF"/>
    <w:rsid w:val="000C7DFF"/>
    <w:rsid w:val="000C7E37"/>
    <w:rsid w:val="000C7FC6"/>
    <w:rsid w:val="000D01CC"/>
    <w:rsid w:val="000D0246"/>
    <w:rsid w:val="000D02F8"/>
    <w:rsid w:val="000D0535"/>
    <w:rsid w:val="000D0723"/>
    <w:rsid w:val="000D07B2"/>
    <w:rsid w:val="000D07DB"/>
    <w:rsid w:val="000D08FB"/>
    <w:rsid w:val="000D0D83"/>
    <w:rsid w:val="000D0F76"/>
    <w:rsid w:val="000D135F"/>
    <w:rsid w:val="000D13AC"/>
    <w:rsid w:val="000D13E1"/>
    <w:rsid w:val="000D1592"/>
    <w:rsid w:val="000D15BA"/>
    <w:rsid w:val="000D1690"/>
    <w:rsid w:val="000D17BB"/>
    <w:rsid w:val="000D1924"/>
    <w:rsid w:val="000D1AC9"/>
    <w:rsid w:val="000D1CAD"/>
    <w:rsid w:val="000D1E78"/>
    <w:rsid w:val="000D1FCE"/>
    <w:rsid w:val="000D20F8"/>
    <w:rsid w:val="000D23CD"/>
    <w:rsid w:val="000D280C"/>
    <w:rsid w:val="000D2854"/>
    <w:rsid w:val="000D28B2"/>
    <w:rsid w:val="000D2A6F"/>
    <w:rsid w:val="000D2B79"/>
    <w:rsid w:val="000D2BE6"/>
    <w:rsid w:val="000D2FED"/>
    <w:rsid w:val="000D30DE"/>
    <w:rsid w:val="000D3227"/>
    <w:rsid w:val="000D32E1"/>
    <w:rsid w:val="000D3423"/>
    <w:rsid w:val="000D34A1"/>
    <w:rsid w:val="000D37E8"/>
    <w:rsid w:val="000D38A9"/>
    <w:rsid w:val="000D38D2"/>
    <w:rsid w:val="000D3978"/>
    <w:rsid w:val="000D3BE6"/>
    <w:rsid w:val="000D3CC1"/>
    <w:rsid w:val="000D3E3B"/>
    <w:rsid w:val="000D3F30"/>
    <w:rsid w:val="000D3F34"/>
    <w:rsid w:val="000D3F68"/>
    <w:rsid w:val="000D3FE7"/>
    <w:rsid w:val="000D431F"/>
    <w:rsid w:val="000D44C2"/>
    <w:rsid w:val="000D44D8"/>
    <w:rsid w:val="000D4571"/>
    <w:rsid w:val="000D47AE"/>
    <w:rsid w:val="000D47CF"/>
    <w:rsid w:val="000D48D4"/>
    <w:rsid w:val="000D4963"/>
    <w:rsid w:val="000D4AFF"/>
    <w:rsid w:val="000D4B07"/>
    <w:rsid w:val="000D4B29"/>
    <w:rsid w:val="000D5173"/>
    <w:rsid w:val="000D543A"/>
    <w:rsid w:val="000D54DA"/>
    <w:rsid w:val="000D550B"/>
    <w:rsid w:val="000D5688"/>
    <w:rsid w:val="000D5717"/>
    <w:rsid w:val="000D58AA"/>
    <w:rsid w:val="000D5990"/>
    <w:rsid w:val="000D599D"/>
    <w:rsid w:val="000D59CB"/>
    <w:rsid w:val="000D5A5F"/>
    <w:rsid w:val="000D5C35"/>
    <w:rsid w:val="000D5CE0"/>
    <w:rsid w:val="000D5D93"/>
    <w:rsid w:val="000D5DF3"/>
    <w:rsid w:val="000D5E02"/>
    <w:rsid w:val="000D5F14"/>
    <w:rsid w:val="000D611C"/>
    <w:rsid w:val="000D623D"/>
    <w:rsid w:val="000D62C3"/>
    <w:rsid w:val="000D63A3"/>
    <w:rsid w:val="000D66B9"/>
    <w:rsid w:val="000D674C"/>
    <w:rsid w:val="000D6814"/>
    <w:rsid w:val="000D6988"/>
    <w:rsid w:val="000D69B4"/>
    <w:rsid w:val="000D6CC3"/>
    <w:rsid w:val="000D6F03"/>
    <w:rsid w:val="000D6FCF"/>
    <w:rsid w:val="000D70B3"/>
    <w:rsid w:val="000D73B7"/>
    <w:rsid w:val="000D73FF"/>
    <w:rsid w:val="000D74FA"/>
    <w:rsid w:val="000D757E"/>
    <w:rsid w:val="000D758A"/>
    <w:rsid w:val="000D75F5"/>
    <w:rsid w:val="000D7709"/>
    <w:rsid w:val="000D77DD"/>
    <w:rsid w:val="000D7878"/>
    <w:rsid w:val="000D7A5C"/>
    <w:rsid w:val="000D7CBB"/>
    <w:rsid w:val="000D7F01"/>
    <w:rsid w:val="000D7F7D"/>
    <w:rsid w:val="000D7FE2"/>
    <w:rsid w:val="000E0069"/>
    <w:rsid w:val="000E0214"/>
    <w:rsid w:val="000E026F"/>
    <w:rsid w:val="000E03E1"/>
    <w:rsid w:val="000E04F6"/>
    <w:rsid w:val="000E06B7"/>
    <w:rsid w:val="000E0985"/>
    <w:rsid w:val="000E0E9E"/>
    <w:rsid w:val="000E0F3C"/>
    <w:rsid w:val="000E0FE4"/>
    <w:rsid w:val="000E1322"/>
    <w:rsid w:val="000E133F"/>
    <w:rsid w:val="000E1389"/>
    <w:rsid w:val="000E1484"/>
    <w:rsid w:val="000E15F2"/>
    <w:rsid w:val="000E1689"/>
    <w:rsid w:val="000E1693"/>
    <w:rsid w:val="000E16A4"/>
    <w:rsid w:val="000E18A8"/>
    <w:rsid w:val="000E1990"/>
    <w:rsid w:val="000E1B5F"/>
    <w:rsid w:val="000E1C9E"/>
    <w:rsid w:val="000E2056"/>
    <w:rsid w:val="000E2106"/>
    <w:rsid w:val="000E21E8"/>
    <w:rsid w:val="000E2395"/>
    <w:rsid w:val="000E2475"/>
    <w:rsid w:val="000E24AD"/>
    <w:rsid w:val="000E24F4"/>
    <w:rsid w:val="000E2501"/>
    <w:rsid w:val="000E28C4"/>
    <w:rsid w:val="000E2989"/>
    <w:rsid w:val="000E2A09"/>
    <w:rsid w:val="000E2AF6"/>
    <w:rsid w:val="000E2CD9"/>
    <w:rsid w:val="000E2E50"/>
    <w:rsid w:val="000E336B"/>
    <w:rsid w:val="000E35F7"/>
    <w:rsid w:val="000E35FA"/>
    <w:rsid w:val="000E37C9"/>
    <w:rsid w:val="000E3858"/>
    <w:rsid w:val="000E3BD7"/>
    <w:rsid w:val="000E3E24"/>
    <w:rsid w:val="000E405E"/>
    <w:rsid w:val="000E412D"/>
    <w:rsid w:val="000E41CA"/>
    <w:rsid w:val="000E42EF"/>
    <w:rsid w:val="000E4373"/>
    <w:rsid w:val="000E43E5"/>
    <w:rsid w:val="000E4471"/>
    <w:rsid w:val="000E44D0"/>
    <w:rsid w:val="000E460E"/>
    <w:rsid w:val="000E479F"/>
    <w:rsid w:val="000E47B5"/>
    <w:rsid w:val="000E4BD8"/>
    <w:rsid w:val="000E4C90"/>
    <w:rsid w:val="000E4CD9"/>
    <w:rsid w:val="000E4DDA"/>
    <w:rsid w:val="000E4E22"/>
    <w:rsid w:val="000E511B"/>
    <w:rsid w:val="000E5238"/>
    <w:rsid w:val="000E5299"/>
    <w:rsid w:val="000E541B"/>
    <w:rsid w:val="000E551A"/>
    <w:rsid w:val="000E55C3"/>
    <w:rsid w:val="000E56A6"/>
    <w:rsid w:val="000E57F4"/>
    <w:rsid w:val="000E5829"/>
    <w:rsid w:val="000E587E"/>
    <w:rsid w:val="000E5992"/>
    <w:rsid w:val="000E59AE"/>
    <w:rsid w:val="000E5A61"/>
    <w:rsid w:val="000E5B4F"/>
    <w:rsid w:val="000E5C5C"/>
    <w:rsid w:val="000E5CEB"/>
    <w:rsid w:val="000E5D25"/>
    <w:rsid w:val="000E5EFC"/>
    <w:rsid w:val="000E5FD8"/>
    <w:rsid w:val="000E62CC"/>
    <w:rsid w:val="000E664E"/>
    <w:rsid w:val="000E6650"/>
    <w:rsid w:val="000E6695"/>
    <w:rsid w:val="000E6723"/>
    <w:rsid w:val="000E67EC"/>
    <w:rsid w:val="000E6870"/>
    <w:rsid w:val="000E6CC4"/>
    <w:rsid w:val="000E6E02"/>
    <w:rsid w:val="000E705C"/>
    <w:rsid w:val="000E71E3"/>
    <w:rsid w:val="000E776C"/>
    <w:rsid w:val="000E7A46"/>
    <w:rsid w:val="000E7AE0"/>
    <w:rsid w:val="000E7F34"/>
    <w:rsid w:val="000F0265"/>
    <w:rsid w:val="000F0365"/>
    <w:rsid w:val="000F0461"/>
    <w:rsid w:val="000F070B"/>
    <w:rsid w:val="000F0AAF"/>
    <w:rsid w:val="000F0C79"/>
    <w:rsid w:val="000F0FB9"/>
    <w:rsid w:val="000F1035"/>
    <w:rsid w:val="000F122F"/>
    <w:rsid w:val="000F1238"/>
    <w:rsid w:val="000F1314"/>
    <w:rsid w:val="000F1338"/>
    <w:rsid w:val="000F1461"/>
    <w:rsid w:val="000F1580"/>
    <w:rsid w:val="000F15B7"/>
    <w:rsid w:val="000F1646"/>
    <w:rsid w:val="000F1722"/>
    <w:rsid w:val="000F187D"/>
    <w:rsid w:val="000F19A0"/>
    <w:rsid w:val="000F1AFE"/>
    <w:rsid w:val="000F1FDF"/>
    <w:rsid w:val="000F20BC"/>
    <w:rsid w:val="000F213D"/>
    <w:rsid w:val="000F2261"/>
    <w:rsid w:val="000F2294"/>
    <w:rsid w:val="000F22ED"/>
    <w:rsid w:val="000F2531"/>
    <w:rsid w:val="000F255C"/>
    <w:rsid w:val="000F25E3"/>
    <w:rsid w:val="000F25F6"/>
    <w:rsid w:val="000F2759"/>
    <w:rsid w:val="000F2812"/>
    <w:rsid w:val="000F2962"/>
    <w:rsid w:val="000F2AAE"/>
    <w:rsid w:val="000F2B3E"/>
    <w:rsid w:val="000F2DDA"/>
    <w:rsid w:val="000F2E9A"/>
    <w:rsid w:val="000F3295"/>
    <w:rsid w:val="000F35C0"/>
    <w:rsid w:val="000F3976"/>
    <w:rsid w:val="000F3B6E"/>
    <w:rsid w:val="000F3D39"/>
    <w:rsid w:val="000F3FC6"/>
    <w:rsid w:val="000F3FEC"/>
    <w:rsid w:val="000F3FF3"/>
    <w:rsid w:val="000F431B"/>
    <w:rsid w:val="000F468A"/>
    <w:rsid w:val="000F46F1"/>
    <w:rsid w:val="000F4765"/>
    <w:rsid w:val="000F47D4"/>
    <w:rsid w:val="000F4985"/>
    <w:rsid w:val="000F4A35"/>
    <w:rsid w:val="000F4A3C"/>
    <w:rsid w:val="000F4B61"/>
    <w:rsid w:val="000F4BB3"/>
    <w:rsid w:val="000F4BFD"/>
    <w:rsid w:val="000F4D48"/>
    <w:rsid w:val="000F4D82"/>
    <w:rsid w:val="000F4EDD"/>
    <w:rsid w:val="000F4FB5"/>
    <w:rsid w:val="000F4FDD"/>
    <w:rsid w:val="000F50FA"/>
    <w:rsid w:val="000F52FF"/>
    <w:rsid w:val="000F5450"/>
    <w:rsid w:val="000F54C8"/>
    <w:rsid w:val="000F55F3"/>
    <w:rsid w:val="000F57AD"/>
    <w:rsid w:val="000F58F0"/>
    <w:rsid w:val="000F5A57"/>
    <w:rsid w:val="000F5C55"/>
    <w:rsid w:val="000F5D24"/>
    <w:rsid w:val="000F5DB6"/>
    <w:rsid w:val="000F5EBB"/>
    <w:rsid w:val="000F5F2D"/>
    <w:rsid w:val="000F5FEE"/>
    <w:rsid w:val="000F603C"/>
    <w:rsid w:val="000F60E3"/>
    <w:rsid w:val="000F6146"/>
    <w:rsid w:val="000F6358"/>
    <w:rsid w:val="000F63C1"/>
    <w:rsid w:val="000F649F"/>
    <w:rsid w:val="000F6526"/>
    <w:rsid w:val="000F67FE"/>
    <w:rsid w:val="000F6A00"/>
    <w:rsid w:val="000F6A63"/>
    <w:rsid w:val="000F6A87"/>
    <w:rsid w:val="000F6A98"/>
    <w:rsid w:val="000F6EE9"/>
    <w:rsid w:val="000F6F61"/>
    <w:rsid w:val="000F71F5"/>
    <w:rsid w:val="000F7216"/>
    <w:rsid w:val="000F732B"/>
    <w:rsid w:val="000F733D"/>
    <w:rsid w:val="000F7574"/>
    <w:rsid w:val="000F7782"/>
    <w:rsid w:val="000F794C"/>
    <w:rsid w:val="000F7B50"/>
    <w:rsid w:val="000F7F69"/>
    <w:rsid w:val="0010017F"/>
    <w:rsid w:val="0010022A"/>
    <w:rsid w:val="00100256"/>
    <w:rsid w:val="00100365"/>
    <w:rsid w:val="001003BC"/>
    <w:rsid w:val="00100499"/>
    <w:rsid w:val="001004D2"/>
    <w:rsid w:val="00100563"/>
    <w:rsid w:val="001005B0"/>
    <w:rsid w:val="00100ADB"/>
    <w:rsid w:val="00100EEB"/>
    <w:rsid w:val="00101399"/>
    <w:rsid w:val="00101430"/>
    <w:rsid w:val="0010146F"/>
    <w:rsid w:val="00101487"/>
    <w:rsid w:val="0010157D"/>
    <w:rsid w:val="001016D4"/>
    <w:rsid w:val="0010170B"/>
    <w:rsid w:val="0010180D"/>
    <w:rsid w:val="0010194A"/>
    <w:rsid w:val="00101C98"/>
    <w:rsid w:val="00101FBF"/>
    <w:rsid w:val="00102033"/>
    <w:rsid w:val="00102051"/>
    <w:rsid w:val="00102060"/>
    <w:rsid w:val="001020AB"/>
    <w:rsid w:val="00102227"/>
    <w:rsid w:val="0010233A"/>
    <w:rsid w:val="00102752"/>
    <w:rsid w:val="001027CB"/>
    <w:rsid w:val="00102B22"/>
    <w:rsid w:val="00102CA6"/>
    <w:rsid w:val="00102E3A"/>
    <w:rsid w:val="00102EC4"/>
    <w:rsid w:val="00102F33"/>
    <w:rsid w:val="001030B6"/>
    <w:rsid w:val="001031AE"/>
    <w:rsid w:val="0010333E"/>
    <w:rsid w:val="00103359"/>
    <w:rsid w:val="001033C9"/>
    <w:rsid w:val="0010376A"/>
    <w:rsid w:val="00103904"/>
    <w:rsid w:val="0010395A"/>
    <w:rsid w:val="001039AB"/>
    <w:rsid w:val="00103DC7"/>
    <w:rsid w:val="00103DED"/>
    <w:rsid w:val="00103F8A"/>
    <w:rsid w:val="0010424D"/>
    <w:rsid w:val="0010427E"/>
    <w:rsid w:val="0010447B"/>
    <w:rsid w:val="001044C0"/>
    <w:rsid w:val="00104700"/>
    <w:rsid w:val="001048AC"/>
    <w:rsid w:val="00104991"/>
    <w:rsid w:val="00104A61"/>
    <w:rsid w:val="00104B01"/>
    <w:rsid w:val="00104B13"/>
    <w:rsid w:val="00104BC2"/>
    <w:rsid w:val="00104BE1"/>
    <w:rsid w:val="00105155"/>
    <w:rsid w:val="0010526B"/>
    <w:rsid w:val="00105303"/>
    <w:rsid w:val="00105463"/>
    <w:rsid w:val="001054A2"/>
    <w:rsid w:val="001054E8"/>
    <w:rsid w:val="00105845"/>
    <w:rsid w:val="00105A4C"/>
    <w:rsid w:val="00105B2A"/>
    <w:rsid w:val="00105C61"/>
    <w:rsid w:val="00105CBD"/>
    <w:rsid w:val="00105D0E"/>
    <w:rsid w:val="00105DB5"/>
    <w:rsid w:val="0010612B"/>
    <w:rsid w:val="00106646"/>
    <w:rsid w:val="0010679E"/>
    <w:rsid w:val="001067B6"/>
    <w:rsid w:val="0010680D"/>
    <w:rsid w:val="0010687E"/>
    <w:rsid w:val="00106943"/>
    <w:rsid w:val="00106A26"/>
    <w:rsid w:val="00106A66"/>
    <w:rsid w:val="00106A7B"/>
    <w:rsid w:val="00106B7C"/>
    <w:rsid w:val="00106C26"/>
    <w:rsid w:val="00106E23"/>
    <w:rsid w:val="00106ED0"/>
    <w:rsid w:val="00107002"/>
    <w:rsid w:val="00107025"/>
    <w:rsid w:val="001070C0"/>
    <w:rsid w:val="001074D0"/>
    <w:rsid w:val="0010752A"/>
    <w:rsid w:val="00107566"/>
    <w:rsid w:val="001076C3"/>
    <w:rsid w:val="00107789"/>
    <w:rsid w:val="001077CD"/>
    <w:rsid w:val="00107A05"/>
    <w:rsid w:val="00107ABD"/>
    <w:rsid w:val="00107ACC"/>
    <w:rsid w:val="00107F34"/>
    <w:rsid w:val="00110150"/>
    <w:rsid w:val="00110236"/>
    <w:rsid w:val="001102AC"/>
    <w:rsid w:val="00110351"/>
    <w:rsid w:val="001105DF"/>
    <w:rsid w:val="001105F6"/>
    <w:rsid w:val="00110613"/>
    <w:rsid w:val="00110760"/>
    <w:rsid w:val="0011076F"/>
    <w:rsid w:val="00110868"/>
    <w:rsid w:val="001108B1"/>
    <w:rsid w:val="001108D6"/>
    <w:rsid w:val="0011096A"/>
    <w:rsid w:val="00110E1E"/>
    <w:rsid w:val="00110EF0"/>
    <w:rsid w:val="00110FD0"/>
    <w:rsid w:val="00111013"/>
    <w:rsid w:val="00111217"/>
    <w:rsid w:val="00111267"/>
    <w:rsid w:val="001113CD"/>
    <w:rsid w:val="00111656"/>
    <w:rsid w:val="00111737"/>
    <w:rsid w:val="00111831"/>
    <w:rsid w:val="00111C8C"/>
    <w:rsid w:val="00111C95"/>
    <w:rsid w:val="00111E3C"/>
    <w:rsid w:val="00112195"/>
    <w:rsid w:val="00112230"/>
    <w:rsid w:val="00112556"/>
    <w:rsid w:val="00112653"/>
    <w:rsid w:val="001126F8"/>
    <w:rsid w:val="001127A0"/>
    <w:rsid w:val="00112853"/>
    <w:rsid w:val="00112C22"/>
    <w:rsid w:val="00112DC6"/>
    <w:rsid w:val="00112EBB"/>
    <w:rsid w:val="0011349D"/>
    <w:rsid w:val="001137D4"/>
    <w:rsid w:val="001139DD"/>
    <w:rsid w:val="00113A99"/>
    <w:rsid w:val="00113A9F"/>
    <w:rsid w:val="00113AD1"/>
    <w:rsid w:val="00113E4C"/>
    <w:rsid w:val="00113E90"/>
    <w:rsid w:val="00114739"/>
    <w:rsid w:val="0011487F"/>
    <w:rsid w:val="001149EA"/>
    <w:rsid w:val="00114B46"/>
    <w:rsid w:val="00114E7E"/>
    <w:rsid w:val="001152AD"/>
    <w:rsid w:val="001152EE"/>
    <w:rsid w:val="00115630"/>
    <w:rsid w:val="001157C0"/>
    <w:rsid w:val="00115854"/>
    <w:rsid w:val="00115858"/>
    <w:rsid w:val="00115875"/>
    <w:rsid w:val="0011597F"/>
    <w:rsid w:val="00115A39"/>
    <w:rsid w:val="00115A4A"/>
    <w:rsid w:val="00115E65"/>
    <w:rsid w:val="00115E86"/>
    <w:rsid w:val="00115EC3"/>
    <w:rsid w:val="00115FFE"/>
    <w:rsid w:val="00116219"/>
    <w:rsid w:val="0011628C"/>
    <w:rsid w:val="00116318"/>
    <w:rsid w:val="00116334"/>
    <w:rsid w:val="0011636A"/>
    <w:rsid w:val="00116467"/>
    <w:rsid w:val="0011662B"/>
    <w:rsid w:val="00116698"/>
    <w:rsid w:val="001166B1"/>
    <w:rsid w:val="00116735"/>
    <w:rsid w:val="00116739"/>
    <w:rsid w:val="001168F9"/>
    <w:rsid w:val="001169A2"/>
    <w:rsid w:val="00116A41"/>
    <w:rsid w:val="00116AF7"/>
    <w:rsid w:val="00116B60"/>
    <w:rsid w:val="00116C61"/>
    <w:rsid w:val="00116CC6"/>
    <w:rsid w:val="00116FB1"/>
    <w:rsid w:val="00117106"/>
    <w:rsid w:val="00117699"/>
    <w:rsid w:val="00117747"/>
    <w:rsid w:val="001177D4"/>
    <w:rsid w:val="00117B02"/>
    <w:rsid w:val="00117BBA"/>
    <w:rsid w:val="00117BC2"/>
    <w:rsid w:val="00117D49"/>
    <w:rsid w:val="00117FA0"/>
    <w:rsid w:val="00120017"/>
    <w:rsid w:val="00120182"/>
    <w:rsid w:val="0012034C"/>
    <w:rsid w:val="001204DA"/>
    <w:rsid w:val="00120557"/>
    <w:rsid w:val="001208A2"/>
    <w:rsid w:val="00120BB5"/>
    <w:rsid w:val="00120D59"/>
    <w:rsid w:val="00121014"/>
    <w:rsid w:val="001210E8"/>
    <w:rsid w:val="001212EC"/>
    <w:rsid w:val="001215FE"/>
    <w:rsid w:val="0012169F"/>
    <w:rsid w:val="001216DE"/>
    <w:rsid w:val="001216E7"/>
    <w:rsid w:val="001217DA"/>
    <w:rsid w:val="001217E7"/>
    <w:rsid w:val="00121931"/>
    <w:rsid w:val="00121A12"/>
    <w:rsid w:val="00121A38"/>
    <w:rsid w:val="00121CA9"/>
    <w:rsid w:val="00121CDA"/>
    <w:rsid w:val="00121D20"/>
    <w:rsid w:val="00121E0D"/>
    <w:rsid w:val="00121F94"/>
    <w:rsid w:val="00121FDF"/>
    <w:rsid w:val="001220C4"/>
    <w:rsid w:val="001220F1"/>
    <w:rsid w:val="001221A2"/>
    <w:rsid w:val="001223A3"/>
    <w:rsid w:val="00122599"/>
    <w:rsid w:val="00122624"/>
    <w:rsid w:val="0012268D"/>
    <w:rsid w:val="0012286C"/>
    <w:rsid w:val="001229B4"/>
    <w:rsid w:val="00122ACE"/>
    <w:rsid w:val="00122AFE"/>
    <w:rsid w:val="00122B5B"/>
    <w:rsid w:val="00122C23"/>
    <w:rsid w:val="00122D84"/>
    <w:rsid w:val="00122F82"/>
    <w:rsid w:val="00123035"/>
    <w:rsid w:val="00123076"/>
    <w:rsid w:val="00123131"/>
    <w:rsid w:val="00123225"/>
    <w:rsid w:val="0012326D"/>
    <w:rsid w:val="00123299"/>
    <w:rsid w:val="00123740"/>
    <w:rsid w:val="00123774"/>
    <w:rsid w:val="00123B89"/>
    <w:rsid w:val="00123B9C"/>
    <w:rsid w:val="00123CB8"/>
    <w:rsid w:val="0012401E"/>
    <w:rsid w:val="00124142"/>
    <w:rsid w:val="00124208"/>
    <w:rsid w:val="00124224"/>
    <w:rsid w:val="001244ED"/>
    <w:rsid w:val="0012455D"/>
    <w:rsid w:val="001245DC"/>
    <w:rsid w:val="00124698"/>
    <w:rsid w:val="001248B1"/>
    <w:rsid w:val="00124D83"/>
    <w:rsid w:val="0012506A"/>
    <w:rsid w:val="001252B0"/>
    <w:rsid w:val="0012537B"/>
    <w:rsid w:val="00125631"/>
    <w:rsid w:val="0012566B"/>
    <w:rsid w:val="001256B5"/>
    <w:rsid w:val="001257D3"/>
    <w:rsid w:val="00125810"/>
    <w:rsid w:val="00125BB5"/>
    <w:rsid w:val="00125C53"/>
    <w:rsid w:val="00125C7B"/>
    <w:rsid w:val="00125D79"/>
    <w:rsid w:val="00125D7D"/>
    <w:rsid w:val="00125FC2"/>
    <w:rsid w:val="00126268"/>
    <w:rsid w:val="001262C9"/>
    <w:rsid w:val="00126342"/>
    <w:rsid w:val="00126667"/>
    <w:rsid w:val="001268E3"/>
    <w:rsid w:val="0012690D"/>
    <w:rsid w:val="00126AC6"/>
    <w:rsid w:val="00126D82"/>
    <w:rsid w:val="0012706D"/>
    <w:rsid w:val="00127101"/>
    <w:rsid w:val="0012710C"/>
    <w:rsid w:val="001271AD"/>
    <w:rsid w:val="001273FF"/>
    <w:rsid w:val="00127503"/>
    <w:rsid w:val="00127542"/>
    <w:rsid w:val="00127573"/>
    <w:rsid w:val="00127659"/>
    <w:rsid w:val="00127738"/>
    <w:rsid w:val="001278F8"/>
    <w:rsid w:val="00127C50"/>
    <w:rsid w:val="00127DE7"/>
    <w:rsid w:val="001302AC"/>
    <w:rsid w:val="0013030F"/>
    <w:rsid w:val="001303EB"/>
    <w:rsid w:val="00130440"/>
    <w:rsid w:val="0013055B"/>
    <w:rsid w:val="001305EB"/>
    <w:rsid w:val="0013061C"/>
    <w:rsid w:val="001306C0"/>
    <w:rsid w:val="0013074B"/>
    <w:rsid w:val="00130B5C"/>
    <w:rsid w:val="00130BBB"/>
    <w:rsid w:val="00130BF4"/>
    <w:rsid w:val="00130CEB"/>
    <w:rsid w:val="00131044"/>
    <w:rsid w:val="0013119A"/>
    <w:rsid w:val="001314E2"/>
    <w:rsid w:val="00131538"/>
    <w:rsid w:val="0013170B"/>
    <w:rsid w:val="001319CA"/>
    <w:rsid w:val="00131A4D"/>
    <w:rsid w:val="00131B38"/>
    <w:rsid w:val="00132039"/>
    <w:rsid w:val="00132164"/>
    <w:rsid w:val="0013236C"/>
    <w:rsid w:val="00132441"/>
    <w:rsid w:val="0013246F"/>
    <w:rsid w:val="001324C4"/>
    <w:rsid w:val="0013259E"/>
    <w:rsid w:val="0013280F"/>
    <w:rsid w:val="00132ABD"/>
    <w:rsid w:val="00132BFA"/>
    <w:rsid w:val="00132EA8"/>
    <w:rsid w:val="00133013"/>
    <w:rsid w:val="001330CC"/>
    <w:rsid w:val="0013340B"/>
    <w:rsid w:val="00133472"/>
    <w:rsid w:val="0013369C"/>
    <w:rsid w:val="001336C0"/>
    <w:rsid w:val="001336EF"/>
    <w:rsid w:val="00133794"/>
    <w:rsid w:val="00133883"/>
    <w:rsid w:val="001338A0"/>
    <w:rsid w:val="00133917"/>
    <w:rsid w:val="0013391E"/>
    <w:rsid w:val="001339BB"/>
    <w:rsid w:val="00133BA0"/>
    <w:rsid w:val="00133ED4"/>
    <w:rsid w:val="00133F09"/>
    <w:rsid w:val="00133FBF"/>
    <w:rsid w:val="0013404B"/>
    <w:rsid w:val="00134229"/>
    <w:rsid w:val="00134734"/>
    <w:rsid w:val="001347FA"/>
    <w:rsid w:val="00134AAB"/>
    <w:rsid w:val="00134B1C"/>
    <w:rsid w:val="00134B81"/>
    <w:rsid w:val="00134C17"/>
    <w:rsid w:val="00134DE7"/>
    <w:rsid w:val="00134F61"/>
    <w:rsid w:val="00135148"/>
    <w:rsid w:val="00135166"/>
    <w:rsid w:val="00135313"/>
    <w:rsid w:val="0013533E"/>
    <w:rsid w:val="00135484"/>
    <w:rsid w:val="0013565B"/>
    <w:rsid w:val="0013594A"/>
    <w:rsid w:val="001359D3"/>
    <w:rsid w:val="00135BD9"/>
    <w:rsid w:val="00135D74"/>
    <w:rsid w:val="00135F73"/>
    <w:rsid w:val="00135FC8"/>
    <w:rsid w:val="0013617D"/>
    <w:rsid w:val="00136199"/>
    <w:rsid w:val="0013619A"/>
    <w:rsid w:val="001361D0"/>
    <w:rsid w:val="001364FD"/>
    <w:rsid w:val="001365D3"/>
    <w:rsid w:val="001366BC"/>
    <w:rsid w:val="00136807"/>
    <w:rsid w:val="00136857"/>
    <w:rsid w:val="001368A8"/>
    <w:rsid w:val="00136A62"/>
    <w:rsid w:val="00136A7A"/>
    <w:rsid w:val="00136AAB"/>
    <w:rsid w:val="00136AF6"/>
    <w:rsid w:val="00136B11"/>
    <w:rsid w:val="00136B57"/>
    <w:rsid w:val="00136F6B"/>
    <w:rsid w:val="00136FAD"/>
    <w:rsid w:val="00137052"/>
    <w:rsid w:val="001371CC"/>
    <w:rsid w:val="00137236"/>
    <w:rsid w:val="001373E6"/>
    <w:rsid w:val="0013762C"/>
    <w:rsid w:val="00137644"/>
    <w:rsid w:val="001376EE"/>
    <w:rsid w:val="0013771F"/>
    <w:rsid w:val="00137740"/>
    <w:rsid w:val="001377C6"/>
    <w:rsid w:val="001378EE"/>
    <w:rsid w:val="00137A11"/>
    <w:rsid w:val="00137E49"/>
    <w:rsid w:val="00137E9E"/>
    <w:rsid w:val="0014048E"/>
    <w:rsid w:val="0014052C"/>
    <w:rsid w:val="00140591"/>
    <w:rsid w:val="001406F8"/>
    <w:rsid w:val="0014076C"/>
    <w:rsid w:val="0014078E"/>
    <w:rsid w:val="00140B40"/>
    <w:rsid w:val="00140CEC"/>
    <w:rsid w:val="00140E73"/>
    <w:rsid w:val="00140E92"/>
    <w:rsid w:val="00140EA6"/>
    <w:rsid w:val="00140EAF"/>
    <w:rsid w:val="00140F4D"/>
    <w:rsid w:val="00141196"/>
    <w:rsid w:val="001411B5"/>
    <w:rsid w:val="001413EB"/>
    <w:rsid w:val="001418E8"/>
    <w:rsid w:val="0014199C"/>
    <w:rsid w:val="001419BE"/>
    <w:rsid w:val="00141BAD"/>
    <w:rsid w:val="00141E48"/>
    <w:rsid w:val="00141EC2"/>
    <w:rsid w:val="00141ED4"/>
    <w:rsid w:val="001422E2"/>
    <w:rsid w:val="00142701"/>
    <w:rsid w:val="001427AF"/>
    <w:rsid w:val="00142F16"/>
    <w:rsid w:val="00142F21"/>
    <w:rsid w:val="00143080"/>
    <w:rsid w:val="00143292"/>
    <w:rsid w:val="001432B0"/>
    <w:rsid w:val="001432C7"/>
    <w:rsid w:val="00143308"/>
    <w:rsid w:val="00143377"/>
    <w:rsid w:val="001433B6"/>
    <w:rsid w:val="001433F9"/>
    <w:rsid w:val="00143443"/>
    <w:rsid w:val="0014347F"/>
    <w:rsid w:val="00143555"/>
    <w:rsid w:val="001435F3"/>
    <w:rsid w:val="00143718"/>
    <w:rsid w:val="00143B79"/>
    <w:rsid w:val="00143C3F"/>
    <w:rsid w:val="00143F2E"/>
    <w:rsid w:val="00144069"/>
    <w:rsid w:val="001442EF"/>
    <w:rsid w:val="00144399"/>
    <w:rsid w:val="001443DB"/>
    <w:rsid w:val="001445E9"/>
    <w:rsid w:val="001445F6"/>
    <w:rsid w:val="001449F9"/>
    <w:rsid w:val="00144C1E"/>
    <w:rsid w:val="00144C5B"/>
    <w:rsid w:val="00144D13"/>
    <w:rsid w:val="00144EA7"/>
    <w:rsid w:val="00145121"/>
    <w:rsid w:val="0014528A"/>
    <w:rsid w:val="00145424"/>
    <w:rsid w:val="0014598C"/>
    <w:rsid w:val="00145B19"/>
    <w:rsid w:val="00145B3C"/>
    <w:rsid w:val="00145BA1"/>
    <w:rsid w:val="00145C9D"/>
    <w:rsid w:val="00145CCF"/>
    <w:rsid w:val="00145D6B"/>
    <w:rsid w:val="00145DAF"/>
    <w:rsid w:val="00145EC6"/>
    <w:rsid w:val="00145F03"/>
    <w:rsid w:val="00145F93"/>
    <w:rsid w:val="001460C5"/>
    <w:rsid w:val="00146414"/>
    <w:rsid w:val="001466DD"/>
    <w:rsid w:val="00146725"/>
    <w:rsid w:val="001467FD"/>
    <w:rsid w:val="0014680F"/>
    <w:rsid w:val="00146962"/>
    <w:rsid w:val="00146A46"/>
    <w:rsid w:val="00146BFB"/>
    <w:rsid w:val="00146E73"/>
    <w:rsid w:val="00146EC0"/>
    <w:rsid w:val="00146F25"/>
    <w:rsid w:val="00146FA2"/>
    <w:rsid w:val="00146FED"/>
    <w:rsid w:val="0014726B"/>
    <w:rsid w:val="00147775"/>
    <w:rsid w:val="0014778A"/>
    <w:rsid w:val="0014795C"/>
    <w:rsid w:val="00147A40"/>
    <w:rsid w:val="00147A7C"/>
    <w:rsid w:val="00147CC1"/>
    <w:rsid w:val="001502E9"/>
    <w:rsid w:val="0015042B"/>
    <w:rsid w:val="0015049A"/>
    <w:rsid w:val="001505D9"/>
    <w:rsid w:val="001505FE"/>
    <w:rsid w:val="00150950"/>
    <w:rsid w:val="00150A7B"/>
    <w:rsid w:val="00150A90"/>
    <w:rsid w:val="00150B54"/>
    <w:rsid w:val="00150BCE"/>
    <w:rsid w:val="00150C09"/>
    <w:rsid w:val="00150C5D"/>
    <w:rsid w:val="00150C92"/>
    <w:rsid w:val="00150F94"/>
    <w:rsid w:val="0015115E"/>
    <w:rsid w:val="00151351"/>
    <w:rsid w:val="001516DA"/>
    <w:rsid w:val="001519C9"/>
    <w:rsid w:val="001519D1"/>
    <w:rsid w:val="00151AD7"/>
    <w:rsid w:val="00151BB0"/>
    <w:rsid w:val="00151CB4"/>
    <w:rsid w:val="00151E44"/>
    <w:rsid w:val="00151F45"/>
    <w:rsid w:val="00151F63"/>
    <w:rsid w:val="00152162"/>
    <w:rsid w:val="0015233A"/>
    <w:rsid w:val="00152415"/>
    <w:rsid w:val="001525BD"/>
    <w:rsid w:val="001525CC"/>
    <w:rsid w:val="001527FF"/>
    <w:rsid w:val="00152835"/>
    <w:rsid w:val="00152878"/>
    <w:rsid w:val="00152887"/>
    <w:rsid w:val="001528A4"/>
    <w:rsid w:val="001528AF"/>
    <w:rsid w:val="0015290F"/>
    <w:rsid w:val="00152937"/>
    <w:rsid w:val="00152A90"/>
    <w:rsid w:val="00152B31"/>
    <w:rsid w:val="00152DAC"/>
    <w:rsid w:val="00152E3D"/>
    <w:rsid w:val="00152FFB"/>
    <w:rsid w:val="0015318B"/>
    <w:rsid w:val="001533A0"/>
    <w:rsid w:val="001533AD"/>
    <w:rsid w:val="001533D9"/>
    <w:rsid w:val="001535B7"/>
    <w:rsid w:val="001536C9"/>
    <w:rsid w:val="001536CE"/>
    <w:rsid w:val="001537BD"/>
    <w:rsid w:val="00153890"/>
    <w:rsid w:val="00153943"/>
    <w:rsid w:val="001539CF"/>
    <w:rsid w:val="00153BCE"/>
    <w:rsid w:val="00153C85"/>
    <w:rsid w:val="00153F0D"/>
    <w:rsid w:val="00153F5E"/>
    <w:rsid w:val="0015408D"/>
    <w:rsid w:val="0015416C"/>
    <w:rsid w:val="0015430C"/>
    <w:rsid w:val="00154536"/>
    <w:rsid w:val="001545D0"/>
    <w:rsid w:val="00154679"/>
    <w:rsid w:val="001546C4"/>
    <w:rsid w:val="001546D3"/>
    <w:rsid w:val="001547F6"/>
    <w:rsid w:val="00154902"/>
    <w:rsid w:val="0015490F"/>
    <w:rsid w:val="001549FB"/>
    <w:rsid w:val="00154B2C"/>
    <w:rsid w:val="00154B7C"/>
    <w:rsid w:val="00154D75"/>
    <w:rsid w:val="00154D7E"/>
    <w:rsid w:val="00154DAA"/>
    <w:rsid w:val="00154DF7"/>
    <w:rsid w:val="00154F7F"/>
    <w:rsid w:val="00155218"/>
    <w:rsid w:val="001556A3"/>
    <w:rsid w:val="001556C9"/>
    <w:rsid w:val="001556D5"/>
    <w:rsid w:val="001556F2"/>
    <w:rsid w:val="00155859"/>
    <w:rsid w:val="00155986"/>
    <w:rsid w:val="00155ADB"/>
    <w:rsid w:val="00155BAD"/>
    <w:rsid w:val="00155C64"/>
    <w:rsid w:val="00155FE8"/>
    <w:rsid w:val="00155FFE"/>
    <w:rsid w:val="0015627D"/>
    <w:rsid w:val="001565ED"/>
    <w:rsid w:val="00156698"/>
    <w:rsid w:val="001569D2"/>
    <w:rsid w:val="001569F5"/>
    <w:rsid w:val="00156A63"/>
    <w:rsid w:val="00156B43"/>
    <w:rsid w:val="00156C6A"/>
    <w:rsid w:val="00156D43"/>
    <w:rsid w:val="00156F05"/>
    <w:rsid w:val="00156F1D"/>
    <w:rsid w:val="0015702F"/>
    <w:rsid w:val="0015712B"/>
    <w:rsid w:val="0015741C"/>
    <w:rsid w:val="0015782D"/>
    <w:rsid w:val="00157A31"/>
    <w:rsid w:val="00157AFE"/>
    <w:rsid w:val="00157BF3"/>
    <w:rsid w:val="00157D75"/>
    <w:rsid w:val="00157E9C"/>
    <w:rsid w:val="0016006E"/>
    <w:rsid w:val="00160150"/>
    <w:rsid w:val="001602B8"/>
    <w:rsid w:val="001604EF"/>
    <w:rsid w:val="0016072B"/>
    <w:rsid w:val="001607E1"/>
    <w:rsid w:val="001608F7"/>
    <w:rsid w:val="00160A13"/>
    <w:rsid w:val="00160EB7"/>
    <w:rsid w:val="00160FBC"/>
    <w:rsid w:val="00161067"/>
    <w:rsid w:val="0016108C"/>
    <w:rsid w:val="001610E6"/>
    <w:rsid w:val="001614EB"/>
    <w:rsid w:val="00161696"/>
    <w:rsid w:val="0016178B"/>
    <w:rsid w:val="0016187D"/>
    <w:rsid w:val="00161939"/>
    <w:rsid w:val="00161C8C"/>
    <w:rsid w:val="00161EB7"/>
    <w:rsid w:val="001620AC"/>
    <w:rsid w:val="00162135"/>
    <w:rsid w:val="00162C46"/>
    <w:rsid w:val="00162EBA"/>
    <w:rsid w:val="00163168"/>
    <w:rsid w:val="00163203"/>
    <w:rsid w:val="00163212"/>
    <w:rsid w:val="001633B5"/>
    <w:rsid w:val="00163464"/>
    <w:rsid w:val="0016348A"/>
    <w:rsid w:val="00163496"/>
    <w:rsid w:val="00163709"/>
    <w:rsid w:val="00163787"/>
    <w:rsid w:val="00163953"/>
    <w:rsid w:val="00163981"/>
    <w:rsid w:val="00163CFB"/>
    <w:rsid w:val="00163D82"/>
    <w:rsid w:val="00163E88"/>
    <w:rsid w:val="00164A2E"/>
    <w:rsid w:val="00164B57"/>
    <w:rsid w:val="00164BF1"/>
    <w:rsid w:val="00164C1F"/>
    <w:rsid w:val="00164C35"/>
    <w:rsid w:val="00164E7F"/>
    <w:rsid w:val="00164ECF"/>
    <w:rsid w:val="001654E3"/>
    <w:rsid w:val="00165502"/>
    <w:rsid w:val="001657F8"/>
    <w:rsid w:val="001659CC"/>
    <w:rsid w:val="00165A88"/>
    <w:rsid w:val="00165C63"/>
    <w:rsid w:val="00165FCC"/>
    <w:rsid w:val="001660C0"/>
    <w:rsid w:val="001661A9"/>
    <w:rsid w:val="001661E3"/>
    <w:rsid w:val="00166240"/>
    <w:rsid w:val="001664DD"/>
    <w:rsid w:val="00166867"/>
    <w:rsid w:val="00166A34"/>
    <w:rsid w:val="00166A6B"/>
    <w:rsid w:val="00166A70"/>
    <w:rsid w:val="00166CC8"/>
    <w:rsid w:val="00166CF7"/>
    <w:rsid w:val="00167070"/>
    <w:rsid w:val="00167100"/>
    <w:rsid w:val="00167154"/>
    <w:rsid w:val="0016718C"/>
    <w:rsid w:val="00167372"/>
    <w:rsid w:val="001675A5"/>
    <w:rsid w:val="00167664"/>
    <w:rsid w:val="001676A0"/>
    <w:rsid w:val="0016776B"/>
    <w:rsid w:val="001677C9"/>
    <w:rsid w:val="0016784F"/>
    <w:rsid w:val="001678A7"/>
    <w:rsid w:val="00167951"/>
    <w:rsid w:val="00167B6E"/>
    <w:rsid w:val="00167CD0"/>
    <w:rsid w:val="00167DD3"/>
    <w:rsid w:val="00167F20"/>
    <w:rsid w:val="00170101"/>
    <w:rsid w:val="00170106"/>
    <w:rsid w:val="00170298"/>
    <w:rsid w:val="00170387"/>
    <w:rsid w:val="001703FF"/>
    <w:rsid w:val="00170647"/>
    <w:rsid w:val="0017071E"/>
    <w:rsid w:val="001707A5"/>
    <w:rsid w:val="00170915"/>
    <w:rsid w:val="00170959"/>
    <w:rsid w:val="00170B2C"/>
    <w:rsid w:val="00170CED"/>
    <w:rsid w:val="00170D17"/>
    <w:rsid w:val="00170F29"/>
    <w:rsid w:val="00170FDF"/>
    <w:rsid w:val="00171021"/>
    <w:rsid w:val="001712F1"/>
    <w:rsid w:val="0017146C"/>
    <w:rsid w:val="00171491"/>
    <w:rsid w:val="001718E0"/>
    <w:rsid w:val="00171997"/>
    <w:rsid w:val="00171B8A"/>
    <w:rsid w:val="00171BC3"/>
    <w:rsid w:val="00171BE0"/>
    <w:rsid w:val="00171D2F"/>
    <w:rsid w:val="00171D84"/>
    <w:rsid w:val="00171E75"/>
    <w:rsid w:val="00172190"/>
    <w:rsid w:val="001723AB"/>
    <w:rsid w:val="0017244C"/>
    <w:rsid w:val="00172465"/>
    <w:rsid w:val="00172861"/>
    <w:rsid w:val="00172BD2"/>
    <w:rsid w:val="00172EBC"/>
    <w:rsid w:val="00173190"/>
    <w:rsid w:val="001734CB"/>
    <w:rsid w:val="0017389A"/>
    <w:rsid w:val="001738AA"/>
    <w:rsid w:val="001738B2"/>
    <w:rsid w:val="00173A56"/>
    <w:rsid w:val="00173D4D"/>
    <w:rsid w:val="00173E0D"/>
    <w:rsid w:val="00173F3B"/>
    <w:rsid w:val="00173FA9"/>
    <w:rsid w:val="0017404A"/>
    <w:rsid w:val="00174324"/>
    <w:rsid w:val="001749F9"/>
    <w:rsid w:val="00174B5A"/>
    <w:rsid w:val="00174CD5"/>
    <w:rsid w:val="00174ED9"/>
    <w:rsid w:val="00174F62"/>
    <w:rsid w:val="00175140"/>
    <w:rsid w:val="001751A3"/>
    <w:rsid w:val="0017528A"/>
    <w:rsid w:val="0017574F"/>
    <w:rsid w:val="00175C37"/>
    <w:rsid w:val="00176029"/>
    <w:rsid w:val="00176346"/>
    <w:rsid w:val="0017636C"/>
    <w:rsid w:val="001763DE"/>
    <w:rsid w:val="00176578"/>
    <w:rsid w:val="0017661E"/>
    <w:rsid w:val="00176799"/>
    <w:rsid w:val="00176847"/>
    <w:rsid w:val="00176861"/>
    <w:rsid w:val="00176B8D"/>
    <w:rsid w:val="00176E81"/>
    <w:rsid w:val="00176E9B"/>
    <w:rsid w:val="00176EB3"/>
    <w:rsid w:val="001770D2"/>
    <w:rsid w:val="0017716B"/>
    <w:rsid w:val="00177216"/>
    <w:rsid w:val="001776E5"/>
    <w:rsid w:val="001776FB"/>
    <w:rsid w:val="0017788F"/>
    <w:rsid w:val="00177A4B"/>
    <w:rsid w:val="00177B6F"/>
    <w:rsid w:val="00177CA5"/>
    <w:rsid w:val="00177D52"/>
    <w:rsid w:val="00177F97"/>
    <w:rsid w:val="001805E6"/>
    <w:rsid w:val="0018069C"/>
    <w:rsid w:val="001807DB"/>
    <w:rsid w:val="00180881"/>
    <w:rsid w:val="00180917"/>
    <w:rsid w:val="00180934"/>
    <w:rsid w:val="00180A84"/>
    <w:rsid w:val="00180B27"/>
    <w:rsid w:val="00180B33"/>
    <w:rsid w:val="00180D57"/>
    <w:rsid w:val="00180E89"/>
    <w:rsid w:val="00180F60"/>
    <w:rsid w:val="001810C5"/>
    <w:rsid w:val="001811FC"/>
    <w:rsid w:val="00181417"/>
    <w:rsid w:val="001814CC"/>
    <w:rsid w:val="00181682"/>
    <w:rsid w:val="001819C2"/>
    <w:rsid w:val="00181A53"/>
    <w:rsid w:val="00181B0D"/>
    <w:rsid w:val="00181B9A"/>
    <w:rsid w:val="00181D5B"/>
    <w:rsid w:val="00181DA2"/>
    <w:rsid w:val="00181DA7"/>
    <w:rsid w:val="001820EB"/>
    <w:rsid w:val="0018215A"/>
    <w:rsid w:val="00182172"/>
    <w:rsid w:val="0018229F"/>
    <w:rsid w:val="00182374"/>
    <w:rsid w:val="00182556"/>
    <w:rsid w:val="00182566"/>
    <w:rsid w:val="0018258F"/>
    <w:rsid w:val="001825A7"/>
    <w:rsid w:val="00182A86"/>
    <w:rsid w:val="00182C9B"/>
    <w:rsid w:val="00182E4B"/>
    <w:rsid w:val="00182E5A"/>
    <w:rsid w:val="00183254"/>
    <w:rsid w:val="0018342E"/>
    <w:rsid w:val="001839AB"/>
    <w:rsid w:val="00183C22"/>
    <w:rsid w:val="00183C40"/>
    <w:rsid w:val="00183F7D"/>
    <w:rsid w:val="00183F7F"/>
    <w:rsid w:val="0018413B"/>
    <w:rsid w:val="0018416D"/>
    <w:rsid w:val="0018466E"/>
    <w:rsid w:val="001846CE"/>
    <w:rsid w:val="001846F2"/>
    <w:rsid w:val="001846FC"/>
    <w:rsid w:val="001847F0"/>
    <w:rsid w:val="001848D2"/>
    <w:rsid w:val="00184AB8"/>
    <w:rsid w:val="00184DDB"/>
    <w:rsid w:val="00184FB1"/>
    <w:rsid w:val="00185018"/>
    <w:rsid w:val="0018515E"/>
    <w:rsid w:val="0018525A"/>
    <w:rsid w:val="001852B1"/>
    <w:rsid w:val="0018546E"/>
    <w:rsid w:val="00185681"/>
    <w:rsid w:val="001857F6"/>
    <w:rsid w:val="00185880"/>
    <w:rsid w:val="00185A2E"/>
    <w:rsid w:val="00185A94"/>
    <w:rsid w:val="00185AA8"/>
    <w:rsid w:val="00185CB8"/>
    <w:rsid w:val="00186039"/>
    <w:rsid w:val="0018603E"/>
    <w:rsid w:val="0018606A"/>
    <w:rsid w:val="001864FE"/>
    <w:rsid w:val="001865A1"/>
    <w:rsid w:val="001867B1"/>
    <w:rsid w:val="00186848"/>
    <w:rsid w:val="00186AC5"/>
    <w:rsid w:val="00186D82"/>
    <w:rsid w:val="00186E8B"/>
    <w:rsid w:val="00186E9D"/>
    <w:rsid w:val="00187001"/>
    <w:rsid w:val="00187078"/>
    <w:rsid w:val="00187341"/>
    <w:rsid w:val="00187735"/>
    <w:rsid w:val="001877ED"/>
    <w:rsid w:val="0018797A"/>
    <w:rsid w:val="00187C5B"/>
    <w:rsid w:val="00187CD2"/>
    <w:rsid w:val="00187D9C"/>
    <w:rsid w:val="00187E07"/>
    <w:rsid w:val="00187E88"/>
    <w:rsid w:val="00187EFF"/>
    <w:rsid w:val="00190055"/>
    <w:rsid w:val="001901E5"/>
    <w:rsid w:val="001903B6"/>
    <w:rsid w:val="0019066F"/>
    <w:rsid w:val="001908A6"/>
    <w:rsid w:val="0019094D"/>
    <w:rsid w:val="001909C1"/>
    <w:rsid w:val="00190D8C"/>
    <w:rsid w:val="00190DD3"/>
    <w:rsid w:val="001911F1"/>
    <w:rsid w:val="00191452"/>
    <w:rsid w:val="001916D8"/>
    <w:rsid w:val="00191931"/>
    <w:rsid w:val="00191A87"/>
    <w:rsid w:val="00191E1C"/>
    <w:rsid w:val="001920F2"/>
    <w:rsid w:val="001922ED"/>
    <w:rsid w:val="00192324"/>
    <w:rsid w:val="0019256F"/>
    <w:rsid w:val="0019279C"/>
    <w:rsid w:val="001927CD"/>
    <w:rsid w:val="0019281F"/>
    <w:rsid w:val="00192AD3"/>
    <w:rsid w:val="00192AF8"/>
    <w:rsid w:val="00192CFE"/>
    <w:rsid w:val="00192D24"/>
    <w:rsid w:val="00192F11"/>
    <w:rsid w:val="00192F15"/>
    <w:rsid w:val="00192FAA"/>
    <w:rsid w:val="001930DB"/>
    <w:rsid w:val="001932A6"/>
    <w:rsid w:val="00193300"/>
    <w:rsid w:val="0019344D"/>
    <w:rsid w:val="00193803"/>
    <w:rsid w:val="00193903"/>
    <w:rsid w:val="00193A8F"/>
    <w:rsid w:val="00193C38"/>
    <w:rsid w:val="00193C5E"/>
    <w:rsid w:val="0019412F"/>
    <w:rsid w:val="00194132"/>
    <w:rsid w:val="001943CF"/>
    <w:rsid w:val="00194405"/>
    <w:rsid w:val="00194BFC"/>
    <w:rsid w:val="00194C17"/>
    <w:rsid w:val="00194C36"/>
    <w:rsid w:val="00194CE6"/>
    <w:rsid w:val="00194CF0"/>
    <w:rsid w:val="00194E09"/>
    <w:rsid w:val="00194EE0"/>
    <w:rsid w:val="00195038"/>
    <w:rsid w:val="0019503B"/>
    <w:rsid w:val="001950B1"/>
    <w:rsid w:val="001950E8"/>
    <w:rsid w:val="0019515A"/>
    <w:rsid w:val="0019519D"/>
    <w:rsid w:val="0019520B"/>
    <w:rsid w:val="0019551E"/>
    <w:rsid w:val="00195835"/>
    <w:rsid w:val="00195971"/>
    <w:rsid w:val="00195983"/>
    <w:rsid w:val="00195D9E"/>
    <w:rsid w:val="00195EEC"/>
    <w:rsid w:val="00195F39"/>
    <w:rsid w:val="00195F79"/>
    <w:rsid w:val="00195FD2"/>
    <w:rsid w:val="00196013"/>
    <w:rsid w:val="001961F8"/>
    <w:rsid w:val="00196291"/>
    <w:rsid w:val="00196378"/>
    <w:rsid w:val="001964C0"/>
    <w:rsid w:val="00196557"/>
    <w:rsid w:val="00196743"/>
    <w:rsid w:val="00196A51"/>
    <w:rsid w:val="00196DEC"/>
    <w:rsid w:val="001970DA"/>
    <w:rsid w:val="001970DC"/>
    <w:rsid w:val="00197247"/>
    <w:rsid w:val="001975AA"/>
    <w:rsid w:val="0019760B"/>
    <w:rsid w:val="0019766F"/>
    <w:rsid w:val="00197710"/>
    <w:rsid w:val="00197798"/>
    <w:rsid w:val="00197BBE"/>
    <w:rsid w:val="00197CE7"/>
    <w:rsid w:val="00197D1E"/>
    <w:rsid w:val="001A00E4"/>
    <w:rsid w:val="001A01C7"/>
    <w:rsid w:val="001A073D"/>
    <w:rsid w:val="001A08B9"/>
    <w:rsid w:val="001A0AAE"/>
    <w:rsid w:val="001A0B36"/>
    <w:rsid w:val="001A0C14"/>
    <w:rsid w:val="001A0CC1"/>
    <w:rsid w:val="001A0D4A"/>
    <w:rsid w:val="001A0E6E"/>
    <w:rsid w:val="001A0EDE"/>
    <w:rsid w:val="001A0F04"/>
    <w:rsid w:val="001A0F1A"/>
    <w:rsid w:val="001A0F34"/>
    <w:rsid w:val="001A1479"/>
    <w:rsid w:val="001A1996"/>
    <w:rsid w:val="001A1A8C"/>
    <w:rsid w:val="001A1C0A"/>
    <w:rsid w:val="001A1C0C"/>
    <w:rsid w:val="001A1CD4"/>
    <w:rsid w:val="001A28BC"/>
    <w:rsid w:val="001A2AD4"/>
    <w:rsid w:val="001A2B3A"/>
    <w:rsid w:val="001A2B3C"/>
    <w:rsid w:val="001A2D5E"/>
    <w:rsid w:val="001A30E6"/>
    <w:rsid w:val="001A3166"/>
    <w:rsid w:val="001A32B0"/>
    <w:rsid w:val="001A358D"/>
    <w:rsid w:val="001A35A9"/>
    <w:rsid w:val="001A394B"/>
    <w:rsid w:val="001A3970"/>
    <w:rsid w:val="001A3C99"/>
    <w:rsid w:val="001A3CEA"/>
    <w:rsid w:val="001A3D5B"/>
    <w:rsid w:val="001A40EB"/>
    <w:rsid w:val="001A4199"/>
    <w:rsid w:val="001A4503"/>
    <w:rsid w:val="001A45E0"/>
    <w:rsid w:val="001A4604"/>
    <w:rsid w:val="001A460B"/>
    <w:rsid w:val="001A46A0"/>
    <w:rsid w:val="001A46E5"/>
    <w:rsid w:val="001A48D9"/>
    <w:rsid w:val="001A5077"/>
    <w:rsid w:val="001A525B"/>
    <w:rsid w:val="001A5572"/>
    <w:rsid w:val="001A5587"/>
    <w:rsid w:val="001A55EF"/>
    <w:rsid w:val="001A577C"/>
    <w:rsid w:val="001A5840"/>
    <w:rsid w:val="001A5BE4"/>
    <w:rsid w:val="001A5C05"/>
    <w:rsid w:val="001A5DBD"/>
    <w:rsid w:val="001A5DC3"/>
    <w:rsid w:val="001A5EEA"/>
    <w:rsid w:val="001A5FA7"/>
    <w:rsid w:val="001A6077"/>
    <w:rsid w:val="001A65F8"/>
    <w:rsid w:val="001A66DE"/>
    <w:rsid w:val="001A6762"/>
    <w:rsid w:val="001A687A"/>
    <w:rsid w:val="001A6A61"/>
    <w:rsid w:val="001A6B25"/>
    <w:rsid w:val="001A6BEC"/>
    <w:rsid w:val="001A6C2B"/>
    <w:rsid w:val="001A6C40"/>
    <w:rsid w:val="001A6D05"/>
    <w:rsid w:val="001A6D10"/>
    <w:rsid w:val="001A6D13"/>
    <w:rsid w:val="001A6EED"/>
    <w:rsid w:val="001A6F4D"/>
    <w:rsid w:val="001A70D4"/>
    <w:rsid w:val="001A70F2"/>
    <w:rsid w:val="001A734D"/>
    <w:rsid w:val="001A747D"/>
    <w:rsid w:val="001A74F1"/>
    <w:rsid w:val="001A76D4"/>
    <w:rsid w:val="001A7778"/>
    <w:rsid w:val="001A78EF"/>
    <w:rsid w:val="001A7AD7"/>
    <w:rsid w:val="001A7C48"/>
    <w:rsid w:val="001A7C69"/>
    <w:rsid w:val="001A7C87"/>
    <w:rsid w:val="001A7D73"/>
    <w:rsid w:val="001A7DB2"/>
    <w:rsid w:val="001A7E11"/>
    <w:rsid w:val="001B01E6"/>
    <w:rsid w:val="001B02C1"/>
    <w:rsid w:val="001B045F"/>
    <w:rsid w:val="001B04A7"/>
    <w:rsid w:val="001B04C1"/>
    <w:rsid w:val="001B04D8"/>
    <w:rsid w:val="001B0524"/>
    <w:rsid w:val="001B05A8"/>
    <w:rsid w:val="001B091B"/>
    <w:rsid w:val="001B0926"/>
    <w:rsid w:val="001B0956"/>
    <w:rsid w:val="001B0AE4"/>
    <w:rsid w:val="001B0CDD"/>
    <w:rsid w:val="001B0D3A"/>
    <w:rsid w:val="001B0D45"/>
    <w:rsid w:val="001B0F86"/>
    <w:rsid w:val="001B1132"/>
    <w:rsid w:val="001B137A"/>
    <w:rsid w:val="001B148A"/>
    <w:rsid w:val="001B1727"/>
    <w:rsid w:val="001B177B"/>
    <w:rsid w:val="001B178A"/>
    <w:rsid w:val="001B1861"/>
    <w:rsid w:val="001B191B"/>
    <w:rsid w:val="001B1A32"/>
    <w:rsid w:val="001B1B64"/>
    <w:rsid w:val="001B1BAB"/>
    <w:rsid w:val="001B1BFB"/>
    <w:rsid w:val="001B1CEE"/>
    <w:rsid w:val="001B1D66"/>
    <w:rsid w:val="001B1DB5"/>
    <w:rsid w:val="001B1DBA"/>
    <w:rsid w:val="001B1EDF"/>
    <w:rsid w:val="001B1FF3"/>
    <w:rsid w:val="001B2147"/>
    <w:rsid w:val="001B2536"/>
    <w:rsid w:val="001B278B"/>
    <w:rsid w:val="001B2862"/>
    <w:rsid w:val="001B28AB"/>
    <w:rsid w:val="001B28D2"/>
    <w:rsid w:val="001B2AE0"/>
    <w:rsid w:val="001B2C5C"/>
    <w:rsid w:val="001B2CCB"/>
    <w:rsid w:val="001B2E6F"/>
    <w:rsid w:val="001B2F10"/>
    <w:rsid w:val="001B30A9"/>
    <w:rsid w:val="001B314C"/>
    <w:rsid w:val="001B34BD"/>
    <w:rsid w:val="001B36BD"/>
    <w:rsid w:val="001B3718"/>
    <w:rsid w:val="001B382E"/>
    <w:rsid w:val="001B38F6"/>
    <w:rsid w:val="001B39D9"/>
    <w:rsid w:val="001B3A51"/>
    <w:rsid w:val="001B3B49"/>
    <w:rsid w:val="001B3CC4"/>
    <w:rsid w:val="001B3D34"/>
    <w:rsid w:val="001B3D78"/>
    <w:rsid w:val="001B3D8F"/>
    <w:rsid w:val="001B3DD7"/>
    <w:rsid w:val="001B3F3C"/>
    <w:rsid w:val="001B43EB"/>
    <w:rsid w:val="001B47B4"/>
    <w:rsid w:val="001B47BB"/>
    <w:rsid w:val="001B47E4"/>
    <w:rsid w:val="001B4947"/>
    <w:rsid w:val="001B4E54"/>
    <w:rsid w:val="001B4F19"/>
    <w:rsid w:val="001B4FD8"/>
    <w:rsid w:val="001B50D3"/>
    <w:rsid w:val="001B5561"/>
    <w:rsid w:val="001B561A"/>
    <w:rsid w:val="001B5774"/>
    <w:rsid w:val="001B591C"/>
    <w:rsid w:val="001B5B28"/>
    <w:rsid w:val="001B5BF6"/>
    <w:rsid w:val="001B5D77"/>
    <w:rsid w:val="001B5ECA"/>
    <w:rsid w:val="001B5FC1"/>
    <w:rsid w:val="001B622A"/>
    <w:rsid w:val="001B62E9"/>
    <w:rsid w:val="001B66AB"/>
    <w:rsid w:val="001B6842"/>
    <w:rsid w:val="001B6B62"/>
    <w:rsid w:val="001B6C9F"/>
    <w:rsid w:val="001B6D8A"/>
    <w:rsid w:val="001B6FDE"/>
    <w:rsid w:val="001B7042"/>
    <w:rsid w:val="001B72C4"/>
    <w:rsid w:val="001B73F8"/>
    <w:rsid w:val="001B7863"/>
    <w:rsid w:val="001B7879"/>
    <w:rsid w:val="001B78CA"/>
    <w:rsid w:val="001B796A"/>
    <w:rsid w:val="001B7A5B"/>
    <w:rsid w:val="001B7A91"/>
    <w:rsid w:val="001B7FDA"/>
    <w:rsid w:val="001C0085"/>
    <w:rsid w:val="001C01DC"/>
    <w:rsid w:val="001C01F6"/>
    <w:rsid w:val="001C025B"/>
    <w:rsid w:val="001C04D5"/>
    <w:rsid w:val="001C0579"/>
    <w:rsid w:val="001C06AB"/>
    <w:rsid w:val="001C08A4"/>
    <w:rsid w:val="001C08C7"/>
    <w:rsid w:val="001C0A89"/>
    <w:rsid w:val="001C0B0E"/>
    <w:rsid w:val="001C0E3C"/>
    <w:rsid w:val="001C1008"/>
    <w:rsid w:val="001C15AB"/>
    <w:rsid w:val="001C15C2"/>
    <w:rsid w:val="001C1688"/>
    <w:rsid w:val="001C1804"/>
    <w:rsid w:val="001C18AD"/>
    <w:rsid w:val="001C18CB"/>
    <w:rsid w:val="001C1935"/>
    <w:rsid w:val="001C19C9"/>
    <w:rsid w:val="001C19D5"/>
    <w:rsid w:val="001C1C26"/>
    <w:rsid w:val="001C1C67"/>
    <w:rsid w:val="001C1E04"/>
    <w:rsid w:val="001C1F82"/>
    <w:rsid w:val="001C1F83"/>
    <w:rsid w:val="001C2115"/>
    <w:rsid w:val="001C2118"/>
    <w:rsid w:val="001C25D4"/>
    <w:rsid w:val="001C29DF"/>
    <w:rsid w:val="001C2AD1"/>
    <w:rsid w:val="001C2B34"/>
    <w:rsid w:val="001C2D87"/>
    <w:rsid w:val="001C2FA8"/>
    <w:rsid w:val="001C322B"/>
    <w:rsid w:val="001C32C5"/>
    <w:rsid w:val="001C34F3"/>
    <w:rsid w:val="001C35C2"/>
    <w:rsid w:val="001C3914"/>
    <w:rsid w:val="001C3A14"/>
    <w:rsid w:val="001C3BE3"/>
    <w:rsid w:val="001C3D4C"/>
    <w:rsid w:val="001C3F36"/>
    <w:rsid w:val="001C4013"/>
    <w:rsid w:val="001C4105"/>
    <w:rsid w:val="001C4455"/>
    <w:rsid w:val="001C44A3"/>
    <w:rsid w:val="001C44BE"/>
    <w:rsid w:val="001C44F9"/>
    <w:rsid w:val="001C45D8"/>
    <w:rsid w:val="001C4A79"/>
    <w:rsid w:val="001C4B82"/>
    <w:rsid w:val="001C4C12"/>
    <w:rsid w:val="001C4CEC"/>
    <w:rsid w:val="001C4E8E"/>
    <w:rsid w:val="001C501B"/>
    <w:rsid w:val="001C50AB"/>
    <w:rsid w:val="001C519A"/>
    <w:rsid w:val="001C525C"/>
    <w:rsid w:val="001C527C"/>
    <w:rsid w:val="001C54D3"/>
    <w:rsid w:val="001C5783"/>
    <w:rsid w:val="001C597F"/>
    <w:rsid w:val="001C5A21"/>
    <w:rsid w:val="001C5B1A"/>
    <w:rsid w:val="001C5B36"/>
    <w:rsid w:val="001C5D45"/>
    <w:rsid w:val="001C617F"/>
    <w:rsid w:val="001C674A"/>
    <w:rsid w:val="001C6A7B"/>
    <w:rsid w:val="001C6B32"/>
    <w:rsid w:val="001C6C45"/>
    <w:rsid w:val="001C6E73"/>
    <w:rsid w:val="001C741C"/>
    <w:rsid w:val="001C74A1"/>
    <w:rsid w:val="001C7679"/>
    <w:rsid w:val="001C76DD"/>
    <w:rsid w:val="001C7964"/>
    <w:rsid w:val="001C7A88"/>
    <w:rsid w:val="001C7B4D"/>
    <w:rsid w:val="001C7D2C"/>
    <w:rsid w:val="001D00D0"/>
    <w:rsid w:val="001D0330"/>
    <w:rsid w:val="001D05F7"/>
    <w:rsid w:val="001D0639"/>
    <w:rsid w:val="001D07E4"/>
    <w:rsid w:val="001D0A49"/>
    <w:rsid w:val="001D0B1C"/>
    <w:rsid w:val="001D0B23"/>
    <w:rsid w:val="001D0D3F"/>
    <w:rsid w:val="001D0D98"/>
    <w:rsid w:val="001D0E9F"/>
    <w:rsid w:val="001D126C"/>
    <w:rsid w:val="001D1406"/>
    <w:rsid w:val="001D15CD"/>
    <w:rsid w:val="001D1609"/>
    <w:rsid w:val="001D1716"/>
    <w:rsid w:val="001D1769"/>
    <w:rsid w:val="001D1936"/>
    <w:rsid w:val="001D1945"/>
    <w:rsid w:val="001D1AA7"/>
    <w:rsid w:val="001D1B0D"/>
    <w:rsid w:val="001D1C7E"/>
    <w:rsid w:val="001D1C85"/>
    <w:rsid w:val="001D1C95"/>
    <w:rsid w:val="001D1D2D"/>
    <w:rsid w:val="001D1F6D"/>
    <w:rsid w:val="001D1F7B"/>
    <w:rsid w:val="001D2032"/>
    <w:rsid w:val="001D211A"/>
    <w:rsid w:val="001D22C0"/>
    <w:rsid w:val="001D232C"/>
    <w:rsid w:val="001D2446"/>
    <w:rsid w:val="001D246E"/>
    <w:rsid w:val="001D2573"/>
    <w:rsid w:val="001D2AA4"/>
    <w:rsid w:val="001D2B20"/>
    <w:rsid w:val="001D2BBD"/>
    <w:rsid w:val="001D2D5E"/>
    <w:rsid w:val="001D2EC4"/>
    <w:rsid w:val="001D2F77"/>
    <w:rsid w:val="001D3032"/>
    <w:rsid w:val="001D30F7"/>
    <w:rsid w:val="001D326E"/>
    <w:rsid w:val="001D341A"/>
    <w:rsid w:val="001D350B"/>
    <w:rsid w:val="001D35B1"/>
    <w:rsid w:val="001D374C"/>
    <w:rsid w:val="001D37A9"/>
    <w:rsid w:val="001D381A"/>
    <w:rsid w:val="001D3879"/>
    <w:rsid w:val="001D3BCD"/>
    <w:rsid w:val="001D3C31"/>
    <w:rsid w:val="001D3DE3"/>
    <w:rsid w:val="001D3F2F"/>
    <w:rsid w:val="001D4040"/>
    <w:rsid w:val="001D45C7"/>
    <w:rsid w:val="001D47D5"/>
    <w:rsid w:val="001D486C"/>
    <w:rsid w:val="001D4871"/>
    <w:rsid w:val="001D487C"/>
    <w:rsid w:val="001D4B1A"/>
    <w:rsid w:val="001D4E2C"/>
    <w:rsid w:val="001D4F1E"/>
    <w:rsid w:val="001D4F90"/>
    <w:rsid w:val="001D5053"/>
    <w:rsid w:val="001D5334"/>
    <w:rsid w:val="001D56DB"/>
    <w:rsid w:val="001D5C6C"/>
    <w:rsid w:val="001D5CC9"/>
    <w:rsid w:val="001D5DBD"/>
    <w:rsid w:val="001D5E52"/>
    <w:rsid w:val="001D6350"/>
    <w:rsid w:val="001D6386"/>
    <w:rsid w:val="001D6408"/>
    <w:rsid w:val="001D652D"/>
    <w:rsid w:val="001D67DB"/>
    <w:rsid w:val="001D6CDF"/>
    <w:rsid w:val="001D731D"/>
    <w:rsid w:val="001D7407"/>
    <w:rsid w:val="001D7426"/>
    <w:rsid w:val="001D74A5"/>
    <w:rsid w:val="001D74F9"/>
    <w:rsid w:val="001D76C3"/>
    <w:rsid w:val="001D7859"/>
    <w:rsid w:val="001D78DA"/>
    <w:rsid w:val="001D7B2D"/>
    <w:rsid w:val="001D7BA5"/>
    <w:rsid w:val="001D7E75"/>
    <w:rsid w:val="001E015F"/>
    <w:rsid w:val="001E02E6"/>
    <w:rsid w:val="001E0343"/>
    <w:rsid w:val="001E041A"/>
    <w:rsid w:val="001E0427"/>
    <w:rsid w:val="001E05F3"/>
    <w:rsid w:val="001E06DE"/>
    <w:rsid w:val="001E0777"/>
    <w:rsid w:val="001E08F6"/>
    <w:rsid w:val="001E0902"/>
    <w:rsid w:val="001E0B74"/>
    <w:rsid w:val="001E0D61"/>
    <w:rsid w:val="001E100A"/>
    <w:rsid w:val="001E1211"/>
    <w:rsid w:val="001E1292"/>
    <w:rsid w:val="001E142E"/>
    <w:rsid w:val="001E149A"/>
    <w:rsid w:val="001E157A"/>
    <w:rsid w:val="001E158A"/>
    <w:rsid w:val="001E18A5"/>
    <w:rsid w:val="001E1B09"/>
    <w:rsid w:val="001E1DE1"/>
    <w:rsid w:val="001E1E55"/>
    <w:rsid w:val="001E1F82"/>
    <w:rsid w:val="001E1FE1"/>
    <w:rsid w:val="001E222B"/>
    <w:rsid w:val="001E22FA"/>
    <w:rsid w:val="001E23C2"/>
    <w:rsid w:val="001E24DE"/>
    <w:rsid w:val="001E2531"/>
    <w:rsid w:val="001E275B"/>
    <w:rsid w:val="001E28FA"/>
    <w:rsid w:val="001E28FB"/>
    <w:rsid w:val="001E2C16"/>
    <w:rsid w:val="001E2C72"/>
    <w:rsid w:val="001E2D3C"/>
    <w:rsid w:val="001E2F2E"/>
    <w:rsid w:val="001E3018"/>
    <w:rsid w:val="001E34D4"/>
    <w:rsid w:val="001E3625"/>
    <w:rsid w:val="001E3641"/>
    <w:rsid w:val="001E3A0D"/>
    <w:rsid w:val="001E3ED1"/>
    <w:rsid w:val="001E3F53"/>
    <w:rsid w:val="001E3F73"/>
    <w:rsid w:val="001E41A2"/>
    <w:rsid w:val="001E41AE"/>
    <w:rsid w:val="001E41E6"/>
    <w:rsid w:val="001E4271"/>
    <w:rsid w:val="001E458C"/>
    <w:rsid w:val="001E4961"/>
    <w:rsid w:val="001E4DF3"/>
    <w:rsid w:val="001E4ECC"/>
    <w:rsid w:val="001E51EB"/>
    <w:rsid w:val="001E52A9"/>
    <w:rsid w:val="001E52AF"/>
    <w:rsid w:val="001E53E3"/>
    <w:rsid w:val="001E54C1"/>
    <w:rsid w:val="001E560B"/>
    <w:rsid w:val="001E569A"/>
    <w:rsid w:val="001E5A63"/>
    <w:rsid w:val="001E5A85"/>
    <w:rsid w:val="001E5B11"/>
    <w:rsid w:val="001E5B47"/>
    <w:rsid w:val="001E6321"/>
    <w:rsid w:val="001E6340"/>
    <w:rsid w:val="001E6367"/>
    <w:rsid w:val="001E648F"/>
    <w:rsid w:val="001E6775"/>
    <w:rsid w:val="001E68DE"/>
    <w:rsid w:val="001E6BD4"/>
    <w:rsid w:val="001E6CD6"/>
    <w:rsid w:val="001E6CEA"/>
    <w:rsid w:val="001E6DF1"/>
    <w:rsid w:val="001E732D"/>
    <w:rsid w:val="001E7357"/>
    <w:rsid w:val="001E7891"/>
    <w:rsid w:val="001E7AE9"/>
    <w:rsid w:val="001E7FEB"/>
    <w:rsid w:val="001F0078"/>
    <w:rsid w:val="001F00B8"/>
    <w:rsid w:val="001F01CF"/>
    <w:rsid w:val="001F035B"/>
    <w:rsid w:val="001F039A"/>
    <w:rsid w:val="001F049A"/>
    <w:rsid w:val="001F04E5"/>
    <w:rsid w:val="001F04EF"/>
    <w:rsid w:val="001F0A11"/>
    <w:rsid w:val="001F0A52"/>
    <w:rsid w:val="001F0C0D"/>
    <w:rsid w:val="001F0D83"/>
    <w:rsid w:val="001F0E1D"/>
    <w:rsid w:val="001F106A"/>
    <w:rsid w:val="001F10A8"/>
    <w:rsid w:val="001F10F2"/>
    <w:rsid w:val="001F1138"/>
    <w:rsid w:val="001F124F"/>
    <w:rsid w:val="001F1318"/>
    <w:rsid w:val="001F1529"/>
    <w:rsid w:val="001F161B"/>
    <w:rsid w:val="001F165E"/>
    <w:rsid w:val="001F17E3"/>
    <w:rsid w:val="001F18E8"/>
    <w:rsid w:val="001F1A0E"/>
    <w:rsid w:val="001F1B0F"/>
    <w:rsid w:val="001F1BAB"/>
    <w:rsid w:val="001F1BFC"/>
    <w:rsid w:val="001F1C54"/>
    <w:rsid w:val="001F1CAF"/>
    <w:rsid w:val="001F1FFD"/>
    <w:rsid w:val="001F222B"/>
    <w:rsid w:val="001F222D"/>
    <w:rsid w:val="001F261F"/>
    <w:rsid w:val="001F282B"/>
    <w:rsid w:val="001F2A17"/>
    <w:rsid w:val="001F2ADB"/>
    <w:rsid w:val="001F2AF8"/>
    <w:rsid w:val="001F2C6E"/>
    <w:rsid w:val="001F2D74"/>
    <w:rsid w:val="001F2DE3"/>
    <w:rsid w:val="001F2F63"/>
    <w:rsid w:val="001F3587"/>
    <w:rsid w:val="001F3724"/>
    <w:rsid w:val="001F3848"/>
    <w:rsid w:val="001F3BC6"/>
    <w:rsid w:val="001F3EC1"/>
    <w:rsid w:val="001F4052"/>
    <w:rsid w:val="001F436F"/>
    <w:rsid w:val="001F4433"/>
    <w:rsid w:val="001F4447"/>
    <w:rsid w:val="001F459A"/>
    <w:rsid w:val="001F45D9"/>
    <w:rsid w:val="001F46D7"/>
    <w:rsid w:val="001F4DBE"/>
    <w:rsid w:val="001F4E59"/>
    <w:rsid w:val="001F4E94"/>
    <w:rsid w:val="001F517A"/>
    <w:rsid w:val="001F5288"/>
    <w:rsid w:val="001F53BB"/>
    <w:rsid w:val="001F544F"/>
    <w:rsid w:val="001F55E8"/>
    <w:rsid w:val="001F55FD"/>
    <w:rsid w:val="001F56ED"/>
    <w:rsid w:val="001F5891"/>
    <w:rsid w:val="001F59BA"/>
    <w:rsid w:val="001F59E9"/>
    <w:rsid w:val="001F5C28"/>
    <w:rsid w:val="001F5C88"/>
    <w:rsid w:val="001F5D3A"/>
    <w:rsid w:val="001F5E17"/>
    <w:rsid w:val="001F5E5A"/>
    <w:rsid w:val="001F5E7B"/>
    <w:rsid w:val="001F5ED5"/>
    <w:rsid w:val="001F60ED"/>
    <w:rsid w:val="001F6124"/>
    <w:rsid w:val="001F6369"/>
    <w:rsid w:val="001F65FA"/>
    <w:rsid w:val="001F6778"/>
    <w:rsid w:val="001F6827"/>
    <w:rsid w:val="001F686C"/>
    <w:rsid w:val="001F68E3"/>
    <w:rsid w:val="001F6942"/>
    <w:rsid w:val="001F695E"/>
    <w:rsid w:val="001F69B2"/>
    <w:rsid w:val="001F726B"/>
    <w:rsid w:val="001F755A"/>
    <w:rsid w:val="001F757E"/>
    <w:rsid w:val="001F7609"/>
    <w:rsid w:val="001F7749"/>
    <w:rsid w:val="001F7A54"/>
    <w:rsid w:val="001F7B6B"/>
    <w:rsid w:val="001F7B6C"/>
    <w:rsid w:val="001F7C74"/>
    <w:rsid w:val="001F7F40"/>
    <w:rsid w:val="001F7FBE"/>
    <w:rsid w:val="0020008B"/>
    <w:rsid w:val="00200286"/>
    <w:rsid w:val="0020046B"/>
    <w:rsid w:val="00200583"/>
    <w:rsid w:val="0020063B"/>
    <w:rsid w:val="002009F3"/>
    <w:rsid w:val="00200D2F"/>
    <w:rsid w:val="00200D44"/>
    <w:rsid w:val="00200DD7"/>
    <w:rsid w:val="00200E41"/>
    <w:rsid w:val="00200FB3"/>
    <w:rsid w:val="002010AF"/>
    <w:rsid w:val="0020150F"/>
    <w:rsid w:val="0020157B"/>
    <w:rsid w:val="002015FB"/>
    <w:rsid w:val="002016F2"/>
    <w:rsid w:val="002016FD"/>
    <w:rsid w:val="00201972"/>
    <w:rsid w:val="002019BB"/>
    <w:rsid w:val="00201AF5"/>
    <w:rsid w:val="00201D57"/>
    <w:rsid w:val="00202154"/>
    <w:rsid w:val="0020226C"/>
    <w:rsid w:val="0020241A"/>
    <w:rsid w:val="00202504"/>
    <w:rsid w:val="0020251B"/>
    <w:rsid w:val="002026A6"/>
    <w:rsid w:val="00202721"/>
    <w:rsid w:val="00202752"/>
    <w:rsid w:val="002029C1"/>
    <w:rsid w:val="00202A11"/>
    <w:rsid w:val="00202AED"/>
    <w:rsid w:val="00202C8B"/>
    <w:rsid w:val="00202CF5"/>
    <w:rsid w:val="00203085"/>
    <w:rsid w:val="00203298"/>
    <w:rsid w:val="00203441"/>
    <w:rsid w:val="00203473"/>
    <w:rsid w:val="0020364D"/>
    <w:rsid w:val="00203751"/>
    <w:rsid w:val="00203801"/>
    <w:rsid w:val="00203869"/>
    <w:rsid w:val="00203AAA"/>
    <w:rsid w:val="00203B74"/>
    <w:rsid w:val="00203BC6"/>
    <w:rsid w:val="00203C57"/>
    <w:rsid w:val="00203E84"/>
    <w:rsid w:val="00203EE7"/>
    <w:rsid w:val="00203FB7"/>
    <w:rsid w:val="00204115"/>
    <w:rsid w:val="00204274"/>
    <w:rsid w:val="00204502"/>
    <w:rsid w:val="0020450E"/>
    <w:rsid w:val="0020452E"/>
    <w:rsid w:val="0020455F"/>
    <w:rsid w:val="00204592"/>
    <w:rsid w:val="002046C6"/>
    <w:rsid w:val="00204761"/>
    <w:rsid w:val="00204A07"/>
    <w:rsid w:val="00204A82"/>
    <w:rsid w:val="00204BBA"/>
    <w:rsid w:val="00204CB3"/>
    <w:rsid w:val="00204CCC"/>
    <w:rsid w:val="00204E4F"/>
    <w:rsid w:val="00205263"/>
    <w:rsid w:val="0020546A"/>
    <w:rsid w:val="002054FA"/>
    <w:rsid w:val="00205621"/>
    <w:rsid w:val="00205793"/>
    <w:rsid w:val="00205823"/>
    <w:rsid w:val="00205990"/>
    <w:rsid w:val="002059A2"/>
    <w:rsid w:val="002059DD"/>
    <w:rsid w:val="00205A62"/>
    <w:rsid w:val="00205B01"/>
    <w:rsid w:val="00205CC6"/>
    <w:rsid w:val="00205D2E"/>
    <w:rsid w:val="00205EFE"/>
    <w:rsid w:val="00205F5F"/>
    <w:rsid w:val="0020620F"/>
    <w:rsid w:val="00206239"/>
    <w:rsid w:val="0020640F"/>
    <w:rsid w:val="0020643D"/>
    <w:rsid w:val="002066E7"/>
    <w:rsid w:val="00206751"/>
    <w:rsid w:val="002068D9"/>
    <w:rsid w:val="0020698F"/>
    <w:rsid w:val="00206B39"/>
    <w:rsid w:val="00206B61"/>
    <w:rsid w:val="00206D72"/>
    <w:rsid w:val="00206E95"/>
    <w:rsid w:val="00207095"/>
    <w:rsid w:val="0020713D"/>
    <w:rsid w:val="002073E7"/>
    <w:rsid w:val="0020743E"/>
    <w:rsid w:val="0020747D"/>
    <w:rsid w:val="00207892"/>
    <w:rsid w:val="00207A97"/>
    <w:rsid w:val="00207BC4"/>
    <w:rsid w:val="00207BF8"/>
    <w:rsid w:val="00207CA9"/>
    <w:rsid w:val="00207D47"/>
    <w:rsid w:val="00207E06"/>
    <w:rsid w:val="00207E19"/>
    <w:rsid w:val="00207E5F"/>
    <w:rsid w:val="002100E8"/>
    <w:rsid w:val="002102F9"/>
    <w:rsid w:val="002103A9"/>
    <w:rsid w:val="002103DD"/>
    <w:rsid w:val="002104C3"/>
    <w:rsid w:val="00210547"/>
    <w:rsid w:val="00210590"/>
    <w:rsid w:val="002106D2"/>
    <w:rsid w:val="002107E9"/>
    <w:rsid w:val="0021096A"/>
    <w:rsid w:val="00210C92"/>
    <w:rsid w:val="002110EC"/>
    <w:rsid w:val="00211118"/>
    <w:rsid w:val="00211244"/>
    <w:rsid w:val="002112E4"/>
    <w:rsid w:val="00211335"/>
    <w:rsid w:val="00211444"/>
    <w:rsid w:val="002114A0"/>
    <w:rsid w:val="00211524"/>
    <w:rsid w:val="002116FA"/>
    <w:rsid w:val="0021175D"/>
    <w:rsid w:val="00211819"/>
    <w:rsid w:val="002118EA"/>
    <w:rsid w:val="00211A2E"/>
    <w:rsid w:val="00211A67"/>
    <w:rsid w:val="00211AAB"/>
    <w:rsid w:val="00211D4A"/>
    <w:rsid w:val="00211DFA"/>
    <w:rsid w:val="00211F18"/>
    <w:rsid w:val="0021211C"/>
    <w:rsid w:val="00212145"/>
    <w:rsid w:val="00212287"/>
    <w:rsid w:val="00212453"/>
    <w:rsid w:val="00212839"/>
    <w:rsid w:val="00212A72"/>
    <w:rsid w:val="00212E1B"/>
    <w:rsid w:val="00212E52"/>
    <w:rsid w:val="00212E56"/>
    <w:rsid w:val="0021342B"/>
    <w:rsid w:val="002134CB"/>
    <w:rsid w:val="0021355F"/>
    <w:rsid w:val="002139C1"/>
    <w:rsid w:val="00213D51"/>
    <w:rsid w:val="00213D54"/>
    <w:rsid w:val="00214059"/>
    <w:rsid w:val="00214111"/>
    <w:rsid w:val="002144D1"/>
    <w:rsid w:val="00214538"/>
    <w:rsid w:val="00214612"/>
    <w:rsid w:val="0021466E"/>
    <w:rsid w:val="002146A2"/>
    <w:rsid w:val="00214A98"/>
    <w:rsid w:val="00214B8D"/>
    <w:rsid w:val="002152AB"/>
    <w:rsid w:val="0021565E"/>
    <w:rsid w:val="00215664"/>
    <w:rsid w:val="00215794"/>
    <w:rsid w:val="00215796"/>
    <w:rsid w:val="00215950"/>
    <w:rsid w:val="002159D4"/>
    <w:rsid w:val="00215A5D"/>
    <w:rsid w:val="00215B84"/>
    <w:rsid w:val="00215D14"/>
    <w:rsid w:val="00215E9A"/>
    <w:rsid w:val="00215EF3"/>
    <w:rsid w:val="00215F42"/>
    <w:rsid w:val="00215FA8"/>
    <w:rsid w:val="002160BD"/>
    <w:rsid w:val="0021631E"/>
    <w:rsid w:val="0021634C"/>
    <w:rsid w:val="00216635"/>
    <w:rsid w:val="002166AE"/>
    <w:rsid w:val="002167A8"/>
    <w:rsid w:val="00216820"/>
    <w:rsid w:val="002168EA"/>
    <w:rsid w:val="00216CD3"/>
    <w:rsid w:val="00216E34"/>
    <w:rsid w:val="00216E4C"/>
    <w:rsid w:val="00216E9A"/>
    <w:rsid w:val="00216FAC"/>
    <w:rsid w:val="00217265"/>
    <w:rsid w:val="002173B6"/>
    <w:rsid w:val="002174EC"/>
    <w:rsid w:val="00217602"/>
    <w:rsid w:val="002176CA"/>
    <w:rsid w:val="00217ADA"/>
    <w:rsid w:val="00217ADD"/>
    <w:rsid w:val="00217BD7"/>
    <w:rsid w:val="00217BFD"/>
    <w:rsid w:val="00217C44"/>
    <w:rsid w:val="00217E09"/>
    <w:rsid w:val="00217FCB"/>
    <w:rsid w:val="00217FF7"/>
    <w:rsid w:val="00220434"/>
    <w:rsid w:val="002204C2"/>
    <w:rsid w:val="002205AC"/>
    <w:rsid w:val="00220A16"/>
    <w:rsid w:val="00220B1D"/>
    <w:rsid w:val="00221237"/>
    <w:rsid w:val="0022126F"/>
    <w:rsid w:val="002212E8"/>
    <w:rsid w:val="00221433"/>
    <w:rsid w:val="00221541"/>
    <w:rsid w:val="002216DB"/>
    <w:rsid w:val="00221A5D"/>
    <w:rsid w:val="00221AE5"/>
    <w:rsid w:val="00221CD8"/>
    <w:rsid w:val="00221D0D"/>
    <w:rsid w:val="00221D6E"/>
    <w:rsid w:val="00221E30"/>
    <w:rsid w:val="00221F45"/>
    <w:rsid w:val="00222015"/>
    <w:rsid w:val="002221DB"/>
    <w:rsid w:val="0022234E"/>
    <w:rsid w:val="00222669"/>
    <w:rsid w:val="0022288F"/>
    <w:rsid w:val="002229A0"/>
    <w:rsid w:val="00222AB8"/>
    <w:rsid w:val="00222B04"/>
    <w:rsid w:val="00222B28"/>
    <w:rsid w:val="00222CDC"/>
    <w:rsid w:val="00222EB7"/>
    <w:rsid w:val="002230C2"/>
    <w:rsid w:val="00223191"/>
    <w:rsid w:val="002233DB"/>
    <w:rsid w:val="0022341B"/>
    <w:rsid w:val="0022366F"/>
    <w:rsid w:val="00223677"/>
    <w:rsid w:val="00223822"/>
    <w:rsid w:val="00223918"/>
    <w:rsid w:val="0022396F"/>
    <w:rsid w:val="00223B5D"/>
    <w:rsid w:val="00223B93"/>
    <w:rsid w:val="00223C00"/>
    <w:rsid w:val="00223D25"/>
    <w:rsid w:val="00223E14"/>
    <w:rsid w:val="00223E22"/>
    <w:rsid w:val="00223FC5"/>
    <w:rsid w:val="0022419B"/>
    <w:rsid w:val="00224466"/>
    <w:rsid w:val="002245E8"/>
    <w:rsid w:val="00224857"/>
    <w:rsid w:val="00224921"/>
    <w:rsid w:val="00224CDD"/>
    <w:rsid w:val="00224F12"/>
    <w:rsid w:val="00224FB1"/>
    <w:rsid w:val="0022512C"/>
    <w:rsid w:val="002252AE"/>
    <w:rsid w:val="0022539A"/>
    <w:rsid w:val="002254CF"/>
    <w:rsid w:val="00225575"/>
    <w:rsid w:val="00225A8E"/>
    <w:rsid w:val="00225A9E"/>
    <w:rsid w:val="00225C2D"/>
    <w:rsid w:val="002260B5"/>
    <w:rsid w:val="002261C0"/>
    <w:rsid w:val="00226511"/>
    <w:rsid w:val="00226548"/>
    <w:rsid w:val="0022657C"/>
    <w:rsid w:val="002265A5"/>
    <w:rsid w:val="0022661C"/>
    <w:rsid w:val="00226735"/>
    <w:rsid w:val="0022678C"/>
    <w:rsid w:val="00226927"/>
    <w:rsid w:val="002269BD"/>
    <w:rsid w:val="00226EBA"/>
    <w:rsid w:val="00227645"/>
    <w:rsid w:val="00227AC5"/>
    <w:rsid w:val="00227C18"/>
    <w:rsid w:val="00227C6E"/>
    <w:rsid w:val="00227D9B"/>
    <w:rsid w:val="00230037"/>
    <w:rsid w:val="00230185"/>
    <w:rsid w:val="00230269"/>
    <w:rsid w:val="00230697"/>
    <w:rsid w:val="002306F1"/>
    <w:rsid w:val="00230CA4"/>
    <w:rsid w:val="00230D1A"/>
    <w:rsid w:val="00230D49"/>
    <w:rsid w:val="00230DB5"/>
    <w:rsid w:val="00230ECB"/>
    <w:rsid w:val="002310E6"/>
    <w:rsid w:val="002311C4"/>
    <w:rsid w:val="002312FC"/>
    <w:rsid w:val="00231357"/>
    <w:rsid w:val="00231432"/>
    <w:rsid w:val="00231A80"/>
    <w:rsid w:val="00231B8A"/>
    <w:rsid w:val="00231BED"/>
    <w:rsid w:val="00231D6D"/>
    <w:rsid w:val="00231E8C"/>
    <w:rsid w:val="00232185"/>
    <w:rsid w:val="002323FF"/>
    <w:rsid w:val="0023241C"/>
    <w:rsid w:val="00232775"/>
    <w:rsid w:val="0023286F"/>
    <w:rsid w:val="002329B6"/>
    <w:rsid w:val="00232AC4"/>
    <w:rsid w:val="00232BDD"/>
    <w:rsid w:val="00232C15"/>
    <w:rsid w:val="00232C71"/>
    <w:rsid w:val="00232C72"/>
    <w:rsid w:val="00232D3E"/>
    <w:rsid w:val="0023309E"/>
    <w:rsid w:val="002333CE"/>
    <w:rsid w:val="00233679"/>
    <w:rsid w:val="00233834"/>
    <w:rsid w:val="00233933"/>
    <w:rsid w:val="00233D04"/>
    <w:rsid w:val="00233D5C"/>
    <w:rsid w:val="00233E51"/>
    <w:rsid w:val="00233FAB"/>
    <w:rsid w:val="0023442E"/>
    <w:rsid w:val="0023444B"/>
    <w:rsid w:val="002344EB"/>
    <w:rsid w:val="0023451A"/>
    <w:rsid w:val="00234746"/>
    <w:rsid w:val="00234789"/>
    <w:rsid w:val="00234803"/>
    <w:rsid w:val="002349F8"/>
    <w:rsid w:val="00234ADB"/>
    <w:rsid w:val="00234BC3"/>
    <w:rsid w:val="00235014"/>
    <w:rsid w:val="002350CF"/>
    <w:rsid w:val="002350E1"/>
    <w:rsid w:val="00235293"/>
    <w:rsid w:val="00235534"/>
    <w:rsid w:val="00235584"/>
    <w:rsid w:val="0023572A"/>
    <w:rsid w:val="0023573D"/>
    <w:rsid w:val="0023577F"/>
    <w:rsid w:val="00235796"/>
    <w:rsid w:val="00235848"/>
    <w:rsid w:val="00235A93"/>
    <w:rsid w:val="00235B45"/>
    <w:rsid w:val="00235C82"/>
    <w:rsid w:val="00235DB7"/>
    <w:rsid w:val="00235F9C"/>
    <w:rsid w:val="002361C4"/>
    <w:rsid w:val="002362A3"/>
    <w:rsid w:val="002365ED"/>
    <w:rsid w:val="002368F1"/>
    <w:rsid w:val="00236986"/>
    <w:rsid w:val="00236CDC"/>
    <w:rsid w:val="00236D9E"/>
    <w:rsid w:val="00236E67"/>
    <w:rsid w:val="00236E83"/>
    <w:rsid w:val="002372D1"/>
    <w:rsid w:val="002375A2"/>
    <w:rsid w:val="002376C9"/>
    <w:rsid w:val="002377E1"/>
    <w:rsid w:val="00237A1C"/>
    <w:rsid w:val="00237DB4"/>
    <w:rsid w:val="00237DD0"/>
    <w:rsid w:val="00237E8F"/>
    <w:rsid w:val="002400DF"/>
    <w:rsid w:val="002401B6"/>
    <w:rsid w:val="0024021B"/>
    <w:rsid w:val="00240370"/>
    <w:rsid w:val="0024059C"/>
    <w:rsid w:val="002408B2"/>
    <w:rsid w:val="0024097B"/>
    <w:rsid w:val="002409E8"/>
    <w:rsid w:val="00240CE0"/>
    <w:rsid w:val="00240D5C"/>
    <w:rsid w:val="00240D8C"/>
    <w:rsid w:val="00240E59"/>
    <w:rsid w:val="00240F28"/>
    <w:rsid w:val="00240FE5"/>
    <w:rsid w:val="00241167"/>
    <w:rsid w:val="002411C2"/>
    <w:rsid w:val="00241222"/>
    <w:rsid w:val="002412F8"/>
    <w:rsid w:val="002413E2"/>
    <w:rsid w:val="0024142E"/>
    <w:rsid w:val="0024169E"/>
    <w:rsid w:val="00241718"/>
    <w:rsid w:val="00241952"/>
    <w:rsid w:val="00241AB8"/>
    <w:rsid w:val="00241B0A"/>
    <w:rsid w:val="00241B3E"/>
    <w:rsid w:val="00241BF1"/>
    <w:rsid w:val="00241E08"/>
    <w:rsid w:val="00241F4B"/>
    <w:rsid w:val="00242121"/>
    <w:rsid w:val="002421B2"/>
    <w:rsid w:val="00242293"/>
    <w:rsid w:val="00242355"/>
    <w:rsid w:val="002423C3"/>
    <w:rsid w:val="00242553"/>
    <w:rsid w:val="0024284F"/>
    <w:rsid w:val="002428A6"/>
    <w:rsid w:val="00242C6D"/>
    <w:rsid w:val="00242CBD"/>
    <w:rsid w:val="00242FD9"/>
    <w:rsid w:val="002430D8"/>
    <w:rsid w:val="00243278"/>
    <w:rsid w:val="00243496"/>
    <w:rsid w:val="002434F0"/>
    <w:rsid w:val="002434F3"/>
    <w:rsid w:val="00243605"/>
    <w:rsid w:val="0024377B"/>
    <w:rsid w:val="002437A5"/>
    <w:rsid w:val="002437FD"/>
    <w:rsid w:val="00243943"/>
    <w:rsid w:val="00243A06"/>
    <w:rsid w:val="00243CAE"/>
    <w:rsid w:val="00243EC5"/>
    <w:rsid w:val="0024403E"/>
    <w:rsid w:val="002441B4"/>
    <w:rsid w:val="002442FA"/>
    <w:rsid w:val="00244AAB"/>
    <w:rsid w:val="00244ADB"/>
    <w:rsid w:val="00244C68"/>
    <w:rsid w:val="00244EB3"/>
    <w:rsid w:val="00244EDD"/>
    <w:rsid w:val="00244EEC"/>
    <w:rsid w:val="00244F1B"/>
    <w:rsid w:val="002450F2"/>
    <w:rsid w:val="0024523C"/>
    <w:rsid w:val="002452F3"/>
    <w:rsid w:val="00245370"/>
    <w:rsid w:val="0024538C"/>
    <w:rsid w:val="00245552"/>
    <w:rsid w:val="002455BC"/>
    <w:rsid w:val="00245985"/>
    <w:rsid w:val="00245A23"/>
    <w:rsid w:val="00245D6A"/>
    <w:rsid w:val="00245F1D"/>
    <w:rsid w:val="00245FB8"/>
    <w:rsid w:val="0024601A"/>
    <w:rsid w:val="0024619F"/>
    <w:rsid w:val="0024629C"/>
    <w:rsid w:val="002462DB"/>
    <w:rsid w:val="00246529"/>
    <w:rsid w:val="002468B8"/>
    <w:rsid w:val="002468F2"/>
    <w:rsid w:val="002469FC"/>
    <w:rsid w:val="00246A9B"/>
    <w:rsid w:val="00246AAE"/>
    <w:rsid w:val="00246D4D"/>
    <w:rsid w:val="00246D52"/>
    <w:rsid w:val="00246DBF"/>
    <w:rsid w:val="00246F83"/>
    <w:rsid w:val="00246FA6"/>
    <w:rsid w:val="0024741E"/>
    <w:rsid w:val="002474C0"/>
    <w:rsid w:val="002474D7"/>
    <w:rsid w:val="002477D6"/>
    <w:rsid w:val="0024798E"/>
    <w:rsid w:val="00247B2F"/>
    <w:rsid w:val="00247CEC"/>
    <w:rsid w:val="00247CF5"/>
    <w:rsid w:val="00247D8D"/>
    <w:rsid w:val="002500C2"/>
    <w:rsid w:val="00250171"/>
    <w:rsid w:val="0025019C"/>
    <w:rsid w:val="002506F4"/>
    <w:rsid w:val="002508CF"/>
    <w:rsid w:val="00250921"/>
    <w:rsid w:val="00250A17"/>
    <w:rsid w:val="00250AA3"/>
    <w:rsid w:val="00250AB9"/>
    <w:rsid w:val="00250AFC"/>
    <w:rsid w:val="00250C84"/>
    <w:rsid w:val="00250D0A"/>
    <w:rsid w:val="00250E79"/>
    <w:rsid w:val="00251116"/>
    <w:rsid w:val="002511CB"/>
    <w:rsid w:val="0025121C"/>
    <w:rsid w:val="002512DD"/>
    <w:rsid w:val="00251462"/>
    <w:rsid w:val="002515A6"/>
    <w:rsid w:val="00251655"/>
    <w:rsid w:val="002517B9"/>
    <w:rsid w:val="00251890"/>
    <w:rsid w:val="00251AD8"/>
    <w:rsid w:val="00251C07"/>
    <w:rsid w:val="00251DE6"/>
    <w:rsid w:val="00251E77"/>
    <w:rsid w:val="00251E8C"/>
    <w:rsid w:val="002520FA"/>
    <w:rsid w:val="00252227"/>
    <w:rsid w:val="00252360"/>
    <w:rsid w:val="002523D2"/>
    <w:rsid w:val="00252594"/>
    <w:rsid w:val="0025263B"/>
    <w:rsid w:val="00252646"/>
    <w:rsid w:val="00252692"/>
    <w:rsid w:val="0025271E"/>
    <w:rsid w:val="00252872"/>
    <w:rsid w:val="0025289D"/>
    <w:rsid w:val="00252BA4"/>
    <w:rsid w:val="00252EDC"/>
    <w:rsid w:val="002532CB"/>
    <w:rsid w:val="00253688"/>
    <w:rsid w:val="00253709"/>
    <w:rsid w:val="002537A2"/>
    <w:rsid w:val="0025397D"/>
    <w:rsid w:val="0025397F"/>
    <w:rsid w:val="002539AE"/>
    <w:rsid w:val="00253CF7"/>
    <w:rsid w:val="00253FC4"/>
    <w:rsid w:val="00253FDF"/>
    <w:rsid w:val="00254239"/>
    <w:rsid w:val="00254500"/>
    <w:rsid w:val="002547B5"/>
    <w:rsid w:val="00254916"/>
    <w:rsid w:val="00254AB7"/>
    <w:rsid w:val="00254AF2"/>
    <w:rsid w:val="00254BA6"/>
    <w:rsid w:val="00254CAB"/>
    <w:rsid w:val="00254F64"/>
    <w:rsid w:val="002550FB"/>
    <w:rsid w:val="002552B7"/>
    <w:rsid w:val="0025536D"/>
    <w:rsid w:val="002553AC"/>
    <w:rsid w:val="002553EF"/>
    <w:rsid w:val="00255836"/>
    <w:rsid w:val="00255868"/>
    <w:rsid w:val="002559E9"/>
    <w:rsid w:val="00255BE9"/>
    <w:rsid w:val="00255D28"/>
    <w:rsid w:val="00256006"/>
    <w:rsid w:val="002561F0"/>
    <w:rsid w:val="002566E6"/>
    <w:rsid w:val="00256720"/>
    <w:rsid w:val="00256848"/>
    <w:rsid w:val="002568CB"/>
    <w:rsid w:val="00256AFB"/>
    <w:rsid w:val="00256C00"/>
    <w:rsid w:val="00256C4A"/>
    <w:rsid w:val="00256D16"/>
    <w:rsid w:val="00256E10"/>
    <w:rsid w:val="00256EA3"/>
    <w:rsid w:val="00256F70"/>
    <w:rsid w:val="0025709B"/>
    <w:rsid w:val="00257648"/>
    <w:rsid w:val="002577BC"/>
    <w:rsid w:val="00257807"/>
    <w:rsid w:val="00257AD3"/>
    <w:rsid w:val="00257B96"/>
    <w:rsid w:val="00257BDC"/>
    <w:rsid w:val="00257E25"/>
    <w:rsid w:val="00260185"/>
    <w:rsid w:val="002601E1"/>
    <w:rsid w:val="0026021C"/>
    <w:rsid w:val="00260548"/>
    <w:rsid w:val="0026069A"/>
    <w:rsid w:val="00260806"/>
    <w:rsid w:val="002608B9"/>
    <w:rsid w:val="00260AA6"/>
    <w:rsid w:val="00260B66"/>
    <w:rsid w:val="00260CAF"/>
    <w:rsid w:val="00260E5A"/>
    <w:rsid w:val="00260F67"/>
    <w:rsid w:val="002610B2"/>
    <w:rsid w:val="00261253"/>
    <w:rsid w:val="00261445"/>
    <w:rsid w:val="0026164C"/>
    <w:rsid w:val="002617A0"/>
    <w:rsid w:val="00261858"/>
    <w:rsid w:val="0026186E"/>
    <w:rsid w:val="0026189E"/>
    <w:rsid w:val="00261932"/>
    <w:rsid w:val="00261947"/>
    <w:rsid w:val="00261E8A"/>
    <w:rsid w:val="00261F03"/>
    <w:rsid w:val="00261F91"/>
    <w:rsid w:val="00261F92"/>
    <w:rsid w:val="00262073"/>
    <w:rsid w:val="0026207B"/>
    <w:rsid w:val="0026224E"/>
    <w:rsid w:val="002622D3"/>
    <w:rsid w:val="00262423"/>
    <w:rsid w:val="0026246B"/>
    <w:rsid w:val="002624B1"/>
    <w:rsid w:val="00262948"/>
    <w:rsid w:val="00262A6A"/>
    <w:rsid w:val="00262F82"/>
    <w:rsid w:val="00263099"/>
    <w:rsid w:val="0026325F"/>
    <w:rsid w:val="002632D8"/>
    <w:rsid w:val="002634F2"/>
    <w:rsid w:val="00263675"/>
    <w:rsid w:val="002636A6"/>
    <w:rsid w:val="002637E7"/>
    <w:rsid w:val="0026381D"/>
    <w:rsid w:val="00263CB4"/>
    <w:rsid w:val="00263DDF"/>
    <w:rsid w:val="002640B5"/>
    <w:rsid w:val="00264111"/>
    <w:rsid w:val="0026419C"/>
    <w:rsid w:val="002641B3"/>
    <w:rsid w:val="00264258"/>
    <w:rsid w:val="0026440F"/>
    <w:rsid w:val="002645DD"/>
    <w:rsid w:val="0026461C"/>
    <w:rsid w:val="00264638"/>
    <w:rsid w:val="00264767"/>
    <w:rsid w:val="0026481B"/>
    <w:rsid w:val="002648E3"/>
    <w:rsid w:val="00264B7D"/>
    <w:rsid w:val="00264C81"/>
    <w:rsid w:val="00264CD5"/>
    <w:rsid w:val="00264F30"/>
    <w:rsid w:val="00264FC3"/>
    <w:rsid w:val="002651CC"/>
    <w:rsid w:val="00265218"/>
    <w:rsid w:val="0026536A"/>
    <w:rsid w:val="00265383"/>
    <w:rsid w:val="002654B4"/>
    <w:rsid w:val="002654BC"/>
    <w:rsid w:val="002655C6"/>
    <w:rsid w:val="0026569F"/>
    <w:rsid w:val="002656B8"/>
    <w:rsid w:val="002656BA"/>
    <w:rsid w:val="0026598B"/>
    <w:rsid w:val="002659E1"/>
    <w:rsid w:val="00265A3C"/>
    <w:rsid w:val="00265C43"/>
    <w:rsid w:val="00265CF9"/>
    <w:rsid w:val="00265E80"/>
    <w:rsid w:val="00265F10"/>
    <w:rsid w:val="00265F1F"/>
    <w:rsid w:val="00266129"/>
    <w:rsid w:val="0026613F"/>
    <w:rsid w:val="0026620E"/>
    <w:rsid w:val="002664A5"/>
    <w:rsid w:val="00266609"/>
    <w:rsid w:val="002666EF"/>
    <w:rsid w:val="002666F9"/>
    <w:rsid w:val="00266766"/>
    <w:rsid w:val="002667DF"/>
    <w:rsid w:val="002667FC"/>
    <w:rsid w:val="00266947"/>
    <w:rsid w:val="002669DC"/>
    <w:rsid w:val="00266BB5"/>
    <w:rsid w:val="00266BE2"/>
    <w:rsid w:val="00266D40"/>
    <w:rsid w:val="00266EBE"/>
    <w:rsid w:val="00267014"/>
    <w:rsid w:val="0026730B"/>
    <w:rsid w:val="00267440"/>
    <w:rsid w:val="0026744B"/>
    <w:rsid w:val="00267547"/>
    <w:rsid w:val="00267763"/>
    <w:rsid w:val="00267A6C"/>
    <w:rsid w:val="00267AA4"/>
    <w:rsid w:val="00267DF3"/>
    <w:rsid w:val="00267F27"/>
    <w:rsid w:val="00270012"/>
    <w:rsid w:val="002702A3"/>
    <w:rsid w:val="002702A6"/>
    <w:rsid w:val="0027030A"/>
    <w:rsid w:val="0027031C"/>
    <w:rsid w:val="00270464"/>
    <w:rsid w:val="00270524"/>
    <w:rsid w:val="00270527"/>
    <w:rsid w:val="0027091E"/>
    <w:rsid w:val="00270A49"/>
    <w:rsid w:val="00270BE3"/>
    <w:rsid w:val="00270C49"/>
    <w:rsid w:val="00270CA6"/>
    <w:rsid w:val="00270F82"/>
    <w:rsid w:val="0027101F"/>
    <w:rsid w:val="002710DF"/>
    <w:rsid w:val="00271258"/>
    <w:rsid w:val="002714AE"/>
    <w:rsid w:val="0027160D"/>
    <w:rsid w:val="0027168C"/>
    <w:rsid w:val="002716BC"/>
    <w:rsid w:val="002717FD"/>
    <w:rsid w:val="002718B6"/>
    <w:rsid w:val="002718CE"/>
    <w:rsid w:val="00271AA1"/>
    <w:rsid w:val="00271B96"/>
    <w:rsid w:val="00271DB3"/>
    <w:rsid w:val="00271E80"/>
    <w:rsid w:val="00271FAA"/>
    <w:rsid w:val="002721CB"/>
    <w:rsid w:val="002725E7"/>
    <w:rsid w:val="0027261F"/>
    <w:rsid w:val="002727C3"/>
    <w:rsid w:val="00272ACA"/>
    <w:rsid w:val="00272B0C"/>
    <w:rsid w:val="00272B7E"/>
    <w:rsid w:val="00272C6B"/>
    <w:rsid w:val="00272C85"/>
    <w:rsid w:val="00272C9D"/>
    <w:rsid w:val="00272CAD"/>
    <w:rsid w:val="00272F40"/>
    <w:rsid w:val="00272FD5"/>
    <w:rsid w:val="00273044"/>
    <w:rsid w:val="00273140"/>
    <w:rsid w:val="0027327D"/>
    <w:rsid w:val="00273337"/>
    <w:rsid w:val="00273366"/>
    <w:rsid w:val="00273497"/>
    <w:rsid w:val="0027358E"/>
    <w:rsid w:val="00273655"/>
    <w:rsid w:val="00273A62"/>
    <w:rsid w:val="00273A64"/>
    <w:rsid w:val="00273DE6"/>
    <w:rsid w:val="00273E0F"/>
    <w:rsid w:val="00273F3E"/>
    <w:rsid w:val="00274075"/>
    <w:rsid w:val="0027410C"/>
    <w:rsid w:val="00274132"/>
    <w:rsid w:val="0027422A"/>
    <w:rsid w:val="00274379"/>
    <w:rsid w:val="002744FC"/>
    <w:rsid w:val="0027465B"/>
    <w:rsid w:val="0027482B"/>
    <w:rsid w:val="00274831"/>
    <w:rsid w:val="00274940"/>
    <w:rsid w:val="00274CAE"/>
    <w:rsid w:val="00274E5E"/>
    <w:rsid w:val="00274EE7"/>
    <w:rsid w:val="00274FDB"/>
    <w:rsid w:val="0027520B"/>
    <w:rsid w:val="00275232"/>
    <w:rsid w:val="0027525C"/>
    <w:rsid w:val="0027533D"/>
    <w:rsid w:val="00275583"/>
    <w:rsid w:val="00275604"/>
    <w:rsid w:val="00275667"/>
    <w:rsid w:val="002757E9"/>
    <w:rsid w:val="00275B1B"/>
    <w:rsid w:val="00275B82"/>
    <w:rsid w:val="00275CC4"/>
    <w:rsid w:val="0027605E"/>
    <w:rsid w:val="002760E9"/>
    <w:rsid w:val="00276100"/>
    <w:rsid w:val="002761CD"/>
    <w:rsid w:val="002761F8"/>
    <w:rsid w:val="00276476"/>
    <w:rsid w:val="002765E7"/>
    <w:rsid w:val="0027678B"/>
    <w:rsid w:val="00276969"/>
    <w:rsid w:val="00276A87"/>
    <w:rsid w:val="00276CEC"/>
    <w:rsid w:val="00276E78"/>
    <w:rsid w:val="00276E7D"/>
    <w:rsid w:val="00276F91"/>
    <w:rsid w:val="00277175"/>
    <w:rsid w:val="00277176"/>
    <w:rsid w:val="002771E7"/>
    <w:rsid w:val="0027727E"/>
    <w:rsid w:val="00277394"/>
    <w:rsid w:val="00277AD3"/>
    <w:rsid w:val="00277C57"/>
    <w:rsid w:val="00277D8A"/>
    <w:rsid w:val="00277F73"/>
    <w:rsid w:val="0028002E"/>
    <w:rsid w:val="00280076"/>
    <w:rsid w:val="0028056C"/>
    <w:rsid w:val="002805F7"/>
    <w:rsid w:val="0028068C"/>
    <w:rsid w:val="0028069D"/>
    <w:rsid w:val="0028085C"/>
    <w:rsid w:val="00280884"/>
    <w:rsid w:val="002808A9"/>
    <w:rsid w:val="002808B4"/>
    <w:rsid w:val="00280902"/>
    <w:rsid w:val="0028090C"/>
    <w:rsid w:val="00280962"/>
    <w:rsid w:val="00280A29"/>
    <w:rsid w:val="00280A81"/>
    <w:rsid w:val="00280AD5"/>
    <w:rsid w:val="00280DDC"/>
    <w:rsid w:val="002810AE"/>
    <w:rsid w:val="002810C8"/>
    <w:rsid w:val="0028153A"/>
    <w:rsid w:val="00281799"/>
    <w:rsid w:val="00281897"/>
    <w:rsid w:val="00281977"/>
    <w:rsid w:val="00281BEA"/>
    <w:rsid w:val="00281E20"/>
    <w:rsid w:val="00281E28"/>
    <w:rsid w:val="00281E60"/>
    <w:rsid w:val="00281E7F"/>
    <w:rsid w:val="00281F47"/>
    <w:rsid w:val="002822B9"/>
    <w:rsid w:val="002823DA"/>
    <w:rsid w:val="002824B6"/>
    <w:rsid w:val="00282604"/>
    <w:rsid w:val="002827D7"/>
    <w:rsid w:val="002827F9"/>
    <w:rsid w:val="0028295B"/>
    <w:rsid w:val="00282AC0"/>
    <w:rsid w:val="00282B2A"/>
    <w:rsid w:val="00282C2E"/>
    <w:rsid w:val="00282E32"/>
    <w:rsid w:val="00282E88"/>
    <w:rsid w:val="00282F00"/>
    <w:rsid w:val="00282F64"/>
    <w:rsid w:val="00283060"/>
    <w:rsid w:val="002830C1"/>
    <w:rsid w:val="00283121"/>
    <w:rsid w:val="0028362B"/>
    <w:rsid w:val="00283707"/>
    <w:rsid w:val="00283911"/>
    <w:rsid w:val="00283AED"/>
    <w:rsid w:val="00283C0C"/>
    <w:rsid w:val="00284076"/>
    <w:rsid w:val="002840E3"/>
    <w:rsid w:val="0028413E"/>
    <w:rsid w:val="00284164"/>
    <w:rsid w:val="002842C2"/>
    <w:rsid w:val="00284333"/>
    <w:rsid w:val="0028439B"/>
    <w:rsid w:val="00284476"/>
    <w:rsid w:val="002845C9"/>
    <w:rsid w:val="002846FD"/>
    <w:rsid w:val="00284779"/>
    <w:rsid w:val="0028478B"/>
    <w:rsid w:val="002849F7"/>
    <w:rsid w:val="00284AAF"/>
    <w:rsid w:val="00284AD7"/>
    <w:rsid w:val="00284BFE"/>
    <w:rsid w:val="00284C33"/>
    <w:rsid w:val="00284C53"/>
    <w:rsid w:val="00284C94"/>
    <w:rsid w:val="00284CA4"/>
    <w:rsid w:val="00284DAF"/>
    <w:rsid w:val="00285028"/>
    <w:rsid w:val="0028520B"/>
    <w:rsid w:val="00285263"/>
    <w:rsid w:val="0028530F"/>
    <w:rsid w:val="00285373"/>
    <w:rsid w:val="002853A4"/>
    <w:rsid w:val="002853B3"/>
    <w:rsid w:val="00285627"/>
    <w:rsid w:val="002856EE"/>
    <w:rsid w:val="0028577D"/>
    <w:rsid w:val="00285833"/>
    <w:rsid w:val="00285CDD"/>
    <w:rsid w:val="00285E76"/>
    <w:rsid w:val="00285F9D"/>
    <w:rsid w:val="00286067"/>
    <w:rsid w:val="00286083"/>
    <w:rsid w:val="002862AB"/>
    <w:rsid w:val="002862EB"/>
    <w:rsid w:val="002864AD"/>
    <w:rsid w:val="002865BE"/>
    <w:rsid w:val="002866AF"/>
    <w:rsid w:val="002866BA"/>
    <w:rsid w:val="00286E3D"/>
    <w:rsid w:val="00286ED6"/>
    <w:rsid w:val="00287308"/>
    <w:rsid w:val="002873B4"/>
    <w:rsid w:val="00287426"/>
    <w:rsid w:val="0028789C"/>
    <w:rsid w:val="0028799E"/>
    <w:rsid w:val="00287A4E"/>
    <w:rsid w:val="00287AD9"/>
    <w:rsid w:val="00290007"/>
    <w:rsid w:val="0029012E"/>
    <w:rsid w:val="00290249"/>
    <w:rsid w:val="002902BB"/>
    <w:rsid w:val="002905FA"/>
    <w:rsid w:val="0029070E"/>
    <w:rsid w:val="00290856"/>
    <w:rsid w:val="002908EF"/>
    <w:rsid w:val="00290955"/>
    <w:rsid w:val="00290DA4"/>
    <w:rsid w:val="00290DAB"/>
    <w:rsid w:val="00290E32"/>
    <w:rsid w:val="00290E44"/>
    <w:rsid w:val="00290FF1"/>
    <w:rsid w:val="00291084"/>
    <w:rsid w:val="00291152"/>
    <w:rsid w:val="0029138F"/>
    <w:rsid w:val="00291D98"/>
    <w:rsid w:val="002920CF"/>
    <w:rsid w:val="002922DE"/>
    <w:rsid w:val="002922F0"/>
    <w:rsid w:val="0029259B"/>
    <w:rsid w:val="00292631"/>
    <w:rsid w:val="0029267D"/>
    <w:rsid w:val="00292A22"/>
    <w:rsid w:val="00292BA2"/>
    <w:rsid w:val="00292D80"/>
    <w:rsid w:val="00292DF1"/>
    <w:rsid w:val="00292F49"/>
    <w:rsid w:val="00292F66"/>
    <w:rsid w:val="00293205"/>
    <w:rsid w:val="002932A7"/>
    <w:rsid w:val="002932EA"/>
    <w:rsid w:val="002933A0"/>
    <w:rsid w:val="0029350B"/>
    <w:rsid w:val="002936E8"/>
    <w:rsid w:val="002938C0"/>
    <w:rsid w:val="00293B79"/>
    <w:rsid w:val="00293D91"/>
    <w:rsid w:val="00293F51"/>
    <w:rsid w:val="0029409D"/>
    <w:rsid w:val="002940FD"/>
    <w:rsid w:val="00294189"/>
    <w:rsid w:val="00294195"/>
    <w:rsid w:val="00294295"/>
    <w:rsid w:val="002945F9"/>
    <w:rsid w:val="002946E2"/>
    <w:rsid w:val="0029484B"/>
    <w:rsid w:val="00294978"/>
    <w:rsid w:val="00294CBA"/>
    <w:rsid w:val="00294CEC"/>
    <w:rsid w:val="00294E9E"/>
    <w:rsid w:val="0029515C"/>
    <w:rsid w:val="002953AE"/>
    <w:rsid w:val="002954DE"/>
    <w:rsid w:val="00295743"/>
    <w:rsid w:val="002958E9"/>
    <w:rsid w:val="00295A64"/>
    <w:rsid w:val="00295B1C"/>
    <w:rsid w:val="00295C34"/>
    <w:rsid w:val="00295C4E"/>
    <w:rsid w:val="00295DBB"/>
    <w:rsid w:val="00295E26"/>
    <w:rsid w:val="00295F45"/>
    <w:rsid w:val="00296003"/>
    <w:rsid w:val="00296045"/>
    <w:rsid w:val="00296084"/>
    <w:rsid w:val="00296105"/>
    <w:rsid w:val="0029626D"/>
    <w:rsid w:val="00296362"/>
    <w:rsid w:val="002964D4"/>
    <w:rsid w:val="002967D7"/>
    <w:rsid w:val="0029682A"/>
    <w:rsid w:val="00296935"/>
    <w:rsid w:val="00296AAF"/>
    <w:rsid w:val="00296ACF"/>
    <w:rsid w:val="00296AF2"/>
    <w:rsid w:val="00296BA6"/>
    <w:rsid w:val="00296E32"/>
    <w:rsid w:val="00296E36"/>
    <w:rsid w:val="00296F1B"/>
    <w:rsid w:val="00296F81"/>
    <w:rsid w:val="00297060"/>
    <w:rsid w:val="00297072"/>
    <w:rsid w:val="00297330"/>
    <w:rsid w:val="0029754D"/>
    <w:rsid w:val="002978F2"/>
    <w:rsid w:val="00297B68"/>
    <w:rsid w:val="002A0083"/>
    <w:rsid w:val="002A01B9"/>
    <w:rsid w:val="002A02A8"/>
    <w:rsid w:val="002A0353"/>
    <w:rsid w:val="002A050C"/>
    <w:rsid w:val="002A05A0"/>
    <w:rsid w:val="002A0601"/>
    <w:rsid w:val="002A067D"/>
    <w:rsid w:val="002A09BA"/>
    <w:rsid w:val="002A0D8F"/>
    <w:rsid w:val="002A0F32"/>
    <w:rsid w:val="002A1165"/>
    <w:rsid w:val="002A11A7"/>
    <w:rsid w:val="002A12C1"/>
    <w:rsid w:val="002A12CC"/>
    <w:rsid w:val="002A175E"/>
    <w:rsid w:val="002A1780"/>
    <w:rsid w:val="002A1800"/>
    <w:rsid w:val="002A1B1A"/>
    <w:rsid w:val="002A1B8A"/>
    <w:rsid w:val="002A1C0B"/>
    <w:rsid w:val="002A1C25"/>
    <w:rsid w:val="002A1C60"/>
    <w:rsid w:val="002A1D02"/>
    <w:rsid w:val="002A1D62"/>
    <w:rsid w:val="002A1EC9"/>
    <w:rsid w:val="002A1EEB"/>
    <w:rsid w:val="002A2077"/>
    <w:rsid w:val="002A210F"/>
    <w:rsid w:val="002A2214"/>
    <w:rsid w:val="002A2328"/>
    <w:rsid w:val="002A2348"/>
    <w:rsid w:val="002A275D"/>
    <w:rsid w:val="002A279D"/>
    <w:rsid w:val="002A2919"/>
    <w:rsid w:val="002A2EBF"/>
    <w:rsid w:val="002A2F63"/>
    <w:rsid w:val="002A3038"/>
    <w:rsid w:val="002A3144"/>
    <w:rsid w:val="002A353D"/>
    <w:rsid w:val="002A38A1"/>
    <w:rsid w:val="002A38AE"/>
    <w:rsid w:val="002A3AD4"/>
    <w:rsid w:val="002A3B9D"/>
    <w:rsid w:val="002A405F"/>
    <w:rsid w:val="002A415F"/>
    <w:rsid w:val="002A42D7"/>
    <w:rsid w:val="002A4527"/>
    <w:rsid w:val="002A453A"/>
    <w:rsid w:val="002A4671"/>
    <w:rsid w:val="002A4866"/>
    <w:rsid w:val="002A4A52"/>
    <w:rsid w:val="002A4B16"/>
    <w:rsid w:val="002A4BB9"/>
    <w:rsid w:val="002A4BE8"/>
    <w:rsid w:val="002A4C04"/>
    <w:rsid w:val="002A4D3D"/>
    <w:rsid w:val="002A4D6C"/>
    <w:rsid w:val="002A4F75"/>
    <w:rsid w:val="002A5085"/>
    <w:rsid w:val="002A53FF"/>
    <w:rsid w:val="002A5647"/>
    <w:rsid w:val="002A59FD"/>
    <w:rsid w:val="002A5D35"/>
    <w:rsid w:val="002A5E4B"/>
    <w:rsid w:val="002A62CE"/>
    <w:rsid w:val="002A65CD"/>
    <w:rsid w:val="002A662F"/>
    <w:rsid w:val="002A6953"/>
    <w:rsid w:val="002A6A25"/>
    <w:rsid w:val="002A6A39"/>
    <w:rsid w:val="002A6BBC"/>
    <w:rsid w:val="002A6CDD"/>
    <w:rsid w:val="002A6D10"/>
    <w:rsid w:val="002A6F79"/>
    <w:rsid w:val="002A7069"/>
    <w:rsid w:val="002A70B5"/>
    <w:rsid w:val="002A7100"/>
    <w:rsid w:val="002A725B"/>
    <w:rsid w:val="002A729A"/>
    <w:rsid w:val="002A75FF"/>
    <w:rsid w:val="002A7683"/>
    <w:rsid w:val="002A79CD"/>
    <w:rsid w:val="002A7B10"/>
    <w:rsid w:val="002A7C12"/>
    <w:rsid w:val="002A7C36"/>
    <w:rsid w:val="002A7DBC"/>
    <w:rsid w:val="002A7DDF"/>
    <w:rsid w:val="002A7E44"/>
    <w:rsid w:val="002A7ECA"/>
    <w:rsid w:val="002B02F9"/>
    <w:rsid w:val="002B0367"/>
    <w:rsid w:val="002B0388"/>
    <w:rsid w:val="002B03A0"/>
    <w:rsid w:val="002B0874"/>
    <w:rsid w:val="002B0890"/>
    <w:rsid w:val="002B0F8F"/>
    <w:rsid w:val="002B12F8"/>
    <w:rsid w:val="002B134C"/>
    <w:rsid w:val="002B1383"/>
    <w:rsid w:val="002B13C7"/>
    <w:rsid w:val="002B1458"/>
    <w:rsid w:val="002B1551"/>
    <w:rsid w:val="002B1A10"/>
    <w:rsid w:val="002B1A27"/>
    <w:rsid w:val="002B1A9E"/>
    <w:rsid w:val="002B1CC2"/>
    <w:rsid w:val="002B1D6F"/>
    <w:rsid w:val="002B1DED"/>
    <w:rsid w:val="002B1F61"/>
    <w:rsid w:val="002B23E4"/>
    <w:rsid w:val="002B24B7"/>
    <w:rsid w:val="002B2731"/>
    <w:rsid w:val="002B2831"/>
    <w:rsid w:val="002B2DCC"/>
    <w:rsid w:val="002B2E43"/>
    <w:rsid w:val="002B2E99"/>
    <w:rsid w:val="002B2F96"/>
    <w:rsid w:val="002B3099"/>
    <w:rsid w:val="002B34E4"/>
    <w:rsid w:val="002B354C"/>
    <w:rsid w:val="002B36A2"/>
    <w:rsid w:val="002B3777"/>
    <w:rsid w:val="002B3C82"/>
    <w:rsid w:val="002B3C8C"/>
    <w:rsid w:val="002B3CE5"/>
    <w:rsid w:val="002B3D1C"/>
    <w:rsid w:val="002B3D2D"/>
    <w:rsid w:val="002B3E4F"/>
    <w:rsid w:val="002B3ECC"/>
    <w:rsid w:val="002B3F3E"/>
    <w:rsid w:val="002B466E"/>
    <w:rsid w:val="002B4708"/>
    <w:rsid w:val="002B4754"/>
    <w:rsid w:val="002B49E0"/>
    <w:rsid w:val="002B4AD0"/>
    <w:rsid w:val="002B4C04"/>
    <w:rsid w:val="002B4DBE"/>
    <w:rsid w:val="002B4F81"/>
    <w:rsid w:val="002B4FD4"/>
    <w:rsid w:val="002B5090"/>
    <w:rsid w:val="002B5212"/>
    <w:rsid w:val="002B527F"/>
    <w:rsid w:val="002B5382"/>
    <w:rsid w:val="002B54BA"/>
    <w:rsid w:val="002B55F8"/>
    <w:rsid w:val="002B56FA"/>
    <w:rsid w:val="002B570F"/>
    <w:rsid w:val="002B58CD"/>
    <w:rsid w:val="002B5A19"/>
    <w:rsid w:val="002B5C10"/>
    <w:rsid w:val="002B5CDF"/>
    <w:rsid w:val="002B5DE7"/>
    <w:rsid w:val="002B5EF1"/>
    <w:rsid w:val="002B5FFE"/>
    <w:rsid w:val="002B6227"/>
    <w:rsid w:val="002B6462"/>
    <w:rsid w:val="002B6490"/>
    <w:rsid w:val="002B66E5"/>
    <w:rsid w:val="002B6786"/>
    <w:rsid w:val="002B69BA"/>
    <w:rsid w:val="002B69E0"/>
    <w:rsid w:val="002B6F6B"/>
    <w:rsid w:val="002B7446"/>
    <w:rsid w:val="002B764C"/>
    <w:rsid w:val="002B7685"/>
    <w:rsid w:val="002B798C"/>
    <w:rsid w:val="002B7C7C"/>
    <w:rsid w:val="002B7E21"/>
    <w:rsid w:val="002B7EFD"/>
    <w:rsid w:val="002C00DF"/>
    <w:rsid w:val="002C01CC"/>
    <w:rsid w:val="002C0399"/>
    <w:rsid w:val="002C076A"/>
    <w:rsid w:val="002C0BFD"/>
    <w:rsid w:val="002C0DC4"/>
    <w:rsid w:val="002C0DE7"/>
    <w:rsid w:val="002C115D"/>
    <w:rsid w:val="002C12F1"/>
    <w:rsid w:val="002C13DD"/>
    <w:rsid w:val="002C14B7"/>
    <w:rsid w:val="002C14E2"/>
    <w:rsid w:val="002C150B"/>
    <w:rsid w:val="002C185A"/>
    <w:rsid w:val="002C1A37"/>
    <w:rsid w:val="002C1A64"/>
    <w:rsid w:val="002C1BA1"/>
    <w:rsid w:val="002C1D49"/>
    <w:rsid w:val="002C1D6E"/>
    <w:rsid w:val="002C2160"/>
    <w:rsid w:val="002C233E"/>
    <w:rsid w:val="002C236C"/>
    <w:rsid w:val="002C247A"/>
    <w:rsid w:val="002C24F7"/>
    <w:rsid w:val="002C2B16"/>
    <w:rsid w:val="002C2E50"/>
    <w:rsid w:val="002C2F4D"/>
    <w:rsid w:val="002C3095"/>
    <w:rsid w:val="002C3146"/>
    <w:rsid w:val="002C334A"/>
    <w:rsid w:val="002C362C"/>
    <w:rsid w:val="002C381A"/>
    <w:rsid w:val="002C3951"/>
    <w:rsid w:val="002C3A99"/>
    <w:rsid w:val="002C3AE7"/>
    <w:rsid w:val="002C3DC3"/>
    <w:rsid w:val="002C3E3A"/>
    <w:rsid w:val="002C3E52"/>
    <w:rsid w:val="002C3EDF"/>
    <w:rsid w:val="002C4107"/>
    <w:rsid w:val="002C45EE"/>
    <w:rsid w:val="002C461E"/>
    <w:rsid w:val="002C465B"/>
    <w:rsid w:val="002C474F"/>
    <w:rsid w:val="002C477D"/>
    <w:rsid w:val="002C4781"/>
    <w:rsid w:val="002C4C9E"/>
    <w:rsid w:val="002C507B"/>
    <w:rsid w:val="002C51E6"/>
    <w:rsid w:val="002C528E"/>
    <w:rsid w:val="002C52F2"/>
    <w:rsid w:val="002C53A3"/>
    <w:rsid w:val="002C540B"/>
    <w:rsid w:val="002C570F"/>
    <w:rsid w:val="002C5789"/>
    <w:rsid w:val="002C578D"/>
    <w:rsid w:val="002C5CDD"/>
    <w:rsid w:val="002C6039"/>
    <w:rsid w:val="002C603A"/>
    <w:rsid w:val="002C6451"/>
    <w:rsid w:val="002C649F"/>
    <w:rsid w:val="002C6515"/>
    <w:rsid w:val="002C66F1"/>
    <w:rsid w:val="002C6937"/>
    <w:rsid w:val="002C6B79"/>
    <w:rsid w:val="002C709A"/>
    <w:rsid w:val="002C70B8"/>
    <w:rsid w:val="002C710B"/>
    <w:rsid w:val="002C72FC"/>
    <w:rsid w:val="002C7A17"/>
    <w:rsid w:val="002C7A64"/>
    <w:rsid w:val="002C7C0A"/>
    <w:rsid w:val="002C7C3D"/>
    <w:rsid w:val="002C7EA8"/>
    <w:rsid w:val="002D0238"/>
    <w:rsid w:val="002D0302"/>
    <w:rsid w:val="002D052A"/>
    <w:rsid w:val="002D0616"/>
    <w:rsid w:val="002D0662"/>
    <w:rsid w:val="002D0665"/>
    <w:rsid w:val="002D0712"/>
    <w:rsid w:val="002D0AF3"/>
    <w:rsid w:val="002D0CAC"/>
    <w:rsid w:val="002D0F10"/>
    <w:rsid w:val="002D0FEC"/>
    <w:rsid w:val="002D14A7"/>
    <w:rsid w:val="002D170C"/>
    <w:rsid w:val="002D173A"/>
    <w:rsid w:val="002D18D5"/>
    <w:rsid w:val="002D1929"/>
    <w:rsid w:val="002D19B0"/>
    <w:rsid w:val="002D1C44"/>
    <w:rsid w:val="002D1DB0"/>
    <w:rsid w:val="002D2029"/>
    <w:rsid w:val="002D2055"/>
    <w:rsid w:val="002D22B5"/>
    <w:rsid w:val="002D233B"/>
    <w:rsid w:val="002D2806"/>
    <w:rsid w:val="002D284D"/>
    <w:rsid w:val="002D2853"/>
    <w:rsid w:val="002D2B5D"/>
    <w:rsid w:val="002D2BD4"/>
    <w:rsid w:val="002D2E56"/>
    <w:rsid w:val="002D304A"/>
    <w:rsid w:val="002D31B1"/>
    <w:rsid w:val="002D332A"/>
    <w:rsid w:val="002D33CA"/>
    <w:rsid w:val="002D35DF"/>
    <w:rsid w:val="002D3793"/>
    <w:rsid w:val="002D3989"/>
    <w:rsid w:val="002D39C2"/>
    <w:rsid w:val="002D3A03"/>
    <w:rsid w:val="002D3A2A"/>
    <w:rsid w:val="002D3BFD"/>
    <w:rsid w:val="002D3C7D"/>
    <w:rsid w:val="002D3DF0"/>
    <w:rsid w:val="002D3EC6"/>
    <w:rsid w:val="002D4321"/>
    <w:rsid w:val="002D44F8"/>
    <w:rsid w:val="002D479C"/>
    <w:rsid w:val="002D4877"/>
    <w:rsid w:val="002D4A77"/>
    <w:rsid w:val="002D4CBB"/>
    <w:rsid w:val="002D4DD6"/>
    <w:rsid w:val="002D4E28"/>
    <w:rsid w:val="002D504F"/>
    <w:rsid w:val="002D50A6"/>
    <w:rsid w:val="002D50B8"/>
    <w:rsid w:val="002D5524"/>
    <w:rsid w:val="002D55EC"/>
    <w:rsid w:val="002D5838"/>
    <w:rsid w:val="002D595D"/>
    <w:rsid w:val="002D599A"/>
    <w:rsid w:val="002D59E1"/>
    <w:rsid w:val="002D5B76"/>
    <w:rsid w:val="002D5BBE"/>
    <w:rsid w:val="002D5E0C"/>
    <w:rsid w:val="002D6136"/>
    <w:rsid w:val="002D6182"/>
    <w:rsid w:val="002D6328"/>
    <w:rsid w:val="002D636C"/>
    <w:rsid w:val="002D6446"/>
    <w:rsid w:val="002D6509"/>
    <w:rsid w:val="002D6549"/>
    <w:rsid w:val="002D6879"/>
    <w:rsid w:val="002D69AD"/>
    <w:rsid w:val="002D6AA4"/>
    <w:rsid w:val="002D6B26"/>
    <w:rsid w:val="002D6C4B"/>
    <w:rsid w:val="002D6CC9"/>
    <w:rsid w:val="002D735E"/>
    <w:rsid w:val="002D755A"/>
    <w:rsid w:val="002D7591"/>
    <w:rsid w:val="002D75A2"/>
    <w:rsid w:val="002D7658"/>
    <w:rsid w:val="002D7929"/>
    <w:rsid w:val="002D7C77"/>
    <w:rsid w:val="002D7D23"/>
    <w:rsid w:val="002D7DEE"/>
    <w:rsid w:val="002E0145"/>
    <w:rsid w:val="002E0182"/>
    <w:rsid w:val="002E0258"/>
    <w:rsid w:val="002E07CD"/>
    <w:rsid w:val="002E086D"/>
    <w:rsid w:val="002E0DC8"/>
    <w:rsid w:val="002E0DCF"/>
    <w:rsid w:val="002E0E2D"/>
    <w:rsid w:val="002E0F7D"/>
    <w:rsid w:val="002E1106"/>
    <w:rsid w:val="002E14B1"/>
    <w:rsid w:val="002E1579"/>
    <w:rsid w:val="002E1635"/>
    <w:rsid w:val="002E19EE"/>
    <w:rsid w:val="002E1BA4"/>
    <w:rsid w:val="002E1D87"/>
    <w:rsid w:val="002E22E7"/>
    <w:rsid w:val="002E2407"/>
    <w:rsid w:val="002E24B4"/>
    <w:rsid w:val="002E24F2"/>
    <w:rsid w:val="002E265C"/>
    <w:rsid w:val="002E26D0"/>
    <w:rsid w:val="002E2746"/>
    <w:rsid w:val="002E2C3F"/>
    <w:rsid w:val="002E2D34"/>
    <w:rsid w:val="002E2E73"/>
    <w:rsid w:val="002E3036"/>
    <w:rsid w:val="002E30D9"/>
    <w:rsid w:val="002E311A"/>
    <w:rsid w:val="002E31B5"/>
    <w:rsid w:val="002E321A"/>
    <w:rsid w:val="002E3363"/>
    <w:rsid w:val="002E33A7"/>
    <w:rsid w:val="002E343B"/>
    <w:rsid w:val="002E3653"/>
    <w:rsid w:val="002E36E2"/>
    <w:rsid w:val="002E3750"/>
    <w:rsid w:val="002E37F0"/>
    <w:rsid w:val="002E39ED"/>
    <w:rsid w:val="002E3B03"/>
    <w:rsid w:val="002E3E72"/>
    <w:rsid w:val="002E3FC2"/>
    <w:rsid w:val="002E403F"/>
    <w:rsid w:val="002E408D"/>
    <w:rsid w:val="002E4187"/>
    <w:rsid w:val="002E4273"/>
    <w:rsid w:val="002E44C9"/>
    <w:rsid w:val="002E47DC"/>
    <w:rsid w:val="002E47FF"/>
    <w:rsid w:val="002E4910"/>
    <w:rsid w:val="002E4956"/>
    <w:rsid w:val="002E4A93"/>
    <w:rsid w:val="002E4CCD"/>
    <w:rsid w:val="002E4D60"/>
    <w:rsid w:val="002E4D91"/>
    <w:rsid w:val="002E4E80"/>
    <w:rsid w:val="002E4ECD"/>
    <w:rsid w:val="002E551E"/>
    <w:rsid w:val="002E56E8"/>
    <w:rsid w:val="002E5836"/>
    <w:rsid w:val="002E58B4"/>
    <w:rsid w:val="002E5923"/>
    <w:rsid w:val="002E5CA3"/>
    <w:rsid w:val="002E5E7B"/>
    <w:rsid w:val="002E6001"/>
    <w:rsid w:val="002E613E"/>
    <w:rsid w:val="002E6387"/>
    <w:rsid w:val="002E64E9"/>
    <w:rsid w:val="002E6566"/>
    <w:rsid w:val="002E6D1E"/>
    <w:rsid w:val="002E6D73"/>
    <w:rsid w:val="002E6E0C"/>
    <w:rsid w:val="002E6FB0"/>
    <w:rsid w:val="002E705F"/>
    <w:rsid w:val="002E7177"/>
    <w:rsid w:val="002E7236"/>
    <w:rsid w:val="002E74A4"/>
    <w:rsid w:val="002E74D7"/>
    <w:rsid w:val="002E7562"/>
    <w:rsid w:val="002E7627"/>
    <w:rsid w:val="002E775E"/>
    <w:rsid w:val="002E7AD3"/>
    <w:rsid w:val="002E7AF2"/>
    <w:rsid w:val="002E7B2F"/>
    <w:rsid w:val="002E7BB4"/>
    <w:rsid w:val="002E7BCC"/>
    <w:rsid w:val="002E7E46"/>
    <w:rsid w:val="002E7EB6"/>
    <w:rsid w:val="002E7EC2"/>
    <w:rsid w:val="002E7F09"/>
    <w:rsid w:val="002E7FB1"/>
    <w:rsid w:val="002E7FF5"/>
    <w:rsid w:val="002F0297"/>
    <w:rsid w:val="002F02B9"/>
    <w:rsid w:val="002F0316"/>
    <w:rsid w:val="002F04E7"/>
    <w:rsid w:val="002F0624"/>
    <w:rsid w:val="002F06A5"/>
    <w:rsid w:val="002F07FA"/>
    <w:rsid w:val="002F0D2A"/>
    <w:rsid w:val="002F0E7F"/>
    <w:rsid w:val="002F0ED9"/>
    <w:rsid w:val="002F0F0E"/>
    <w:rsid w:val="002F0FDE"/>
    <w:rsid w:val="002F16CD"/>
    <w:rsid w:val="002F17C6"/>
    <w:rsid w:val="002F1809"/>
    <w:rsid w:val="002F1875"/>
    <w:rsid w:val="002F1A0E"/>
    <w:rsid w:val="002F1AA6"/>
    <w:rsid w:val="002F1AD8"/>
    <w:rsid w:val="002F1BC8"/>
    <w:rsid w:val="002F1C20"/>
    <w:rsid w:val="002F1C87"/>
    <w:rsid w:val="002F1E80"/>
    <w:rsid w:val="002F205B"/>
    <w:rsid w:val="002F2492"/>
    <w:rsid w:val="002F2554"/>
    <w:rsid w:val="002F2680"/>
    <w:rsid w:val="002F26E8"/>
    <w:rsid w:val="002F283F"/>
    <w:rsid w:val="002F286D"/>
    <w:rsid w:val="002F2C62"/>
    <w:rsid w:val="002F2D60"/>
    <w:rsid w:val="002F2D9E"/>
    <w:rsid w:val="002F2F39"/>
    <w:rsid w:val="002F3000"/>
    <w:rsid w:val="002F305B"/>
    <w:rsid w:val="002F32AE"/>
    <w:rsid w:val="002F34AF"/>
    <w:rsid w:val="002F36C6"/>
    <w:rsid w:val="002F3968"/>
    <w:rsid w:val="002F39AB"/>
    <w:rsid w:val="002F3F85"/>
    <w:rsid w:val="002F3FA3"/>
    <w:rsid w:val="002F46B8"/>
    <w:rsid w:val="002F4776"/>
    <w:rsid w:val="002F48DE"/>
    <w:rsid w:val="002F494E"/>
    <w:rsid w:val="002F4A1A"/>
    <w:rsid w:val="002F4AAB"/>
    <w:rsid w:val="002F4BD4"/>
    <w:rsid w:val="002F4C7A"/>
    <w:rsid w:val="002F5066"/>
    <w:rsid w:val="002F5346"/>
    <w:rsid w:val="002F53F4"/>
    <w:rsid w:val="002F5435"/>
    <w:rsid w:val="002F544F"/>
    <w:rsid w:val="002F5732"/>
    <w:rsid w:val="002F5B33"/>
    <w:rsid w:val="002F6118"/>
    <w:rsid w:val="002F61FA"/>
    <w:rsid w:val="002F66DF"/>
    <w:rsid w:val="002F678A"/>
    <w:rsid w:val="002F67D1"/>
    <w:rsid w:val="002F6982"/>
    <w:rsid w:val="002F69FC"/>
    <w:rsid w:val="002F6BBC"/>
    <w:rsid w:val="002F6C4E"/>
    <w:rsid w:val="002F6D5E"/>
    <w:rsid w:val="002F6DAC"/>
    <w:rsid w:val="002F6DE7"/>
    <w:rsid w:val="002F6F5B"/>
    <w:rsid w:val="002F73DD"/>
    <w:rsid w:val="002F747A"/>
    <w:rsid w:val="002F7486"/>
    <w:rsid w:val="002F74BF"/>
    <w:rsid w:val="002F7552"/>
    <w:rsid w:val="002F75DD"/>
    <w:rsid w:val="002F7663"/>
    <w:rsid w:val="002F7688"/>
    <w:rsid w:val="002F76C7"/>
    <w:rsid w:val="002F78B4"/>
    <w:rsid w:val="002F7909"/>
    <w:rsid w:val="002F7B99"/>
    <w:rsid w:val="002F7BB0"/>
    <w:rsid w:val="002F7CA4"/>
    <w:rsid w:val="002F7D29"/>
    <w:rsid w:val="002F7F9A"/>
    <w:rsid w:val="002F7FBE"/>
    <w:rsid w:val="00300009"/>
    <w:rsid w:val="003001C5"/>
    <w:rsid w:val="003004BD"/>
    <w:rsid w:val="00300641"/>
    <w:rsid w:val="00300771"/>
    <w:rsid w:val="003008B5"/>
    <w:rsid w:val="0030095B"/>
    <w:rsid w:val="00300A68"/>
    <w:rsid w:val="00300AB1"/>
    <w:rsid w:val="00300B27"/>
    <w:rsid w:val="00300DD7"/>
    <w:rsid w:val="00300E57"/>
    <w:rsid w:val="00300F3D"/>
    <w:rsid w:val="00301180"/>
    <w:rsid w:val="003011CE"/>
    <w:rsid w:val="00301226"/>
    <w:rsid w:val="00301461"/>
    <w:rsid w:val="00301604"/>
    <w:rsid w:val="00301619"/>
    <w:rsid w:val="0030166B"/>
    <w:rsid w:val="0030176D"/>
    <w:rsid w:val="00301818"/>
    <w:rsid w:val="00301BC3"/>
    <w:rsid w:val="00301DFD"/>
    <w:rsid w:val="00301F1D"/>
    <w:rsid w:val="003020EC"/>
    <w:rsid w:val="003021DC"/>
    <w:rsid w:val="00302215"/>
    <w:rsid w:val="00302321"/>
    <w:rsid w:val="00302375"/>
    <w:rsid w:val="003024B4"/>
    <w:rsid w:val="00302810"/>
    <w:rsid w:val="00302B76"/>
    <w:rsid w:val="00302C62"/>
    <w:rsid w:val="00302DD7"/>
    <w:rsid w:val="00302E4A"/>
    <w:rsid w:val="00302EC0"/>
    <w:rsid w:val="00302FF7"/>
    <w:rsid w:val="00303330"/>
    <w:rsid w:val="00303386"/>
    <w:rsid w:val="00303566"/>
    <w:rsid w:val="00303917"/>
    <w:rsid w:val="00303B62"/>
    <w:rsid w:val="00303B67"/>
    <w:rsid w:val="00303C94"/>
    <w:rsid w:val="00303CDC"/>
    <w:rsid w:val="00303E14"/>
    <w:rsid w:val="00303FA9"/>
    <w:rsid w:val="00304012"/>
    <w:rsid w:val="003043D2"/>
    <w:rsid w:val="003043D3"/>
    <w:rsid w:val="00304425"/>
    <w:rsid w:val="00304646"/>
    <w:rsid w:val="003047EA"/>
    <w:rsid w:val="0030487D"/>
    <w:rsid w:val="00304B2D"/>
    <w:rsid w:val="00304C35"/>
    <w:rsid w:val="00304CEB"/>
    <w:rsid w:val="00304DA5"/>
    <w:rsid w:val="00305059"/>
    <w:rsid w:val="003050C6"/>
    <w:rsid w:val="0030558C"/>
    <w:rsid w:val="0030561C"/>
    <w:rsid w:val="00305667"/>
    <w:rsid w:val="00305687"/>
    <w:rsid w:val="003056B9"/>
    <w:rsid w:val="003058AF"/>
    <w:rsid w:val="00305926"/>
    <w:rsid w:val="00305DF4"/>
    <w:rsid w:val="00305F71"/>
    <w:rsid w:val="0030600A"/>
    <w:rsid w:val="00306012"/>
    <w:rsid w:val="0030621B"/>
    <w:rsid w:val="003062BF"/>
    <w:rsid w:val="00306444"/>
    <w:rsid w:val="003064BA"/>
    <w:rsid w:val="003064E0"/>
    <w:rsid w:val="00306538"/>
    <w:rsid w:val="00306580"/>
    <w:rsid w:val="0030667C"/>
    <w:rsid w:val="003068F3"/>
    <w:rsid w:val="003069C8"/>
    <w:rsid w:val="00306AB5"/>
    <w:rsid w:val="00306B18"/>
    <w:rsid w:val="00306B4F"/>
    <w:rsid w:val="00306C2A"/>
    <w:rsid w:val="00306C4F"/>
    <w:rsid w:val="00306D4F"/>
    <w:rsid w:val="00306D95"/>
    <w:rsid w:val="00306EA2"/>
    <w:rsid w:val="00307080"/>
    <w:rsid w:val="00307188"/>
    <w:rsid w:val="0030791F"/>
    <w:rsid w:val="00307A7A"/>
    <w:rsid w:val="00307AC8"/>
    <w:rsid w:val="00307C44"/>
    <w:rsid w:val="00307C89"/>
    <w:rsid w:val="00307E3A"/>
    <w:rsid w:val="00310052"/>
    <w:rsid w:val="0031010C"/>
    <w:rsid w:val="00310446"/>
    <w:rsid w:val="00310D08"/>
    <w:rsid w:val="00310D56"/>
    <w:rsid w:val="00310E55"/>
    <w:rsid w:val="00311095"/>
    <w:rsid w:val="0031109D"/>
    <w:rsid w:val="0031116E"/>
    <w:rsid w:val="0031152E"/>
    <w:rsid w:val="0031183A"/>
    <w:rsid w:val="0031187A"/>
    <w:rsid w:val="00311A04"/>
    <w:rsid w:val="00311ADF"/>
    <w:rsid w:val="00311B47"/>
    <w:rsid w:val="00311C2B"/>
    <w:rsid w:val="00311ED3"/>
    <w:rsid w:val="00311FAF"/>
    <w:rsid w:val="00312222"/>
    <w:rsid w:val="0031231F"/>
    <w:rsid w:val="0031240A"/>
    <w:rsid w:val="00312DA2"/>
    <w:rsid w:val="00312DBA"/>
    <w:rsid w:val="00312F6D"/>
    <w:rsid w:val="003132A6"/>
    <w:rsid w:val="003135C5"/>
    <w:rsid w:val="00313602"/>
    <w:rsid w:val="0031366A"/>
    <w:rsid w:val="003136C2"/>
    <w:rsid w:val="0031382E"/>
    <w:rsid w:val="0031385C"/>
    <w:rsid w:val="0031385F"/>
    <w:rsid w:val="00313DD3"/>
    <w:rsid w:val="00313DF4"/>
    <w:rsid w:val="00313E43"/>
    <w:rsid w:val="00313E8E"/>
    <w:rsid w:val="00314165"/>
    <w:rsid w:val="003141AB"/>
    <w:rsid w:val="003143E5"/>
    <w:rsid w:val="00314470"/>
    <w:rsid w:val="00314513"/>
    <w:rsid w:val="00314529"/>
    <w:rsid w:val="0031458F"/>
    <w:rsid w:val="00314629"/>
    <w:rsid w:val="0031468B"/>
    <w:rsid w:val="0031469B"/>
    <w:rsid w:val="0031470E"/>
    <w:rsid w:val="0031480A"/>
    <w:rsid w:val="0031485C"/>
    <w:rsid w:val="00314ACF"/>
    <w:rsid w:val="00314DA4"/>
    <w:rsid w:val="00314E18"/>
    <w:rsid w:val="00314F65"/>
    <w:rsid w:val="00315116"/>
    <w:rsid w:val="003152B4"/>
    <w:rsid w:val="003152CC"/>
    <w:rsid w:val="0031559D"/>
    <w:rsid w:val="003155B2"/>
    <w:rsid w:val="00315717"/>
    <w:rsid w:val="00315807"/>
    <w:rsid w:val="00315993"/>
    <w:rsid w:val="00315B45"/>
    <w:rsid w:val="00315EB3"/>
    <w:rsid w:val="00315EC2"/>
    <w:rsid w:val="003163D0"/>
    <w:rsid w:val="00316406"/>
    <w:rsid w:val="003164DB"/>
    <w:rsid w:val="003164DC"/>
    <w:rsid w:val="0031650F"/>
    <w:rsid w:val="0031684A"/>
    <w:rsid w:val="00316937"/>
    <w:rsid w:val="00316AB9"/>
    <w:rsid w:val="00316CDE"/>
    <w:rsid w:val="00316DDE"/>
    <w:rsid w:val="00316DE9"/>
    <w:rsid w:val="00316E80"/>
    <w:rsid w:val="00316FC1"/>
    <w:rsid w:val="00317084"/>
    <w:rsid w:val="00317244"/>
    <w:rsid w:val="003172CE"/>
    <w:rsid w:val="00317AEE"/>
    <w:rsid w:val="00317BFA"/>
    <w:rsid w:val="00317C5B"/>
    <w:rsid w:val="00317D04"/>
    <w:rsid w:val="00317D90"/>
    <w:rsid w:val="00317FA7"/>
    <w:rsid w:val="00317FAF"/>
    <w:rsid w:val="00317FB0"/>
    <w:rsid w:val="003201B7"/>
    <w:rsid w:val="00320E99"/>
    <w:rsid w:val="0032101F"/>
    <w:rsid w:val="00321551"/>
    <w:rsid w:val="003215B5"/>
    <w:rsid w:val="0032178B"/>
    <w:rsid w:val="00321AF3"/>
    <w:rsid w:val="00321DAA"/>
    <w:rsid w:val="0032202F"/>
    <w:rsid w:val="00322415"/>
    <w:rsid w:val="0032263E"/>
    <w:rsid w:val="0032264B"/>
    <w:rsid w:val="00322751"/>
    <w:rsid w:val="00322764"/>
    <w:rsid w:val="0032286C"/>
    <w:rsid w:val="00322929"/>
    <w:rsid w:val="00322A66"/>
    <w:rsid w:val="00322B45"/>
    <w:rsid w:val="00322BC9"/>
    <w:rsid w:val="00322C7E"/>
    <w:rsid w:val="00322D22"/>
    <w:rsid w:val="00322D40"/>
    <w:rsid w:val="00322E07"/>
    <w:rsid w:val="00322F4C"/>
    <w:rsid w:val="003232A4"/>
    <w:rsid w:val="00323380"/>
    <w:rsid w:val="003235A5"/>
    <w:rsid w:val="003237F2"/>
    <w:rsid w:val="00323805"/>
    <w:rsid w:val="00323B5D"/>
    <w:rsid w:val="00323C78"/>
    <w:rsid w:val="00323CF6"/>
    <w:rsid w:val="00323D5E"/>
    <w:rsid w:val="00323E87"/>
    <w:rsid w:val="00323FB9"/>
    <w:rsid w:val="00323FD1"/>
    <w:rsid w:val="0032429C"/>
    <w:rsid w:val="003243BE"/>
    <w:rsid w:val="00324422"/>
    <w:rsid w:val="003244D9"/>
    <w:rsid w:val="00324540"/>
    <w:rsid w:val="00324781"/>
    <w:rsid w:val="00324985"/>
    <w:rsid w:val="00324C9C"/>
    <w:rsid w:val="00324CB6"/>
    <w:rsid w:val="00325107"/>
    <w:rsid w:val="003252EC"/>
    <w:rsid w:val="003252F2"/>
    <w:rsid w:val="0032540D"/>
    <w:rsid w:val="003255B1"/>
    <w:rsid w:val="00325675"/>
    <w:rsid w:val="00325681"/>
    <w:rsid w:val="003256DF"/>
    <w:rsid w:val="003258C6"/>
    <w:rsid w:val="00325C38"/>
    <w:rsid w:val="00325C9D"/>
    <w:rsid w:val="00325CAE"/>
    <w:rsid w:val="00325D1C"/>
    <w:rsid w:val="00325F6C"/>
    <w:rsid w:val="00326141"/>
    <w:rsid w:val="0032617B"/>
    <w:rsid w:val="00326298"/>
    <w:rsid w:val="00326383"/>
    <w:rsid w:val="003263DF"/>
    <w:rsid w:val="0032665B"/>
    <w:rsid w:val="003267FA"/>
    <w:rsid w:val="003268B3"/>
    <w:rsid w:val="003269BA"/>
    <w:rsid w:val="00326A92"/>
    <w:rsid w:val="00326B00"/>
    <w:rsid w:val="00326BE6"/>
    <w:rsid w:val="00326E34"/>
    <w:rsid w:val="00327028"/>
    <w:rsid w:val="00327076"/>
    <w:rsid w:val="003272BE"/>
    <w:rsid w:val="003273E8"/>
    <w:rsid w:val="00327421"/>
    <w:rsid w:val="00327647"/>
    <w:rsid w:val="00327839"/>
    <w:rsid w:val="003278FC"/>
    <w:rsid w:val="00327C81"/>
    <w:rsid w:val="00327CAF"/>
    <w:rsid w:val="00327CE0"/>
    <w:rsid w:val="00327F2B"/>
    <w:rsid w:val="00327F61"/>
    <w:rsid w:val="0033000D"/>
    <w:rsid w:val="00330074"/>
    <w:rsid w:val="003307AB"/>
    <w:rsid w:val="003307CA"/>
    <w:rsid w:val="00330A09"/>
    <w:rsid w:val="00330A39"/>
    <w:rsid w:val="00330B1A"/>
    <w:rsid w:val="00330B7F"/>
    <w:rsid w:val="00330BA6"/>
    <w:rsid w:val="00330C1B"/>
    <w:rsid w:val="00330C37"/>
    <w:rsid w:val="00330CD7"/>
    <w:rsid w:val="00330F32"/>
    <w:rsid w:val="00331003"/>
    <w:rsid w:val="00331141"/>
    <w:rsid w:val="00331151"/>
    <w:rsid w:val="003311C3"/>
    <w:rsid w:val="00331280"/>
    <w:rsid w:val="003317C8"/>
    <w:rsid w:val="00331B97"/>
    <w:rsid w:val="00331CC4"/>
    <w:rsid w:val="00331E5E"/>
    <w:rsid w:val="00331F4B"/>
    <w:rsid w:val="00332218"/>
    <w:rsid w:val="003322C9"/>
    <w:rsid w:val="0033235C"/>
    <w:rsid w:val="0033235F"/>
    <w:rsid w:val="003324FE"/>
    <w:rsid w:val="00332502"/>
    <w:rsid w:val="0033293E"/>
    <w:rsid w:val="00332AC0"/>
    <w:rsid w:val="00332AE6"/>
    <w:rsid w:val="00332BE4"/>
    <w:rsid w:val="00332E1B"/>
    <w:rsid w:val="00332E69"/>
    <w:rsid w:val="00332E86"/>
    <w:rsid w:val="00333156"/>
    <w:rsid w:val="00333381"/>
    <w:rsid w:val="00333585"/>
    <w:rsid w:val="0033371D"/>
    <w:rsid w:val="0033379D"/>
    <w:rsid w:val="00333801"/>
    <w:rsid w:val="00333913"/>
    <w:rsid w:val="0033397E"/>
    <w:rsid w:val="00333A9D"/>
    <w:rsid w:val="00333B83"/>
    <w:rsid w:val="00333BDE"/>
    <w:rsid w:val="00333CF6"/>
    <w:rsid w:val="00333D27"/>
    <w:rsid w:val="00333DB2"/>
    <w:rsid w:val="00333F39"/>
    <w:rsid w:val="003341ED"/>
    <w:rsid w:val="003344C9"/>
    <w:rsid w:val="0033469D"/>
    <w:rsid w:val="00334864"/>
    <w:rsid w:val="003349E2"/>
    <w:rsid w:val="00334A38"/>
    <w:rsid w:val="00334E45"/>
    <w:rsid w:val="00334E8F"/>
    <w:rsid w:val="00334FF0"/>
    <w:rsid w:val="00335028"/>
    <w:rsid w:val="0033506C"/>
    <w:rsid w:val="0033535F"/>
    <w:rsid w:val="003353ED"/>
    <w:rsid w:val="00335491"/>
    <w:rsid w:val="00335571"/>
    <w:rsid w:val="00335647"/>
    <w:rsid w:val="00335725"/>
    <w:rsid w:val="00335956"/>
    <w:rsid w:val="00335A0D"/>
    <w:rsid w:val="00335C6B"/>
    <w:rsid w:val="003361A1"/>
    <w:rsid w:val="003361C1"/>
    <w:rsid w:val="003365C4"/>
    <w:rsid w:val="003366F3"/>
    <w:rsid w:val="00336867"/>
    <w:rsid w:val="00336933"/>
    <w:rsid w:val="003369CF"/>
    <w:rsid w:val="00336C7B"/>
    <w:rsid w:val="00336DE6"/>
    <w:rsid w:val="00336EDC"/>
    <w:rsid w:val="003370BB"/>
    <w:rsid w:val="00337128"/>
    <w:rsid w:val="0033712D"/>
    <w:rsid w:val="0033741E"/>
    <w:rsid w:val="0033747D"/>
    <w:rsid w:val="0033750E"/>
    <w:rsid w:val="0033757A"/>
    <w:rsid w:val="003375EB"/>
    <w:rsid w:val="00337625"/>
    <w:rsid w:val="003377E8"/>
    <w:rsid w:val="00337847"/>
    <w:rsid w:val="00337868"/>
    <w:rsid w:val="00337B45"/>
    <w:rsid w:val="00337B56"/>
    <w:rsid w:val="00337C2B"/>
    <w:rsid w:val="00337C69"/>
    <w:rsid w:val="00337E23"/>
    <w:rsid w:val="00340205"/>
    <w:rsid w:val="0034064E"/>
    <w:rsid w:val="00340816"/>
    <w:rsid w:val="00340902"/>
    <w:rsid w:val="00340959"/>
    <w:rsid w:val="00340A1E"/>
    <w:rsid w:val="00340A33"/>
    <w:rsid w:val="00340B5E"/>
    <w:rsid w:val="00340FBF"/>
    <w:rsid w:val="00341017"/>
    <w:rsid w:val="00341058"/>
    <w:rsid w:val="0034117C"/>
    <w:rsid w:val="003411C6"/>
    <w:rsid w:val="003415AB"/>
    <w:rsid w:val="003417F9"/>
    <w:rsid w:val="003418C6"/>
    <w:rsid w:val="0034198F"/>
    <w:rsid w:val="003419D4"/>
    <w:rsid w:val="00341AE5"/>
    <w:rsid w:val="00341B22"/>
    <w:rsid w:val="00341E17"/>
    <w:rsid w:val="00342002"/>
    <w:rsid w:val="00342090"/>
    <w:rsid w:val="003420D2"/>
    <w:rsid w:val="00342142"/>
    <w:rsid w:val="00342148"/>
    <w:rsid w:val="00342276"/>
    <w:rsid w:val="003423DA"/>
    <w:rsid w:val="00342567"/>
    <w:rsid w:val="00342881"/>
    <w:rsid w:val="00342A39"/>
    <w:rsid w:val="00342D13"/>
    <w:rsid w:val="00342DB5"/>
    <w:rsid w:val="00342EF3"/>
    <w:rsid w:val="00342F20"/>
    <w:rsid w:val="00343092"/>
    <w:rsid w:val="003430C2"/>
    <w:rsid w:val="003431EF"/>
    <w:rsid w:val="0034343C"/>
    <w:rsid w:val="0034346C"/>
    <w:rsid w:val="00343563"/>
    <w:rsid w:val="0034374B"/>
    <w:rsid w:val="0034397E"/>
    <w:rsid w:val="0034398F"/>
    <w:rsid w:val="00343BCA"/>
    <w:rsid w:val="00343CFE"/>
    <w:rsid w:val="00343F66"/>
    <w:rsid w:val="00343F75"/>
    <w:rsid w:val="00344748"/>
    <w:rsid w:val="0034481D"/>
    <w:rsid w:val="00344A81"/>
    <w:rsid w:val="00344B2F"/>
    <w:rsid w:val="00344B48"/>
    <w:rsid w:val="00344BBA"/>
    <w:rsid w:val="00344D24"/>
    <w:rsid w:val="00344DA0"/>
    <w:rsid w:val="00344E09"/>
    <w:rsid w:val="00344E64"/>
    <w:rsid w:val="00344F15"/>
    <w:rsid w:val="00344F89"/>
    <w:rsid w:val="00345135"/>
    <w:rsid w:val="0034519A"/>
    <w:rsid w:val="003451BF"/>
    <w:rsid w:val="0034542A"/>
    <w:rsid w:val="0034545F"/>
    <w:rsid w:val="003454AC"/>
    <w:rsid w:val="00345772"/>
    <w:rsid w:val="0034591C"/>
    <w:rsid w:val="00345AF9"/>
    <w:rsid w:val="00345BB1"/>
    <w:rsid w:val="00345BE5"/>
    <w:rsid w:val="00345C0A"/>
    <w:rsid w:val="00345E6C"/>
    <w:rsid w:val="00345EBA"/>
    <w:rsid w:val="00345EC1"/>
    <w:rsid w:val="00346107"/>
    <w:rsid w:val="00346285"/>
    <w:rsid w:val="0034631D"/>
    <w:rsid w:val="003463D2"/>
    <w:rsid w:val="003466D8"/>
    <w:rsid w:val="003467AF"/>
    <w:rsid w:val="00346AE7"/>
    <w:rsid w:val="00346B5D"/>
    <w:rsid w:val="00346B6A"/>
    <w:rsid w:val="00346D37"/>
    <w:rsid w:val="00346F47"/>
    <w:rsid w:val="00347065"/>
    <w:rsid w:val="0034721F"/>
    <w:rsid w:val="0034730F"/>
    <w:rsid w:val="003473D6"/>
    <w:rsid w:val="003474F4"/>
    <w:rsid w:val="00347560"/>
    <w:rsid w:val="003476B1"/>
    <w:rsid w:val="003478D7"/>
    <w:rsid w:val="003479AD"/>
    <w:rsid w:val="00347BE1"/>
    <w:rsid w:val="00347CE9"/>
    <w:rsid w:val="0035000E"/>
    <w:rsid w:val="0035020A"/>
    <w:rsid w:val="0035020B"/>
    <w:rsid w:val="003507EF"/>
    <w:rsid w:val="00350B5B"/>
    <w:rsid w:val="00350C2F"/>
    <w:rsid w:val="00350C71"/>
    <w:rsid w:val="00350CFE"/>
    <w:rsid w:val="00350D79"/>
    <w:rsid w:val="00350E7B"/>
    <w:rsid w:val="00351109"/>
    <w:rsid w:val="0035150B"/>
    <w:rsid w:val="003515F7"/>
    <w:rsid w:val="003517E3"/>
    <w:rsid w:val="003519B4"/>
    <w:rsid w:val="003519EB"/>
    <w:rsid w:val="00351A5E"/>
    <w:rsid w:val="00351AB9"/>
    <w:rsid w:val="00351C50"/>
    <w:rsid w:val="00351C80"/>
    <w:rsid w:val="00352203"/>
    <w:rsid w:val="0035220F"/>
    <w:rsid w:val="00352238"/>
    <w:rsid w:val="0035232D"/>
    <w:rsid w:val="00352528"/>
    <w:rsid w:val="00352547"/>
    <w:rsid w:val="003525EF"/>
    <w:rsid w:val="003526A9"/>
    <w:rsid w:val="00352907"/>
    <w:rsid w:val="00352A5C"/>
    <w:rsid w:val="00352C01"/>
    <w:rsid w:val="00352E5D"/>
    <w:rsid w:val="00352FDB"/>
    <w:rsid w:val="003530B4"/>
    <w:rsid w:val="00353181"/>
    <w:rsid w:val="0035325D"/>
    <w:rsid w:val="00353348"/>
    <w:rsid w:val="003534C8"/>
    <w:rsid w:val="0035355D"/>
    <w:rsid w:val="003535BD"/>
    <w:rsid w:val="003538DA"/>
    <w:rsid w:val="00353962"/>
    <w:rsid w:val="00353AA7"/>
    <w:rsid w:val="00353C39"/>
    <w:rsid w:val="00353C8F"/>
    <w:rsid w:val="00353D86"/>
    <w:rsid w:val="00353FF5"/>
    <w:rsid w:val="003540E2"/>
    <w:rsid w:val="003543C6"/>
    <w:rsid w:val="003545CE"/>
    <w:rsid w:val="003545E6"/>
    <w:rsid w:val="003546E7"/>
    <w:rsid w:val="00355077"/>
    <w:rsid w:val="00355125"/>
    <w:rsid w:val="003551FA"/>
    <w:rsid w:val="003552A6"/>
    <w:rsid w:val="003552B2"/>
    <w:rsid w:val="003553C2"/>
    <w:rsid w:val="003553EC"/>
    <w:rsid w:val="00355483"/>
    <w:rsid w:val="00355579"/>
    <w:rsid w:val="003555EC"/>
    <w:rsid w:val="00355835"/>
    <w:rsid w:val="0035590C"/>
    <w:rsid w:val="00355A0E"/>
    <w:rsid w:val="00355A30"/>
    <w:rsid w:val="00355A7D"/>
    <w:rsid w:val="00355B06"/>
    <w:rsid w:val="00355B0C"/>
    <w:rsid w:val="0035603F"/>
    <w:rsid w:val="003561A7"/>
    <w:rsid w:val="003561E7"/>
    <w:rsid w:val="00356317"/>
    <w:rsid w:val="0035633D"/>
    <w:rsid w:val="00356425"/>
    <w:rsid w:val="0035654A"/>
    <w:rsid w:val="003565F1"/>
    <w:rsid w:val="00356616"/>
    <w:rsid w:val="003567FB"/>
    <w:rsid w:val="00356B58"/>
    <w:rsid w:val="00356BEB"/>
    <w:rsid w:val="00356E10"/>
    <w:rsid w:val="00356F02"/>
    <w:rsid w:val="003570C5"/>
    <w:rsid w:val="0035715D"/>
    <w:rsid w:val="00357389"/>
    <w:rsid w:val="0035753C"/>
    <w:rsid w:val="00357D4E"/>
    <w:rsid w:val="00357D80"/>
    <w:rsid w:val="00357DA5"/>
    <w:rsid w:val="00357E72"/>
    <w:rsid w:val="00357F74"/>
    <w:rsid w:val="00360359"/>
    <w:rsid w:val="003604D7"/>
    <w:rsid w:val="00360674"/>
    <w:rsid w:val="0036080E"/>
    <w:rsid w:val="0036085B"/>
    <w:rsid w:val="003608F2"/>
    <w:rsid w:val="00360973"/>
    <w:rsid w:val="003609B6"/>
    <w:rsid w:val="00360A79"/>
    <w:rsid w:val="00360F86"/>
    <w:rsid w:val="003610AC"/>
    <w:rsid w:val="0036115D"/>
    <w:rsid w:val="003611DB"/>
    <w:rsid w:val="00361230"/>
    <w:rsid w:val="0036147E"/>
    <w:rsid w:val="003619FE"/>
    <w:rsid w:val="00361C21"/>
    <w:rsid w:val="00361C3A"/>
    <w:rsid w:val="00361CE6"/>
    <w:rsid w:val="00361D22"/>
    <w:rsid w:val="00361D68"/>
    <w:rsid w:val="00361D9C"/>
    <w:rsid w:val="00362089"/>
    <w:rsid w:val="003620E9"/>
    <w:rsid w:val="00362283"/>
    <w:rsid w:val="0036228D"/>
    <w:rsid w:val="003622F9"/>
    <w:rsid w:val="0036244D"/>
    <w:rsid w:val="003625B1"/>
    <w:rsid w:val="00362CC8"/>
    <w:rsid w:val="00362D1C"/>
    <w:rsid w:val="00362E91"/>
    <w:rsid w:val="00362F6A"/>
    <w:rsid w:val="00363028"/>
    <w:rsid w:val="0036330C"/>
    <w:rsid w:val="00363649"/>
    <w:rsid w:val="0036365C"/>
    <w:rsid w:val="00363782"/>
    <w:rsid w:val="003637D4"/>
    <w:rsid w:val="0036393F"/>
    <w:rsid w:val="00363AC8"/>
    <w:rsid w:val="00363BF8"/>
    <w:rsid w:val="00363C14"/>
    <w:rsid w:val="00363CB6"/>
    <w:rsid w:val="00363D10"/>
    <w:rsid w:val="00363D23"/>
    <w:rsid w:val="00363E6D"/>
    <w:rsid w:val="003641CF"/>
    <w:rsid w:val="0036425F"/>
    <w:rsid w:val="0036428A"/>
    <w:rsid w:val="003644CA"/>
    <w:rsid w:val="00364666"/>
    <w:rsid w:val="003646DF"/>
    <w:rsid w:val="00364784"/>
    <w:rsid w:val="0036484F"/>
    <w:rsid w:val="0036485B"/>
    <w:rsid w:val="00364862"/>
    <w:rsid w:val="00364913"/>
    <w:rsid w:val="003649A2"/>
    <w:rsid w:val="00364B0F"/>
    <w:rsid w:val="00364B18"/>
    <w:rsid w:val="00364D67"/>
    <w:rsid w:val="00365119"/>
    <w:rsid w:val="003651C0"/>
    <w:rsid w:val="003653FB"/>
    <w:rsid w:val="0036552E"/>
    <w:rsid w:val="00365922"/>
    <w:rsid w:val="00365A2C"/>
    <w:rsid w:val="00365A7B"/>
    <w:rsid w:val="00365C31"/>
    <w:rsid w:val="00365C9E"/>
    <w:rsid w:val="00365D06"/>
    <w:rsid w:val="00365D19"/>
    <w:rsid w:val="00365D8C"/>
    <w:rsid w:val="0036607A"/>
    <w:rsid w:val="003661E4"/>
    <w:rsid w:val="003663F6"/>
    <w:rsid w:val="0036651C"/>
    <w:rsid w:val="003666C0"/>
    <w:rsid w:val="0036672D"/>
    <w:rsid w:val="003668A9"/>
    <w:rsid w:val="0036697C"/>
    <w:rsid w:val="00366981"/>
    <w:rsid w:val="00366B2B"/>
    <w:rsid w:val="00366B48"/>
    <w:rsid w:val="00366B4F"/>
    <w:rsid w:val="00366D1A"/>
    <w:rsid w:val="00366DA2"/>
    <w:rsid w:val="00366EC6"/>
    <w:rsid w:val="00367056"/>
    <w:rsid w:val="00367059"/>
    <w:rsid w:val="00367289"/>
    <w:rsid w:val="0036738B"/>
    <w:rsid w:val="003673F6"/>
    <w:rsid w:val="0036740E"/>
    <w:rsid w:val="00367546"/>
    <w:rsid w:val="00367553"/>
    <w:rsid w:val="0036765C"/>
    <w:rsid w:val="00367965"/>
    <w:rsid w:val="00367CC8"/>
    <w:rsid w:val="00367DCA"/>
    <w:rsid w:val="003700C0"/>
    <w:rsid w:val="003703E4"/>
    <w:rsid w:val="003705E4"/>
    <w:rsid w:val="00370A09"/>
    <w:rsid w:val="00370B05"/>
    <w:rsid w:val="00370C17"/>
    <w:rsid w:val="00370D72"/>
    <w:rsid w:val="00370E13"/>
    <w:rsid w:val="00370E2B"/>
    <w:rsid w:val="00370E5A"/>
    <w:rsid w:val="00370F92"/>
    <w:rsid w:val="00371500"/>
    <w:rsid w:val="003718A4"/>
    <w:rsid w:val="003719A8"/>
    <w:rsid w:val="00371AA6"/>
    <w:rsid w:val="00371CEF"/>
    <w:rsid w:val="00371D4C"/>
    <w:rsid w:val="00371DCE"/>
    <w:rsid w:val="00371F25"/>
    <w:rsid w:val="00372025"/>
    <w:rsid w:val="0037224F"/>
    <w:rsid w:val="0037240F"/>
    <w:rsid w:val="00372443"/>
    <w:rsid w:val="00372771"/>
    <w:rsid w:val="00372A99"/>
    <w:rsid w:val="00372B7D"/>
    <w:rsid w:val="00372C34"/>
    <w:rsid w:val="00372D66"/>
    <w:rsid w:val="00372F2E"/>
    <w:rsid w:val="003734CA"/>
    <w:rsid w:val="003736AF"/>
    <w:rsid w:val="00373880"/>
    <w:rsid w:val="003738F4"/>
    <w:rsid w:val="0037390C"/>
    <w:rsid w:val="00373D5E"/>
    <w:rsid w:val="003742A3"/>
    <w:rsid w:val="003744B7"/>
    <w:rsid w:val="0037453C"/>
    <w:rsid w:val="00374685"/>
    <w:rsid w:val="00374A64"/>
    <w:rsid w:val="00374AD6"/>
    <w:rsid w:val="00374B68"/>
    <w:rsid w:val="00374F02"/>
    <w:rsid w:val="00374F89"/>
    <w:rsid w:val="00374FA2"/>
    <w:rsid w:val="003750BA"/>
    <w:rsid w:val="003751FC"/>
    <w:rsid w:val="0037531E"/>
    <w:rsid w:val="003755C8"/>
    <w:rsid w:val="003756C1"/>
    <w:rsid w:val="0037574D"/>
    <w:rsid w:val="003758E9"/>
    <w:rsid w:val="0037594F"/>
    <w:rsid w:val="003759EF"/>
    <w:rsid w:val="00375B6D"/>
    <w:rsid w:val="00375B88"/>
    <w:rsid w:val="00375C81"/>
    <w:rsid w:val="00375CDE"/>
    <w:rsid w:val="00375CE8"/>
    <w:rsid w:val="00375E17"/>
    <w:rsid w:val="003764F0"/>
    <w:rsid w:val="0037654B"/>
    <w:rsid w:val="003765B8"/>
    <w:rsid w:val="003766F9"/>
    <w:rsid w:val="0037680E"/>
    <w:rsid w:val="00376AA5"/>
    <w:rsid w:val="00376ADA"/>
    <w:rsid w:val="00376AEA"/>
    <w:rsid w:val="00376B01"/>
    <w:rsid w:val="00376F6F"/>
    <w:rsid w:val="00376FD0"/>
    <w:rsid w:val="00377126"/>
    <w:rsid w:val="003771B4"/>
    <w:rsid w:val="0037724A"/>
    <w:rsid w:val="003772CF"/>
    <w:rsid w:val="00377538"/>
    <w:rsid w:val="00377658"/>
    <w:rsid w:val="003777B6"/>
    <w:rsid w:val="0037782C"/>
    <w:rsid w:val="00377978"/>
    <w:rsid w:val="003779AF"/>
    <w:rsid w:val="00377B8E"/>
    <w:rsid w:val="00377B97"/>
    <w:rsid w:val="00377C9B"/>
    <w:rsid w:val="00377E6C"/>
    <w:rsid w:val="00377ED2"/>
    <w:rsid w:val="00377FB4"/>
    <w:rsid w:val="003800C5"/>
    <w:rsid w:val="00380358"/>
    <w:rsid w:val="00380447"/>
    <w:rsid w:val="0038047D"/>
    <w:rsid w:val="003805C5"/>
    <w:rsid w:val="003806C3"/>
    <w:rsid w:val="003808A0"/>
    <w:rsid w:val="00380B11"/>
    <w:rsid w:val="00380B89"/>
    <w:rsid w:val="00380B99"/>
    <w:rsid w:val="00380BFB"/>
    <w:rsid w:val="00380EB3"/>
    <w:rsid w:val="00380EDD"/>
    <w:rsid w:val="00380F22"/>
    <w:rsid w:val="00381299"/>
    <w:rsid w:val="00381810"/>
    <w:rsid w:val="00381902"/>
    <w:rsid w:val="00381948"/>
    <w:rsid w:val="003819D4"/>
    <w:rsid w:val="00381ACC"/>
    <w:rsid w:val="00381B5C"/>
    <w:rsid w:val="003820AD"/>
    <w:rsid w:val="003820E4"/>
    <w:rsid w:val="0038219B"/>
    <w:rsid w:val="00382235"/>
    <w:rsid w:val="003822BF"/>
    <w:rsid w:val="003822E8"/>
    <w:rsid w:val="00382658"/>
    <w:rsid w:val="003827FA"/>
    <w:rsid w:val="003828A1"/>
    <w:rsid w:val="003828B2"/>
    <w:rsid w:val="00382925"/>
    <w:rsid w:val="00382963"/>
    <w:rsid w:val="00382BD5"/>
    <w:rsid w:val="00382C11"/>
    <w:rsid w:val="00382D4C"/>
    <w:rsid w:val="00382EB5"/>
    <w:rsid w:val="0038347B"/>
    <w:rsid w:val="003836D9"/>
    <w:rsid w:val="00383C80"/>
    <w:rsid w:val="00383DB0"/>
    <w:rsid w:val="00383EC7"/>
    <w:rsid w:val="00383F00"/>
    <w:rsid w:val="00384091"/>
    <w:rsid w:val="003840B4"/>
    <w:rsid w:val="003843DB"/>
    <w:rsid w:val="00384422"/>
    <w:rsid w:val="00384680"/>
    <w:rsid w:val="00384693"/>
    <w:rsid w:val="003846EB"/>
    <w:rsid w:val="003847C7"/>
    <w:rsid w:val="0038482C"/>
    <w:rsid w:val="00384895"/>
    <w:rsid w:val="00384908"/>
    <w:rsid w:val="00384AB5"/>
    <w:rsid w:val="00384AC6"/>
    <w:rsid w:val="00384B50"/>
    <w:rsid w:val="00384D42"/>
    <w:rsid w:val="00384FE8"/>
    <w:rsid w:val="003850E0"/>
    <w:rsid w:val="00385107"/>
    <w:rsid w:val="003854D8"/>
    <w:rsid w:val="003855EE"/>
    <w:rsid w:val="00385612"/>
    <w:rsid w:val="00385B2A"/>
    <w:rsid w:val="00385BBD"/>
    <w:rsid w:val="00385D4B"/>
    <w:rsid w:val="00385EA7"/>
    <w:rsid w:val="00385FA0"/>
    <w:rsid w:val="00385FD3"/>
    <w:rsid w:val="00386114"/>
    <w:rsid w:val="0038624F"/>
    <w:rsid w:val="0038627A"/>
    <w:rsid w:val="0038627F"/>
    <w:rsid w:val="003863D4"/>
    <w:rsid w:val="00386973"/>
    <w:rsid w:val="003869DD"/>
    <w:rsid w:val="00386A1D"/>
    <w:rsid w:val="00386E92"/>
    <w:rsid w:val="00386F20"/>
    <w:rsid w:val="00386F8F"/>
    <w:rsid w:val="00386FA7"/>
    <w:rsid w:val="00386FD7"/>
    <w:rsid w:val="00386FE5"/>
    <w:rsid w:val="003870C3"/>
    <w:rsid w:val="003871D1"/>
    <w:rsid w:val="00387538"/>
    <w:rsid w:val="00387540"/>
    <w:rsid w:val="00387C78"/>
    <w:rsid w:val="00387CBF"/>
    <w:rsid w:val="00387CE1"/>
    <w:rsid w:val="00387FDD"/>
    <w:rsid w:val="003902D4"/>
    <w:rsid w:val="003903EA"/>
    <w:rsid w:val="003904BE"/>
    <w:rsid w:val="003907A9"/>
    <w:rsid w:val="003907BB"/>
    <w:rsid w:val="0039093D"/>
    <w:rsid w:val="00390AEA"/>
    <w:rsid w:val="00390C2E"/>
    <w:rsid w:val="00390CD4"/>
    <w:rsid w:val="00390DD0"/>
    <w:rsid w:val="00390E1D"/>
    <w:rsid w:val="00390E9F"/>
    <w:rsid w:val="00390FBE"/>
    <w:rsid w:val="00391172"/>
    <w:rsid w:val="003912C0"/>
    <w:rsid w:val="003916B8"/>
    <w:rsid w:val="00391748"/>
    <w:rsid w:val="0039174A"/>
    <w:rsid w:val="00391987"/>
    <w:rsid w:val="003919D5"/>
    <w:rsid w:val="00391BF8"/>
    <w:rsid w:val="00391C80"/>
    <w:rsid w:val="0039200B"/>
    <w:rsid w:val="0039200E"/>
    <w:rsid w:val="00392063"/>
    <w:rsid w:val="003920D0"/>
    <w:rsid w:val="00392165"/>
    <w:rsid w:val="003921CF"/>
    <w:rsid w:val="00392240"/>
    <w:rsid w:val="00392263"/>
    <w:rsid w:val="0039278F"/>
    <w:rsid w:val="0039285F"/>
    <w:rsid w:val="00392918"/>
    <w:rsid w:val="00392998"/>
    <w:rsid w:val="003929F0"/>
    <w:rsid w:val="00392DDB"/>
    <w:rsid w:val="00392EFD"/>
    <w:rsid w:val="00392F69"/>
    <w:rsid w:val="003930A8"/>
    <w:rsid w:val="003930AE"/>
    <w:rsid w:val="00393412"/>
    <w:rsid w:val="003935BB"/>
    <w:rsid w:val="00393615"/>
    <w:rsid w:val="00393774"/>
    <w:rsid w:val="003939F0"/>
    <w:rsid w:val="00393D3E"/>
    <w:rsid w:val="00393FCA"/>
    <w:rsid w:val="00394092"/>
    <w:rsid w:val="00394759"/>
    <w:rsid w:val="0039485B"/>
    <w:rsid w:val="003953A9"/>
    <w:rsid w:val="003953E7"/>
    <w:rsid w:val="003954E0"/>
    <w:rsid w:val="00395500"/>
    <w:rsid w:val="00395518"/>
    <w:rsid w:val="0039557D"/>
    <w:rsid w:val="003956C8"/>
    <w:rsid w:val="00395745"/>
    <w:rsid w:val="0039583E"/>
    <w:rsid w:val="00395AF8"/>
    <w:rsid w:val="00395E86"/>
    <w:rsid w:val="00395E8F"/>
    <w:rsid w:val="00395FF6"/>
    <w:rsid w:val="003961FE"/>
    <w:rsid w:val="00396288"/>
    <w:rsid w:val="003962BF"/>
    <w:rsid w:val="0039631C"/>
    <w:rsid w:val="0039631E"/>
    <w:rsid w:val="0039648E"/>
    <w:rsid w:val="0039655F"/>
    <w:rsid w:val="003966CE"/>
    <w:rsid w:val="00396869"/>
    <w:rsid w:val="00396884"/>
    <w:rsid w:val="0039688F"/>
    <w:rsid w:val="003969F1"/>
    <w:rsid w:val="003969FB"/>
    <w:rsid w:val="00396AB3"/>
    <w:rsid w:val="00396B75"/>
    <w:rsid w:val="00396CBF"/>
    <w:rsid w:val="00396D0A"/>
    <w:rsid w:val="00396D1E"/>
    <w:rsid w:val="00396D6B"/>
    <w:rsid w:val="00396D99"/>
    <w:rsid w:val="00396E8F"/>
    <w:rsid w:val="00397287"/>
    <w:rsid w:val="00397375"/>
    <w:rsid w:val="003977B0"/>
    <w:rsid w:val="00397BE3"/>
    <w:rsid w:val="00397E95"/>
    <w:rsid w:val="003A03E0"/>
    <w:rsid w:val="003A065A"/>
    <w:rsid w:val="003A0799"/>
    <w:rsid w:val="003A07F9"/>
    <w:rsid w:val="003A087E"/>
    <w:rsid w:val="003A08C4"/>
    <w:rsid w:val="003A09B8"/>
    <w:rsid w:val="003A103F"/>
    <w:rsid w:val="003A117C"/>
    <w:rsid w:val="003A134D"/>
    <w:rsid w:val="003A155C"/>
    <w:rsid w:val="003A16C1"/>
    <w:rsid w:val="003A1832"/>
    <w:rsid w:val="003A1BC1"/>
    <w:rsid w:val="003A1C57"/>
    <w:rsid w:val="003A1CC6"/>
    <w:rsid w:val="003A1EAD"/>
    <w:rsid w:val="003A20AF"/>
    <w:rsid w:val="003A20D2"/>
    <w:rsid w:val="003A2110"/>
    <w:rsid w:val="003A2183"/>
    <w:rsid w:val="003A22DC"/>
    <w:rsid w:val="003A2563"/>
    <w:rsid w:val="003A29D5"/>
    <w:rsid w:val="003A2ACD"/>
    <w:rsid w:val="003A2BBA"/>
    <w:rsid w:val="003A2DDF"/>
    <w:rsid w:val="003A2F3D"/>
    <w:rsid w:val="003A30A7"/>
    <w:rsid w:val="003A30E7"/>
    <w:rsid w:val="003A328C"/>
    <w:rsid w:val="003A32B8"/>
    <w:rsid w:val="003A335C"/>
    <w:rsid w:val="003A34B7"/>
    <w:rsid w:val="003A3630"/>
    <w:rsid w:val="003A3715"/>
    <w:rsid w:val="003A3749"/>
    <w:rsid w:val="003A37BC"/>
    <w:rsid w:val="003A390F"/>
    <w:rsid w:val="003A39F1"/>
    <w:rsid w:val="003A3D3C"/>
    <w:rsid w:val="003A3D8B"/>
    <w:rsid w:val="003A3F18"/>
    <w:rsid w:val="003A3F3A"/>
    <w:rsid w:val="003A3F77"/>
    <w:rsid w:val="003A3FF8"/>
    <w:rsid w:val="003A41C5"/>
    <w:rsid w:val="003A422B"/>
    <w:rsid w:val="003A490F"/>
    <w:rsid w:val="003A498F"/>
    <w:rsid w:val="003A4ABF"/>
    <w:rsid w:val="003A4D07"/>
    <w:rsid w:val="003A4D8A"/>
    <w:rsid w:val="003A50B6"/>
    <w:rsid w:val="003A5178"/>
    <w:rsid w:val="003A530A"/>
    <w:rsid w:val="003A53C3"/>
    <w:rsid w:val="003A557B"/>
    <w:rsid w:val="003A58F3"/>
    <w:rsid w:val="003A59F2"/>
    <w:rsid w:val="003A5A39"/>
    <w:rsid w:val="003A5AFF"/>
    <w:rsid w:val="003A5B7E"/>
    <w:rsid w:val="003A5C63"/>
    <w:rsid w:val="003A5DB2"/>
    <w:rsid w:val="003A5DE5"/>
    <w:rsid w:val="003A5E65"/>
    <w:rsid w:val="003A6211"/>
    <w:rsid w:val="003A6325"/>
    <w:rsid w:val="003A646A"/>
    <w:rsid w:val="003A6BFC"/>
    <w:rsid w:val="003A6C52"/>
    <w:rsid w:val="003A6C8E"/>
    <w:rsid w:val="003A6D20"/>
    <w:rsid w:val="003A6F20"/>
    <w:rsid w:val="003A6FD4"/>
    <w:rsid w:val="003A7062"/>
    <w:rsid w:val="003A706A"/>
    <w:rsid w:val="003A708F"/>
    <w:rsid w:val="003A7097"/>
    <w:rsid w:val="003A70D5"/>
    <w:rsid w:val="003A70E7"/>
    <w:rsid w:val="003A73D8"/>
    <w:rsid w:val="003A7515"/>
    <w:rsid w:val="003A767B"/>
    <w:rsid w:val="003A7689"/>
    <w:rsid w:val="003A7900"/>
    <w:rsid w:val="003A7933"/>
    <w:rsid w:val="003A7955"/>
    <w:rsid w:val="003A79A7"/>
    <w:rsid w:val="003A79BD"/>
    <w:rsid w:val="003A7A60"/>
    <w:rsid w:val="003A7E7A"/>
    <w:rsid w:val="003B0000"/>
    <w:rsid w:val="003B01A2"/>
    <w:rsid w:val="003B0552"/>
    <w:rsid w:val="003B056A"/>
    <w:rsid w:val="003B0790"/>
    <w:rsid w:val="003B079D"/>
    <w:rsid w:val="003B08DB"/>
    <w:rsid w:val="003B0949"/>
    <w:rsid w:val="003B0AB7"/>
    <w:rsid w:val="003B0D2C"/>
    <w:rsid w:val="003B0EEF"/>
    <w:rsid w:val="003B0FB9"/>
    <w:rsid w:val="003B1655"/>
    <w:rsid w:val="003B1736"/>
    <w:rsid w:val="003B1A8C"/>
    <w:rsid w:val="003B1AA8"/>
    <w:rsid w:val="003B1ABA"/>
    <w:rsid w:val="003B1B0E"/>
    <w:rsid w:val="003B1D72"/>
    <w:rsid w:val="003B1F7B"/>
    <w:rsid w:val="003B2236"/>
    <w:rsid w:val="003B2828"/>
    <w:rsid w:val="003B294B"/>
    <w:rsid w:val="003B29B7"/>
    <w:rsid w:val="003B2C44"/>
    <w:rsid w:val="003B2DDC"/>
    <w:rsid w:val="003B31B3"/>
    <w:rsid w:val="003B31B8"/>
    <w:rsid w:val="003B339E"/>
    <w:rsid w:val="003B3517"/>
    <w:rsid w:val="003B3702"/>
    <w:rsid w:val="003B38B2"/>
    <w:rsid w:val="003B3939"/>
    <w:rsid w:val="003B3A0A"/>
    <w:rsid w:val="003B3A58"/>
    <w:rsid w:val="003B3BCF"/>
    <w:rsid w:val="003B3C01"/>
    <w:rsid w:val="003B3D21"/>
    <w:rsid w:val="003B3DB2"/>
    <w:rsid w:val="003B3E17"/>
    <w:rsid w:val="003B3EAC"/>
    <w:rsid w:val="003B3F98"/>
    <w:rsid w:val="003B3FC4"/>
    <w:rsid w:val="003B41B3"/>
    <w:rsid w:val="003B42CF"/>
    <w:rsid w:val="003B44A8"/>
    <w:rsid w:val="003B44D7"/>
    <w:rsid w:val="003B462F"/>
    <w:rsid w:val="003B473A"/>
    <w:rsid w:val="003B47AD"/>
    <w:rsid w:val="003B47E3"/>
    <w:rsid w:val="003B48BE"/>
    <w:rsid w:val="003B4964"/>
    <w:rsid w:val="003B4B7B"/>
    <w:rsid w:val="003B4E33"/>
    <w:rsid w:val="003B4E67"/>
    <w:rsid w:val="003B4F3E"/>
    <w:rsid w:val="003B524C"/>
    <w:rsid w:val="003B539E"/>
    <w:rsid w:val="003B53DD"/>
    <w:rsid w:val="003B5427"/>
    <w:rsid w:val="003B55C2"/>
    <w:rsid w:val="003B56DA"/>
    <w:rsid w:val="003B5C13"/>
    <w:rsid w:val="003B5C26"/>
    <w:rsid w:val="003B5DC2"/>
    <w:rsid w:val="003B5E1D"/>
    <w:rsid w:val="003B5E2F"/>
    <w:rsid w:val="003B5F75"/>
    <w:rsid w:val="003B5FD4"/>
    <w:rsid w:val="003B5FF7"/>
    <w:rsid w:val="003B646F"/>
    <w:rsid w:val="003B6634"/>
    <w:rsid w:val="003B6823"/>
    <w:rsid w:val="003B68E2"/>
    <w:rsid w:val="003B6CD9"/>
    <w:rsid w:val="003B6D10"/>
    <w:rsid w:val="003B6F90"/>
    <w:rsid w:val="003B6FBE"/>
    <w:rsid w:val="003B704D"/>
    <w:rsid w:val="003B70B0"/>
    <w:rsid w:val="003B70F1"/>
    <w:rsid w:val="003B7189"/>
    <w:rsid w:val="003B739B"/>
    <w:rsid w:val="003B74E3"/>
    <w:rsid w:val="003B7504"/>
    <w:rsid w:val="003B7763"/>
    <w:rsid w:val="003B7778"/>
    <w:rsid w:val="003B77B8"/>
    <w:rsid w:val="003B7827"/>
    <w:rsid w:val="003B796D"/>
    <w:rsid w:val="003B7A8B"/>
    <w:rsid w:val="003B7EF6"/>
    <w:rsid w:val="003B7FFA"/>
    <w:rsid w:val="003C0148"/>
    <w:rsid w:val="003C054A"/>
    <w:rsid w:val="003C059A"/>
    <w:rsid w:val="003C06EA"/>
    <w:rsid w:val="003C08D7"/>
    <w:rsid w:val="003C0906"/>
    <w:rsid w:val="003C095D"/>
    <w:rsid w:val="003C09E7"/>
    <w:rsid w:val="003C0A90"/>
    <w:rsid w:val="003C0B8E"/>
    <w:rsid w:val="003C0CAD"/>
    <w:rsid w:val="003C0D3A"/>
    <w:rsid w:val="003C0EC8"/>
    <w:rsid w:val="003C1056"/>
    <w:rsid w:val="003C108E"/>
    <w:rsid w:val="003C10F7"/>
    <w:rsid w:val="003C12BE"/>
    <w:rsid w:val="003C12DD"/>
    <w:rsid w:val="003C1359"/>
    <w:rsid w:val="003C1407"/>
    <w:rsid w:val="003C1418"/>
    <w:rsid w:val="003C1503"/>
    <w:rsid w:val="003C19B5"/>
    <w:rsid w:val="003C1FDF"/>
    <w:rsid w:val="003C2018"/>
    <w:rsid w:val="003C20F5"/>
    <w:rsid w:val="003C27DC"/>
    <w:rsid w:val="003C29A5"/>
    <w:rsid w:val="003C29E8"/>
    <w:rsid w:val="003C2B53"/>
    <w:rsid w:val="003C2CA3"/>
    <w:rsid w:val="003C2CEE"/>
    <w:rsid w:val="003C2FA0"/>
    <w:rsid w:val="003C3055"/>
    <w:rsid w:val="003C3308"/>
    <w:rsid w:val="003C33F2"/>
    <w:rsid w:val="003C346F"/>
    <w:rsid w:val="003C3667"/>
    <w:rsid w:val="003C3683"/>
    <w:rsid w:val="003C3B74"/>
    <w:rsid w:val="003C3FB9"/>
    <w:rsid w:val="003C3FCC"/>
    <w:rsid w:val="003C409C"/>
    <w:rsid w:val="003C4218"/>
    <w:rsid w:val="003C4398"/>
    <w:rsid w:val="003C43C0"/>
    <w:rsid w:val="003C44FB"/>
    <w:rsid w:val="003C4913"/>
    <w:rsid w:val="003C4C51"/>
    <w:rsid w:val="003C4DF3"/>
    <w:rsid w:val="003C4F25"/>
    <w:rsid w:val="003C4F46"/>
    <w:rsid w:val="003C5310"/>
    <w:rsid w:val="003C5470"/>
    <w:rsid w:val="003C5484"/>
    <w:rsid w:val="003C558C"/>
    <w:rsid w:val="003C5747"/>
    <w:rsid w:val="003C57DB"/>
    <w:rsid w:val="003C5836"/>
    <w:rsid w:val="003C5876"/>
    <w:rsid w:val="003C5926"/>
    <w:rsid w:val="003C5942"/>
    <w:rsid w:val="003C5A68"/>
    <w:rsid w:val="003C5BE0"/>
    <w:rsid w:val="003C5C49"/>
    <w:rsid w:val="003C5E27"/>
    <w:rsid w:val="003C5E53"/>
    <w:rsid w:val="003C5F9D"/>
    <w:rsid w:val="003C5FBD"/>
    <w:rsid w:val="003C6027"/>
    <w:rsid w:val="003C602F"/>
    <w:rsid w:val="003C6250"/>
    <w:rsid w:val="003C6363"/>
    <w:rsid w:val="003C67E4"/>
    <w:rsid w:val="003C689B"/>
    <w:rsid w:val="003C690F"/>
    <w:rsid w:val="003C6988"/>
    <w:rsid w:val="003C6A81"/>
    <w:rsid w:val="003C6BF9"/>
    <w:rsid w:val="003C6E38"/>
    <w:rsid w:val="003C6F72"/>
    <w:rsid w:val="003C6F76"/>
    <w:rsid w:val="003C7414"/>
    <w:rsid w:val="003C7416"/>
    <w:rsid w:val="003C7538"/>
    <w:rsid w:val="003C75EE"/>
    <w:rsid w:val="003C7AFE"/>
    <w:rsid w:val="003C7C9C"/>
    <w:rsid w:val="003C7D50"/>
    <w:rsid w:val="003C7E14"/>
    <w:rsid w:val="003C7EFF"/>
    <w:rsid w:val="003D004B"/>
    <w:rsid w:val="003D026B"/>
    <w:rsid w:val="003D03E1"/>
    <w:rsid w:val="003D0451"/>
    <w:rsid w:val="003D05BC"/>
    <w:rsid w:val="003D064F"/>
    <w:rsid w:val="003D077B"/>
    <w:rsid w:val="003D07BB"/>
    <w:rsid w:val="003D0822"/>
    <w:rsid w:val="003D0897"/>
    <w:rsid w:val="003D0942"/>
    <w:rsid w:val="003D0F20"/>
    <w:rsid w:val="003D115B"/>
    <w:rsid w:val="003D1183"/>
    <w:rsid w:val="003D134D"/>
    <w:rsid w:val="003D1474"/>
    <w:rsid w:val="003D1537"/>
    <w:rsid w:val="003D1543"/>
    <w:rsid w:val="003D15AA"/>
    <w:rsid w:val="003D1750"/>
    <w:rsid w:val="003D180B"/>
    <w:rsid w:val="003D1A07"/>
    <w:rsid w:val="003D1B2E"/>
    <w:rsid w:val="003D1C51"/>
    <w:rsid w:val="003D1CAE"/>
    <w:rsid w:val="003D1D8F"/>
    <w:rsid w:val="003D1E29"/>
    <w:rsid w:val="003D1F60"/>
    <w:rsid w:val="003D2023"/>
    <w:rsid w:val="003D20B4"/>
    <w:rsid w:val="003D20CA"/>
    <w:rsid w:val="003D2128"/>
    <w:rsid w:val="003D2564"/>
    <w:rsid w:val="003D2A5E"/>
    <w:rsid w:val="003D2A67"/>
    <w:rsid w:val="003D2D1B"/>
    <w:rsid w:val="003D2E37"/>
    <w:rsid w:val="003D2E9C"/>
    <w:rsid w:val="003D2EAA"/>
    <w:rsid w:val="003D310A"/>
    <w:rsid w:val="003D3369"/>
    <w:rsid w:val="003D361E"/>
    <w:rsid w:val="003D3766"/>
    <w:rsid w:val="003D39CE"/>
    <w:rsid w:val="003D3A4B"/>
    <w:rsid w:val="003D3C19"/>
    <w:rsid w:val="003D3CE3"/>
    <w:rsid w:val="003D3D6D"/>
    <w:rsid w:val="003D3DED"/>
    <w:rsid w:val="003D41E5"/>
    <w:rsid w:val="003D4258"/>
    <w:rsid w:val="003D42F9"/>
    <w:rsid w:val="003D4369"/>
    <w:rsid w:val="003D474C"/>
    <w:rsid w:val="003D4991"/>
    <w:rsid w:val="003D4E01"/>
    <w:rsid w:val="003D4FF2"/>
    <w:rsid w:val="003D5241"/>
    <w:rsid w:val="003D532A"/>
    <w:rsid w:val="003D5490"/>
    <w:rsid w:val="003D5538"/>
    <w:rsid w:val="003D5573"/>
    <w:rsid w:val="003D5674"/>
    <w:rsid w:val="003D570F"/>
    <w:rsid w:val="003D5739"/>
    <w:rsid w:val="003D58B2"/>
    <w:rsid w:val="003D5A2B"/>
    <w:rsid w:val="003D5A97"/>
    <w:rsid w:val="003D5BD9"/>
    <w:rsid w:val="003D5C0A"/>
    <w:rsid w:val="003D5C51"/>
    <w:rsid w:val="003D5EB5"/>
    <w:rsid w:val="003D60D5"/>
    <w:rsid w:val="003D6129"/>
    <w:rsid w:val="003D6301"/>
    <w:rsid w:val="003D6705"/>
    <w:rsid w:val="003D67F8"/>
    <w:rsid w:val="003D68F8"/>
    <w:rsid w:val="003D6957"/>
    <w:rsid w:val="003D6995"/>
    <w:rsid w:val="003D6E6C"/>
    <w:rsid w:val="003D6F1A"/>
    <w:rsid w:val="003D72A7"/>
    <w:rsid w:val="003D75BB"/>
    <w:rsid w:val="003D76A2"/>
    <w:rsid w:val="003D76F9"/>
    <w:rsid w:val="003D7812"/>
    <w:rsid w:val="003D79C0"/>
    <w:rsid w:val="003D7AA1"/>
    <w:rsid w:val="003D7C90"/>
    <w:rsid w:val="003D7CA1"/>
    <w:rsid w:val="003D7CAF"/>
    <w:rsid w:val="003D7CD3"/>
    <w:rsid w:val="003D7D30"/>
    <w:rsid w:val="003E015F"/>
    <w:rsid w:val="003E02FF"/>
    <w:rsid w:val="003E0476"/>
    <w:rsid w:val="003E07E2"/>
    <w:rsid w:val="003E0BB1"/>
    <w:rsid w:val="003E1074"/>
    <w:rsid w:val="003E12B8"/>
    <w:rsid w:val="003E12E7"/>
    <w:rsid w:val="003E1482"/>
    <w:rsid w:val="003E154E"/>
    <w:rsid w:val="003E15C5"/>
    <w:rsid w:val="003E178F"/>
    <w:rsid w:val="003E1851"/>
    <w:rsid w:val="003E18F0"/>
    <w:rsid w:val="003E1901"/>
    <w:rsid w:val="003E1FF1"/>
    <w:rsid w:val="003E2083"/>
    <w:rsid w:val="003E214C"/>
    <w:rsid w:val="003E2596"/>
    <w:rsid w:val="003E2796"/>
    <w:rsid w:val="003E2806"/>
    <w:rsid w:val="003E28FB"/>
    <w:rsid w:val="003E29F9"/>
    <w:rsid w:val="003E2A0F"/>
    <w:rsid w:val="003E2BC2"/>
    <w:rsid w:val="003E2D95"/>
    <w:rsid w:val="003E3101"/>
    <w:rsid w:val="003E31C0"/>
    <w:rsid w:val="003E32AB"/>
    <w:rsid w:val="003E3370"/>
    <w:rsid w:val="003E3459"/>
    <w:rsid w:val="003E36F6"/>
    <w:rsid w:val="003E3708"/>
    <w:rsid w:val="003E3769"/>
    <w:rsid w:val="003E37FB"/>
    <w:rsid w:val="003E3D1B"/>
    <w:rsid w:val="003E3D5E"/>
    <w:rsid w:val="003E404A"/>
    <w:rsid w:val="003E4150"/>
    <w:rsid w:val="003E4186"/>
    <w:rsid w:val="003E41FB"/>
    <w:rsid w:val="003E4321"/>
    <w:rsid w:val="003E436D"/>
    <w:rsid w:val="003E4429"/>
    <w:rsid w:val="003E4532"/>
    <w:rsid w:val="003E45F6"/>
    <w:rsid w:val="003E466B"/>
    <w:rsid w:val="003E472A"/>
    <w:rsid w:val="003E4871"/>
    <w:rsid w:val="003E49A4"/>
    <w:rsid w:val="003E4BEA"/>
    <w:rsid w:val="003E4C83"/>
    <w:rsid w:val="003E4CF5"/>
    <w:rsid w:val="003E4FBC"/>
    <w:rsid w:val="003E53E1"/>
    <w:rsid w:val="003E56A8"/>
    <w:rsid w:val="003E571C"/>
    <w:rsid w:val="003E5786"/>
    <w:rsid w:val="003E5A24"/>
    <w:rsid w:val="003E5C09"/>
    <w:rsid w:val="003E6387"/>
    <w:rsid w:val="003E6400"/>
    <w:rsid w:val="003E6409"/>
    <w:rsid w:val="003E67B0"/>
    <w:rsid w:val="003E69BD"/>
    <w:rsid w:val="003E69DB"/>
    <w:rsid w:val="003E6A0C"/>
    <w:rsid w:val="003E6AFE"/>
    <w:rsid w:val="003E6B4E"/>
    <w:rsid w:val="003E6C52"/>
    <w:rsid w:val="003E6CDD"/>
    <w:rsid w:val="003E71C9"/>
    <w:rsid w:val="003E7251"/>
    <w:rsid w:val="003E730B"/>
    <w:rsid w:val="003E7343"/>
    <w:rsid w:val="003E736F"/>
    <w:rsid w:val="003E7566"/>
    <w:rsid w:val="003E78AF"/>
    <w:rsid w:val="003E78E5"/>
    <w:rsid w:val="003E7953"/>
    <w:rsid w:val="003E7B34"/>
    <w:rsid w:val="003E7B5D"/>
    <w:rsid w:val="003E7C27"/>
    <w:rsid w:val="003F00B7"/>
    <w:rsid w:val="003F013D"/>
    <w:rsid w:val="003F026F"/>
    <w:rsid w:val="003F02F2"/>
    <w:rsid w:val="003F032C"/>
    <w:rsid w:val="003F03CF"/>
    <w:rsid w:val="003F048B"/>
    <w:rsid w:val="003F0650"/>
    <w:rsid w:val="003F072D"/>
    <w:rsid w:val="003F0A42"/>
    <w:rsid w:val="003F0A56"/>
    <w:rsid w:val="003F0CB8"/>
    <w:rsid w:val="003F0DD6"/>
    <w:rsid w:val="003F0E09"/>
    <w:rsid w:val="003F0E0D"/>
    <w:rsid w:val="003F0E5C"/>
    <w:rsid w:val="003F0FAB"/>
    <w:rsid w:val="003F108F"/>
    <w:rsid w:val="003F119F"/>
    <w:rsid w:val="003F126E"/>
    <w:rsid w:val="003F12B7"/>
    <w:rsid w:val="003F149D"/>
    <w:rsid w:val="003F1695"/>
    <w:rsid w:val="003F1A05"/>
    <w:rsid w:val="003F1B81"/>
    <w:rsid w:val="003F1BAA"/>
    <w:rsid w:val="003F1DCB"/>
    <w:rsid w:val="003F2241"/>
    <w:rsid w:val="003F254C"/>
    <w:rsid w:val="003F27D3"/>
    <w:rsid w:val="003F2974"/>
    <w:rsid w:val="003F29D5"/>
    <w:rsid w:val="003F2B2A"/>
    <w:rsid w:val="003F2C6B"/>
    <w:rsid w:val="003F2E02"/>
    <w:rsid w:val="003F2E97"/>
    <w:rsid w:val="003F2F6A"/>
    <w:rsid w:val="003F3134"/>
    <w:rsid w:val="003F31C8"/>
    <w:rsid w:val="003F335D"/>
    <w:rsid w:val="003F34B4"/>
    <w:rsid w:val="003F36A4"/>
    <w:rsid w:val="003F3746"/>
    <w:rsid w:val="003F37D4"/>
    <w:rsid w:val="003F38C7"/>
    <w:rsid w:val="003F3A81"/>
    <w:rsid w:val="003F3DB5"/>
    <w:rsid w:val="003F3DE8"/>
    <w:rsid w:val="003F4085"/>
    <w:rsid w:val="003F4224"/>
    <w:rsid w:val="003F42BB"/>
    <w:rsid w:val="003F438F"/>
    <w:rsid w:val="003F453C"/>
    <w:rsid w:val="003F4708"/>
    <w:rsid w:val="003F4B7B"/>
    <w:rsid w:val="003F4CEA"/>
    <w:rsid w:val="003F4FF7"/>
    <w:rsid w:val="003F50C7"/>
    <w:rsid w:val="003F5196"/>
    <w:rsid w:val="003F5248"/>
    <w:rsid w:val="003F52AF"/>
    <w:rsid w:val="003F5417"/>
    <w:rsid w:val="003F5503"/>
    <w:rsid w:val="003F5560"/>
    <w:rsid w:val="003F55E0"/>
    <w:rsid w:val="003F5944"/>
    <w:rsid w:val="003F5E85"/>
    <w:rsid w:val="003F5EF6"/>
    <w:rsid w:val="003F612E"/>
    <w:rsid w:val="003F617C"/>
    <w:rsid w:val="003F61A0"/>
    <w:rsid w:val="003F62F4"/>
    <w:rsid w:val="003F6453"/>
    <w:rsid w:val="003F645B"/>
    <w:rsid w:val="003F68E2"/>
    <w:rsid w:val="003F6C16"/>
    <w:rsid w:val="003F6E3F"/>
    <w:rsid w:val="003F6F3F"/>
    <w:rsid w:val="003F6FBB"/>
    <w:rsid w:val="003F70EE"/>
    <w:rsid w:val="003F710F"/>
    <w:rsid w:val="003F75F6"/>
    <w:rsid w:val="003F763A"/>
    <w:rsid w:val="003F771E"/>
    <w:rsid w:val="003F780B"/>
    <w:rsid w:val="003F78D7"/>
    <w:rsid w:val="003F792F"/>
    <w:rsid w:val="003F7943"/>
    <w:rsid w:val="003F7B5E"/>
    <w:rsid w:val="003F7CFF"/>
    <w:rsid w:val="004000DF"/>
    <w:rsid w:val="0040019D"/>
    <w:rsid w:val="0040024F"/>
    <w:rsid w:val="004002B9"/>
    <w:rsid w:val="004004AE"/>
    <w:rsid w:val="00400542"/>
    <w:rsid w:val="004007F2"/>
    <w:rsid w:val="00400822"/>
    <w:rsid w:val="0040088F"/>
    <w:rsid w:val="00400A23"/>
    <w:rsid w:val="00400CC2"/>
    <w:rsid w:val="00400DE7"/>
    <w:rsid w:val="00400DF1"/>
    <w:rsid w:val="00400F2C"/>
    <w:rsid w:val="00400FF9"/>
    <w:rsid w:val="00401167"/>
    <w:rsid w:val="004014AE"/>
    <w:rsid w:val="0040175C"/>
    <w:rsid w:val="004017A3"/>
    <w:rsid w:val="00401874"/>
    <w:rsid w:val="004018FA"/>
    <w:rsid w:val="0040193B"/>
    <w:rsid w:val="0040199E"/>
    <w:rsid w:val="004019AE"/>
    <w:rsid w:val="004019C3"/>
    <w:rsid w:val="004019F4"/>
    <w:rsid w:val="00401AB5"/>
    <w:rsid w:val="00401B2F"/>
    <w:rsid w:val="00401CC8"/>
    <w:rsid w:val="00401E31"/>
    <w:rsid w:val="00401F01"/>
    <w:rsid w:val="00401F89"/>
    <w:rsid w:val="00402603"/>
    <w:rsid w:val="004026E0"/>
    <w:rsid w:val="00402CE5"/>
    <w:rsid w:val="00402D4E"/>
    <w:rsid w:val="00402D6D"/>
    <w:rsid w:val="00402D73"/>
    <w:rsid w:val="00402E6E"/>
    <w:rsid w:val="00402EE8"/>
    <w:rsid w:val="004030C6"/>
    <w:rsid w:val="00403207"/>
    <w:rsid w:val="0040329E"/>
    <w:rsid w:val="00403525"/>
    <w:rsid w:val="00403799"/>
    <w:rsid w:val="00403840"/>
    <w:rsid w:val="00403A55"/>
    <w:rsid w:val="00403DAC"/>
    <w:rsid w:val="00403E0F"/>
    <w:rsid w:val="00403E67"/>
    <w:rsid w:val="00403E95"/>
    <w:rsid w:val="004041B5"/>
    <w:rsid w:val="00404205"/>
    <w:rsid w:val="0040435A"/>
    <w:rsid w:val="004043D1"/>
    <w:rsid w:val="0040450A"/>
    <w:rsid w:val="00404523"/>
    <w:rsid w:val="00404625"/>
    <w:rsid w:val="004046B4"/>
    <w:rsid w:val="0040496D"/>
    <w:rsid w:val="00404A41"/>
    <w:rsid w:val="00404B03"/>
    <w:rsid w:val="00404BF9"/>
    <w:rsid w:val="00404C55"/>
    <w:rsid w:val="00404CA0"/>
    <w:rsid w:val="00404DFE"/>
    <w:rsid w:val="00404EC2"/>
    <w:rsid w:val="004052D6"/>
    <w:rsid w:val="00405480"/>
    <w:rsid w:val="004057F0"/>
    <w:rsid w:val="004058FF"/>
    <w:rsid w:val="00405902"/>
    <w:rsid w:val="00405F66"/>
    <w:rsid w:val="00406052"/>
    <w:rsid w:val="00406217"/>
    <w:rsid w:val="0040638D"/>
    <w:rsid w:val="0040642C"/>
    <w:rsid w:val="00406462"/>
    <w:rsid w:val="004064A8"/>
    <w:rsid w:val="0040676C"/>
    <w:rsid w:val="00406831"/>
    <w:rsid w:val="00406968"/>
    <w:rsid w:val="004069E1"/>
    <w:rsid w:val="00406A8B"/>
    <w:rsid w:val="00406B1A"/>
    <w:rsid w:val="00406DCC"/>
    <w:rsid w:val="0040751B"/>
    <w:rsid w:val="0040766F"/>
    <w:rsid w:val="00407735"/>
    <w:rsid w:val="00407B18"/>
    <w:rsid w:val="00407B1F"/>
    <w:rsid w:val="00407B8A"/>
    <w:rsid w:val="00407B9B"/>
    <w:rsid w:val="00407C30"/>
    <w:rsid w:val="00407C72"/>
    <w:rsid w:val="00407CFE"/>
    <w:rsid w:val="00407FDE"/>
    <w:rsid w:val="00410041"/>
    <w:rsid w:val="00410093"/>
    <w:rsid w:val="004100E3"/>
    <w:rsid w:val="004102C0"/>
    <w:rsid w:val="00410397"/>
    <w:rsid w:val="004103F8"/>
    <w:rsid w:val="00410434"/>
    <w:rsid w:val="00410440"/>
    <w:rsid w:val="004104FC"/>
    <w:rsid w:val="0041086E"/>
    <w:rsid w:val="00410C0A"/>
    <w:rsid w:val="00410C43"/>
    <w:rsid w:val="00410DE4"/>
    <w:rsid w:val="00410F5D"/>
    <w:rsid w:val="004111AD"/>
    <w:rsid w:val="0041128B"/>
    <w:rsid w:val="0041155B"/>
    <w:rsid w:val="004115B2"/>
    <w:rsid w:val="0041161B"/>
    <w:rsid w:val="00411708"/>
    <w:rsid w:val="004117A9"/>
    <w:rsid w:val="004118C2"/>
    <w:rsid w:val="004118F9"/>
    <w:rsid w:val="004119A4"/>
    <w:rsid w:val="00411AF0"/>
    <w:rsid w:val="00411B4C"/>
    <w:rsid w:val="00411B77"/>
    <w:rsid w:val="00411C85"/>
    <w:rsid w:val="00411CA0"/>
    <w:rsid w:val="00411D9D"/>
    <w:rsid w:val="00412053"/>
    <w:rsid w:val="004122DC"/>
    <w:rsid w:val="004122FC"/>
    <w:rsid w:val="00412493"/>
    <w:rsid w:val="004126BB"/>
    <w:rsid w:val="00412819"/>
    <w:rsid w:val="00412820"/>
    <w:rsid w:val="004128E0"/>
    <w:rsid w:val="004128F4"/>
    <w:rsid w:val="00412919"/>
    <w:rsid w:val="00412994"/>
    <w:rsid w:val="00412A24"/>
    <w:rsid w:val="00412A57"/>
    <w:rsid w:val="00412A5F"/>
    <w:rsid w:val="00412A79"/>
    <w:rsid w:val="00412DBA"/>
    <w:rsid w:val="00412F59"/>
    <w:rsid w:val="00412F5E"/>
    <w:rsid w:val="00412F7C"/>
    <w:rsid w:val="00413225"/>
    <w:rsid w:val="004133F8"/>
    <w:rsid w:val="0041358C"/>
    <w:rsid w:val="004135D7"/>
    <w:rsid w:val="00413B0D"/>
    <w:rsid w:val="00413B66"/>
    <w:rsid w:val="00413EFE"/>
    <w:rsid w:val="00413F05"/>
    <w:rsid w:val="00413F31"/>
    <w:rsid w:val="00413F47"/>
    <w:rsid w:val="00413FB6"/>
    <w:rsid w:val="0041401A"/>
    <w:rsid w:val="00414259"/>
    <w:rsid w:val="00414609"/>
    <w:rsid w:val="00414691"/>
    <w:rsid w:val="0041496F"/>
    <w:rsid w:val="00414A3B"/>
    <w:rsid w:val="00414AE3"/>
    <w:rsid w:val="00414B15"/>
    <w:rsid w:val="00414B53"/>
    <w:rsid w:val="00414BE1"/>
    <w:rsid w:val="00414CDC"/>
    <w:rsid w:val="00414E62"/>
    <w:rsid w:val="00414F1C"/>
    <w:rsid w:val="00414FBB"/>
    <w:rsid w:val="004153A8"/>
    <w:rsid w:val="00415479"/>
    <w:rsid w:val="00415530"/>
    <w:rsid w:val="0041589A"/>
    <w:rsid w:val="00415A32"/>
    <w:rsid w:val="00415BDB"/>
    <w:rsid w:val="00416127"/>
    <w:rsid w:val="00416304"/>
    <w:rsid w:val="004164BD"/>
    <w:rsid w:val="004164C3"/>
    <w:rsid w:val="004164F2"/>
    <w:rsid w:val="004166F6"/>
    <w:rsid w:val="0041677F"/>
    <w:rsid w:val="0041685F"/>
    <w:rsid w:val="004168CF"/>
    <w:rsid w:val="004169FB"/>
    <w:rsid w:val="00416A41"/>
    <w:rsid w:val="00416B05"/>
    <w:rsid w:val="00416BC8"/>
    <w:rsid w:val="00416CFC"/>
    <w:rsid w:val="00416F61"/>
    <w:rsid w:val="00416FD7"/>
    <w:rsid w:val="00417034"/>
    <w:rsid w:val="004170F9"/>
    <w:rsid w:val="0041717F"/>
    <w:rsid w:val="00417236"/>
    <w:rsid w:val="00417336"/>
    <w:rsid w:val="0041741E"/>
    <w:rsid w:val="0041744B"/>
    <w:rsid w:val="0041759B"/>
    <w:rsid w:val="00417674"/>
    <w:rsid w:val="0041778C"/>
    <w:rsid w:val="00417C32"/>
    <w:rsid w:val="00417CF4"/>
    <w:rsid w:val="00417D5F"/>
    <w:rsid w:val="00417DA0"/>
    <w:rsid w:val="00420168"/>
    <w:rsid w:val="004201D1"/>
    <w:rsid w:val="0042035B"/>
    <w:rsid w:val="00420452"/>
    <w:rsid w:val="00420455"/>
    <w:rsid w:val="004204FF"/>
    <w:rsid w:val="004205AF"/>
    <w:rsid w:val="004206F1"/>
    <w:rsid w:val="00420715"/>
    <w:rsid w:val="00420724"/>
    <w:rsid w:val="004208A4"/>
    <w:rsid w:val="004209B1"/>
    <w:rsid w:val="00420ACA"/>
    <w:rsid w:val="00420AD1"/>
    <w:rsid w:val="00420BA1"/>
    <w:rsid w:val="00420E23"/>
    <w:rsid w:val="00420EF9"/>
    <w:rsid w:val="00421139"/>
    <w:rsid w:val="0042114D"/>
    <w:rsid w:val="00421211"/>
    <w:rsid w:val="004212FF"/>
    <w:rsid w:val="00421A94"/>
    <w:rsid w:val="00421BB1"/>
    <w:rsid w:val="00421C28"/>
    <w:rsid w:val="00421FA9"/>
    <w:rsid w:val="0042206F"/>
    <w:rsid w:val="004221BD"/>
    <w:rsid w:val="00422252"/>
    <w:rsid w:val="004222B5"/>
    <w:rsid w:val="004229E0"/>
    <w:rsid w:val="0042317C"/>
    <w:rsid w:val="004232A6"/>
    <w:rsid w:val="0042334C"/>
    <w:rsid w:val="0042339D"/>
    <w:rsid w:val="004234AF"/>
    <w:rsid w:val="00423627"/>
    <w:rsid w:val="00423764"/>
    <w:rsid w:val="00423893"/>
    <w:rsid w:val="004238F3"/>
    <w:rsid w:val="00423909"/>
    <w:rsid w:val="00423BBB"/>
    <w:rsid w:val="00423CAB"/>
    <w:rsid w:val="00423CD0"/>
    <w:rsid w:val="00423F04"/>
    <w:rsid w:val="00424216"/>
    <w:rsid w:val="0042437D"/>
    <w:rsid w:val="00424467"/>
    <w:rsid w:val="0042482C"/>
    <w:rsid w:val="0042483A"/>
    <w:rsid w:val="004248BE"/>
    <w:rsid w:val="004248F6"/>
    <w:rsid w:val="00424949"/>
    <w:rsid w:val="00424987"/>
    <w:rsid w:val="004249F1"/>
    <w:rsid w:val="00424BC8"/>
    <w:rsid w:val="00424CD4"/>
    <w:rsid w:val="00424DC4"/>
    <w:rsid w:val="004250CE"/>
    <w:rsid w:val="00425483"/>
    <w:rsid w:val="004255A1"/>
    <w:rsid w:val="004258A6"/>
    <w:rsid w:val="00425C98"/>
    <w:rsid w:val="00425CCB"/>
    <w:rsid w:val="00425D37"/>
    <w:rsid w:val="00425E7D"/>
    <w:rsid w:val="00426052"/>
    <w:rsid w:val="00426779"/>
    <w:rsid w:val="00426834"/>
    <w:rsid w:val="004268A7"/>
    <w:rsid w:val="00426A28"/>
    <w:rsid w:val="00426C3C"/>
    <w:rsid w:val="00426D27"/>
    <w:rsid w:val="00427026"/>
    <w:rsid w:val="0042737C"/>
    <w:rsid w:val="00427603"/>
    <w:rsid w:val="004278FB"/>
    <w:rsid w:val="0042791E"/>
    <w:rsid w:val="00427A74"/>
    <w:rsid w:val="00427AAF"/>
    <w:rsid w:val="00427BA8"/>
    <w:rsid w:val="00427BAD"/>
    <w:rsid w:val="00427BEF"/>
    <w:rsid w:val="00427D3F"/>
    <w:rsid w:val="00427F7C"/>
    <w:rsid w:val="004300F7"/>
    <w:rsid w:val="0043017F"/>
    <w:rsid w:val="004301A4"/>
    <w:rsid w:val="00430219"/>
    <w:rsid w:val="00430549"/>
    <w:rsid w:val="004306B7"/>
    <w:rsid w:val="00430807"/>
    <w:rsid w:val="0043080B"/>
    <w:rsid w:val="00430812"/>
    <w:rsid w:val="0043098E"/>
    <w:rsid w:val="00430A79"/>
    <w:rsid w:val="00430E9E"/>
    <w:rsid w:val="004310A9"/>
    <w:rsid w:val="004310F4"/>
    <w:rsid w:val="0043126C"/>
    <w:rsid w:val="004312F7"/>
    <w:rsid w:val="004314CF"/>
    <w:rsid w:val="004315D0"/>
    <w:rsid w:val="004317EA"/>
    <w:rsid w:val="00431932"/>
    <w:rsid w:val="00431AD4"/>
    <w:rsid w:val="00431B94"/>
    <w:rsid w:val="00431C7E"/>
    <w:rsid w:val="00431CCB"/>
    <w:rsid w:val="00431F7F"/>
    <w:rsid w:val="004320DD"/>
    <w:rsid w:val="0043221C"/>
    <w:rsid w:val="00432393"/>
    <w:rsid w:val="00432595"/>
    <w:rsid w:val="00432601"/>
    <w:rsid w:val="0043262B"/>
    <w:rsid w:val="004326EE"/>
    <w:rsid w:val="00432776"/>
    <w:rsid w:val="0043278A"/>
    <w:rsid w:val="00432947"/>
    <w:rsid w:val="004329E8"/>
    <w:rsid w:val="00432A54"/>
    <w:rsid w:val="00432BB5"/>
    <w:rsid w:val="00432DC2"/>
    <w:rsid w:val="00433101"/>
    <w:rsid w:val="004332A7"/>
    <w:rsid w:val="00433374"/>
    <w:rsid w:val="0043378D"/>
    <w:rsid w:val="004337C6"/>
    <w:rsid w:val="00433C0E"/>
    <w:rsid w:val="00433E00"/>
    <w:rsid w:val="00433EA0"/>
    <w:rsid w:val="00434775"/>
    <w:rsid w:val="004347AF"/>
    <w:rsid w:val="0043496C"/>
    <w:rsid w:val="004349A2"/>
    <w:rsid w:val="004349B9"/>
    <w:rsid w:val="00434B30"/>
    <w:rsid w:val="00434B4F"/>
    <w:rsid w:val="00434C22"/>
    <w:rsid w:val="00434CC5"/>
    <w:rsid w:val="00434CCE"/>
    <w:rsid w:val="00434D3D"/>
    <w:rsid w:val="00434E64"/>
    <w:rsid w:val="004354C8"/>
    <w:rsid w:val="00435A60"/>
    <w:rsid w:val="00435EB6"/>
    <w:rsid w:val="00435F36"/>
    <w:rsid w:val="00436049"/>
    <w:rsid w:val="004361FA"/>
    <w:rsid w:val="004362F5"/>
    <w:rsid w:val="00436712"/>
    <w:rsid w:val="00436860"/>
    <w:rsid w:val="00436A2F"/>
    <w:rsid w:val="00436C5A"/>
    <w:rsid w:val="00436C7F"/>
    <w:rsid w:val="00436F38"/>
    <w:rsid w:val="004373FF"/>
    <w:rsid w:val="00437481"/>
    <w:rsid w:val="004377C1"/>
    <w:rsid w:val="00437827"/>
    <w:rsid w:val="004378C8"/>
    <w:rsid w:val="00437C66"/>
    <w:rsid w:val="00437DA0"/>
    <w:rsid w:val="00437E7D"/>
    <w:rsid w:val="00437FC9"/>
    <w:rsid w:val="00440007"/>
    <w:rsid w:val="004400EC"/>
    <w:rsid w:val="0044071B"/>
    <w:rsid w:val="00440B41"/>
    <w:rsid w:val="00440B9F"/>
    <w:rsid w:val="00440E6E"/>
    <w:rsid w:val="00440ED9"/>
    <w:rsid w:val="00441172"/>
    <w:rsid w:val="0044120C"/>
    <w:rsid w:val="0044135D"/>
    <w:rsid w:val="004413B8"/>
    <w:rsid w:val="004414B3"/>
    <w:rsid w:val="00441663"/>
    <w:rsid w:val="004417CA"/>
    <w:rsid w:val="0044190A"/>
    <w:rsid w:val="00441A4D"/>
    <w:rsid w:val="00441B45"/>
    <w:rsid w:val="00441C6C"/>
    <w:rsid w:val="00441C82"/>
    <w:rsid w:val="00441C87"/>
    <w:rsid w:val="00441D23"/>
    <w:rsid w:val="00441D71"/>
    <w:rsid w:val="00441E21"/>
    <w:rsid w:val="00441E6D"/>
    <w:rsid w:val="00441F95"/>
    <w:rsid w:val="004421FC"/>
    <w:rsid w:val="00442371"/>
    <w:rsid w:val="00442428"/>
    <w:rsid w:val="00442434"/>
    <w:rsid w:val="0044246A"/>
    <w:rsid w:val="0044252D"/>
    <w:rsid w:val="004426CB"/>
    <w:rsid w:val="00442AA1"/>
    <w:rsid w:val="00442C77"/>
    <w:rsid w:val="00442DF1"/>
    <w:rsid w:val="00442F05"/>
    <w:rsid w:val="0044308F"/>
    <w:rsid w:val="00443157"/>
    <w:rsid w:val="004432BD"/>
    <w:rsid w:val="0044332D"/>
    <w:rsid w:val="00443354"/>
    <w:rsid w:val="00443871"/>
    <w:rsid w:val="00443891"/>
    <w:rsid w:val="004438DD"/>
    <w:rsid w:val="00443A35"/>
    <w:rsid w:val="00443BC3"/>
    <w:rsid w:val="00443D38"/>
    <w:rsid w:val="00443DB3"/>
    <w:rsid w:val="00443DFE"/>
    <w:rsid w:val="00443E68"/>
    <w:rsid w:val="00443E99"/>
    <w:rsid w:val="00443EC3"/>
    <w:rsid w:val="004440F4"/>
    <w:rsid w:val="004440F7"/>
    <w:rsid w:val="00444139"/>
    <w:rsid w:val="004441CD"/>
    <w:rsid w:val="00444234"/>
    <w:rsid w:val="0044439F"/>
    <w:rsid w:val="004443E3"/>
    <w:rsid w:val="00444476"/>
    <w:rsid w:val="004444A9"/>
    <w:rsid w:val="0044473E"/>
    <w:rsid w:val="004447C4"/>
    <w:rsid w:val="004447F5"/>
    <w:rsid w:val="0044482A"/>
    <w:rsid w:val="00444A1A"/>
    <w:rsid w:val="00444AFC"/>
    <w:rsid w:val="00444BAE"/>
    <w:rsid w:val="00444FCF"/>
    <w:rsid w:val="00445053"/>
    <w:rsid w:val="004451DD"/>
    <w:rsid w:val="004452CE"/>
    <w:rsid w:val="0044539F"/>
    <w:rsid w:val="0044543E"/>
    <w:rsid w:val="004456C9"/>
    <w:rsid w:val="00445759"/>
    <w:rsid w:val="004457BB"/>
    <w:rsid w:val="00445917"/>
    <w:rsid w:val="00445BA6"/>
    <w:rsid w:val="00445C7A"/>
    <w:rsid w:val="00445FC4"/>
    <w:rsid w:val="00446012"/>
    <w:rsid w:val="00446055"/>
    <w:rsid w:val="00446252"/>
    <w:rsid w:val="004465EE"/>
    <w:rsid w:val="00446935"/>
    <w:rsid w:val="004469DA"/>
    <w:rsid w:val="00446A11"/>
    <w:rsid w:val="00446F55"/>
    <w:rsid w:val="00446FB3"/>
    <w:rsid w:val="00447432"/>
    <w:rsid w:val="00447472"/>
    <w:rsid w:val="00447531"/>
    <w:rsid w:val="0044757C"/>
    <w:rsid w:val="0044759A"/>
    <w:rsid w:val="00447AF1"/>
    <w:rsid w:val="00447B67"/>
    <w:rsid w:val="00447D9F"/>
    <w:rsid w:val="00447FAA"/>
    <w:rsid w:val="004501ED"/>
    <w:rsid w:val="0045029E"/>
    <w:rsid w:val="004504FF"/>
    <w:rsid w:val="00450595"/>
    <w:rsid w:val="004505FD"/>
    <w:rsid w:val="00450619"/>
    <w:rsid w:val="00450716"/>
    <w:rsid w:val="004509EC"/>
    <w:rsid w:val="00450D78"/>
    <w:rsid w:val="00450DC7"/>
    <w:rsid w:val="00450E4C"/>
    <w:rsid w:val="00450EC0"/>
    <w:rsid w:val="00450F43"/>
    <w:rsid w:val="004511BC"/>
    <w:rsid w:val="0045132C"/>
    <w:rsid w:val="00451453"/>
    <w:rsid w:val="00451512"/>
    <w:rsid w:val="0045154C"/>
    <w:rsid w:val="0045160A"/>
    <w:rsid w:val="004517B4"/>
    <w:rsid w:val="00451BAE"/>
    <w:rsid w:val="00451E2C"/>
    <w:rsid w:val="00451F41"/>
    <w:rsid w:val="00451FB2"/>
    <w:rsid w:val="004521CC"/>
    <w:rsid w:val="00452537"/>
    <w:rsid w:val="00452561"/>
    <w:rsid w:val="00452742"/>
    <w:rsid w:val="00452769"/>
    <w:rsid w:val="0045281E"/>
    <w:rsid w:val="0045285F"/>
    <w:rsid w:val="00452A9F"/>
    <w:rsid w:val="00452C44"/>
    <w:rsid w:val="00452E71"/>
    <w:rsid w:val="00452F78"/>
    <w:rsid w:val="00452FA0"/>
    <w:rsid w:val="00453124"/>
    <w:rsid w:val="004531D1"/>
    <w:rsid w:val="004531D3"/>
    <w:rsid w:val="00453217"/>
    <w:rsid w:val="0045322D"/>
    <w:rsid w:val="004534C6"/>
    <w:rsid w:val="004536C1"/>
    <w:rsid w:val="00453750"/>
    <w:rsid w:val="004537C9"/>
    <w:rsid w:val="00453893"/>
    <w:rsid w:val="004539C8"/>
    <w:rsid w:val="00453C90"/>
    <w:rsid w:val="00453E10"/>
    <w:rsid w:val="00453F39"/>
    <w:rsid w:val="004541C3"/>
    <w:rsid w:val="004542E7"/>
    <w:rsid w:val="00454576"/>
    <w:rsid w:val="00454686"/>
    <w:rsid w:val="00454732"/>
    <w:rsid w:val="0045475A"/>
    <w:rsid w:val="004547F6"/>
    <w:rsid w:val="00454A50"/>
    <w:rsid w:val="00454A6A"/>
    <w:rsid w:val="00454B9D"/>
    <w:rsid w:val="00454E16"/>
    <w:rsid w:val="00454FC9"/>
    <w:rsid w:val="00455190"/>
    <w:rsid w:val="004552FE"/>
    <w:rsid w:val="004553F4"/>
    <w:rsid w:val="0045550B"/>
    <w:rsid w:val="00455567"/>
    <w:rsid w:val="004556C6"/>
    <w:rsid w:val="004557C0"/>
    <w:rsid w:val="00455A0B"/>
    <w:rsid w:val="00455A92"/>
    <w:rsid w:val="00455B4C"/>
    <w:rsid w:val="00455C93"/>
    <w:rsid w:val="00455D04"/>
    <w:rsid w:val="00455D1C"/>
    <w:rsid w:val="00455D7D"/>
    <w:rsid w:val="00455EB3"/>
    <w:rsid w:val="00455F24"/>
    <w:rsid w:val="004561EE"/>
    <w:rsid w:val="0045633C"/>
    <w:rsid w:val="0045656D"/>
    <w:rsid w:val="004568F2"/>
    <w:rsid w:val="004568F4"/>
    <w:rsid w:val="004569EB"/>
    <w:rsid w:val="00456B74"/>
    <w:rsid w:val="00456C37"/>
    <w:rsid w:val="00456C77"/>
    <w:rsid w:val="0045700D"/>
    <w:rsid w:val="004573F6"/>
    <w:rsid w:val="00457476"/>
    <w:rsid w:val="00457582"/>
    <w:rsid w:val="004576B7"/>
    <w:rsid w:val="00457AD1"/>
    <w:rsid w:val="00457C27"/>
    <w:rsid w:val="00457E5E"/>
    <w:rsid w:val="00457E66"/>
    <w:rsid w:val="00457F4B"/>
    <w:rsid w:val="00460024"/>
    <w:rsid w:val="004603E6"/>
    <w:rsid w:val="004607D4"/>
    <w:rsid w:val="0046087D"/>
    <w:rsid w:val="004608B9"/>
    <w:rsid w:val="00460943"/>
    <w:rsid w:val="00460C21"/>
    <w:rsid w:val="00460C36"/>
    <w:rsid w:val="00460CDB"/>
    <w:rsid w:val="00460D4C"/>
    <w:rsid w:val="00460F23"/>
    <w:rsid w:val="00460F65"/>
    <w:rsid w:val="00460FB6"/>
    <w:rsid w:val="00460FC4"/>
    <w:rsid w:val="00461066"/>
    <w:rsid w:val="004610C7"/>
    <w:rsid w:val="004610D5"/>
    <w:rsid w:val="00461295"/>
    <w:rsid w:val="00461459"/>
    <w:rsid w:val="004614FB"/>
    <w:rsid w:val="004615F3"/>
    <w:rsid w:val="00461B2A"/>
    <w:rsid w:val="00461C26"/>
    <w:rsid w:val="00461E3F"/>
    <w:rsid w:val="00461E6D"/>
    <w:rsid w:val="00461F2E"/>
    <w:rsid w:val="0046210C"/>
    <w:rsid w:val="00462139"/>
    <w:rsid w:val="0046239F"/>
    <w:rsid w:val="004626BF"/>
    <w:rsid w:val="00462782"/>
    <w:rsid w:val="00462868"/>
    <w:rsid w:val="004629F4"/>
    <w:rsid w:val="00462BC3"/>
    <w:rsid w:val="00462F13"/>
    <w:rsid w:val="0046329E"/>
    <w:rsid w:val="00463314"/>
    <w:rsid w:val="004633FE"/>
    <w:rsid w:val="0046355A"/>
    <w:rsid w:val="004635A3"/>
    <w:rsid w:val="004635A9"/>
    <w:rsid w:val="004636B6"/>
    <w:rsid w:val="0046392F"/>
    <w:rsid w:val="00463C49"/>
    <w:rsid w:val="00463E1C"/>
    <w:rsid w:val="00463E26"/>
    <w:rsid w:val="00463E8D"/>
    <w:rsid w:val="00463EF4"/>
    <w:rsid w:val="00463F8C"/>
    <w:rsid w:val="00464072"/>
    <w:rsid w:val="0046414F"/>
    <w:rsid w:val="004641A6"/>
    <w:rsid w:val="00464376"/>
    <w:rsid w:val="004644EB"/>
    <w:rsid w:val="004648C6"/>
    <w:rsid w:val="00464A7B"/>
    <w:rsid w:val="00464AEB"/>
    <w:rsid w:val="00464BEB"/>
    <w:rsid w:val="00464C4A"/>
    <w:rsid w:val="00464C7B"/>
    <w:rsid w:val="00464C9E"/>
    <w:rsid w:val="00464FC1"/>
    <w:rsid w:val="00464FEC"/>
    <w:rsid w:val="00465229"/>
    <w:rsid w:val="004652D8"/>
    <w:rsid w:val="00465318"/>
    <w:rsid w:val="004653CF"/>
    <w:rsid w:val="004654C6"/>
    <w:rsid w:val="004657DB"/>
    <w:rsid w:val="00465859"/>
    <w:rsid w:val="004659B0"/>
    <w:rsid w:val="004659E3"/>
    <w:rsid w:val="00466277"/>
    <w:rsid w:val="0046654D"/>
    <w:rsid w:val="00466613"/>
    <w:rsid w:val="0046665D"/>
    <w:rsid w:val="0046678B"/>
    <w:rsid w:val="0046679B"/>
    <w:rsid w:val="00466954"/>
    <w:rsid w:val="00466B1F"/>
    <w:rsid w:val="00466E0C"/>
    <w:rsid w:val="00466E7B"/>
    <w:rsid w:val="00466E81"/>
    <w:rsid w:val="00467017"/>
    <w:rsid w:val="004670E3"/>
    <w:rsid w:val="00467120"/>
    <w:rsid w:val="004674B1"/>
    <w:rsid w:val="0046754F"/>
    <w:rsid w:val="00467A92"/>
    <w:rsid w:val="00467B00"/>
    <w:rsid w:val="00467D3F"/>
    <w:rsid w:val="00467E22"/>
    <w:rsid w:val="00467FF6"/>
    <w:rsid w:val="00470468"/>
    <w:rsid w:val="0047078A"/>
    <w:rsid w:val="004709A9"/>
    <w:rsid w:val="00470A66"/>
    <w:rsid w:val="00470BAC"/>
    <w:rsid w:val="00470E4A"/>
    <w:rsid w:val="00470E54"/>
    <w:rsid w:val="00470E96"/>
    <w:rsid w:val="004713FE"/>
    <w:rsid w:val="00471470"/>
    <w:rsid w:val="00471607"/>
    <w:rsid w:val="00471686"/>
    <w:rsid w:val="00471840"/>
    <w:rsid w:val="004718BF"/>
    <w:rsid w:val="00471963"/>
    <w:rsid w:val="00471BDF"/>
    <w:rsid w:val="00471C30"/>
    <w:rsid w:val="00471C4A"/>
    <w:rsid w:val="00471CF8"/>
    <w:rsid w:val="00471DC8"/>
    <w:rsid w:val="00471E1B"/>
    <w:rsid w:val="00471EA3"/>
    <w:rsid w:val="00471F8C"/>
    <w:rsid w:val="00472111"/>
    <w:rsid w:val="0047217A"/>
    <w:rsid w:val="004723BD"/>
    <w:rsid w:val="004725F0"/>
    <w:rsid w:val="00472775"/>
    <w:rsid w:val="004727B1"/>
    <w:rsid w:val="004728E1"/>
    <w:rsid w:val="00472953"/>
    <w:rsid w:val="00472992"/>
    <w:rsid w:val="004729F0"/>
    <w:rsid w:val="00472B28"/>
    <w:rsid w:val="00472B95"/>
    <w:rsid w:val="00472D47"/>
    <w:rsid w:val="00472F39"/>
    <w:rsid w:val="00472F7E"/>
    <w:rsid w:val="0047301E"/>
    <w:rsid w:val="00473365"/>
    <w:rsid w:val="00473380"/>
    <w:rsid w:val="00473488"/>
    <w:rsid w:val="0047358F"/>
    <w:rsid w:val="00473846"/>
    <w:rsid w:val="004739C6"/>
    <w:rsid w:val="00473A25"/>
    <w:rsid w:val="00473E77"/>
    <w:rsid w:val="00473F0E"/>
    <w:rsid w:val="00473F1D"/>
    <w:rsid w:val="00474178"/>
    <w:rsid w:val="00474367"/>
    <w:rsid w:val="00474386"/>
    <w:rsid w:val="004744FE"/>
    <w:rsid w:val="0047455C"/>
    <w:rsid w:val="00474611"/>
    <w:rsid w:val="0047477C"/>
    <w:rsid w:val="00474A59"/>
    <w:rsid w:val="00474A7A"/>
    <w:rsid w:val="00474BEE"/>
    <w:rsid w:val="00474C28"/>
    <w:rsid w:val="00474DBB"/>
    <w:rsid w:val="00475154"/>
    <w:rsid w:val="00475155"/>
    <w:rsid w:val="004753CF"/>
    <w:rsid w:val="00475405"/>
    <w:rsid w:val="00475427"/>
    <w:rsid w:val="004754C6"/>
    <w:rsid w:val="004755AB"/>
    <w:rsid w:val="00475655"/>
    <w:rsid w:val="004756EB"/>
    <w:rsid w:val="004756FE"/>
    <w:rsid w:val="0047577E"/>
    <w:rsid w:val="00475949"/>
    <w:rsid w:val="00475992"/>
    <w:rsid w:val="004759D2"/>
    <w:rsid w:val="00475A6A"/>
    <w:rsid w:val="00475DE8"/>
    <w:rsid w:val="00475E5D"/>
    <w:rsid w:val="00475E9E"/>
    <w:rsid w:val="00475ECF"/>
    <w:rsid w:val="00475F3C"/>
    <w:rsid w:val="00476327"/>
    <w:rsid w:val="00476582"/>
    <w:rsid w:val="0047662F"/>
    <w:rsid w:val="004766C0"/>
    <w:rsid w:val="004766DA"/>
    <w:rsid w:val="0047692B"/>
    <w:rsid w:val="00476E11"/>
    <w:rsid w:val="00476F98"/>
    <w:rsid w:val="00477217"/>
    <w:rsid w:val="00477247"/>
    <w:rsid w:val="004772F9"/>
    <w:rsid w:val="004773F1"/>
    <w:rsid w:val="00477486"/>
    <w:rsid w:val="0047749B"/>
    <w:rsid w:val="004775C4"/>
    <w:rsid w:val="00477782"/>
    <w:rsid w:val="00477916"/>
    <w:rsid w:val="00477A44"/>
    <w:rsid w:val="00477ACB"/>
    <w:rsid w:val="00477B66"/>
    <w:rsid w:val="00477D33"/>
    <w:rsid w:val="00477DF8"/>
    <w:rsid w:val="00477E49"/>
    <w:rsid w:val="00477F26"/>
    <w:rsid w:val="00480033"/>
    <w:rsid w:val="004800DB"/>
    <w:rsid w:val="00480113"/>
    <w:rsid w:val="00480139"/>
    <w:rsid w:val="00480156"/>
    <w:rsid w:val="004801D7"/>
    <w:rsid w:val="00480377"/>
    <w:rsid w:val="0048045B"/>
    <w:rsid w:val="00480643"/>
    <w:rsid w:val="0048084F"/>
    <w:rsid w:val="004808D9"/>
    <w:rsid w:val="00480A13"/>
    <w:rsid w:val="00480C46"/>
    <w:rsid w:val="00480DEC"/>
    <w:rsid w:val="00480EC2"/>
    <w:rsid w:val="0048110D"/>
    <w:rsid w:val="004811F1"/>
    <w:rsid w:val="0048127D"/>
    <w:rsid w:val="00481441"/>
    <w:rsid w:val="004814BB"/>
    <w:rsid w:val="004815A1"/>
    <w:rsid w:val="004815C1"/>
    <w:rsid w:val="0048181A"/>
    <w:rsid w:val="00481858"/>
    <w:rsid w:val="004818E3"/>
    <w:rsid w:val="0048198A"/>
    <w:rsid w:val="004819E5"/>
    <w:rsid w:val="00481A36"/>
    <w:rsid w:val="00481CAA"/>
    <w:rsid w:val="00481D47"/>
    <w:rsid w:val="00481EBE"/>
    <w:rsid w:val="0048212D"/>
    <w:rsid w:val="00482155"/>
    <w:rsid w:val="004822C0"/>
    <w:rsid w:val="004823BD"/>
    <w:rsid w:val="00482568"/>
    <w:rsid w:val="00482808"/>
    <w:rsid w:val="0048281B"/>
    <w:rsid w:val="00482853"/>
    <w:rsid w:val="004828E2"/>
    <w:rsid w:val="00482916"/>
    <w:rsid w:val="0048296E"/>
    <w:rsid w:val="004829B9"/>
    <w:rsid w:val="00482A32"/>
    <w:rsid w:val="00482F8C"/>
    <w:rsid w:val="00483093"/>
    <w:rsid w:val="004832CE"/>
    <w:rsid w:val="00483414"/>
    <w:rsid w:val="00483757"/>
    <w:rsid w:val="00483786"/>
    <w:rsid w:val="004837D5"/>
    <w:rsid w:val="0048381F"/>
    <w:rsid w:val="00483827"/>
    <w:rsid w:val="00483B13"/>
    <w:rsid w:val="00483BCC"/>
    <w:rsid w:val="00483C58"/>
    <w:rsid w:val="00483CC6"/>
    <w:rsid w:val="00483D24"/>
    <w:rsid w:val="00483DAD"/>
    <w:rsid w:val="00483E4F"/>
    <w:rsid w:val="00483F7B"/>
    <w:rsid w:val="00484446"/>
    <w:rsid w:val="0048457D"/>
    <w:rsid w:val="0048478F"/>
    <w:rsid w:val="00484993"/>
    <w:rsid w:val="00484A77"/>
    <w:rsid w:val="00484ED1"/>
    <w:rsid w:val="00484F61"/>
    <w:rsid w:val="00485006"/>
    <w:rsid w:val="00485270"/>
    <w:rsid w:val="004852B6"/>
    <w:rsid w:val="00485421"/>
    <w:rsid w:val="004857F5"/>
    <w:rsid w:val="0048586E"/>
    <w:rsid w:val="00485CA7"/>
    <w:rsid w:val="00485F93"/>
    <w:rsid w:val="0048639D"/>
    <w:rsid w:val="004864AE"/>
    <w:rsid w:val="0048655C"/>
    <w:rsid w:val="00486652"/>
    <w:rsid w:val="00486744"/>
    <w:rsid w:val="0048699B"/>
    <w:rsid w:val="00486A06"/>
    <w:rsid w:val="00486A19"/>
    <w:rsid w:val="00486C66"/>
    <w:rsid w:val="00486CA9"/>
    <w:rsid w:val="00486CBA"/>
    <w:rsid w:val="00486D3A"/>
    <w:rsid w:val="004870D0"/>
    <w:rsid w:val="00487247"/>
    <w:rsid w:val="0048766C"/>
    <w:rsid w:val="0048776E"/>
    <w:rsid w:val="004878F4"/>
    <w:rsid w:val="00487A60"/>
    <w:rsid w:val="00487ACA"/>
    <w:rsid w:val="00487B1F"/>
    <w:rsid w:val="00487EE5"/>
    <w:rsid w:val="00487FAF"/>
    <w:rsid w:val="004902A8"/>
    <w:rsid w:val="00490504"/>
    <w:rsid w:val="004906D6"/>
    <w:rsid w:val="004907A6"/>
    <w:rsid w:val="0049082C"/>
    <w:rsid w:val="00490A55"/>
    <w:rsid w:val="00490AD0"/>
    <w:rsid w:val="00490B58"/>
    <w:rsid w:val="00490B5D"/>
    <w:rsid w:val="00490CCF"/>
    <w:rsid w:val="00491167"/>
    <w:rsid w:val="004913DD"/>
    <w:rsid w:val="004913ED"/>
    <w:rsid w:val="00491412"/>
    <w:rsid w:val="00491C44"/>
    <w:rsid w:val="00491D32"/>
    <w:rsid w:val="00491D64"/>
    <w:rsid w:val="00491F5A"/>
    <w:rsid w:val="00491FDF"/>
    <w:rsid w:val="004923D8"/>
    <w:rsid w:val="00492588"/>
    <w:rsid w:val="004927DC"/>
    <w:rsid w:val="00492975"/>
    <w:rsid w:val="00492BCD"/>
    <w:rsid w:val="00492E72"/>
    <w:rsid w:val="00492FFE"/>
    <w:rsid w:val="004930DA"/>
    <w:rsid w:val="0049318D"/>
    <w:rsid w:val="00493371"/>
    <w:rsid w:val="004936F2"/>
    <w:rsid w:val="0049379F"/>
    <w:rsid w:val="00493805"/>
    <w:rsid w:val="0049382B"/>
    <w:rsid w:val="00493833"/>
    <w:rsid w:val="00493883"/>
    <w:rsid w:val="004938F8"/>
    <w:rsid w:val="00493C12"/>
    <w:rsid w:val="00493C45"/>
    <w:rsid w:val="00493DB8"/>
    <w:rsid w:val="00494323"/>
    <w:rsid w:val="004947BD"/>
    <w:rsid w:val="00494C4F"/>
    <w:rsid w:val="00494EDC"/>
    <w:rsid w:val="00494FF0"/>
    <w:rsid w:val="00495034"/>
    <w:rsid w:val="004953DB"/>
    <w:rsid w:val="0049542F"/>
    <w:rsid w:val="004955CD"/>
    <w:rsid w:val="004956B3"/>
    <w:rsid w:val="0049577E"/>
    <w:rsid w:val="0049590B"/>
    <w:rsid w:val="00495E2A"/>
    <w:rsid w:val="0049611B"/>
    <w:rsid w:val="004963AD"/>
    <w:rsid w:val="004964C0"/>
    <w:rsid w:val="004965A9"/>
    <w:rsid w:val="00496E10"/>
    <w:rsid w:val="00496E82"/>
    <w:rsid w:val="00496F98"/>
    <w:rsid w:val="00497105"/>
    <w:rsid w:val="004971CA"/>
    <w:rsid w:val="004971E6"/>
    <w:rsid w:val="00497221"/>
    <w:rsid w:val="004973B4"/>
    <w:rsid w:val="0049740D"/>
    <w:rsid w:val="0049766A"/>
    <w:rsid w:val="0049774A"/>
    <w:rsid w:val="004977B7"/>
    <w:rsid w:val="00497970"/>
    <w:rsid w:val="004979A5"/>
    <w:rsid w:val="00497DB5"/>
    <w:rsid w:val="004A01B3"/>
    <w:rsid w:val="004A02C2"/>
    <w:rsid w:val="004A0354"/>
    <w:rsid w:val="004A03EB"/>
    <w:rsid w:val="004A0523"/>
    <w:rsid w:val="004A0632"/>
    <w:rsid w:val="004A0679"/>
    <w:rsid w:val="004A0823"/>
    <w:rsid w:val="004A0D25"/>
    <w:rsid w:val="004A0D39"/>
    <w:rsid w:val="004A0D41"/>
    <w:rsid w:val="004A0D9D"/>
    <w:rsid w:val="004A0E7E"/>
    <w:rsid w:val="004A1038"/>
    <w:rsid w:val="004A12BA"/>
    <w:rsid w:val="004A137B"/>
    <w:rsid w:val="004A13E3"/>
    <w:rsid w:val="004A15A4"/>
    <w:rsid w:val="004A1643"/>
    <w:rsid w:val="004A17EA"/>
    <w:rsid w:val="004A1950"/>
    <w:rsid w:val="004A1999"/>
    <w:rsid w:val="004A19A0"/>
    <w:rsid w:val="004A1A00"/>
    <w:rsid w:val="004A1C28"/>
    <w:rsid w:val="004A1D75"/>
    <w:rsid w:val="004A1E01"/>
    <w:rsid w:val="004A2393"/>
    <w:rsid w:val="004A2395"/>
    <w:rsid w:val="004A2419"/>
    <w:rsid w:val="004A24BB"/>
    <w:rsid w:val="004A24EC"/>
    <w:rsid w:val="004A2614"/>
    <w:rsid w:val="004A29DA"/>
    <w:rsid w:val="004A2C2E"/>
    <w:rsid w:val="004A2E85"/>
    <w:rsid w:val="004A311F"/>
    <w:rsid w:val="004A313B"/>
    <w:rsid w:val="004A3190"/>
    <w:rsid w:val="004A33F4"/>
    <w:rsid w:val="004A358A"/>
    <w:rsid w:val="004A363F"/>
    <w:rsid w:val="004A37F6"/>
    <w:rsid w:val="004A399E"/>
    <w:rsid w:val="004A3A5B"/>
    <w:rsid w:val="004A3B25"/>
    <w:rsid w:val="004A3D15"/>
    <w:rsid w:val="004A3D56"/>
    <w:rsid w:val="004A3E33"/>
    <w:rsid w:val="004A3F40"/>
    <w:rsid w:val="004A406B"/>
    <w:rsid w:val="004A4226"/>
    <w:rsid w:val="004A437C"/>
    <w:rsid w:val="004A43F5"/>
    <w:rsid w:val="004A4452"/>
    <w:rsid w:val="004A4A8C"/>
    <w:rsid w:val="004A4B32"/>
    <w:rsid w:val="004A4F2C"/>
    <w:rsid w:val="004A4F6E"/>
    <w:rsid w:val="004A51B4"/>
    <w:rsid w:val="004A5205"/>
    <w:rsid w:val="004A5449"/>
    <w:rsid w:val="004A5574"/>
    <w:rsid w:val="004A575B"/>
    <w:rsid w:val="004A580F"/>
    <w:rsid w:val="004A5875"/>
    <w:rsid w:val="004A58CE"/>
    <w:rsid w:val="004A58EC"/>
    <w:rsid w:val="004A6090"/>
    <w:rsid w:val="004A6128"/>
    <w:rsid w:val="004A61DB"/>
    <w:rsid w:val="004A6245"/>
    <w:rsid w:val="004A62D2"/>
    <w:rsid w:val="004A6478"/>
    <w:rsid w:val="004A672F"/>
    <w:rsid w:val="004A682C"/>
    <w:rsid w:val="004A696A"/>
    <w:rsid w:val="004A6BAC"/>
    <w:rsid w:val="004A6FD4"/>
    <w:rsid w:val="004A727E"/>
    <w:rsid w:val="004A7998"/>
    <w:rsid w:val="004A7AF2"/>
    <w:rsid w:val="004A7EC8"/>
    <w:rsid w:val="004A7FA6"/>
    <w:rsid w:val="004B056F"/>
    <w:rsid w:val="004B0A09"/>
    <w:rsid w:val="004B0A90"/>
    <w:rsid w:val="004B0AA9"/>
    <w:rsid w:val="004B0AC0"/>
    <w:rsid w:val="004B0AF6"/>
    <w:rsid w:val="004B0F2D"/>
    <w:rsid w:val="004B0F87"/>
    <w:rsid w:val="004B1000"/>
    <w:rsid w:val="004B1091"/>
    <w:rsid w:val="004B1118"/>
    <w:rsid w:val="004B1183"/>
    <w:rsid w:val="004B11C2"/>
    <w:rsid w:val="004B177F"/>
    <w:rsid w:val="004B184B"/>
    <w:rsid w:val="004B1885"/>
    <w:rsid w:val="004B1911"/>
    <w:rsid w:val="004B1CDC"/>
    <w:rsid w:val="004B1D83"/>
    <w:rsid w:val="004B1E0D"/>
    <w:rsid w:val="004B1E57"/>
    <w:rsid w:val="004B1F54"/>
    <w:rsid w:val="004B20BD"/>
    <w:rsid w:val="004B20FD"/>
    <w:rsid w:val="004B2167"/>
    <w:rsid w:val="004B22DB"/>
    <w:rsid w:val="004B25E7"/>
    <w:rsid w:val="004B274C"/>
    <w:rsid w:val="004B285B"/>
    <w:rsid w:val="004B28FE"/>
    <w:rsid w:val="004B2B0F"/>
    <w:rsid w:val="004B2E5E"/>
    <w:rsid w:val="004B2F34"/>
    <w:rsid w:val="004B2F66"/>
    <w:rsid w:val="004B2FDA"/>
    <w:rsid w:val="004B324C"/>
    <w:rsid w:val="004B32E3"/>
    <w:rsid w:val="004B335C"/>
    <w:rsid w:val="004B34B2"/>
    <w:rsid w:val="004B361E"/>
    <w:rsid w:val="004B38DE"/>
    <w:rsid w:val="004B38E8"/>
    <w:rsid w:val="004B39B1"/>
    <w:rsid w:val="004B3A08"/>
    <w:rsid w:val="004B3BBA"/>
    <w:rsid w:val="004B40EA"/>
    <w:rsid w:val="004B4321"/>
    <w:rsid w:val="004B43F7"/>
    <w:rsid w:val="004B44F9"/>
    <w:rsid w:val="004B4A8A"/>
    <w:rsid w:val="004B4C8F"/>
    <w:rsid w:val="004B4CAE"/>
    <w:rsid w:val="004B4CEF"/>
    <w:rsid w:val="004B4D7F"/>
    <w:rsid w:val="004B4E12"/>
    <w:rsid w:val="004B50DA"/>
    <w:rsid w:val="004B50E3"/>
    <w:rsid w:val="004B5123"/>
    <w:rsid w:val="004B54FC"/>
    <w:rsid w:val="004B5506"/>
    <w:rsid w:val="004B550C"/>
    <w:rsid w:val="004B5A9E"/>
    <w:rsid w:val="004B5AE1"/>
    <w:rsid w:val="004B5AEC"/>
    <w:rsid w:val="004B5CC2"/>
    <w:rsid w:val="004B5DD3"/>
    <w:rsid w:val="004B5EEE"/>
    <w:rsid w:val="004B602D"/>
    <w:rsid w:val="004B60C0"/>
    <w:rsid w:val="004B613A"/>
    <w:rsid w:val="004B625D"/>
    <w:rsid w:val="004B6441"/>
    <w:rsid w:val="004B65DF"/>
    <w:rsid w:val="004B6685"/>
    <w:rsid w:val="004B6884"/>
    <w:rsid w:val="004B69B1"/>
    <w:rsid w:val="004B6A2B"/>
    <w:rsid w:val="004B6D3E"/>
    <w:rsid w:val="004B6E4A"/>
    <w:rsid w:val="004B72DF"/>
    <w:rsid w:val="004B72E3"/>
    <w:rsid w:val="004B760A"/>
    <w:rsid w:val="004B780F"/>
    <w:rsid w:val="004B7813"/>
    <w:rsid w:val="004B78C9"/>
    <w:rsid w:val="004B79E1"/>
    <w:rsid w:val="004B7BD7"/>
    <w:rsid w:val="004B7CC1"/>
    <w:rsid w:val="004B7F2F"/>
    <w:rsid w:val="004C00F8"/>
    <w:rsid w:val="004C02E8"/>
    <w:rsid w:val="004C03D3"/>
    <w:rsid w:val="004C046B"/>
    <w:rsid w:val="004C047A"/>
    <w:rsid w:val="004C0564"/>
    <w:rsid w:val="004C05F4"/>
    <w:rsid w:val="004C0818"/>
    <w:rsid w:val="004C0960"/>
    <w:rsid w:val="004C09C1"/>
    <w:rsid w:val="004C09C6"/>
    <w:rsid w:val="004C0B29"/>
    <w:rsid w:val="004C0D42"/>
    <w:rsid w:val="004C0DE1"/>
    <w:rsid w:val="004C0E60"/>
    <w:rsid w:val="004C0E85"/>
    <w:rsid w:val="004C0F41"/>
    <w:rsid w:val="004C0F4F"/>
    <w:rsid w:val="004C1475"/>
    <w:rsid w:val="004C1504"/>
    <w:rsid w:val="004C159A"/>
    <w:rsid w:val="004C1707"/>
    <w:rsid w:val="004C1868"/>
    <w:rsid w:val="004C1948"/>
    <w:rsid w:val="004C1A34"/>
    <w:rsid w:val="004C1B6D"/>
    <w:rsid w:val="004C1BA2"/>
    <w:rsid w:val="004C1CE3"/>
    <w:rsid w:val="004C1DD8"/>
    <w:rsid w:val="004C1EDD"/>
    <w:rsid w:val="004C1F2E"/>
    <w:rsid w:val="004C1F7D"/>
    <w:rsid w:val="004C2021"/>
    <w:rsid w:val="004C22B8"/>
    <w:rsid w:val="004C2302"/>
    <w:rsid w:val="004C24D6"/>
    <w:rsid w:val="004C2589"/>
    <w:rsid w:val="004C2866"/>
    <w:rsid w:val="004C2A79"/>
    <w:rsid w:val="004C2ABD"/>
    <w:rsid w:val="004C2B26"/>
    <w:rsid w:val="004C2D47"/>
    <w:rsid w:val="004C3167"/>
    <w:rsid w:val="004C3216"/>
    <w:rsid w:val="004C368D"/>
    <w:rsid w:val="004C36FE"/>
    <w:rsid w:val="004C371D"/>
    <w:rsid w:val="004C3737"/>
    <w:rsid w:val="004C3BCA"/>
    <w:rsid w:val="004C3C3D"/>
    <w:rsid w:val="004C3CB1"/>
    <w:rsid w:val="004C3CCF"/>
    <w:rsid w:val="004C3E5D"/>
    <w:rsid w:val="004C40DE"/>
    <w:rsid w:val="004C417D"/>
    <w:rsid w:val="004C44C5"/>
    <w:rsid w:val="004C44E7"/>
    <w:rsid w:val="004C4B04"/>
    <w:rsid w:val="004C4CBB"/>
    <w:rsid w:val="004C4DD6"/>
    <w:rsid w:val="004C4F47"/>
    <w:rsid w:val="004C5068"/>
    <w:rsid w:val="004C52D6"/>
    <w:rsid w:val="004C53EC"/>
    <w:rsid w:val="004C54F7"/>
    <w:rsid w:val="004C57ED"/>
    <w:rsid w:val="004C58FE"/>
    <w:rsid w:val="004C5944"/>
    <w:rsid w:val="004C5AB2"/>
    <w:rsid w:val="004C5AB7"/>
    <w:rsid w:val="004C5D65"/>
    <w:rsid w:val="004C5E98"/>
    <w:rsid w:val="004C5F6C"/>
    <w:rsid w:val="004C5FE8"/>
    <w:rsid w:val="004C610E"/>
    <w:rsid w:val="004C6176"/>
    <w:rsid w:val="004C61BE"/>
    <w:rsid w:val="004C6269"/>
    <w:rsid w:val="004C6285"/>
    <w:rsid w:val="004C6299"/>
    <w:rsid w:val="004C63A9"/>
    <w:rsid w:val="004C63E0"/>
    <w:rsid w:val="004C6525"/>
    <w:rsid w:val="004C6538"/>
    <w:rsid w:val="004C65C0"/>
    <w:rsid w:val="004C6760"/>
    <w:rsid w:val="004C67A5"/>
    <w:rsid w:val="004C6804"/>
    <w:rsid w:val="004C687D"/>
    <w:rsid w:val="004C68CC"/>
    <w:rsid w:val="004C68EB"/>
    <w:rsid w:val="004C6B0F"/>
    <w:rsid w:val="004C6BBD"/>
    <w:rsid w:val="004C6DE0"/>
    <w:rsid w:val="004C6E73"/>
    <w:rsid w:val="004C6E87"/>
    <w:rsid w:val="004C6F5E"/>
    <w:rsid w:val="004C709B"/>
    <w:rsid w:val="004C70B4"/>
    <w:rsid w:val="004C70FF"/>
    <w:rsid w:val="004C7155"/>
    <w:rsid w:val="004C7314"/>
    <w:rsid w:val="004C73D8"/>
    <w:rsid w:val="004C740A"/>
    <w:rsid w:val="004C7A54"/>
    <w:rsid w:val="004C7B7C"/>
    <w:rsid w:val="004C7BDD"/>
    <w:rsid w:val="004C7CCF"/>
    <w:rsid w:val="004C7F7F"/>
    <w:rsid w:val="004D0036"/>
    <w:rsid w:val="004D043D"/>
    <w:rsid w:val="004D073A"/>
    <w:rsid w:val="004D09AF"/>
    <w:rsid w:val="004D0D25"/>
    <w:rsid w:val="004D0D91"/>
    <w:rsid w:val="004D0E24"/>
    <w:rsid w:val="004D1046"/>
    <w:rsid w:val="004D10BE"/>
    <w:rsid w:val="004D1140"/>
    <w:rsid w:val="004D1242"/>
    <w:rsid w:val="004D1538"/>
    <w:rsid w:val="004D1574"/>
    <w:rsid w:val="004D15A4"/>
    <w:rsid w:val="004D1637"/>
    <w:rsid w:val="004D17BB"/>
    <w:rsid w:val="004D17D5"/>
    <w:rsid w:val="004D17E0"/>
    <w:rsid w:val="004D1827"/>
    <w:rsid w:val="004D183F"/>
    <w:rsid w:val="004D19E6"/>
    <w:rsid w:val="004D1F69"/>
    <w:rsid w:val="004D1F99"/>
    <w:rsid w:val="004D22D1"/>
    <w:rsid w:val="004D22E7"/>
    <w:rsid w:val="004D2310"/>
    <w:rsid w:val="004D2374"/>
    <w:rsid w:val="004D2570"/>
    <w:rsid w:val="004D26A1"/>
    <w:rsid w:val="004D2711"/>
    <w:rsid w:val="004D2764"/>
    <w:rsid w:val="004D2854"/>
    <w:rsid w:val="004D292F"/>
    <w:rsid w:val="004D2BF2"/>
    <w:rsid w:val="004D2CE6"/>
    <w:rsid w:val="004D2DEB"/>
    <w:rsid w:val="004D3003"/>
    <w:rsid w:val="004D314D"/>
    <w:rsid w:val="004D3434"/>
    <w:rsid w:val="004D3576"/>
    <w:rsid w:val="004D3730"/>
    <w:rsid w:val="004D39A8"/>
    <w:rsid w:val="004D3B89"/>
    <w:rsid w:val="004D3DE9"/>
    <w:rsid w:val="004D3DF5"/>
    <w:rsid w:val="004D3ED0"/>
    <w:rsid w:val="004D3F89"/>
    <w:rsid w:val="004D41E0"/>
    <w:rsid w:val="004D41E8"/>
    <w:rsid w:val="004D439B"/>
    <w:rsid w:val="004D4506"/>
    <w:rsid w:val="004D45BD"/>
    <w:rsid w:val="004D469E"/>
    <w:rsid w:val="004D4715"/>
    <w:rsid w:val="004D4738"/>
    <w:rsid w:val="004D48BF"/>
    <w:rsid w:val="004D49CF"/>
    <w:rsid w:val="004D4B02"/>
    <w:rsid w:val="004D4B39"/>
    <w:rsid w:val="004D4C40"/>
    <w:rsid w:val="004D4C65"/>
    <w:rsid w:val="004D4D05"/>
    <w:rsid w:val="004D4F14"/>
    <w:rsid w:val="004D5150"/>
    <w:rsid w:val="004D570D"/>
    <w:rsid w:val="004D5C9D"/>
    <w:rsid w:val="004D5CE3"/>
    <w:rsid w:val="004D5DA8"/>
    <w:rsid w:val="004D6010"/>
    <w:rsid w:val="004D625A"/>
    <w:rsid w:val="004D644E"/>
    <w:rsid w:val="004D6495"/>
    <w:rsid w:val="004D64C9"/>
    <w:rsid w:val="004D64F7"/>
    <w:rsid w:val="004D674F"/>
    <w:rsid w:val="004D6A7E"/>
    <w:rsid w:val="004D6AA6"/>
    <w:rsid w:val="004D6AC7"/>
    <w:rsid w:val="004D6B3A"/>
    <w:rsid w:val="004D6B60"/>
    <w:rsid w:val="004D6D32"/>
    <w:rsid w:val="004D702C"/>
    <w:rsid w:val="004D703F"/>
    <w:rsid w:val="004D70E3"/>
    <w:rsid w:val="004D70EF"/>
    <w:rsid w:val="004D71C3"/>
    <w:rsid w:val="004D7303"/>
    <w:rsid w:val="004D7499"/>
    <w:rsid w:val="004D76CB"/>
    <w:rsid w:val="004D771A"/>
    <w:rsid w:val="004D7733"/>
    <w:rsid w:val="004D77D6"/>
    <w:rsid w:val="004D7803"/>
    <w:rsid w:val="004D78A9"/>
    <w:rsid w:val="004D7B9E"/>
    <w:rsid w:val="004D7BCB"/>
    <w:rsid w:val="004D7F35"/>
    <w:rsid w:val="004E02DC"/>
    <w:rsid w:val="004E072E"/>
    <w:rsid w:val="004E0D33"/>
    <w:rsid w:val="004E138D"/>
    <w:rsid w:val="004E1391"/>
    <w:rsid w:val="004E13D2"/>
    <w:rsid w:val="004E15A5"/>
    <w:rsid w:val="004E1926"/>
    <w:rsid w:val="004E1CE1"/>
    <w:rsid w:val="004E1DCA"/>
    <w:rsid w:val="004E1EC9"/>
    <w:rsid w:val="004E2143"/>
    <w:rsid w:val="004E21D9"/>
    <w:rsid w:val="004E2446"/>
    <w:rsid w:val="004E26BD"/>
    <w:rsid w:val="004E271D"/>
    <w:rsid w:val="004E29CD"/>
    <w:rsid w:val="004E2A23"/>
    <w:rsid w:val="004E2ABF"/>
    <w:rsid w:val="004E2C48"/>
    <w:rsid w:val="004E2C65"/>
    <w:rsid w:val="004E2D63"/>
    <w:rsid w:val="004E2E8D"/>
    <w:rsid w:val="004E31BA"/>
    <w:rsid w:val="004E3333"/>
    <w:rsid w:val="004E35AC"/>
    <w:rsid w:val="004E393A"/>
    <w:rsid w:val="004E3BC5"/>
    <w:rsid w:val="004E3C38"/>
    <w:rsid w:val="004E3D53"/>
    <w:rsid w:val="004E40A8"/>
    <w:rsid w:val="004E40CB"/>
    <w:rsid w:val="004E4183"/>
    <w:rsid w:val="004E420F"/>
    <w:rsid w:val="004E42E9"/>
    <w:rsid w:val="004E42FE"/>
    <w:rsid w:val="004E4530"/>
    <w:rsid w:val="004E46CB"/>
    <w:rsid w:val="004E4700"/>
    <w:rsid w:val="004E4765"/>
    <w:rsid w:val="004E4771"/>
    <w:rsid w:val="004E4D2C"/>
    <w:rsid w:val="004E5049"/>
    <w:rsid w:val="004E57B5"/>
    <w:rsid w:val="004E57ED"/>
    <w:rsid w:val="004E5BC9"/>
    <w:rsid w:val="004E5EFA"/>
    <w:rsid w:val="004E61DB"/>
    <w:rsid w:val="004E62E7"/>
    <w:rsid w:val="004E63D0"/>
    <w:rsid w:val="004E6487"/>
    <w:rsid w:val="004E66EB"/>
    <w:rsid w:val="004E6911"/>
    <w:rsid w:val="004E6935"/>
    <w:rsid w:val="004E6B72"/>
    <w:rsid w:val="004E6B74"/>
    <w:rsid w:val="004E6B96"/>
    <w:rsid w:val="004E6BB8"/>
    <w:rsid w:val="004E6BCD"/>
    <w:rsid w:val="004E6BD3"/>
    <w:rsid w:val="004E6D71"/>
    <w:rsid w:val="004E6E33"/>
    <w:rsid w:val="004E6E41"/>
    <w:rsid w:val="004E70FC"/>
    <w:rsid w:val="004E7109"/>
    <w:rsid w:val="004E712B"/>
    <w:rsid w:val="004E71B8"/>
    <w:rsid w:val="004E727D"/>
    <w:rsid w:val="004E72D8"/>
    <w:rsid w:val="004E756A"/>
    <w:rsid w:val="004E76E4"/>
    <w:rsid w:val="004E77D3"/>
    <w:rsid w:val="004E781C"/>
    <w:rsid w:val="004E78AB"/>
    <w:rsid w:val="004E7910"/>
    <w:rsid w:val="004E7B73"/>
    <w:rsid w:val="004E7C23"/>
    <w:rsid w:val="004E7FB9"/>
    <w:rsid w:val="004F0033"/>
    <w:rsid w:val="004F015F"/>
    <w:rsid w:val="004F0162"/>
    <w:rsid w:val="004F01EA"/>
    <w:rsid w:val="004F03BD"/>
    <w:rsid w:val="004F03E5"/>
    <w:rsid w:val="004F0510"/>
    <w:rsid w:val="004F0A38"/>
    <w:rsid w:val="004F0AB1"/>
    <w:rsid w:val="004F0B0B"/>
    <w:rsid w:val="004F0B5A"/>
    <w:rsid w:val="004F0CEF"/>
    <w:rsid w:val="004F0DA0"/>
    <w:rsid w:val="004F0DF5"/>
    <w:rsid w:val="004F0E1A"/>
    <w:rsid w:val="004F0F43"/>
    <w:rsid w:val="004F10DC"/>
    <w:rsid w:val="004F1124"/>
    <w:rsid w:val="004F1497"/>
    <w:rsid w:val="004F1531"/>
    <w:rsid w:val="004F1783"/>
    <w:rsid w:val="004F1883"/>
    <w:rsid w:val="004F1B99"/>
    <w:rsid w:val="004F1C6D"/>
    <w:rsid w:val="004F1C7B"/>
    <w:rsid w:val="004F1EB4"/>
    <w:rsid w:val="004F2170"/>
    <w:rsid w:val="004F22FB"/>
    <w:rsid w:val="004F243C"/>
    <w:rsid w:val="004F24E2"/>
    <w:rsid w:val="004F260E"/>
    <w:rsid w:val="004F265E"/>
    <w:rsid w:val="004F27D9"/>
    <w:rsid w:val="004F2876"/>
    <w:rsid w:val="004F29E0"/>
    <w:rsid w:val="004F2A2C"/>
    <w:rsid w:val="004F2B94"/>
    <w:rsid w:val="004F2CE4"/>
    <w:rsid w:val="004F2CFD"/>
    <w:rsid w:val="004F2D8A"/>
    <w:rsid w:val="004F2DA2"/>
    <w:rsid w:val="004F2DB6"/>
    <w:rsid w:val="004F2DBE"/>
    <w:rsid w:val="004F2E63"/>
    <w:rsid w:val="004F3711"/>
    <w:rsid w:val="004F373F"/>
    <w:rsid w:val="004F3826"/>
    <w:rsid w:val="004F384F"/>
    <w:rsid w:val="004F3AB8"/>
    <w:rsid w:val="004F3BB6"/>
    <w:rsid w:val="004F3C21"/>
    <w:rsid w:val="004F3C80"/>
    <w:rsid w:val="004F3EBD"/>
    <w:rsid w:val="004F3FAF"/>
    <w:rsid w:val="004F3FDA"/>
    <w:rsid w:val="004F42F7"/>
    <w:rsid w:val="004F44DB"/>
    <w:rsid w:val="004F4797"/>
    <w:rsid w:val="004F47C6"/>
    <w:rsid w:val="004F48A5"/>
    <w:rsid w:val="004F4DC5"/>
    <w:rsid w:val="004F5231"/>
    <w:rsid w:val="004F5246"/>
    <w:rsid w:val="004F54F7"/>
    <w:rsid w:val="004F56BE"/>
    <w:rsid w:val="004F584C"/>
    <w:rsid w:val="004F5BFD"/>
    <w:rsid w:val="004F5C5A"/>
    <w:rsid w:val="004F5CF7"/>
    <w:rsid w:val="004F5E0E"/>
    <w:rsid w:val="004F5FC0"/>
    <w:rsid w:val="004F5FF4"/>
    <w:rsid w:val="004F6178"/>
    <w:rsid w:val="004F62C1"/>
    <w:rsid w:val="004F6389"/>
    <w:rsid w:val="004F65A6"/>
    <w:rsid w:val="004F66A0"/>
    <w:rsid w:val="004F67FE"/>
    <w:rsid w:val="004F6866"/>
    <w:rsid w:val="004F69A7"/>
    <w:rsid w:val="004F6BD6"/>
    <w:rsid w:val="004F6C5D"/>
    <w:rsid w:val="004F6CAE"/>
    <w:rsid w:val="004F6CF8"/>
    <w:rsid w:val="004F702F"/>
    <w:rsid w:val="004F70FF"/>
    <w:rsid w:val="004F772B"/>
    <w:rsid w:val="004F7983"/>
    <w:rsid w:val="004F7A47"/>
    <w:rsid w:val="004F7C3A"/>
    <w:rsid w:val="004F7C3D"/>
    <w:rsid w:val="004F7CE2"/>
    <w:rsid w:val="004F7E38"/>
    <w:rsid w:val="004F7E41"/>
    <w:rsid w:val="004F7F59"/>
    <w:rsid w:val="005000B1"/>
    <w:rsid w:val="0050021D"/>
    <w:rsid w:val="00500396"/>
    <w:rsid w:val="005003DF"/>
    <w:rsid w:val="00500434"/>
    <w:rsid w:val="00500443"/>
    <w:rsid w:val="005004A7"/>
    <w:rsid w:val="00500544"/>
    <w:rsid w:val="0050060F"/>
    <w:rsid w:val="005007C1"/>
    <w:rsid w:val="00500895"/>
    <w:rsid w:val="00500981"/>
    <w:rsid w:val="0050098C"/>
    <w:rsid w:val="00500BBF"/>
    <w:rsid w:val="00500D1B"/>
    <w:rsid w:val="00500E64"/>
    <w:rsid w:val="0050108F"/>
    <w:rsid w:val="00501127"/>
    <w:rsid w:val="00501292"/>
    <w:rsid w:val="005016DA"/>
    <w:rsid w:val="005016F9"/>
    <w:rsid w:val="0050173D"/>
    <w:rsid w:val="00501987"/>
    <w:rsid w:val="00501A4E"/>
    <w:rsid w:val="00501A5A"/>
    <w:rsid w:val="00501B2C"/>
    <w:rsid w:val="00501CB6"/>
    <w:rsid w:val="00501DF6"/>
    <w:rsid w:val="00501DFC"/>
    <w:rsid w:val="005020AF"/>
    <w:rsid w:val="00502128"/>
    <w:rsid w:val="00502151"/>
    <w:rsid w:val="005021C7"/>
    <w:rsid w:val="0050224E"/>
    <w:rsid w:val="00502522"/>
    <w:rsid w:val="005026F1"/>
    <w:rsid w:val="005027C5"/>
    <w:rsid w:val="0050290E"/>
    <w:rsid w:val="005029C3"/>
    <w:rsid w:val="00502A17"/>
    <w:rsid w:val="00502AB4"/>
    <w:rsid w:val="00502AE7"/>
    <w:rsid w:val="00502B96"/>
    <w:rsid w:val="00502DB6"/>
    <w:rsid w:val="00502F44"/>
    <w:rsid w:val="00503004"/>
    <w:rsid w:val="00503160"/>
    <w:rsid w:val="005033DC"/>
    <w:rsid w:val="0050341F"/>
    <w:rsid w:val="0050343D"/>
    <w:rsid w:val="00503582"/>
    <w:rsid w:val="00503607"/>
    <w:rsid w:val="0050360A"/>
    <w:rsid w:val="00503682"/>
    <w:rsid w:val="00503BBF"/>
    <w:rsid w:val="00503C77"/>
    <w:rsid w:val="00503FAD"/>
    <w:rsid w:val="00504321"/>
    <w:rsid w:val="0050438B"/>
    <w:rsid w:val="0050439C"/>
    <w:rsid w:val="005044B3"/>
    <w:rsid w:val="005046EA"/>
    <w:rsid w:val="00504775"/>
    <w:rsid w:val="005049AD"/>
    <w:rsid w:val="00504BB5"/>
    <w:rsid w:val="00504BDC"/>
    <w:rsid w:val="00504BDE"/>
    <w:rsid w:val="00504CF5"/>
    <w:rsid w:val="00504FA8"/>
    <w:rsid w:val="0050509D"/>
    <w:rsid w:val="005050F0"/>
    <w:rsid w:val="005056AC"/>
    <w:rsid w:val="00505728"/>
    <w:rsid w:val="0050579D"/>
    <w:rsid w:val="00505968"/>
    <w:rsid w:val="00505A23"/>
    <w:rsid w:val="00505BFA"/>
    <w:rsid w:val="00505DDB"/>
    <w:rsid w:val="00506282"/>
    <w:rsid w:val="005064B6"/>
    <w:rsid w:val="0050674A"/>
    <w:rsid w:val="005069A2"/>
    <w:rsid w:val="00506C11"/>
    <w:rsid w:val="00506E4F"/>
    <w:rsid w:val="00506F72"/>
    <w:rsid w:val="005070B9"/>
    <w:rsid w:val="0050742F"/>
    <w:rsid w:val="0050749B"/>
    <w:rsid w:val="00507715"/>
    <w:rsid w:val="00507B66"/>
    <w:rsid w:val="00507D26"/>
    <w:rsid w:val="00507D37"/>
    <w:rsid w:val="00507F6E"/>
    <w:rsid w:val="00510331"/>
    <w:rsid w:val="00510364"/>
    <w:rsid w:val="005103BD"/>
    <w:rsid w:val="0051057D"/>
    <w:rsid w:val="005105F6"/>
    <w:rsid w:val="005107F8"/>
    <w:rsid w:val="00510984"/>
    <w:rsid w:val="00510A49"/>
    <w:rsid w:val="00510B16"/>
    <w:rsid w:val="00510B4A"/>
    <w:rsid w:val="00510C2E"/>
    <w:rsid w:val="00510DAC"/>
    <w:rsid w:val="00510ECF"/>
    <w:rsid w:val="005110BC"/>
    <w:rsid w:val="005112BC"/>
    <w:rsid w:val="00511598"/>
    <w:rsid w:val="0051165E"/>
    <w:rsid w:val="005116ED"/>
    <w:rsid w:val="0051194A"/>
    <w:rsid w:val="00511B5D"/>
    <w:rsid w:val="00511CE6"/>
    <w:rsid w:val="00511D2C"/>
    <w:rsid w:val="00511FBA"/>
    <w:rsid w:val="00511FD3"/>
    <w:rsid w:val="005123A6"/>
    <w:rsid w:val="005124A6"/>
    <w:rsid w:val="0051253E"/>
    <w:rsid w:val="0051266E"/>
    <w:rsid w:val="005126A1"/>
    <w:rsid w:val="005126BD"/>
    <w:rsid w:val="0051272A"/>
    <w:rsid w:val="0051299C"/>
    <w:rsid w:val="005129EC"/>
    <w:rsid w:val="00512C00"/>
    <w:rsid w:val="00512CF4"/>
    <w:rsid w:val="00512D4E"/>
    <w:rsid w:val="00512DFB"/>
    <w:rsid w:val="00512EC2"/>
    <w:rsid w:val="00512EE1"/>
    <w:rsid w:val="00512F40"/>
    <w:rsid w:val="00512FDC"/>
    <w:rsid w:val="00513003"/>
    <w:rsid w:val="00513081"/>
    <w:rsid w:val="00513168"/>
    <w:rsid w:val="005131D5"/>
    <w:rsid w:val="00513468"/>
    <w:rsid w:val="00513657"/>
    <w:rsid w:val="0051386E"/>
    <w:rsid w:val="00513896"/>
    <w:rsid w:val="005139B4"/>
    <w:rsid w:val="00513A35"/>
    <w:rsid w:val="00513ACB"/>
    <w:rsid w:val="00513C61"/>
    <w:rsid w:val="00513EB1"/>
    <w:rsid w:val="00513F1D"/>
    <w:rsid w:val="00513F26"/>
    <w:rsid w:val="00514090"/>
    <w:rsid w:val="00514255"/>
    <w:rsid w:val="005143FF"/>
    <w:rsid w:val="005145C3"/>
    <w:rsid w:val="00514619"/>
    <w:rsid w:val="00514854"/>
    <w:rsid w:val="005148EB"/>
    <w:rsid w:val="00514A25"/>
    <w:rsid w:val="00514BF4"/>
    <w:rsid w:val="00514CB4"/>
    <w:rsid w:val="00514E6E"/>
    <w:rsid w:val="00515235"/>
    <w:rsid w:val="0051541C"/>
    <w:rsid w:val="005154DC"/>
    <w:rsid w:val="00515531"/>
    <w:rsid w:val="0051599A"/>
    <w:rsid w:val="00515A46"/>
    <w:rsid w:val="00515B6F"/>
    <w:rsid w:val="00515BFF"/>
    <w:rsid w:val="00515D6A"/>
    <w:rsid w:val="00515DD3"/>
    <w:rsid w:val="00515E03"/>
    <w:rsid w:val="00516059"/>
    <w:rsid w:val="00516308"/>
    <w:rsid w:val="005165FF"/>
    <w:rsid w:val="00516800"/>
    <w:rsid w:val="00516876"/>
    <w:rsid w:val="005168B7"/>
    <w:rsid w:val="00516961"/>
    <w:rsid w:val="00516A90"/>
    <w:rsid w:val="00516EB2"/>
    <w:rsid w:val="00516FA8"/>
    <w:rsid w:val="00516FC8"/>
    <w:rsid w:val="00517013"/>
    <w:rsid w:val="00517052"/>
    <w:rsid w:val="005170CA"/>
    <w:rsid w:val="005170DF"/>
    <w:rsid w:val="0051713D"/>
    <w:rsid w:val="005173E7"/>
    <w:rsid w:val="005174CF"/>
    <w:rsid w:val="005174D7"/>
    <w:rsid w:val="00517579"/>
    <w:rsid w:val="00517639"/>
    <w:rsid w:val="0051777D"/>
    <w:rsid w:val="005177F3"/>
    <w:rsid w:val="00517CC1"/>
    <w:rsid w:val="00517D5D"/>
    <w:rsid w:val="00517EA1"/>
    <w:rsid w:val="00520421"/>
    <w:rsid w:val="0052053B"/>
    <w:rsid w:val="00520605"/>
    <w:rsid w:val="0052067A"/>
    <w:rsid w:val="00520ED6"/>
    <w:rsid w:val="00520FFB"/>
    <w:rsid w:val="00521015"/>
    <w:rsid w:val="00521081"/>
    <w:rsid w:val="00521342"/>
    <w:rsid w:val="00521391"/>
    <w:rsid w:val="00521428"/>
    <w:rsid w:val="00521590"/>
    <w:rsid w:val="00521841"/>
    <w:rsid w:val="00521A7E"/>
    <w:rsid w:val="00521EB3"/>
    <w:rsid w:val="00521ED4"/>
    <w:rsid w:val="00521FD4"/>
    <w:rsid w:val="00521FFA"/>
    <w:rsid w:val="0052208F"/>
    <w:rsid w:val="005224B0"/>
    <w:rsid w:val="00522572"/>
    <w:rsid w:val="005226F7"/>
    <w:rsid w:val="00522941"/>
    <w:rsid w:val="00522A82"/>
    <w:rsid w:val="00522B04"/>
    <w:rsid w:val="00522D59"/>
    <w:rsid w:val="005230D8"/>
    <w:rsid w:val="00523369"/>
    <w:rsid w:val="0052388C"/>
    <w:rsid w:val="0052391F"/>
    <w:rsid w:val="00523998"/>
    <w:rsid w:val="00523A45"/>
    <w:rsid w:val="00523A9A"/>
    <w:rsid w:val="00523B8C"/>
    <w:rsid w:val="00523B97"/>
    <w:rsid w:val="00523D7B"/>
    <w:rsid w:val="00523F1D"/>
    <w:rsid w:val="00523FF6"/>
    <w:rsid w:val="00524182"/>
    <w:rsid w:val="005241CA"/>
    <w:rsid w:val="00524338"/>
    <w:rsid w:val="00524391"/>
    <w:rsid w:val="0052446B"/>
    <w:rsid w:val="00524574"/>
    <w:rsid w:val="005246F6"/>
    <w:rsid w:val="00524707"/>
    <w:rsid w:val="00524B29"/>
    <w:rsid w:val="00524BA7"/>
    <w:rsid w:val="00525133"/>
    <w:rsid w:val="00525272"/>
    <w:rsid w:val="005252CE"/>
    <w:rsid w:val="0052535D"/>
    <w:rsid w:val="00525369"/>
    <w:rsid w:val="00525440"/>
    <w:rsid w:val="005254A8"/>
    <w:rsid w:val="00525598"/>
    <w:rsid w:val="00525B40"/>
    <w:rsid w:val="00525BE8"/>
    <w:rsid w:val="00526016"/>
    <w:rsid w:val="0052616D"/>
    <w:rsid w:val="005263D6"/>
    <w:rsid w:val="00526836"/>
    <w:rsid w:val="00526B2A"/>
    <w:rsid w:val="00526D9F"/>
    <w:rsid w:val="00526DAA"/>
    <w:rsid w:val="00526DAD"/>
    <w:rsid w:val="00526DEF"/>
    <w:rsid w:val="005270C8"/>
    <w:rsid w:val="00527111"/>
    <w:rsid w:val="0052726F"/>
    <w:rsid w:val="0052728E"/>
    <w:rsid w:val="00527291"/>
    <w:rsid w:val="0052730B"/>
    <w:rsid w:val="00527565"/>
    <w:rsid w:val="0052780A"/>
    <w:rsid w:val="0052785C"/>
    <w:rsid w:val="00527A29"/>
    <w:rsid w:val="00527AAD"/>
    <w:rsid w:val="00527C72"/>
    <w:rsid w:val="00527CD9"/>
    <w:rsid w:val="00527E76"/>
    <w:rsid w:val="00527ED9"/>
    <w:rsid w:val="00527F7B"/>
    <w:rsid w:val="0053006E"/>
    <w:rsid w:val="00530149"/>
    <w:rsid w:val="0053019D"/>
    <w:rsid w:val="00530412"/>
    <w:rsid w:val="00530527"/>
    <w:rsid w:val="00530652"/>
    <w:rsid w:val="005306B8"/>
    <w:rsid w:val="00530809"/>
    <w:rsid w:val="0053084F"/>
    <w:rsid w:val="0053091C"/>
    <w:rsid w:val="00530A6D"/>
    <w:rsid w:val="00530ACD"/>
    <w:rsid w:val="00530ADF"/>
    <w:rsid w:val="00530CF0"/>
    <w:rsid w:val="00530D49"/>
    <w:rsid w:val="00530E1D"/>
    <w:rsid w:val="00530E58"/>
    <w:rsid w:val="00530FB5"/>
    <w:rsid w:val="00531141"/>
    <w:rsid w:val="005311AE"/>
    <w:rsid w:val="00531293"/>
    <w:rsid w:val="00531348"/>
    <w:rsid w:val="0053149D"/>
    <w:rsid w:val="00531A99"/>
    <w:rsid w:val="00531B9E"/>
    <w:rsid w:val="00531BD0"/>
    <w:rsid w:val="00531C6B"/>
    <w:rsid w:val="00531D5A"/>
    <w:rsid w:val="005320A3"/>
    <w:rsid w:val="00532270"/>
    <w:rsid w:val="005323A4"/>
    <w:rsid w:val="005324C6"/>
    <w:rsid w:val="00532539"/>
    <w:rsid w:val="005326CF"/>
    <w:rsid w:val="00532792"/>
    <w:rsid w:val="005328F0"/>
    <w:rsid w:val="00532948"/>
    <w:rsid w:val="00532A4A"/>
    <w:rsid w:val="00532B54"/>
    <w:rsid w:val="00532C09"/>
    <w:rsid w:val="00532F1F"/>
    <w:rsid w:val="00532F89"/>
    <w:rsid w:val="00532FE0"/>
    <w:rsid w:val="005332EB"/>
    <w:rsid w:val="00533420"/>
    <w:rsid w:val="005334F3"/>
    <w:rsid w:val="00533514"/>
    <w:rsid w:val="005335AE"/>
    <w:rsid w:val="005337B8"/>
    <w:rsid w:val="005337E9"/>
    <w:rsid w:val="00533C2F"/>
    <w:rsid w:val="00533CD7"/>
    <w:rsid w:val="00533D3D"/>
    <w:rsid w:val="00533E2D"/>
    <w:rsid w:val="0053445F"/>
    <w:rsid w:val="0053471A"/>
    <w:rsid w:val="00534761"/>
    <w:rsid w:val="0053485D"/>
    <w:rsid w:val="005348C8"/>
    <w:rsid w:val="00534AB9"/>
    <w:rsid w:val="00534C67"/>
    <w:rsid w:val="00534DDD"/>
    <w:rsid w:val="00535070"/>
    <w:rsid w:val="00535078"/>
    <w:rsid w:val="00535107"/>
    <w:rsid w:val="005351F7"/>
    <w:rsid w:val="00535296"/>
    <w:rsid w:val="005356FC"/>
    <w:rsid w:val="0053573A"/>
    <w:rsid w:val="00535982"/>
    <w:rsid w:val="005359F9"/>
    <w:rsid w:val="00535AB0"/>
    <w:rsid w:val="00535B45"/>
    <w:rsid w:val="00535B89"/>
    <w:rsid w:val="00535CF7"/>
    <w:rsid w:val="00535D72"/>
    <w:rsid w:val="00535F15"/>
    <w:rsid w:val="00535F47"/>
    <w:rsid w:val="00535FDC"/>
    <w:rsid w:val="0053611E"/>
    <w:rsid w:val="005362F3"/>
    <w:rsid w:val="0053630A"/>
    <w:rsid w:val="0053647B"/>
    <w:rsid w:val="005364F5"/>
    <w:rsid w:val="005365AE"/>
    <w:rsid w:val="005365ED"/>
    <w:rsid w:val="005367B2"/>
    <w:rsid w:val="00536831"/>
    <w:rsid w:val="00536913"/>
    <w:rsid w:val="00536B03"/>
    <w:rsid w:val="00536C8E"/>
    <w:rsid w:val="00536C99"/>
    <w:rsid w:val="00536CBB"/>
    <w:rsid w:val="00536E8C"/>
    <w:rsid w:val="00536EA6"/>
    <w:rsid w:val="00536FA4"/>
    <w:rsid w:val="00536FC6"/>
    <w:rsid w:val="0053707E"/>
    <w:rsid w:val="005370D1"/>
    <w:rsid w:val="005371D8"/>
    <w:rsid w:val="005372EC"/>
    <w:rsid w:val="005373DF"/>
    <w:rsid w:val="005373EF"/>
    <w:rsid w:val="005374F3"/>
    <w:rsid w:val="005376B9"/>
    <w:rsid w:val="005377C0"/>
    <w:rsid w:val="005378D2"/>
    <w:rsid w:val="0053793D"/>
    <w:rsid w:val="005379AD"/>
    <w:rsid w:val="005379D5"/>
    <w:rsid w:val="00537A0E"/>
    <w:rsid w:val="00537AAD"/>
    <w:rsid w:val="00537D7B"/>
    <w:rsid w:val="005402F2"/>
    <w:rsid w:val="0054030A"/>
    <w:rsid w:val="00540554"/>
    <w:rsid w:val="005405DF"/>
    <w:rsid w:val="005405EF"/>
    <w:rsid w:val="0054067D"/>
    <w:rsid w:val="005407CD"/>
    <w:rsid w:val="00540C09"/>
    <w:rsid w:val="00540C1C"/>
    <w:rsid w:val="00540D35"/>
    <w:rsid w:val="00540D3E"/>
    <w:rsid w:val="00540EE5"/>
    <w:rsid w:val="00540FE3"/>
    <w:rsid w:val="00541000"/>
    <w:rsid w:val="005410FD"/>
    <w:rsid w:val="005411EA"/>
    <w:rsid w:val="00541299"/>
    <w:rsid w:val="00541390"/>
    <w:rsid w:val="005413CA"/>
    <w:rsid w:val="0054148A"/>
    <w:rsid w:val="0054149C"/>
    <w:rsid w:val="00541513"/>
    <w:rsid w:val="00541534"/>
    <w:rsid w:val="005416EB"/>
    <w:rsid w:val="00541874"/>
    <w:rsid w:val="00541C9E"/>
    <w:rsid w:val="00541D1F"/>
    <w:rsid w:val="00541D36"/>
    <w:rsid w:val="00541DCE"/>
    <w:rsid w:val="00541E00"/>
    <w:rsid w:val="00541F36"/>
    <w:rsid w:val="00541F8E"/>
    <w:rsid w:val="00541FAB"/>
    <w:rsid w:val="00541FEC"/>
    <w:rsid w:val="0054222B"/>
    <w:rsid w:val="0054228D"/>
    <w:rsid w:val="00542393"/>
    <w:rsid w:val="00542398"/>
    <w:rsid w:val="005423D9"/>
    <w:rsid w:val="005423FB"/>
    <w:rsid w:val="00542448"/>
    <w:rsid w:val="005426B9"/>
    <w:rsid w:val="00542D2E"/>
    <w:rsid w:val="00542E52"/>
    <w:rsid w:val="00542EE0"/>
    <w:rsid w:val="00542FCC"/>
    <w:rsid w:val="005430E0"/>
    <w:rsid w:val="005433B2"/>
    <w:rsid w:val="00543426"/>
    <w:rsid w:val="005434F1"/>
    <w:rsid w:val="00543612"/>
    <w:rsid w:val="00543624"/>
    <w:rsid w:val="005436E7"/>
    <w:rsid w:val="00543757"/>
    <w:rsid w:val="005437F5"/>
    <w:rsid w:val="005438FA"/>
    <w:rsid w:val="0054391C"/>
    <w:rsid w:val="00543987"/>
    <w:rsid w:val="0054398E"/>
    <w:rsid w:val="005439B5"/>
    <w:rsid w:val="00543D4C"/>
    <w:rsid w:val="00543D97"/>
    <w:rsid w:val="00543E04"/>
    <w:rsid w:val="00543EE3"/>
    <w:rsid w:val="00544062"/>
    <w:rsid w:val="0054416A"/>
    <w:rsid w:val="0054492A"/>
    <w:rsid w:val="0054499A"/>
    <w:rsid w:val="00544AB5"/>
    <w:rsid w:val="00544C97"/>
    <w:rsid w:val="00544D10"/>
    <w:rsid w:val="00544D38"/>
    <w:rsid w:val="00544DC2"/>
    <w:rsid w:val="00544DE6"/>
    <w:rsid w:val="00544E5A"/>
    <w:rsid w:val="00544EB1"/>
    <w:rsid w:val="00544FC3"/>
    <w:rsid w:val="00544FF3"/>
    <w:rsid w:val="0054504B"/>
    <w:rsid w:val="005452C5"/>
    <w:rsid w:val="0054544B"/>
    <w:rsid w:val="00545674"/>
    <w:rsid w:val="005457F4"/>
    <w:rsid w:val="00545A08"/>
    <w:rsid w:val="00545A7C"/>
    <w:rsid w:val="00545E70"/>
    <w:rsid w:val="00545F76"/>
    <w:rsid w:val="00545FEB"/>
    <w:rsid w:val="00546006"/>
    <w:rsid w:val="00546217"/>
    <w:rsid w:val="0054640D"/>
    <w:rsid w:val="00546523"/>
    <w:rsid w:val="00546747"/>
    <w:rsid w:val="005468BE"/>
    <w:rsid w:val="005469A7"/>
    <w:rsid w:val="00546BBF"/>
    <w:rsid w:val="00546D23"/>
    <w:rsid w:val="00546FF2"/>
    <w:rsid w:val="005470B6"/>
    <w:rsid w:val="005472BD"/>
    <w:rsid w:val="005473BF"/>
    <w:rsid w:val="005473E4"/>
    <w:rsid w:val="00547455"/>
    <w:rsid w:val="005477F2"/>
    <w:rsid w:val="005478EB"/>
    <w:rsid w:val="005479B0"/>
    <w:rsid w:val="00547AC4"/>
    <w:rsid w:val="00547C15"/>
    <w:rsid w:val="00547FBF"/>
    <w:rsid w:val="0055014C"/>
    <w:rsid w:val="00550222"/>
    <w:rsid w:val="00550499"/>
    <w:rsid w:val="00550640"/>
    <w:rsid w:val="005507B0"/>
    <w:rsid w:val="005508AF"/>
    <w:rsid w:val="00550B98"/>
    <w:rsid w:val="00550BFE"/>
    <w:rsid w:val="00550D37"/>
    <w:rsid w:val="00550D87"/>
    <w:rsid w:val="00550E2B"/>
    <w:rsid w:val="00550ED0"/>
    <w:rsid w:val="00550FAB"/>
    <w:rsid w:val="00550FBD"/>
    <w:rsid w:val="00551196"/>
    <w:rsid w:val="00551510"/>
    <w:rsid w:val="005519BF"/>
    <w:rsid w:val="00551B86"/>
    <w:rsid w:val="00551E34"/>
    <w:rsid w:val="00551E7E"/>
    <w:rsid w:val="00552116"/>
    <w:rsid w:val="005521CA"/>
    <w:rsid w:val="00552255"/>
    <w:rsid w:val="00552576"/>
    <w:rsid w:val="005526DF"/>
    <w:rsid w:val="005528E2"/>
    <w:rsid w:val="00552A86"/>
    <w:rsid w:val="00552C67"/>
    <w:rsid w:val="00552CE5"/>
    <w:rsid w:val="00552CFF"/>
    <w:rsid w:val="00552D88"/>
    <w:rsid w:val="00552F5F"/>
    <w:rsid w:val="00552FD5"/>
    <w:rsid w:val="00553113"/>
    <w:rsid w:val="0055328B"/>
    <w:rsid w:val="00553319"/>
    <w:rsid w:val="005533DE"/>
    <w:rsid w:val="00553476"/>
    <w:rsid w:val="00553788"/>
    <w:rsid w:val="005537A7"/>
    <w:rsid w:val="00553958"/>
    <w:rsid w:val="00553C3B"/>
    <w:rsid w:val="00553D79"/>
    <w:rsid w:val="00553F67"/>
    <w:rsid w:val="005540D0"/>
    <w:rsid w:val="005540E9"/>
    <w:rsid w:val="005540EF"/>
    <w:rsid w:val="005541BA"/>
    <w:rsid w:val="0055424B"/>
    <w:rsid w:val="005542EC"/>
    <w:rsid w:val="005542F4"/>
    <w:rsid w:val="005544C6"/>
    <w:rsid w:val="0055462A"/>
    <w:rsid w:val="0055471E"/>
    <w:rsid w:val="005547CA"/>
    <w:rsid w:val="00554877"/>
    <w:rsid w:val="00554BB0"/>
    <w:rsid w:val="00554C0F"/>
    <w:rsid w:val="00554CA7"/>
    <w:rsid w:val="00554DDE"/>
    <w:rsid w:val="00554DED"/>
    <w:rsid w:val="00554E3F"/>
    <w:rsid w:val="00554E8E"/>
    <w:rsid w:val="005550B3"/>
    <w:rsid w:val="005550DD"/>
    <w:rsid w:val="00555113"/>
    <w:rsid w:val="00555342"/>
    <w:rsid w:val="005553A1"/>
    <w:rsid w:val="005553ED"/>
    <w:rsid w:val="00555504"/>
    <w:rsid w:val="005555AE"/>
    <w:rsid w:val="005555B4"/>
    <w:rsid w:val="00555982"/>
    <w:rsid w:val="00555A91"/>
    <w:rsid w:val="00555ACC"/>
    <w:rsid w:val="00555C15"/>
    <w:rsid w:val="00555CF5"/>
    <w:rsid w:val="00555D1A"/>
    <w:rsid w:val="00555E91"/>
    <w:rsid w:val="0055663E"/>
    <w:rsid w:val="005568C0"/>
    <w:rsid w:val="00556A37"/>
    <w:rsid w:val="00557130"/>
    <w:rsid w:val="005573F3"/>
    <w:rsid w:val="00557447"/>
    <w:rsid w:val="0055745C"/>
    <w:rsid w:val="0055759D"/>
    <w:rsid w:val="005575AE"/>
    <w:rsid w:val="005577F7"/>
    <w:rsid w:val="0055786C"/>
    <w:rsid w:val="00557885"/>
    <w:rsid w:val="00557A00"/>
    <w:rsid w:val="00557BFE"/>
    <w:rsid w:val="00557D46"/>
    <w:rsid w:val="00557D9B"/>
    <w:rsid w:val="00557E29"/>
    <w:rsid w:val="00557E8F"/>
    <w:rsid w:val="00557F38"/>
    <w:rsid w:val="005602F8"/>
    <w:rsid w:val="005608DC"/>
    <w:rsid w:val="00560C11"/>
    <w:rsid w:val="00560C14"/>
    <w:rsid w:val="00560E4C"/>
    <w:rsid w:val="00560ECD"/>
    <w:rsid w:val="00560FA3"/>
    <w:rsid w:val="00561012"/>
    <w:rsid w:val="00561333"/>
    <w:rsid w:val="00561364"/>
    <w:rsid w:val="00561643"/>
    <w:rsid w:val="00561780"/>
    <w:rsid w:val="00561783"/>
    <w:rsid w:val="005619C5"/>
    <w:rsid w:val="00561A98"/>
    <w:rsid w:val="00561B90"/>
    <w:rsid w:val="0056202B"/>
    <w:rsid w:val="005622B2"/>
    <w:rsid w:val="005623B0"/>
    <w:rsid w:val="00562432"/>
    <w:rsid w:val="00562447"/>
    <w:rsid w:val="0056252A"/>
    <w:rsid w:val="005625BF"/>
    <w:rsid w:val="0056272B"/>
    <w:rsid w:val="0056299F"/>
    <w:rsid w:val="00562AEB"/>
    <w:rsid w:val="00562D67"/>
    <w:rsid w:val="00562DF4"/>
    <w:rsid w:val="00562E99"/>
    <w:rsid w:val="00563135"/>
    <w:rsid w:val="00563152"/>
    <w:rsid w:val="0056334D"/>
    <w:rsid w:val="005634A0"/>
    <w:rsid w:val="0056356D"/>
    <w:rsid w:val="005635E5"/>
    <w:rsid w:val="00563746"/>
    <w:rsid w:val="005638C3"/>
    <w:rsid w:val="00563927"/>
    <w:rsid w:val="005639B0"/>
    <w:rsid w:val="005639F9"/>
    <w:rsid w:val="00563A0D"/>
    <w:rsid w:val="00563A4C"/>
    <w:rsid w:val="00563D4D"/>
    <w:rsid w:val="00563F17"/>
    <w:rsid w:val="00563F8E"/>
    <w:rsid w:val="005642BC"/>
    <w:rsid w:val="0056433E"/>
    <w:rsid w:val="005644FB"/>
    <w:rsid w:val="0056456A"/>
    <w:rsid w:val="0056460B"/>
    <w:rsid w:val="00564619"/>
    <w:rsid w:val="00564C84"/>
    <w:rsid w:val="00565542"/>
    <w:rsid w:val="00565736"/>
    <w:rsid w:val="00565810"/>
    <w:rsid w:val="005659AA"/>
    <w:rsid w:val="00565A70"/>
    <w:rsid w:val="00565B1F"/>
    <w:rsid w:val="00565BAA"/>
    <w:rsid w:val="005661D7"/>
    <w:rsid w:val="0056621E"/>
    <w:rsid w:val="005663D3"/>
    <w:rsid w:val="005664D8"/>
    <w:rsid w:val="00566547"/>
    <w:rsid w:val="0056667B"/>
    <w:rsid w:val="00566BB5"/>
    <w:rsid w:val="00566DEB"/>
    <w:rsid w:val="00566EE0"/>
    <w:rsid w:val="00566F43"/>
    <w:rsid w:val="00567027"/>
    <w:rsid w:val="005671C9"/>
    <w:rsid w:val="00567585"/>
    <w:rsid w:val="0056758D"/>
    <w:rsid w:val="00567604"/>
    <w:rsid w:val="005676AC"/>
    <w:rsid w:val="00567764"/>
    <w:rsid w:val="005677B6"/>
    <w:rsid w:val="00567819"/>
    <w:rsid w:val="00567929"/>
    <w:rsid w:val="005679C2"/>
    <w:rsid w:val="00567A93"/>
    <w:rsid w:val="00567C74"/>
    <w:rsid w:val="00567C94"/>
    <w:rsid w:val="00570244"/>
    <w:rsid w:val="005704CE"/>
    <w:rsid w:val="0057057B"/>
    <w:rsid w:val="00570580"/>
    <w:rsid w:val="005705D8"/>
    <w:rsid w:val="00570746"/>
    <w:rsid w:val="005709BB"/>
    <w:rsid w:val="005709C9"/>
    <w:rsid w:val="00570A8B"/>
    <w:rsid w:val="00570B1A"/>
    <w:rsid w:val="00570D7D"/>
    <w:rsid w:val="00570EC6"/>
    <w:rsid w:val="00570F2C"/>
    <w:rsid w:val="005711E9"/>
    <w:rsid w:val="00571365"/>
    <w:rsid w:val="00571686"/>
    <w:rsid w:val="00571723"/>
    <w:rsid w:val="005718BD"/>
    <w:rsid w:val="00571919"/>
    <w:rsid w:val="00571DD1"/>
    <w:rsid w:val="00571E2C"/>
    <w:rsid w:val="00571E3F"/>
    <w:rsid w:val="00571FD2"/>
    <w:rsid w:val="00572677"/>
    <w:rsid w:val="005726D6"/>
    <w:rsid w:val="005727A4"/>
    <w:rsid w:val="00572824"/>
    <w:rsid w:val="00572832"/>
    <w:rsid w:val="00572999"/>
    <w:rsid w:val="00572A8B"/>
    <w:rsid w:val="00572AB8"/>
    <w:rsid w:val="00572C90"/>
    <w:rsid w:val="00572DFD"/>
    <w:rsid w:val="00572E71"/>
    <w:rsid w:val="00572EBD"/>
    <w:rsid w:val="00572EC9"/>
    <w:rsid w:val="00572FCB"/>
    <w:rsid w:val="0057302C"/>
    <w:rsid w:val="0057309B"/>
    <w:rsid w:val="0057322F"/>
    <w:rsid w:val="005732EA"/>
    <w:rsid w:val="0057348D"/>
    <w:rsid w:val="00573512"/>
    <w:rsid w:val="005737AC"/>
    <w:rsid w:val="00573A2E"/>
    <w:rsid w:val="00573A6E"/>
    <w:rsid w:val="00573E32"/>
    <w:rsid w:val="00573F02"/>
    <w:rsid w:val="00574176"/>
    <w:rsid w:val="00574558"/>
    <w:rsid w:val="00574881"/>
    <w:rsid w:val="005748F9"/>
    <w:rsid w:val="005749C2"/>
    <w:rsid w:val="00574C4C"/>
    <w:rsid w:val="00574CA5"/>
    <w:rsid w:val="005751C7"/>
    <w:rsid w:val="0057536C"/>
    <w:rsid w:val="00575401"/>
    <w:rsid w:val="00575461"/>
    <w:rsid w:val="00575490"/>
    <w:rsid w:val="005754C1"/>
    <w:rsid w:val="005756A0"/>
    <w:rsid w:val="0057579D"/>
    <w:rsid w:val="0057586F"/>
    <w:rsid w:val="0057599E"/>
    <w:rsid w:val="00575A58"/>
    <w:rsid w:val="00575C0E"/>
    <w:rsid w:val="00575CBD"/>
    <w:rsid w:val="00575F3C"/>
    <w:rsid w:val="00576134"/>
    <w:rsid w:val="005762A9"/>
    <w:rsid w:val="0057648E"/>
    <w:rsid w:val="005764D5"/>
    <w:rsid w:val="00576755"/>
    <w:rsid w:val="00576841"/>
    <w:rsid w:val="0057695A"/>
    <w:rsid w:val="00576C42"/>
    <w:rsid w:val="00576D10"/>
    <w:rsid w:val="00576EE9"/>
    <w:rsid w:val="0057713F"/>
    <w:rsid w:val="0057732A"/>
    <w:rsid w:val="0057768F"/>
    <w:rsid w:val="005777F0"/>
    <w:rsid w:val="00577DEF"/>
    <w:rsid w:val="00577E45"/>
    <w:rsid w:val="0058002E"/>
    <w:rsid w:val="00580051"/>
    <w:rsid w:val="00580074"/>
    <w:rsid w:val="005801AE"/>
    <w:rsid w:val="0058025E"/>
    <w:rsid w:val="005803C1"/>
    <w:rsid w:val="00580526"/>
    <w:rsid w:val="0058059B"/>
    <w:rsid w:val="00580712"/>
    <w:rsid w:val="005807D6"/>
    <w:rsid w:val="00580B1A"/>
    <w:rsid w:val="00580C6B"/>
    <w:rsid w:val="0058112C"/>
    <w:rsid w:val="005811FA"/>
    <w:rsid w:val="005812CD"/>
    <w:rsid w:val="005813C4"/>
    <w:rsid w:val="00581596"/>
    <w:rsid w:val="005815B6"/>
    <w:rsid w:val="00581698"/>
    <w:rsid w:val="005817A3"/>
    <w:rsid w:val="00581837"/>
    <w:rsid w:val="0058183F"/>
    <w:rsid w:val="0058193E"/>
    <w:rsid w:val="0058197B"/>
    <w:rsid w:val="00581B16"/>
    <w:rsid w:val="00581BCA"/>
    <w:rsid w:val="00581ED5"/>
    <w:rsid w:val="0058218D"/>
    <w:rsid w:val="00582289"/>
    <w:rsid w:val="0058229D"/>
    <w:rsid w:val="005825B6"/>
    <w:rsid w:val="0058287D"/>
    <w:rsid w:val="005829C3"/>
    <w:rsid w:val="00582E8F"/>
    <w:rsid w:val="00583175"/>
    <w:rsid w:val="00583420"/>
    <w:rsid w:val="00583594"/>
    <w:rsid w:val="00583785"/>
    <w:rsid w:val="00583964"/>
    <w:rsid w:val="005839A8"/>
    <w:rsid w:val="00583A8C"/>
    <w:rsid w:val="00583B54"/>
    <w:rsid w:val="00583B7C"/>
    <w:rsid w:val="00583CB9"/>
    <w:rsid w:val="00583DB2"/>
    <w:rsid w:val="00583F03"/>
    <w:rsid w:val="0058425C"/>
    <w:rsid w:val="00584867"/>
    <w:rsid w:val="00584B0F"/>
    <w:rsid w:val="00584C1B"/>
    <w:rsid w:val="00584CCE"/>
    <w:rsid w:val="00584CDB"/>
    <w:rsid w:val="00584D57"/>
    <w:rsid w:val="00584FD8"/>
    <w:rsid w:val="00585064"/>
    <w:rsid w:val="0058510E"/>
    <w:rsid w:val="0058520B"/>
    <w:rsid w:val="0058547E"/>
    <w:rsid w:val="00585959"/>
    <w:rsid w:val="0058598B"/>
    <w:rsid w:val="00585AC2"/>
    <w:rsid w:val="00585E0A"/>
    <w:rsid w:val="00586612"/>
    <w:rsid w:val="00586631"/>
    <w:rsid w:val="00586761"/>
    <w:rsid w:val="0058684C"/>
    <w:rsid w:val="00586AAA"/>
    <w:rsid w:val="00586B3C"/>
    <w:rsid w:val="00586C96"/>
    <w:rsid w:val="00586CE2"/>
    <w:rsid w:val="00586D58"/>
    <w:rsid w:val="00586E33"/>
    <w:rsid w:val="00586FB2"/>
    <w:rsid w:val="00587101"/>
    <w:rsid w:val="00587167"/>
    <w:rsid w:val="00587201"/>
    <w:rsid w:val="00587304"/>
    <w:rsid w:val="00587501"/>
    <w:rsid w:val="0058764D"/>
    <w:rsid w:val="005876ED"/>
    <w:rsid w:val="00587729"/>
    <w:rsid w:val="005877F6"/>
    <w:rsid w:val="00587862"/>
    <w:rsid w:val="00587A9C"/>
    <w:rsid w:val="00587B05"/>
    <w:rsid w:val="00587B82"/>
    <w:rsid w:val="00587BB4"/>
    <w:rsid w:val="00587CD6"/>
    <w:rsid w:val="00587D58"/>
    <w:rsid w:val="00587DCB"/>
    <w:rsid w:val="00587E40"/>
    <w:rsid w:val="00587E52"/>
    <w:rsid w:val="00587E8D"/>
    <w:rsid w:val="00587EB4"/>
    <w:rsid w:val="00587F30"/>
    <w:rsid w:val="0059002C"/>
    <w:rsid w:val="00590123"/>
    <w:rsid w:val="00590528"/>
    <w:rsid w:val="00590529"/>
    <w:rsid w:val="005907FF"/>
    <w:rsid w:val="00590972"/>
    <w:rsid w:val="00590995"/>
    <w:rsid w:val="00590BDE"/>
    <w:rsid w:val="00590C96"/>
    <w:rsid w:val="00590E32"/>
    <w:rsid w:val="00590F3C"/>
    <w:rsid w:val="00591154"/>
    <w:rsid w:val="00591296"/>
    <w:rsid w:val="005913A8"/>
    <w:rsid w:val="005913EA"/>
    <w:rsid w:val="0059167C"/>
    <w:rsid w:val="00591734"/>
    <w:rsid w:val="005919CA"/>
    <w:rsid w:val="00591E86"/>
    <w:rsid w:val="00592031"/>
    <w:rsid w:val="00592077"/>
    <w:rsid w:val="00592172"/>
    <w:rsid w:val="0059223E"/>
    <w:rsid w:val="00592393"/>
    <w:rsid w:val="005923C5"/>
    <w:rsid w:val="005924C3"/>
    <w:rsid w:val="005924E3"/>
    <w:rsid w:val="005925D2"/>
    <w:rsid w:val="00592976"/>
    <w:rsid w:val="00592AD5"/>
    <w:rsid w:val="00592C14"/>
    <w:rsid w:val="00592DDC"/>
    <w:rsid w:val="00592DE2"/>
    <w:rsid w:val="00592F66"/>
    <w:rsid w:val="005930AF"/>
    <w:rsid w:val="00593154"/>
    <w:rsid w:val="00593156"/>
    <w:rsid w:val="00593342"/>
    <w:rsid w:val="00593376"/>
    <w:rsid w:val="00593441"/>
    <w:rsid w:val="00593670"/>
    <w:rsid w:val="00593997"/>
    <w:rsid w:val="00593A91"/>
    <w:rsid w:val="00593B41"/>
    <w:rsid w:val="00593BBA"/>
    <w:rsid w:val="00593D57"/>
    <w:rsid w:val="00594233"/>
    <w:rsid w:val="00594363"/>
    <w:rsid w:val="00594377"/>
    <w:rsid w:val="00594401"/>
    <w:rsid w:val="005944AE"/>
    <w:rsid w:val="005946CA"/>
    <w:rsid w:val="005946F4"/>
    <w:rsid w:val="00594808"/>
    <w:rsid w:val="00594943"/>
    <w:rsid w:val="00594CC4"/>
    <w:rsid w:val="00594E12"/>
    <w:rsid w:val="00594E35"/>
    <w:rsid w:val="00594FF8"/>
    <w:rsid w:val="0059506F"/>
    <w:rsid w:val="0059514D"/>
    <w:rsid w:val="00595404"/>
    <w:rsid w:val="00595658"/>
    <w:rsid w:val="00595842"/>
    <w:rsid w:val="00595882"/>
    <w:rsid w:val="005958E2"/>
    <w:rsid w:val="00595A7B"/>
    <w:rsid w:val="00595AE6"/>
    <w:rsid w:val="00595BF4"/>
    <w:rsid w:val="00595C08"/>
    <w:rsid w:val="00595CB0"/>
    <w:rsid w:val="00595F35"/>
    <w:rsid w:val="00595F5E"/>
    <w:rsid w:val="00596021"/>
    <w:rsid w:val="005960DD"/>
    <w:rsid w:val="0059622E"/>
    <w:rsid w:val="0059631D"/>
    <w:rsid w:val="00596428"/>
    <w:rsid w:val="0059656F"/>
    <w:rsid w:val="00596755"/>
    <w:rsid w:val="00596884"/>
    <w:rsid w:val="00596CD5"/>
    <w:rsid w:val="00596E2A"/>
    <w:rsid w:val="005977B4"/>
    <w:rsid w:val="0059785A"/>
    <w:rsid w:val="00597AC0"/>
    <w:rsid w:val="00597BE9"/>
    <w:rsid w:val="00597CD0"/>
    <w:rsid w:val="00597D0E"/>
    <w:rsid w:val="00597FA9"/>
    <w:rsid w:val="005A044D"/>
    <w:rsid w:val="005A0462"/>
    <w:rsid w:val="005A0476"/>
    <w:rsid w:val="005A05FA"/>
    <w:rsid w:val="005A07AF"/>
    <w:rsid w:val="005A0A60"/>
    <w:rsid w:val="005A0AAC"/>
    <w:rsid w:val="005A0AFF"/>
    <w:rsid w:val="005A0B1B"/>
    <w:rsid w:val="005A0B81"/>
    <w:rsid w:val="005A0C91"/>
    <w:rsid w:val="005A0DF8"/>
    <w:rsid w:val="005A10DB"/>
    <w:rsid w:val="005A1200"/>
    <w:rsid w:val="005A1253"/>
    <w:rsid w:val="005A12B8"/>
    <w:rsid w:val="005A12D9"/>
    <w:rsid w:val="005A1542"/>
    <w:rsid w:val="005A168C"/>
    <w:rsid w:val="005A1714"/>
    <w:rsid w:val="005A1824"/>
    <w:rsid w:val="005A1934"/>
    <w:rsid w:val="005A19A3"/>
    <w:rsid w:val="005A19B8"/>
    <w:rsid w:val="005A1A13"/>
    <w:rsid w:val="005A1B8E"/>
    <w:rsid w:val="005A1C1A"/>
    <w:rsid w:val="005A1E78"/>
    <w:rsid w:val="005A20A8"/>
    <w:rsid w:val="005A2248"/>
    <w:rsid w:val="005A245E"/>
    <w:rsid w:val="005A255B"/>
    <w:rsid w:val="005A2621"/>
    <w:rsid w:val="005A2957"/>
    <w:rsid w:val="005A2971"/>
    <w:rsid w:val="005A29EB"/>
    <w:rsid w:val="005A2A6C"/>
    <w:rsid w:val="005A2B42"/>
    <w:rsid w:val="005A2DE1"/>
    <w:rsid w:val="005A2E39"/>
    <w:rsid w:val="005A2FA7"/>
    <w:rsid w:val="005A3030"/>
    <w:rsid w:val="005A311A"/>
    <w:rsid w:val="005A3253"/>
    <w:rsid w:val="005A3293"/>
    <w:rsid w:val="005A33C4"/>
    <w:rsid w:val="005A35B5"/>
    <w:rsid w:val="005A36A1"/>
    <w:rsid w:val="005A37C6"/>
    <w:rsid w:val="005A3992"/>
    <w:rsid w:val="005A39B8"/>
    <w:rsid w:val="005A3AFA"/>
    <w:rsid w:val="005A3D60"/>
    <w:rsid w:val="005A3DDC"/>
    <w:rsid w:val="005A440E"/>
    <w:rsid w:val="005A44BB"/>
    <w:rsid w:val="005A45B8"/>
    <w:rsid w:val="005A46A6"/>
    <w:rsid w:val="005A4820"/>
    <w:rsid w:val="005A4843"/>
    <w:rsid w:val="005A4909"/>
    <w:rsid w:val="005A4B1B"/>
    <w:rsid w:val="005A4C19"/>
    <w:rsid w:val="005A4C23"/>
    <w:rsid w:val="005A4CE9"/>
    <w:rsid w:val="005A531D"/>
    <w:rsid w:val="005A539D"/>
    <w:rsid w:val="005A54DA"/>
    <w:rsid w:val="005A5594"/>
    <w:rsid w:val="005A55CE"/>
    <w:rsid w:val="005A5692"/>
    <w:rsid w:val="005A5E88"/>
    <w:rsid w:val="005A6035"/>
    <w:rsid w:val="005A60B8"/>
    <w:rsid w:val="005A61A3"/>
    <w:rsid w:val="005A621A"/>
    <w:rsid w:val="005A655A"/>
    <w:rsid w:val="005A65A7"/>
    <w:rsid w:val="005A687B"/>
    <w:rsid w:val="005A6C25"/>
    <w:rsid w:val="005A7007"/>
    <w:rsid w:val="005A704D"/>
    <w:rsid w:val="005A70B8"/>
    <w:rsid w:val="005A71D0"/>
    <w:rsid w:val="005A720E"/>
    <w:rsid w:val="005A722C"/>
    <w:rsid w:val="005A7276"/>
    <w:rsid w:val="005A75C9"/>
    <w:rsid w:val="005A75EA"/>
    <w:rsid w:val="005A7653"/>
    <w:rsid w:val="005A7C62"/>
    <w:rsid w:val="005A7DB2"/>
    <w:rsid w:val="005B0574"/>
    <w:rsid w:val="005B0727"/>
    <w:rsid w:val="005B07C7"/>
    <w:rsid w:val="005B0814"/>
    <w:rsid w:val="005B086E"/>
    <w:rsid w:val="005B0930"/>
    <w:rsid w:val="005B098E"/>
    <w:rsid w:val="005B0C02"/>
    <w:rsid w:val="005B11B2"/>
    <w:rsid w:val="005B13BB"/>
    <w:rsid w:val="005B197C"/>
    <w:rsid w:val="005B1B7C"/>
    <w:rsid w:val="005B1B85"/>
    <w:rsid w:val="005B1B90"/>
    <w:rsid w:val="005B1C09"/>
    <w:rsid w:val="005B1C18"/>
    <w:rsid w:val="005B2093"/>
    <w:rsid w:val="005B20F5"/>
    <w:rsid w:val="005B21FA"/>
    <w:rsid w:val="005B2256"/>
    <w:rsid w:val="005B2769"/>
    <w:rsid w:val="005B27A9"/>
    <w:rsid w:val="005B2A90"/>
    <w:rsid w:val="005B2AA6"/>
    <w:rsid w:val="005B2BCB"/>
    <w:rsid w:val="005B2C42"/>
    <w:rsid w:val="005B2CC0"/>
    <w:rsid w:val="005B2E80"/>
    <w:rsid w:val="005B2EC7"/>
    <w:rsid w:val="005B2F3E"/>
    <w:rsid w:val="005B325F"/>
    <w:rsid w:val="005B33E8"/>
    <w:rsid w:val="005B3401"/>
    <w:rsid w:val="005B36C2"/>
    <w:rsid w:val="005B36D7"/>
    <w:rsid w:val="005B3865"/>
    <w:rsid w:val="005B3AA0"/>
    <w:rsid w:val="005B3B02"/>
    <w:rsid w:val="005B4144"/>
    <w:rsid w:val="005B4181"/>
    <w:rsid w:val="005B4229"/>
    <w:rsid w:val="005B4256"/>
    <w:rsid w:val="005B4665"/>
    <w:rsid w:val="005B4846"/>
    <w:rsid w:val="005B4910"/>
    <w:rsid w:val="005B4975"/>
    <w:rsid w:val="005B4AB2"/>
    <w:rsid w:val="005B4DD3"/>
    <w:rsid w:val="005B5064"/>
    <w:rsid w:val="005B5091"/>
    <w:rsid w:val="005B51C9"/>
    <w:rsid w:val="005B53BC"/>
    <w:rsid w:val="005B54BB"/>
    <w:rsid w:val="005B550A"/>
    <w:rsid w:val="005B5700"/>
    <w:rsid w:val="005B582C"/>
    <w:rsid w:val="005B58CC"/>
    <w:rsid w:val="005B5973"/>
    <w:rsid w:val="005B5ABC"/>
    <w:rsid w:val="005B5D4E"/>
    <w:rsid w:val="005B5D74"/>
    <w:rsid w:val="005B5DB9"/>
    <w:rsid w:val="005B5FD8"/>
    <w:rsid w:val="005B637E"/>
    <w:rsid w:val="005B6527"/>
    <w:rsid w:val="005B6567"/>
    <w:rsid w:val="005B6694"/>
    <w:rsid w:val="005B66A7"/>
    <w:rsid w:val="005B6791"/>
    <w:rsid w:val="005B6931"/>
    <w:rsid w:val="005B6A33"/>
    <w:rsid w:val="005B6A3A"/>
    <w:rsid w:val="005B6C55"/>
    <w:rsid w:val="005B6FB6"/>
    <w:rsid w:val="005B7073"/>
    <w:rsid w:val="005B70AC"/>
    <w:rsid w:val="005B723E"/>
    <w:rsid w:val="005B7289"/>
    <w:rsid w:val="005B72BA"/>
    <w:rsid w:val="005B73E0"/>
    <w:rsid w:val="005B7496"/>
    <w:rsid w:val="005B7542"/>
    <w:rsid w:val="005B75A5"/>
    <w:rsid w:val="005B7675"/>
    <w:rsid w:val="005B7972"/>
    <w:rsid w:val="005B7B05"/>
    <w:rsid w:val="005B7B34"/>
    <w:rsid w:val="005B7B65"/>
    <w:rsid w:val="005B7BFF"/>
    <w:rsid w:val="005B7E92"/>
    <w:rsid w:val="005C0094"/>
    <w:rsid w:val="005C0223"/>
    <w:rsid w:val="005C0325"/>
    <w:rsid w:val="005C033B"/>
    <w:rsid w:val="005C04AD"/>
    <w:rsid w:val="005C061B"/>
    <w:rsid w:val="005C0772"/>
    <w:rsid w:val="005C07B5"/>
    <w:rsid w:val="005C0BB9"/>
    <w:rsid w:val="005C0CAD"/>
    <w:rsid w:val="005C0F7A"/>
    <w:rsid w:val="005C1022"/>
    <w:rsid w:val="005C1282"/>
    <w:rsid w:val="005C1601"/>
    <w:rsid w:val="005C17C0"/>
    <w:rsid w:val="005C18AE"/>
    <w:rsid w:val="005C18C0"/>
    <w:rsid w:val="005C1A88"/>
    <w:rsid w:val="005C1D85"/>
    <w:rsid w:val="005C1E93"/>
    <w:rsid w:val="005C1F70"/>
    <w:rsid w:val="005C23BB"/>
    <w:rsid w:val="005C23BC"/>
    <w:rsid w:val="005C2455"/>
    <w:rsid w:val="005C24DD"/>
    <w:rsid w:val="005C2517"/>
    <w:rsid w:val="005C251B"/>
    <w:rsid w:val="005C2833"/>
    <w:rsid w:val="005C2889"/>
    <w:rsid w:val="005C297D"/>
    <w:rsid w:val="005C2B84"/>
    <w:rsid w:val="005C2C59"/>
    <w:rsid w:val="005C2EA1"/>
    <w:rsid w:val="005C302D"/>
    <w:rsid w:val="005C306B"/>
    <w:rsid w:val="005C30D5"/>
    <w:rsid w:val="005C3303"/>
    <w:rsid w:val="005C3437"/>
    <w:rsid w:val="005C35F7"/>
    <w:rsid w:val="005C36AC"/>
    <w:rsid w:val="005C3860"/>
    <w:rsid w:val="005C39E6"/>
    <w:rsid w:val="005C3ADD"/>
    <w:rsid w:val="005C3B1F"/>
    <w:rsid w:val="005C3B38"/>
    <w:rsid w:val="005C3BFB"/>
    <w:rsid w:val="005C3D4D"/>
    <w:rsid w:val="005C3E95"/>
    <w:rsid w:val="005C4244"/>
    <w:rsid w:val="005C42A7"/>
    <w:rsid w:val="005C455F"/>
    <w:rsid w:val="005C45E7"/>
    <w:rsid w:val="005C4813"/>
    <w:rsid w:val="005C4844"/>
    <w:rsid w:val="005C4880"/>
    <w:rsid w:val="005C4A7C"/>
    <w:rsid w:val="005C4DC3"/>
    <w:rsid w:val="005C4EEE"/>
    <w:rsid w:val="005C4F09"/>
    <w:rsid w:val="005C4FD3"/>
    <w:rsid w:val="005C51A1"/>
    <w:rsid w:val="005C51E2"/>
    <w:rsid w:val="005C5568"/>
    <w:rsid w:val="005C5891"/>
    <w:rsid w:val="005C5C46"/>
    <w:rsid w:val="005C5C5F"/>
    <w:rsid w:val="005C5E66"/>
    <w:rsid w:val="005C5F0E"/>
    <w:rsid w:val="005C60C0"/>
    <w:rsid w:val="005C627C"/>
    <w:rsid w:val="005C640D"/>
    <w:rsid w:val="005C6415"/>
    <w:rsid w:val="005C658D"/>
    <w:rsid w:val="005C67E3"/>
    <w:rsid w:val="005C688E"/>
    <w:rsid w:val="005C6C4A"/>
    <w:rsid w:val="005C6DD9"/>
    <w:rsid w:val="005C6EEC"/>
    <w:rsid w:val="005C720A"/>
    <w:rsid w:val="005C75BC"/>
    <w:rsid w:val="005C7883"/>
    <w:rsid w:val="005C78BD"/>
    <w:rsid w:val="005C7BAB"/>
    <w:rsid w:val="005C7D00"/>
    <w:rsid w:val="005C7E15"/>
    <w:rsid w:val="005C7F21"/>
    <w:rsid w:val="005D0150"/>
    <w:rsid w:val="005D02E8"/>
    <w:rsid w:val="005D050F"/>
    <w:rsid w:val="005D057E"/>
    <w:rsid w:val="005D05B8"/>
    <w:rsid w:val="005D0B37"/>
    <w:rsid w:val="005D0D39"/>
    <w:rsid w:val="005D114A"/>
    <w:rsid w:val="005D128B"/>
    <w:rsid w:val="005D12A6"/>
    <w:rsid w:val="005D132B"/>
    <w:rsid w:val="005D1485"/>
    <w:rsid w:val="005D1660"/>
    <w:rsid w:val="005D1773"/>
    <w:rsid w:val="005D18F2"/>
    <w:rsid w:val="005D1906"/>
    <w:rsid w:val="005D1990"/>
    <w:rsid w:val="005D19B2"/>
    <w:rsid w:val="005D19DB"/>
    <w:rsid w:val="005D1A64"/>
    <w:rsid w:val="005D1B88"/>
    <w:rsid w:val="005D1CE6"/>
    <w:rsid w:val="005D1CF0"/>
    <w:rsid w:val="005D1E4B"/>
    <w:rsid w:val="005D206F"/>
    <w:rsid w:val="005D20A1"/>
    <w:rsid w:val="005D22C3"/>
    <w:rsid w:val="005D2319"/>
    <w:rsid w:val="005D24B0"/>
    <w:rsid w:val="005D251F"/>
    <w:rsid w:val="005D25C1"/>
    <w:rsid w:val="005D2698"/>
    <w:rsid w:val="005D26B8"/>
    <w:rsid w:val="005D2711"/>
    <w:rsid w:val="005D271B"/>
    <w:rsid w:val="005D28A3"/>
    <w:rsid w:val="005D2905"/>
    <w:rsid w:val="005D2B1E"/>
    <w:rsid w:val="005D2B9D"/>
    <w:rsid w:val="005D2CB8"/>
    <w:rsid w:val="005D2FA2"/>
    <w:rsid w:val="005D3062"/>
    <w:rsid w:val="005D3302"/>
    <w:rsid w:val="005D33C2"/>
    <w:rsid w:val="005D346A"/>
    <w:rsid w:val="005D361A"/>
    <w:rsid w:val="005D367E"/>
    <w:rsid w:val="005D36BD"/>
    <w:rsid w:val="005D391B"/>
    <w:rsid w:val="005D3921"/>
    <w:rsid w:val="005D3984"/>
    <w:rsid w:val="005D39ED"/>
    <w:rsid w:val="005D3B8E"/>
    <w:rsid w:val="005D3CBC"/>
    <w:rsid w:val="005D3F64"/>
    <w:rsid w:val="005D3FF3"/>
    <w:rsid w:val="005D4042"/>
    <w:rsid w:val="005D4180"/>
    <w:rsid w:val="005D43B6"/>
    <w:rsid w:val="005D4411"/>
    <w:rsid w:val="005D46DA"/>
    <w:rsid w:val="005D48B7"/>
    <w:rsid w:val="005D48C3"/>
    <w:rsid w:val="005D4992"/>
    <w:rsid w:val="005D4A3A"/>
    <w:rsid w:val="005D4B47"/>
    <w:rsid w:val="005D4B52"/>
    <w:rsid w:val="005D4C60"/>
    <w:rsid w:val="005D4C98"/>
    <w:rsid w:val="005D5220"/>
    <w:rsid w:val="005D5232"/>
    <w:rsid w:val="005D527F"/>
    <w:rsid w:val="005D52EB"/>
    <w:rsid w:val="005D53E4"/>
    <w:rsid w:val="005D5826"/>
    <w:rsid w:val="005D58D7"/>
    <w:rsid w:val="005D59CD"/>
    <w:rsid w:val="005D5A0C"/>
    <w:rsid w:val="005D5A51"/>
    <w:rsid w:val="005D5A90"/>
    <w:rsid w:val="005D5BB5"/>
    <w:rsid w:val="005D5D06"/>
    <w:rsid w:val="005D5D9C"/>
    <w:rsid w:val="005D5FEB"/>
    <w:rsid w:val="005D649F"/>
    <w:rsid w:val="005D6650"/>
    <w:rsid w:val="005D6790"/>
    <w:rsid w:val="005D6A74"/>
    <w:rsid w:val="005D6AE7"/>
    <w:rsid w:val="005D6C8E"/>
    <w:rsid w:val="005D6D45"/>
    <w:rsid w:val="005D6E64"/>
    <w:rsid w:val="005D6EFF"/>
    <w:rsid w:val="005D7475"/>
    <w:rsid w:val="005D7811"/>
    <w:rsid w:val="005D794E"/>
    <w:rsid w:val="005D7977"/>
    <w:rsid w:val="005D7BFC"/>
    <w:rsid w:val="005D7DD4"/>
    <w:rsid w:val="005D7FB3"/>
    <w:rsid w:val="005E05EB"/>
    <w:rsid w:val="005E0883"/>
    <w:rsid w:val="005E0A72"/>
    <w:rsid w:val="005E0B90"/>
    <w:rsid w:val="005E0BD3"/>
    <w:rsid w:val="005E107B"/>
    <w:rsid w:val="005E13A4"/>
    <w:rsid w:val="005E1569"/>
    <w:rsid w:val="005E1573"/>
    <w:rsid w:val="005E1664"/>
    <w:rsid w:val="005E17CE"/>
    <w:rsid w:val="005E18B7"/>
    <w:rsid w:val="005E1A9C"/>
    <w:rsid w:val="005E1CEF"/>
    <w:rsid w:val="005E1E8A"/>
    <w:rsid w:val="005E1F37"/>
    <w:rsid w:val="005E2106"/>
    <w:rsid w:val="005E211D"/>
    <w:rsid w:val="005E2152"/>
    <w:rsid w:val="005E21F9"/>
    <w:rsid w:val="005E22FA"/>
    <w:rsid w:val="005E2441"/>
    <w:rsid w:val="005E2645"/>
    <w:rsid w:val="005E28F9"/>
    <w:rsid w:val="005E2973"/>
    <w:rsid w:val="005E2A67"/>
    <w:rsid w:val="005E2A75"/>
    <w:rsid w:val="005E2E24"/>
    <w:rsid w:val="005E2F86"/>
    <w:rsid w:val="005E3192"/>
    <w:rsid w:val="005E3454"/>
    <w:rsid w:val="005E353D"/>
    <w:rsid w:val="005E355D"/>
    <w:rsid w:val="005E375D"/>
    <w:rsid w:val="005E389D"/>
    <w:rsid w:val="005E395B"/>
    <w:rsid w:val="005E3B15"/>
    <w:rsid w:val="005E3B3C"/>
    <w:rsid w:val="005E4002"/>
    <w:rsid w:val="005E4049"/>
    <w:rsid w:val="005E40D1"/>
    <w:rsid w:val="005E40FD"/>
    <w:rsid w:val="005E416C"/>
    <w:rsid w:val="005E4418"/>
    <w:rsid w:val="005E45B3"/>
    <w:rsid w:val="005E47D9"/>
    <w:rsid w:val="005E47FC"/>
    <w:rsid w:val="005E4862"/>
    <w:rsid w:val="005E4A57"/>
    <w:rsid w:val="005E4FE1"/>
    <w:rsid w:val="005E5005"/>
    <w:rsid w:val="005E50F8"/>
    <w:rsid w:val="005E5360"/>
    <w:rsid w:val="005E5708"/>
    <w:rsid w:val="005E5864"/>
    <w:rsid w:val="005E5983"/>
    <w:rsid w:val="005E5AD3"/>
    <w:rsid w:val="005E5B67"/>
    <w:rsid w:val="005E5BDF"/>
    <w:rsid w:val="005E5E00"/>
    <w:rsid w:val="005E5EB3"/>
    <w:rsid w:val="005E620E"/>
    <w:rsid w:val="005E652E"/>
    <w:rsid w:val="005E666C"/>
    <w:rsid w:val="005E6814"/>
    <w:rsid w:val="005E68CF"/>
    <w:rsid w:val="005E695C"/>
    <w:rsid w:val="005E6CCD"/>
    <w:rsid w:val="005E6D74"/>
    <w:rsid w:val="005E6E51"/>
    <w:rsid w:val="005E706A"/>
    <w:rsid w:val="005E709B"/>
    <w:rsid w:val="005E712A"/>
    <w:rsid w:val="005E7208"/>
    <w:rsid w:val="005E722F"/>
    <w:rsid w:val="005E729A"/>
    <w:rsid w:val="005E739E"/>
    <w:rsid w:val="005E740E"/>
    <w:rsid w:val="005E74CC"/>
    <w:rsid w:val="005E75AF"/>
    <w:rsid w:val="005E75C2"/>
    <w:rsid w:val="005E76DF"/>
    <w:rsid w:val="005E7857"/>
    <w:rsid w:val="005E7880"/>
    <w:rsid w:val="005E797B"/>
    <w:rsid w:val="005E7B67"/>
    <w:rsid w:val="005E7C16"/>
    <w:rsid w:val="005E7D4A"/>
    <w:rsid w:val="005E7F03"/>
    <w:rsid w:val="005E7F86"/>
    <w:rsid w:val="005F0527"/>
    <w:rsid w:val="005F07CD"/>
    <w:rsid w:val="005F0840"/>
    <w:rsid w:val="005F0870"/>
    <w:rsid w:val="005F0A2A"/>
    <w:rsid w:val="005F0B31"/>
    <w:rsid w:val="005F0B47"/>
    <w:rsid w:val="005F0BA7"/>
    <w:rsid w:val="005F0C26"/>
    <w:rsid w:val="005F0D8D"/>
    <w:rsid w:val="005F0E95"/>
    <w:rsid w:val="005F0F28"/>
    <w:rsid w:val="005F0F78"/>
    <w:rsid w:val="005F101F"/>
    <w:rsid w:val="005F11E5"/>
    <w:rsid w:val="005F132A"/>
    <w:rsid w:val="005F132E"/>
    <w:rsid w:val="005F1430"/>
    <w:rsid w:val="005F1451"/>
    <w:rsid w:val="005F15DE"/>
    <w:rsid w:val="005F1725"/>
    <w:rsid w:val="005F1864"/>
    <w:rsid w:val="005F1B52"/>
    <w:rsid w:val="005F1BF3"/>
    <w:rsid w:val="005F1C86"/>
    <w:rsid w:val="005F1EDE"/>
    <w:rsid w:val="005F2001"/>
    <w:rsid w:val="005F226E"/>
    <w:rsid w:val="005F2386"/>
    <w:rsid w:val="005F2484"/>
    <w:rsid w:val="005F24D5"/>
    <w:rsid w:val="005F25DB"/>
    <w:rsid w:val="005F279E"/>
    <w:rsid w:val="005F2801"/>
    <w:rsid w:val="005F2B7E"/>
    <w:rsid w:val="005F2BC3"/>
    <w:rsid w:val="005F2C7E"/>
    <w:rsid w:val="005F3284"/>
    <w:rsid w:val="005F32E9"/>
    <w:rsid w:val="005F34F7"/>
    <w:rsid w:val="005F35DF"/>
    <w:rsid w:val="005F363F"/>
    <w:rsid w:val="005F3688"/>
    <w:rsid w:val="005F38FF"/>
    <w:rsid w:val="005F3CCA"/>
    <w:rsid w:val="005F3D4D"/>
    <w:rsid w:val="005F3D6F"/>
    <w:rsid w:val="005F3D70"/>
    <w:rsid w:val="005F3F75"/>
    <w:rsid w:val="005F41D2"/>
    <w:rsid w:val="005F444D"/>
    <w:rsid w:val="005F44DC"/>
    <w:rsid w:val="005F463A"/>
    <w:rsid w:val="005F473C"/>
    <w:rsid w:val="005F4778"/>
    <w:rsid w:val="005F4A4A"/>
    <w:rsid w:val="005F4C3D"/>
    <w:rsid w:val="005F4C6A"/>
    <w:rsid w:val="005F4D10"/>
    <w:rsid w:val="005F4DE4"/>
    <w:rsid w:val="005F4EF9"/>
    <w:rsid w:val="005F4F79"/>
    <w:rsid w:val="005F4FEE"/>
    <w:rsid w:val="005F5055"/>
    <w:rsid w:val="005F50BA"/>
    <w:rsid w:val="005F50F9"/>
    <w:rsid w:val="005F5272"/>
    <w:rsid w:val="005F5341"/>
    <w:rsid w:val="005F5568"/>
    <w:rsid w:val="005F568E"/>
    <w:rsid w:val="005F5705"/>
    <w:rsid w:val="005F57AF"/>
    <w:rsid w:val="005F582B"/>
    <w:rsid w:val="005F5895"/>
    <w:rsid w:val="005F5922"/>
    <w:rsid w:val="005F5A09"/>
    <w:rsid w:val="005F5A3B"/>
    <w:rsid w:val="005F5A52"/>
    <w:rsid w:val="005F5C01"/>
    <w:rsid w:val="005F5C41"/>
    <w:rsid w:val="005F5CB4"/>
    <w:rsid w:val="005F5F95"/>
    <w:rsid w:val="005F5FD7"/>
    <w:rsid w:val="005F60DB"/>
    <w:rsid w:val="005F6190"/>
    <w:rsid w:val="005F66C2"/>
    <w:rsid w:val="005F6778"/>
    <w:rsid w:val="005F68C4"/>
    <w:rsid w:val="005F6910"/>
    <w:rsid w:val="005F6A38"/>
    <w:rsid w:val="005F6B03"/>
    <w:rsid w:val="005F6C3D"/>
    <w:rsid w:val="005F6C96"/>
    <w:rsid w:val="005F6E11"/>
    <w:rsid w:val="005F6F3B"/>
    <w:rsid w:val="005F7106"/>
    <w:rsid w:val="005F738D"/>
    <w:rsid w:val="005F73BB"/>
    <w:rsid w:val="005F79B5"/>
    <w:rsid w:val="005F7BD6"/>
    <w:rsid w:val="005F7C2F"/>
    <w:rsid w:val="005F7D83"/>
    <w:rsid w:val="005F7DB9"/>
    <w:rsid w:val="005F7F7F"/>
    <w:rsid w:val="0060004C"/>
    <w:rsid w:val="0060018D"/>
    <w:rsid w:val="006001CD"/>
    <w:rsid w:val="00600237"/>
    <w:rsid w:val="0060033A"/>
    <w:rsid w:val="0060051C"/>
    <w:rsid w:val="00600523"/>
    <w:rsid w:val="006005D8"/>
    <w:rsid w:val="00600797"/>
    <w:rsid w:val="00600A3E"/>
    <w:rsid w:val="00600C5C"/>
    <w:rsid w:val="00600CA4"/>
    <w:rsid w:val="00600CE8"/>
    <w:rsid w:val="00600E85"/>
    <w:rsid w:val="00600FE2"/>
    <w:rsid w:val="006010FE"/>
    <w:rsid w:val="0060114F"/>
    <w:rsid w:val="006012B8"/>
    <w:rsid w:val="00601501"/>
    <w:rsid w:val="006016F0"/>
    <w:rsid w:val="0060181D"/>
    <w:rsid w:val="0060197C"/>
    <w:rsid w:val="00601B05"/>
    <w:rsid w:val="00601C8F"/>
    <w:rsid w:val="00602260"/>
    <w:rsid w:val="006024AE"/>
    <w:rsid w:val="006024FA"/>
    <w:rsid w:val="00602527"/>
    <w:rsid w:val="0060261D"/>
    <w:rsid w:val="0060262F"/>
    <w:rsid w:val="0060293C"/>
    <w:rsid w:val="00602A8E"/>
    <w:rsid w:val="00602C6B"/>
    <w:rsid w:val="00602D4F"/>
    <w:rsid w:val="00602FEA"/>
    <w:rsid w:val="0060307F"/>
    <w:rsid w:val="00603220"/>
    <w:rsid w:val="00603365"/>
    <w:rsid w:val="00603686"/>
    <w:rsid w:val="00603AF6"/>
    <w:rsid w:val="00603E02"/>
    <w:rsid w:val="00603E2E"/>
    <w:rsid w:val="00603EFF"/>
    <w:rsid w:val="0060402E"/>
    <w:rsid w:val="00604411"/>
    <w:rsid w:val="0060442C"/>
    <w:rsid w:val="0060447A"/>
    <w:rsid w:val="006044CF"/>
    <w:rsid w:val="006045AC"/>
    <w:rsid w:val="006046B5"/>
    <w:rsid w:val="0060476D"/>
    <w:rsid w:val="00604B71"/>
    <w:rsid w:val="00604E5F"/>
    <w:rsid w:val="00604EA9"/>
    <w:rsid w:val="006052E8"/>
    <w:rsid w:val="00605410"/>
    <w:rsid w:val="00605910"/>
    <w:rsid w:val="00605A83"/>
    <w:rsid w:val="00605BCB"/>
    <w:rsid w:val="00605DD8"/>
    <w:rsid w:val="00605E3A"/>
    <w:rsid w:val="00605ED5"/>
    <w:rsid w:val="0060621E"/>
    <w:rsid w:val="00606227"/>
    <w:rsid w:val="006062A3"/>
    <w:rsid w:val="00606344"/>
    <w:rsid w:val="00606352"/>
    <w:rsid w:val="006068AB"/>
    <w:rsid w:val="006068D1"/>
    <w:rsid w:val="0060699F"/>
    <w:rsid w:val="00606C66"/>
    <w:rsid w:val="00606E9D"/>
    <w:rsid w:val="00606F74"/>
    <w:rsid w:val="006070A0"/>
    <w:rsid w:val="00607220"/>
    <w:rsid w:val="006073B2"/>
    <w:rsid w:val="00607562"/>
    <w:rsid w:val="006075BF"/>
    <w:rsid w:val="0060766B"/>
    <w:rsid w:val="00607721"/>
    <w:rsid w:val="0060777F"/>
    <w:rsid w:val="00607791"/>
    <w:rsid w:val="00607856"/>
    <w:rsid w:val="006078E0"/>
    <w:rsid w:val="00607CDC"/>
    <w:rsid w:val="00607D56"/>
    <w:rsid w:val="00607D7B"/>
    <w:rsid w:val="00607FD4"/>
    <w:rsid w:val="00607FEE"/>
    <w:rsid w:val="00610121"/>
    <w:rsid w:val="0061025A"/>
    <w:rsid w:val="006102D3"/>
    <w:rsid w:val="006102E0"/>
    <w:rsid w:val="0061030E"/>
    <w:rsid w:val="006103A1"/>
    <w:rsid w:val="006103BD"/>
    <w:rsid w:val="00610505"/>
    <w:rsid w:val="00610548"/>
    <w:rsid w:val="006105B2"/>
    <w:rsid w:val="006105B9"/>
    <w:rsid w:val="00610A38"/>
    <w:rsid w:val="00610BB3"/>
    <w:rsid w:val="00610C2A"/>
    <w:rsid w:val="00610C9E"/>
    <w:rsid w:val="00610CA8"/>
    <w:rsid w:val="00610F08"/>
    <w:rsid w:val="00610F7C"/>
    <w:rsid w:val="00611239"/>
    <w:rsid w:val="00611261"/>
    <w:rsid w:val="006112E6"/>
    <w:rsid w:val="00611479"/>
    <w:rsid w:val="006114A5"/>
    <w:rsid w:val="0061152B"/>
    <w:rsid w:val="006115CC"/>
    <w:rsid w:val="0061186A"/>
    <w:rsid w:val="0061188B"/>
    <w:rsid w:val="00611A5E"/>
    <w:rsid w:val="006123A3"/>
    <w:rsid w:val="0061292F"/>
    <w:rsid w:val="00612943"/>
    <w:rsid w:val="00612A75"/>
    <w:rsid w:val="00612AD2"/>
    <w:rsid w:val="00612B0B"/>
    <w:rsid w:val="00612B29"/>
    <w:rsid w:val="00612BBA"/>
    <w:rsid w:val="00612DAB"/>
    <w:rsid w:val="00612DC4"/>
    <w:rsid w:val="00612E5B"/>
    <w:rsid w:val="00612EE4"/>
    <w:rsid w:val="00613303"/>
    <w:rsid w:val="006133D4"/>
    <w:rsid w:val="00613687"/>
    <w:rsid w:val="00613733"/>
    <w:rsid w:val="00613C93"/>
    <w:rsid w:val="00613E10"/>
    <w:rsid w:val="00613F8A"/>
    <w:rsid w:val="0061400F"/>
    <w:rsid w:val="006141B0"/>
    <w:rsid w:val="00614336"/>
    <w:rsid w:val="006143DA"/>
    <w:rsid w:val="0061451F"/>
    <w:rsid w:val="00614649"/>
    <w:rsid w:val="006146AD"/>
    <w:rsid w:val="00614A0F"/>
    <w:rsid w:val="00614BB0"/>
    <w:rsid w:val="00614C88"/>
    <w:rsid w:val="00614D8D"/>
    <w:rsid w:val="00614DFE"/>
    <w:rsid w:val="006150FC"/>
    <w:rsid w:val="006153F2"/>
    <w:rsid w:val="006156BD"/>
    <w:rsid w:val="0061574D"/>
    <w:rsid w:val="00615808"/>
    <w:rsid w:val="0061584D"/>
    <w:rsid w:val="0061585D"/>
    <w:rsid w:val="00615869"/>
    <w:rsid w:val="0061589A"/>
    <w:rsid w:val="00615936"/>
    <w:rsid w:val="00615D63"/>
    <w:rsid w:val="00615FCB"/>
    <w:rsid w:val="006161A5"/>
    <w:rsid w:val="0061630B"/>
    <w:rsid w:val="00616352"/>
    <w:rsid w:val="00616392"/>
    <w:rsid w:val="006164BC"/>
    <w:rsid w:val="0061655E"/>
    <w:rsid w:val="00616785"/>
    <w:rsid w:val="00616A74"/>
    <w:rsid w:val="00616B13"/>
    <w:rsid w:val="00616CF2"/>
    <w:rsid w:val="00616D19"/>
    <w:rsid w:val="00616F3E"/>
    <w:rsid w:val="00617170"/>
    <w:rsid w:val="00617384"/>
    <w:rsid w:val="006173B9"/>
    <w:rsid w:val="00617529"/>
    <w:rsid w:val="00617680"/>
    <w:rsid w:val="006176B5"/>
    <w:rsid w:val="006176B8"/>
    <w:rsid w:val="006178A8"/>
    <w:rsid w:val="00617918"/>
    <w:rsid w:val="00617958"/>
    <w:rsid w:val="006179EE"/>
    <w:rsid w:val="00617B59"/>
    <w:rsid w:val="00617B92"/>
    <w:rsid w:val="00617BD1"/>
    <w:rsid w:val="00617BEF"/>
    <w:rsid w:val="00620049"/>
    <w:rsid w:val="0062013A"/>
    <w:rsid w:val="006201B9"/>
    <w:rsid w:val="00620681"/>
    <w:rsid w:val="006208B2"/>
    <w:rsid w:val="00620A59"/>
    <w:rsid w:val="00620AE6"/>
    <w:rsid w:val="00620B3B"/>
    <w:rsid w:val="00620B44"/>
    <w:rsid w:val="00620D6B"/>
    <w:rsid w:val="00620FE8"/>
    <w:rsid w:val="006215D4"/>
    <w:rsid w:val="00621635"/>
    <w:rsid w:val="0062172B"/>
    <w:rsid w:val="0062185D"/>
    <w:rsid w:val="0062198A"/>
    <w:rsid w:val="00621AE0"/>
    <w:rsid w:val="00621D35"/>
    <w:rsid w:val="00621DD9"/>
    <w:rsid w:val="00621E78"/>
    <w:rsid w:val="00621F2E"/>
    <w:rsid w:val="0062202E"/>
    <w:rsid w:val="00622205"/>
    <w:rsid w:val="006227D3"/>
    <w:rsid w:val="00622810"/>
    <w:rsid w:val="006229B2"/>
    <w:rsid w:val="00622CFA"/>
    <w:rsid w:val="00622D21"/>
    <w:rsid w:val="00622ED4"/>
    <w:rsid w:val="00622EE0"/>
    <w:rsid w:val="00622F84"/>
    <w:rsid w:val="00623190"/>
    <w:rsid w:val="0062339E"/>
    <w:rsid w:val="006233AD"/>
    <w:rsid w:val="0062378F"/>
    <w:rsid w:val="00623839"/>
    <w:rsid w:val="006239B4"/>
    <w:rsid w:val="00623AA1"/>
    <w:rsid w:val="00623DEA"/>
    <w:rsid w:val="00623E41"/>
    <w:rsid w:val="00623E68"/>
    <w:rsid w:val="00623FFD"/>
    <w:rsid w:val="00624424"/>
    <w:rsid w:val="006247BC"/>
    <w:rsid w:val="006247D4"/>
    <w:rsid w:val="00624977"/>
    <w:rsid w:val="00624A38"/>
    <w:rsid w:val="00624CA5"/>
    <w:rsid w:val="00624E7A"/>
    <w:rsid w:val="00624FBE"/>
    <w:rsid w:val="006251EE"/>
    <w:rsid w:val="0062520D"/>
    <w:rsid w:val="006254BD"/>
    <w:rsid w:val="006254FC"/>
    <w:rsid w:val="00625522"/>
    <w:rsid w:val="00625707"/>
    <w:rsid w:val="00625DDD"/>
    <w:rsid w:val="00625EB5"/>
    <w:rsid w:val="006261E5"/>
    <w:rsid w:val="006264DC"/>
    <w:rsid w:val="006266AF"/>
    <w:rsid w:val="006266D2"/>
    <w:rsid w:val="006266F7"/>
    <w:rsid w:val="00626AE5"/>
    <w:rsid w:val="00626B40"/>
    <w:rsid w:val="00626BCA"/>
    <w:rsid w:val="00626C15"/>
    <w:rsid w:val="00626C70"/>
    <w:rsid w:val="00626F0C"/>
    <w:rsid w:val="00626F3B"/>
    <w:rsid w:val="006270E4"/>
    <w:rsid w:val="006271A7"/>
    <w:rsid w:val="006271DA"/>
    <w:rsid w:val="0062751E"/>
    <w:rsid w:val="00627BEA"/>
    <w:rsid w:val="00627C5C"/>
    <w:rsid w:val="00627E61"/>
    <w:rsid w:val="00627EAF"/>
    <w:rsid w:val="00627F08"/>
    <w:rsid w:val="0063019B"/>
    <w:rsid w:val="0063074A"/>
    <w:rsid w:val="00630A46"/>
    <w:rsid w:val="00630B15"/>
    <w:rsid w:val="00630BD0"/>
    <w:rsid w:val="00630DDB"/>
    <w:rsid w:val="00630DEA"/>
    <w:rsid w:val="00630DF2"/>
    <w:rsid w:val="00631073"/>
    <w:rsid w:val="00631101"/>
    <w:rsid w:val="006311D2"/>
    <w:rsid w:val="00631435"/>
    <w:rsid w:val="006316BE"/>
    <w:rsid w:val="006317DD"/>
    <w:rsid w:val="0063184A"/>
    <w:rsid w:val="00631865"/>
    <w:rsid w:val="0063186D"/>
    <w:rsid w:val="00631A5D"/>
    <w:rsid w:val="00631ABE"/>
    <w:rsid w:val="00631E59"/>
    <w:rsid w:val="00631E82"/>
    <w:rsid w:val="00631EE2"/>
    <w:rsid w:val="00631F76"/>
    <w:rsid w:val="00631FAA"/>
    <w:rsid w:val="00632172"/>
    <w:rsid w:val="006324D3"/>
    <w:rsid w:val="0063262E"/>
    <w:rsid w:val="00632637"/>
    <w:rsid w:val="006329BF"/>
    <w:rsid w:val="006329DC"/>
    <w:rsid w:val="00632B51"/>
    <w:rsid w:val="00632D10"/>
    <w:rsid w:val="00632F9D"/>
    <w:rsid w:val="006330FB"/>
    <w:rsid w:val="0063311F"/>
    <w:rsid w:val="006331D7"/>
    <w:rsid w:val="006333BB"/>
    <w:rsid w:val="006333EF"/>
    <w:rsid w:val="00633748"/>
    <w:rsid w:val="00633860"/>
    <w:rsid w:val="006338C4"/>
    <w:rsid w:val="00633C99"/>
    <w:rsid w:val="00633CD2"/>
    <w:rsid w:val="00633EE3"/>
    <w:rsid w:val="006340D1"/>
    <w:rsid w:val="0063415D"/>
    <w:rsid w:val="006341CF"/>
    <w:rsid w:val="0063421B"/>
    <w:rsid w:val="0063434C"/>
    <w:rsid w:val="006343AA"/>
    <w:rsid w:val="006343EC"/>
    <w:rsid w:val="006343FE"/>
    <w:rsid w:val="006344DB"/>
    <w:rsid w:val="00634C83"/>
    <w:rsid w:val="00634E7D"/>
    <w:rsid w:val="00635107"/>
    <w:rsid w:val="006354F9"/>
    <w:rsid w:val="0063597C"/>
    <w:rsid w:val="006359B0"/>
    <w:rsid w:val="00635CE5"/>
    <w:rsid w:val="00635D21"/>
    <w:rsid w:val="00635D82"/>
    <w:rsid w:val="00635F22"/>
    <w:rsid w:val="00636088"/>
    <w:rsid w:val="00636267"/>
    <w:rsid w:val="00636349"/>
    <w:rsid w:val="00636615"/>
    <w:rsid w:val="006366AA"/>
    <w:rsid w:val="006367A8"/>
    <w:rsid w:val="00636AED"/>
    <w:rsid w:val="006370A9"/>
    <w:rsid w:val="00637193"/>
    <w:rsid w:val="0063732C"/>
    <w:rsid w:val="006374D0"/>
    <w:rsid w:val="006376C6"/>
    <w:rsid w:val="00637745"/>
    <w:rsid w:val="006377EF"/>
    <w:rsid w:val="0063791D"/>
    <w:rsid w:val="0063798D"/>
    <w:rsid w:val="00637B94"/>
    <w:rsid w:val="00637CD7"/>
    <w:rsid w:val="00637D70"/>
    <w:rsid w:val="00637EA1"/>
    <w:rsid w:val="00637EA9"/>
    <w:rsid w:val="006401A5"/>
    <w:rsid w:val="006401AE"/>
    <w:rsid w:val="006401E9"/>
    <w:rsid w:val="00640726"/>
    <w:rsid w:val="00640876"/>
    <w:rsid w:val="0064094A"/>
    <w:rsid w:val="00640C1C"/>
    <w:rsid w:val="00640C2C"/>
    <w:rsid w:val="00640E72"/>
    <w:rsid w:val="00640E9D"/>
    <w:rsid w:val="00640EF4"/>
    <w:rsid w:val="00640F38"/>
    <w:rsid w:val="0064105B"/>
    <w:rsid w:val="0064149B"/>
    <w:rsid w:val="006415C4"/>
    <w:rsid w:val="0064161A"/>
    <w:rsid w:val="006417E4"/>
    <w:rsid w:val="00641977"/>
    <w:rsid w:val="0064199D"/>
    <w:rsid w:val="00641A4B"/>
    <w:rsid w:val="00641C28"/>
    <w:rsid w:val="00641CC6"/>
    <w:rsid w:val="00641EFD"/>
    <w:rsid w:val="00641FFD"/>
    <w:rsid w:val="006420C1"/>
    <w:rsid w:val="0064243F"/>
    <w:rsid w:val="00642488"/>
    <w:rsid w:val="00642668"/>
    <w:rsid w:val="0064286C"/>
    <w:rsid w:val="00642AAB"/>
    <w:rsid w:val="00642C29"/>
    <w:rsid w:val="00642EE2"/>
    <w:rsid w:val="006432C9"/>
    <w:rsid w:val="00643591"/>
    <w:rsid w:val="00643A87"/>
    <w:rsid w:val="0064411F"/>
    <w:rsid w:val="0064489A"/>
    <w:rsid w:val="006448B7"/>
    <w:rsid w:val="006448B9"/>
    <w:rsid w:val="00645157"/>
    <w:rsid w:val="0064539F"/>
    <w:rsid w:val="006453C6"/>
    <w:rsid w:val="006454F2"/>
    <w:rsid w:val="006455A8"/>
    <w:rsid w:val="006456E0"/>
    <w:rsid w:val="006457B6"/>
    <w:rsid w:val="00645834"/>
    <w:rsid w:val="006458F8"/>
    <w:rsid w:val="006459E6"/>
    <w:rsid w:val="00645B5E"/>
    <w:rsid w:val="00645D13"/>
    <w:rsid w:val="00645D7E"/>
    <w:rsid w:val="00645FD7"/>
    <w:rsid w:val="00646494"/>
    <w:rsid w:val="006464C5"/>
    <w:rsid w:val="00646602"/>
    <w:rsid w:val="006466D1"/>
    <w:rsid w:val="00646732"/>
    <w:rsid w:val="006467F3"/>
    <w:rsid w:val="0064696A"/>
    <w:rsid w:val="00646C19"/>
    <w:rsid w:val="00646E52"/>
    <w:rsid w:val="00646F34"/>
    <w:rsid w:val="00647064"/>
    <w:rsid w:val="00647169"/>
    <w:rsid w:val="006473C0"/>
    <w:rsid w:val="006473D4"/>
    <w:rsid w:val="0064759B"/>
    <w:rsid w:val="006475A4"/>
    <w:rsid w:val="006475F6"/>
    <w:rsid w:val="0064771D"/>
    <w:rsid w:val="0064783A"/>
    <w:rsid w:val="006478F0"/>
    <w:rsid w:val="00647D98"/>
    <w:rsid w:val="00647E10"/>
    <w:rsid w:val="006500C5"/>
    <w:rsid w:val="0065013B"/>
    <w:rsid w:val="006502F1"/>
    <w:rsid w:val="00650367"/>
    <w:rsid w:val="00650763"/>
    <w:rsid w:val="00650A14"/>
    <w:rsid w:val="00650CD4"/>
    <w:rsid w:val="00650EAF"/>
    <w:rsid w:val="00650F1A"/>
    <w:rsid w:val="0065118E"/>
    <w:rsid w:val="00651197"/>
    <w:rsid w:val="00651274"/>
    <w:rsid w:val="006512BB"/>
    <w:rsid w:val="00651319"/>
    <w:rsid w:val="0065139E"/>
    <w:rsid w:val="006514F7"/>
    <w:rsid w:val="0065166D"/>
    <w:rsid w:val="0065172C"/>
    <w:rsid w:val="00651737"/>
    <w:rsid w:val="006518F3"/>
    <w:rsid w:val="00651BA2"/>
    <w:rsid w:val="00651C9A"/>
    <w:rsid w:val="00651CC8"/>
    <w:rsid w:val="00651D9B"/>
    <w:rsid w:val="00651DFD"/>
    <w:rsid w:val="00651E01"/>
    <w:rsid w:val="00651ED1"/>
    <w:rsid w:val="00651F08"/>
    <w:rsid w:val="00651F0F"/>
    <w:rsid w:val="00652495"/>
    <w:rsid w:val="00652531"/>
    <w:rsid w:val="00652649"/>
    <w:rsid w:val="0065280D"/>
    <w:rsid w:val="00652916"/>
    <w:rsid w:val="00652B23"/>
    <w:rsid w:val="00652B52"/>
    <w:rsid w:val="00652C44"/>
    <w:rsid w:val="00652CD8"/>
    <w:rsid w:val="00652D0E"/>
    <w:rsid w:val="00652D76"/>
    <w:rsid w:val="00652FE1"/>
    <w:rsid w:val="0065321A"/>
    <w:rsid w:val="00653590"/>
    <w:rsid w:val="00653868"/>
    <w:rsid w:val="00653A40"/>
    <w:rsid w:val="00653B48"/>
    <w:rsid w:val="00653C21"/>
    <w:rsid w:val="00653C98"/>
    <w:rsid w:val="00653CED"/>
    <w:rsid w:val="00653E3D"/>
    <w:rsid w:val="00653F21"/>
    <w:rsid w:val="00653F5B"/>
    <w:rsid w:val="00654490"/>
    <w:rsid w:val="006545EC"/>
    <w:rsid w:val="00654881"/>
    <w:rsid w:val="00654BDC"/>
    <w:rsid w:val="00654F97"/>
    <w:rsid w:val="00654FE9"/>
    <w:rsid w:val="006552DF"/>
    <w:rsid w:val="006554D9"/>
    <w:rsid w:val="006555A6"/>
    <w:rsid w:val="006557ED"/>
    <w:rsid w:val="00655889"/>
    <w:rsid w:val="006558B2"/>
    <w:rsid w:val="0065592A"/>
    <w:rsid w:val="00655B49"/>
    <w:rsid w:val="00655D52"/>
    <w:rsid w:val="00655E0B"/>
    <w:rsid w:val="00655EBF"/>
    <w:rsid w:val="00655FAA"/>
    <w:rsid w:val="0065609E"/>
    <w:rsid w:val="00656158"/>
    <w:rsid w:val="00656170"/>
    <w:rsid w:val="00656270"/>
    <w:rsid w:val="006565C6"/>
    <w:rsid w:val="00656607"/>
    <w:rsid w:val="00656637"/>
    <w:rsid w:val="0065678B"/>
    <w:rsid w:val="00656803"/>
    <w:rsid w:val="00656B4A"/>
    <w:rsid w:val="00656BAA"/>
    <w:rsid w:val="00656BBF"/>
    <w:rsid w:val="00656D0F"/>
    <w:rsid w:val="00656DB2"/>
    <w:rsid w:val="00656DB6"/>
    <w:rsid w:val="00656DC7"/>
    <w:rsid w:val="00656E0F"/>
    <w:rsid w:val="00656E1D"/>
    <w:rsid w:val="00656E4A"/>
    <w:rsid w:val="00656EF0"/>
    <w:rsid w:val="00657059"/>
    <w:rsid w:val="00657096"/>
    <w:rsid w:val="006575C3"/>
    <w:rsid w:val="006579D9"/>
    <w:rsid w:val="00657B7A"/>
    <w:rsid w:val="00657B9B"/>
    <w:rsid w:val="00657D95"/>
    <w:rsid w:val="006600A1"/>
    <w:rsid w:val="006602AB"/>
    <w:rsid w:val="0066034E"/>
    <w:rsid w:val="006603AD"/>
    <w:rsid w:val="006604B1"/>
    <w:rsid w:val="0066084F"/>
    <w:rsid w:val="006608F2"/>
    <w:rsid w:val="0066090F"/>
    <w:rsid w:val="00660A0E"/>
    <w:rsid w:val="00660AB0"/>
    <w:rsid w:val="00660B83"/>
    <w:rsid w:val="00660BF2"/>
    <w:rsid w:val="00660CAD"/>
    <w:rsid w:val="00660E5A"/>
    <w:rsid w:val="00661300"/>
    <w:rsid w:val="0066135E"/>
    <w:rsid w:val="006614ED"/>
    <w:rsid w:val="00661513"/>
    <w:rsid w:val="00661545"/>
    <w:rsid w:val="00661867"/>
    <w:rsid w:val="00661947"/>
    <w:rsid w:val="00661955"/>
    <w:rsid w:val="0066196D"/>
    <w:rsid w:val="00661AB8"/>
    <w:rsid w:val="00661DD8"/>
    <w:rsid w:val="00661FB2"/>
    <w:rsid w:val="006621DE"/>
    <w:rsid w:val="006622CD"/>
    <w:rsid w:val="0066242B"/>
    <w:rsid w:val="00662612"/>
    <w:rsid w:val="006626AE"/>
    <w:rsid w:val="00662BC2"/>
    <w:rsid w:val="00662DE1"/>
    <w:rsid w:val="00662EAE"/>
    <w:rsid w:val="00662F4A"/>
    <w:rsid w:val="006634C3"/>
    <w:rsid w:val="00663503"/>
    <w:rsid w:val="006636CA"/>
    <w:rsid w:val="006636F8"/>
    <w:rsid w:val="00663737"/>
    <w:rsid w:val="00663854"/>
    <w:rsid w:val="00663888"/>
    <w:rsid w:val="00663A0E"/>
    <w:rsid w:val="00663CA1"/>
    <w:rsid w:val="00663E18"/>
    <w:rsid w:val="00663E8C"/>
    <w:rsid w:val="00663EA2"/>
    <w:rsid w:val="00663F13"/>
    <w:rsid w:val="00663FD6"/>
    <w:rsid w:val="006640A5"/>
    <w:rsid w:val="006641DE"/>
    <w:rsid w:val="00664329"/>
    <w:rsid w:val="00664433"/>
    <w:rsid w:val="006646D6"/>
    <w:rsid w:val="00664710"/>
    <w:rsid w:val="00664880"/>
    <w:rsid w:val="006648F4"/>
    <w:rsid w:val="00664930"/>
    <w:rsid w:val="00664C5E"/>
    <w:rsid w:val="00664E48"/>
    <w:rsid w:val="00664E8F"/>
    <w:rsid w:val="00664F02"/>
    <w:rsid w:val="006651AD"/>
    <w:rsid w:val="0066541D"/>
    <w:rsid w:val="00665680"/>
    <w:rsid w:val="00665925"/>
    <w:rsid w:val="00665A59"/>
    <w:rsid w:val="00665B93"/>
    <w:rsid w:val="00665C97"/>
    <w:rsid w:val="00665CB5"/>
    <w:rsid w:val="00665E24"/>
    <w:rsid w:val="00665ED8"/>
    <w:rsid w:val="00665F15"/>
    <w:rsid w:val="00665F97"/>
    <w:rsid w:val="006660E8"/>
    <w:rsid w:val="00666917"/>
    <w:rsid w:val="00666952"/>
    <w:rsid w:val="00666A17"/>
    <w:rsid w:val="00666C80"/>
    <w:rsid w:val="00666F80"/>
    <w:rsid w:val="00667071"/>
    <w:rsid w:val="006671E6"/>
    <w:rsid w:val="006672E2"/>
    <w:rsid w:val="006677A5"/>
    <w:rsid w:val="006677E5"/>
    <w:rsid w:val="0066782C"/>
    <w:rsid w:val="006678EC"/>
    <w:rsid w:val="00667918"/>
    <w:rsid w:val="00667A04"/>
    <w:rsid w:val="00667C30"/>
    <w:rsid w:val="00667D8F"/>
    <w:rsid w:val="0067003D"/>
    <w:rsid w:val="00670472"/>
    <w:rsid w:val="0067050E"/>
    <w:rsid w:val="0067062B"/>
    <w:rsid w:val="006708EA"/>
    <w:rsid w:val="006709CC"/>
    <w:rsid w:val="00670A71"/>
    <w:rsid w:val="00670B10"/>
    <w:rsid w:val="00670D90"/>
    <w:rsid w:val="00670DED"/>
    <w:rsid w:val="006710CA"/>
    <w:rsid w:val="0067121D"/>
    <w:rsid w:val="006714BE"/>
    <w:rsid w:val="0067167C"/>
    <w:rsid w:val="0067173C"/>
    <w:rsid w:val="006717DA"/>
    <w:rsid w:val="00671853"/>
    <w:rsid w:val="00671883"/>
    <w:rsid w:val="006719AC"/>
    <w:rsid w:val="00671BDF"/>
    <w:rsid w:val="00671D67"/>
    <w:rsid w:val="00671E03"/>
    <w:rsid w:val="00671E6E"/>
    <w:rsid w:val="006721DF"/>
    <w:rsid w:val="006722BE"/>
    <w:rsid w:val="006722E5"/>
    <w:rsid w:val="006725EC"/>
    <w:rsid w:val="0067263D"/>
    <w:rsid w:val="006728C4"/>
    <w:rsid w:val="006729DB"/>
    <w:rsid w:val="00672BAD"/>
    <w:rsid w:val="00672BFC"/>
    <w:rsid w:val="00672C9F"/>
    <w:rsid w:val="00672EA3"/>
    <w:rsid w:val="00672ED4"/>
    <w:rsid w:val="00672F45"/>
    <w:rsid w:val="006730FC"/>
    <w:rsid w:val="00673351"/>
    <w:rsid w:val="0067344A"/>
    <w:rsid w:val="0067370F"/>
    <w:rsid w:val="0067390C"/>
    <w:rsid w:val="0067396E"/>
    <w:rsid w:val="00673A6A"/>
    <w:rsid w:val="00673A71"/>
    <w:rsid w:val="00673B40"/>
    <w:rsid w:val="00673C87"/>
    <w:rsid w:val="00673CA3"/>
    <w:rsid w:val="00674206"/>
    <w:rsid w:val="00674635"/>
    <w:rsid w:val="0067467D"/>
    <w:rsid w:val="00674A3E"/>
    <w:rsid w:val="00674D63"/>
    <w:rsid w:val="00675066"/>
    <w:rsid w:val="006750F9"/>
    <w:rsid w:val="00675201"/>
    <w:rsid w:val="0067524C"/>
    <w:rsid w:val="0067525D"/>
    <w:rsid w:val="006752FD"/>
    <w:rsid w:val="00675346"/>
    <w:rsid w:val="00675542"/>
    <w:rsid w:val="006755A2"/>
    <w:rsid w:val="006759E7"/>
    <w:rsid w:val="00675BCD"/>
    <w:rsid w:val="00675D72"/>
    <w:rsid w:val="00675DD0"/>
    <w:rsid w:val="00675E82"/>
    <w:rsid w:val="00675E9B"/>
    <w:rsid w:val="00675F85"/>
    <w:rsid w:val="00676103"/>
    <w:rsid w:val="0067651A"/>
    <w:rsid w:val="00676795"/>
    <w:rsid w:val="0067687B"/>
    <w:rsid w:val="006769B7"/>
    <w:rsid w:val="00676A00"/>
    <w:rsid w:val="00676C6F"/>
    <w:rsid w:val="00676D27"/>
    <w:rsid w:val="00676DA9"/>
    <w:rsid w:val="00676DAD"/>
    <w:rsid w:val="00677268"/>
    <w:rsid w:val="00677336"/>
    <w:rsid w:val="00677418"/>
    <w:rsid w:val="00677482"/>
    <w:rsid w:val="0067754B"/>
    <w:rsid w:val="0067760A"/>
    <w:rsid w:val="006776E7"/>
    <w:rsid w:val="006777F6"/>
    <w:rsid w:val="0067796C"/>
    <w:rsid w:val="00677D8B"/>
    <w:rsid w:val="00677F74"/>
    <w:rsid w:val="00680029"/>
    <w:rsid w:val="0068022B"/>
    <w:rsid w:val="00680237"/>
    <w:rsid w:val="006803A3"/>
    <w:rsid w:val="006803FD"/>
    <w:rsid w:val="006805B0"/>
    <w:rsid w:val="006806D2"/>
    <w:rsid w:val="00680994"/>
    <w:rsid w:val="00680A8E"/>
    <w:rsid w:val="00680B54"/>
    <w:rsid w:val="00680C61"/>
    <w:rsid w:val="00680ED1"/>
    <w:rsid w:val="00680F74"/>
    <w:rsid w:val="0068128A"/>
    <w:rsid w:val="00681388"/>
    <w:rsid w:val="00681751"/>
    <w:rsid w:val="00681A4B"/>
    <w:rsid w:val="00681ADB"/>
    <w:rsid w:val="00681D3D"/>
    <w:rsid w:val="00681DA6"/>
    <w:rsid w:val="00682059"/>
    <w:rsid w:val="0068238D"/>
    <w:rsid w:val="00682470"/>
    <w:rsid w:val="006824FD"/>
    <w:rsid w:val="0068263A"/>
    <w:rsid w:val="00682764"/>
    <w:rsid w:val="006828D4"/>
    <w:rsid w:val="006828F5"/>
    <w:rsid w:val="006828FC"/>
    <w:rsid w:val="00682A11"/>
    <w:rsid w:val="00682A39"/>
    <w:rsid w:val="00682AA3"/>
    <w:rsid w:val="00682AFC"/>
    <w:rsid w:val="00682B90"/>
    <w:rsid w:val="00682F2B"/>
    <w:rsid w:val="00683067"/>
    <w:rsid w:val="006839EC"/>
    <w:rsid w:val="00683A01"/>
    <w:rsid w:val="00683C6C"/>
    <w:rsid w:val="00683D8F"/>
    <w:rsid w:val="0068402B"/>
    <w:rsid w:val="0068413D"/>
    <w:rsid w:val="0068431A"/>
    <w:rsid w:val="0068443B"/>
    <w:rsid w:val="00684462"/>
    <w:rsid w:val="00684485"/>
    <w:rsid w:val="00684623"/>
    <w:rsid w:val="0068466D"/>
    <w:rsid w:val="00684769"/>
    <w:rsid w:val="006849E6"/>
    <w:rsid w:val="00684B5F"/>
    <w:rsid w:val="00684C36"/>
    <w:rsid w:val="00685057"/>
    <w:rsid w:val="00685318"/>
    <w:rsid w:val="00685367"/>
    <w:rsid w:val="006856C6"/>
    <w:rsid w:val="00685776"/>
    <w:rsid w:val="006859C3"/>
    <w:rsid w:val="00685AC2"/>
    <w:rsid w:val="00685D58"/>
    <w:rsid w:val="00685F3A"/>
    <w:rsid w:val="00685F4D"/>
    <w:rsid w:val="006863DD"/>
    <w:rsid w:val="006864CE"/>
    <w:rsid w:val="0068676C"/>
    <w:rsid w:val="00686785"/>
    <w:rsid w:val="00686835"/>
    <w:rsid w:val="006869F5"/>
    <w:rsid w:val="00686C38"/>
    <w:rsid w:val="00686DE9"/>
    <w:rsid w:val="00686E49"/>
    <w:rsid w:val="00686E85"/>
    <w:rsid w:val="00686EA0"/>
    <w:rsid w:val="0068704A"/>
    <w:rsid w:val="00687111"/>
    <w:rsid w:val="00687453"/>
    <w:rsid w:val="00687455"/>
    <w:rsid w:val="00687551"/>
    <w:rsid w:val="006878A1"/>
    <w:rsid w:val="00687E9A"/>
    <w:rsid w:val="00690116"/>
    <w:rsid w:val="0069027B"/>
    <w:rsid w:val="006902FE"/>
    <w:rsid w:val="006904B5"/>
    <w:rsid w:val="006905A1"/>
    <w:rsid w:val="006905AA"/>
    <w:rsid w:val="0069067E"/>
    <w:rsid w:val="006906C9"/>
    <w:rsid w:val="00690702"/>
    <w:rsid w:val="00690735"/>
    <w:rsid w:val="0069097B"/>
    <w:rsid w:val="00690A2D"/>
    <w:rsid w:val="00690A91"/>
    <w:rsid w:val="0069115A"/>
    <w:rsid w:val="00691206"/>
    <w:rsid w:val="0069133F"/>
    <w:rsid w:val="0069142A"/>
    <w:rsid w:val="0069181E"/>
    <w:rsid w:val="00691903"/>
    <w:rsid w:val="00691993"/>
    <w:rsid w:val="006919D2"/>
    <w:rsid w:val="00691CBC"/>
    <w:rsid w:val="00691E3C"/>
    <w:rsid w:val="00691E7D"/>
    <w:rsid w:val="00691EB4"/>
    <w:rsid w:val="00691ED9"/>
    <w:rsid w:val="00691F05"/>
    <w:rsid w:val="00691F30"/>
    <w:rsid w:val="00691FA3"/>
    <w:rsid w:val="00692007"/>
    <w:rsid w:val="00692101"/>
    <w:rsid w:val="0069247B"/>
    <w:rsid w:val="0069272A"/>
    <w:rsid w:val="00692825"/>
    <w:rsid w:val="00692850"/>
    <w:rsid w:val="00692942"/>
    <w:rsid w:val="00692953"/>
    <w:rsid w:val="006929D8"/>
    <w:rsid w:val="00692D06"/>
    <w:rsid w:val="00692D43"/>
    <w:rsid w:val="00692D6C"/>
    <w:rsid w:val="0069300B"/>
    <w:rsid w:val="00693178"/>
    <w:rsid w:val="0069328F"/>
    <w:rsid w:val="00693310"/>
    <w:rsid w:val="006937D5"/>
    <w:rsid w:val="00693852"/>
    <w:rsid w:val="00693BD8"/>
    <w:rsid w:val="00693CBC"/>
    <w:rsid w:val="00693EBA"/>
    <w:rsid w:val="00693FB4"/>
    <w:rsid w:val="006942A5"/>
    <w:rsid w:val="006942FA"/>
    <w:rsid w:val="0069431C"/>
    <w:rsid w:val="006943DA"/>
    <w:rsid w:val="0069445D"/>
    <w:rsid w:val="00694477"/>
    <w:rsid w:val="0069447E"/>
    <w:rsid w:val="006944BD"/>
    <w:rsid w:val="00694567"/>
    <w:rsid w:val="00694628"/>
    <w:rsid w:val="0069468A"/>
    <w:rsid w:val="0069482C"/>
    <w:rsid w:val="006948BD"/>
    <w:rsid w:val="00694DFE"/>
    <w:rsid w:val="0069502A"/>
    <w:rsid w:val="0069513C"/>
    <w:rsid w:val="00695185"/>
    <w:rsid w:val="006951DD"/>
    <w:rsid w:val="0069529C"/>
    <w:rsid w:val="00695898"/>
    <w:rsid w:val="0069589E"/>
    <w:rsid w:val="00695A1D"/>
    <w:rsid w:val="00695ADD"/>
    <w:rsid w:val="00695B98"/>
    <w:rsid w:val="00695DAD"/>
    <w:rsid w:val="00696098"/>
    <w:rsid w:val="00696137"/>
    <w:rsid w:val="006962B9"/>
    <w:rsid w:val="00696567"/>
    <w:rsid w:val="006965D0"/>
    <w:rsid w:val="006966F1"/>
    <w:rsid w:val="00696863"/>
    <w:rsid w:val="00696D5B"/>
    <w:rsid w:val="00696EA4"/>
    <w:rsid w:val="00696EE0"/>
    <w:rsid w:val="00696F4D"/>
    <w:rsid w:val="0069706D"/>
    <w:rsid w:val="00697432"/>
    <w:rsid w:val="00697474"/>
    <w:rsid w:val="0069752D"/>
    <w:rsid w:val="006976D8"/>
    <w:rsid w:val="00697801"/>
    <w:rsid w:val="0069787D"/>
    <w:rsid w:val="00697917"/>
    <w:rsid w:val="00697933"/>
    <w:rsid w:val="006979EF"/>
    <w:rsid w:val="00697B78"/>
    <w:rsid w:val="00697F7F"/>
    <w:rsid w:val="00697FB8"/>
    <w:rsid w:val="006A006B"/>
    <w:rsid w:val="006A0122"/>
    <w:rsid w:val="006A018D"/>
    <w:rsid w:val="006A0269"/>
    <w:rsid w:val="006A05C6"/>
    <w:rsid w:val="006A08BF"/>
    <w:rsid w:val="006A0961"/>
    <w:rsid w:val="006A0CDB"/>
    <w:rsid w:val="006A0D98"/>
    <w:rsid w:val="006A0D9A"/>
    <w:rsid w:val="006A0DB7"/>
    <w:rsid w:val="006A0E83"/>
    <w:rsid w:val="006A0EED"/>
    <w:rsid w:val="006A0FF9"/>
    <w:rsid w:val="006A10E5"/>
    <w:rsid w:val="006A1308"/>
    <w:rsid w:val="006A1340"/>
    <w:rsid w:val="006A14FB"/>
    <w:rsid w:val="006A1564"/>
    <w:rsid w:val="006A158E"/>
    <w:rsid w:val="006A1664"/>
    <w:rsid w:val="006A1693"/>
    <w:rsid w:val="006A1AF6"/>
    <w:rsid w:val="006A1E49"/>
    <w:rsid w:val="006A23AE"/>
    <w:rsid w:val="006A23FD"/>
    <w:rsid w:val="006A24EE"/>
    <w:rsid w:val="006A274B"/>
    <w:rsid w:val="006A285C"/>
    <w:rsid w:val="006A287D"/>
    <w:rsid w:val="006A289D"/>
    <w:rsid w:val="006A297A"/>
    <w:rsid w:val="006A2A73"/>
    <w:rsid w:val="006A2A76"/>
    <w:rsid w:val="006A2ABE"/>
    <w:rsid w:val="006A2B13"/>
    <w:rsid w:val="006A2C89"/>
    <w:rsid w:val="006A2DEC"/>
    <w:rsid w:val="006A2E32"/>
    <w:rsid w:val="006A2E51"/>
    <w:rsid w:val="006A2F70"/>
    <w:rsid w:val="006A31CD"/>
    <w:rsid w:val="006A3286"/>
    <w:rsid w:val="006A334D"/>
    <w:rsid w:val="006A35CF"/>
    <w:rsid w:val="006A35DA"/>
    <w:rsid w:val="006A35F9"/>
    <w:rsid w:val="006A39EC"/>
    <w:rsid w:val="006A3A03"/>
    <w:rsid w:val="006A3AD5"/>
    <w:rsid w:val="006A3BAF"/>
    <w:rsid w:val="006A3C50"/>
    <w:rsid w:val="006A3CB9"/>
    <w:rsid w:val="006A3FBB"/>
    <w:rsid w:val="006A42DD"/>
    <w:rsid w:val="006A434D"/>
    <w:rsid w:val="006A4B52"/>
    <w:rsid w:val="006A4E91"/>
    <w:rsid w:val="006A4ECF"/>
    <w:rsid w:val="006A507C"/>
    <w:rsid w:val="006A5224"/>
    <w:rsid w:val="006A53CF"/>
    <w:rsid w:val="006A54D8"/>
    <w:rsid w:val="006A5606"/>
    <w:rsid w:val="006A5712"/>
    <w:rsid w:val="006A587C"/>
    <w:rsid w:val="006A5B50"/>
    <w:rsid w:val="006A5C6A"/>
    <w:rsid w:val="006A5D65"/>
    <w:rsid w:val="006A6046"/>
    <w:rsid w:val="006A6202"/>
    <w:rsid w:val="006A6210"/>
    <w:rsid w:val="006A65C0"/>
    <w:rsid w:val="006A68B5"/>
    <w:rsid w:val="006A6C48"/>
    <w:rsid w:val="006A6CCC"/>
    <w:rsid w:val="006A6CDA"/>
    <w:rsid w:val="006A6D71"/>
    <w:rsid w:val="006A6E6B"/>
    <w:rsid w:val="006A7211"/>
    <w:rsid w:val="006A73C5"/>
    <w:rsid w:val="006A73D8"/>
    <w:rsid w:val="006A7570"/>
    <w:rsid w:val="006A75CC"/>
    <w:rsid w:val="006A78B2"/>
    <w:rsid w:val="006A78D0"/>
    <w:rsid w:val="006A7ADC"/>
    <w:rsid w:val="006A7D60"/>
    <w:rsid w:val="006A7F67"/>
    <w:rsid w:val="006B0154"/>
    <w:rsid w:val="006B03FD"/>
    <w:rsid w:val="006B0509"/>
    <w:rsid w:val="006B0554"/>
    <w:rsid w:val="006B058D"/>
    <w:rsid w:val="006B06B2"/>
    <w:rsid w:val="006B0750"/>
    <w:rsid w:val="006B08A0"/>
    <w:rsid w:val="006B09BC"/>
    <w:rsid w:val="006B0B39"/>
    <w:rsid w:val="006B0BAB"/>
    <w:rsid w:val="006B0C04"/>
    <w:rsid w:val="006B0C27"/>
    <w:rsid w:val="006B104F"/>
    <w:rsid w:val="006B115C"/>
    <w:rsid w:val="006B124D"/>
    <w:rsid w:val="006B12EB"/>
    <w:rsid w:val="006B1366"/>
    <w:rsid w:val="006B13C0"/>
    <w:rsid w:val="006B14F6"/>
    <w:rsid w:val="006B182F"/>
    <w:rsid w:val="006B18D7"/>
    <w:rsid w:val="006B1933"/>
    <w:rsid w:val="006B1A8E"/>
    <w:rsid w:val="006B1D1D"/>
    <w:rsid w:val="006B1E93"/>
    <w:rsid w:val="006B20EE"/>
    <w:rsid w:val="006B218E"/>
    <w:rsid w:val="006B22F1"/>
    <w:rsid w:val="006B235E"/>
    <w:rsid w:val="006B2483"/>
    <w:rsid w:val="006B2585"/>
    <w:rsid w:val="006B279F"/>
    <w:rsid w:val="006B2807"/>
    <w:rsid w:val="006B2816"/>
    <w:rsid w:val="006B2831"/>
    <w:rsid w:val="006B28DD"/>
    <w:rsid w:val="006B2976"/>
    <w:rsid w:val="006B29A9"/>
    <w:rsid w:val="006B2A3A"/>
    <w:rsid w:val="006B2C60"/>
    <w:rsid w:val="006B2CF3"/>
    <w:rsid w:val="006B2DD5"/>
    <w:rsid w:val="006B2F95"/>
    <w:rsid w:val="006B3258"/>
    <w:rsid w:val="006B32D0"/>
    <w:rsid w:val="006B33C5"/>
    <w:rsid w:val="006B3650"/>
    <w:rsid w:val="006B368C"/>
    <w:rsid w:val="006B378C"/>
    <w:rsid w:val="006B39C1"/>
    <w:rsid w:val="006B3A71"/>
    <w:rsid w:val="006B3A86"/>
    <w:rsid w:val="006B3BC9"/>
    <w:rsid w:val="006B3D47"/>
    <w:rsid w:val="006B3D99"/>
    <w:rsid w:val="006B3E02"/>
    <w:rsid w:val="006B3F30"/>
    <w:rsid w:val="006B469B"/>
    <w:rsid w:val="006B4701"/>
    <w:rsid w:val="006B47B7"/>
    <w:rsid w:val="006B4C79"/>
    <w:rsid w:val="006B4DCC"/>
    <w:rsid w:val="006B4F62"/>
    <w:rsid w:val="006B50C8"/>
    <w:rsid w:val="006B51B7"/>
    <w:rsid w:val="006B545C"/>
    <w:rsid w:val="006B548A"/>
    <w:rsid w:val="006B5528"/>
    <w:rsid w:val="006B5673"/>
    <w:rsid w:val="006B5D91"/>
    <w:rsid w:val="006B5DBC"/>
    <w:rsid w:val="006B5FA0"/>
    <w:rsid w:val="006B60C5"/>
    <w:rsid w:val="006B6420"/>
    <w:rsid w:val="006B665A"/>
    <w:rsid w:val="006B6CE0"/>
    <w:rsid w:val="006B6DC5"/>
    <w:rsid w:val="006B6E66"/>
    <w:rsid w:val="006B6E9B"/>
    <w:rsid w:val="006B6F9E"/>
    <w:rsid w:val="006B7116"/>
    <w:rsid w:val="006B7256"/>
    <w:rsid w:val="006B7275"/>
    <w:rsid w:val="006B72DB"/>
    <w:rsid w:val="006B7344"/>
    <w:rsid w:val="006B7366"/>
    <w:rsid w:val="006B753F"/>
    <w:rsid w:val="006B7678"/>
    <w:rsid w:val="006B7728"/>
    <w:rsid w:val="006B79F8"/>
    <w:rsid w:val="006B7BEC"/>
    <w:rsid w:val="006B7E96"/>
    <w:rsid w:val="006B7F07"/>
    <w:rsid w:val="006C0170"/>
    <w:rsid w:val="006C01A4"/>
    <w:rsid w:val="006C046C"/>
    <w:rsid w:val="006C048E"/>
    <w:rsid w:val="006C0505"/>
    <w:rsid w:val="006C0985"/>
    <w:rsid w:val="006C09C4"/>
    <w:rsid w:val="006C0A22"/>
    <w:rsid w:val="006C0A2C"/>
    <w:rsid w:val="006C0AF8"/>
    <w:rsid w:val="006C0CD3"/>
    <w:rsid w:val="006C0D4E"/>
    <w:rsid w:val="006C0E4E"/>
    <w:rsid w:val="006C0ECD"/>
    <w:rsid w:val="006C105B"/>
    <w:rsid w:val="006C141C"/>
    <w:rsid w:val="006C1474"/>
    <w:rsid w:val="006C1490"/>
    <w:rsid w:val="006C1574"/>
    <w:rsid w:val="006C193D"/>
    <w:rsid w:val="006C1AAB"/>
    <w:rsid w:val="006C1E12"/>
    <w:rsid w:val="006C1F72"/>
    <w:rsid w:val="006C1F7E"/>
    <w:rsid w:val="006C1FEC"/>
    <w:rsid w:val="006C20FC"/>
    <w:rsid w:val="006C2249"/>
    <w:rsid w:val="006C2438"/>
    <w:rsid w:val="006C2635"/>
    <w:rsid w:val="006C275A"/>
    <w:rsid w:val="006C28A4"/>
    <w:rsid w:val="006C2B9E"/>
    <w:rsid w:val="006C2F75"/>
    <w:rsid w:val="006C3101"/>
    <w:rsid w:val="006C333F"/>
    <w:rsid w:val="006C3384"/>
    <w:rsid w:val="006C3451"/>
    <w:rsid w:val="006C37A7"/>
    <w:rsid w:val="006C38C3"/>
    <w:rsid w:val="006C3A6C"/>
    <w:rsid w:val="006C405F"/>
    <w:rsid w:val="006C40E1"/>
    <w:rsid w:val="006C418C"/>
    <w:rsid w:val="006C4309"/>
    <w:rsid w:val="006C430D"/>
    <w:rsid w:val="006C43A0"/>
    <w:rsid w:val="006C4458"/>
    <w:rsid w:val="006C4483"/>
    <w:rsid w:val="006C4548"/>
    <w:rsid w:val="006C45EA"/>
    <w:rsid w:val="006C48F4"/>
    <w:rsid w:val="006C49E1"/>
    <w:rsid w:val="006C4B6D"/>
    <w:rsid w:val="006C4B9B"/>
    <w:rsid w:val="006C4E05"/>
    <w:rsid w:val="006C4F9B"/>
    <w:rsid w:val="006C4FF0"/>
    <w:rsid w:val="006C51C2"/>
    <w:rsid w:val="006C5365"/>
    <w:rsid w:val="006C5501"/>
    <w:rsid w:val="006C5802"/>
    <w:rsid w:val="006C58AB"/>
    <w:rsid w:val="006C596F"/>
    <w:rsid w:val="006C5C57"/>
    <w:rsid w:val="006C5CE6"/>
    <w:rsid w:val="006C5D37"/>
    <w:rsid w:val="006C5D86"/>
    <w:rsid w:val="006C5F95"/>
    <w:rsid w:val="006C6288"/>
    <w:rsid w:val="006C638F"/>
    <w:rsid w:val="006C6481"/>
    <w:rsid w:val="006C64A7"/>
    <w:rsid w:val="006C64C8"/>
    <w:rsid w:val="006C6690"/>
    <w:rsid w:val="006C6ACC"/>
    <w:rsid w:val="006C6ADE"/>
    <w:rsid w:val="006C6D31"/>
    <w:rsid w:val="006C6D8C"/>
    <w:rsid w:val="006C71DF"/>
    <w:rsid w:val="006C730E"/>
    <w:rsid w:val="006C73DA"/>
    <w:rsid w:val="006C73F3"/>
    <w:rsid w:val="006C7464"/>
    <w:rsid w:val="006C7483"/>
    <w:rsid w:val="006C750B"/>
    <w:rsid w:val="006C75DE"/>
    <w:rsid w:val="006C7609"/>
    <w:rsid w:val="006C76C5"/>
    <w:rsid w:val="006C770E"/>
    <w:rsid w:val="006C7820"/>
    <w:rsid w:val="006C7824"/>
    <w:rsid w:val="006C78AB"/>
    <w:rsid w:val="006C7A3E"/>
    <w:rsid w:val="006C7A88"/>
    <w:rsid w:val="006C7BF9"/>
    <w:rsid w:val="006C7E1F"/>
    <w:rsid w:val="006C7F1B"/>
    <w:rsid w:val="006D003A"/>
    <w:rsid w:val="006D017D"/>
    <w:rsid w:val="006D01ED"/>
    <w:rsid w:val="006D05C6"/>
    <w:rsid w:val="006D06D7"/>
    <w:rsid w:val="006D06D9"/>
    <w:rsid w:val="006D08D1"/>
    <w:rsid w:val="006D0979"/>
    <w:rsid w:val="006D0A87"/>
    <w:rsid w:val="006D0BDE"/>
    <w:rsid w:val="006D0CD6"/>
    <w:rsid w:val="006D0DE0"/>
    <w:rsid w:val="006D0EE8"/>
    <w:rsid w:val="006D0F53"/>
    <w:rsid w:val="006D106F"/>
    <w:rsid w:val="006D11EE"/>
    <w:rsid w:val="006D1396"/>
    <w:rsid w:val="006D13DE"/>
    <w:rsid w:val="006D15CF"/>
    <w:rsid w:val="006D1839"/>
    <w:rsid w:val="006D1AA5"/>
    <w:rsid w:val="006D1BAA"/>
    <w:rsid w:val="006D2148"/>
    <w:rsid w:val="006D24B0"/>
    <w:rsid w:val="006D2602"/>
    <w:rsid w:val="006D26A9"/>
    <w:rsid w:val="006D27E2"/>
    <w:rsid w:val="006D2844"/>
    <w:rsid w:val="006D286E"/>
    <w:rsid w:val="006D28E4"/>
    <w:rsid w:val="006D2925"/>
    <w:rsid w:val="006D2A7E"/>
    <w:rsid w:val="006D2B80"/>
    <w:rsid w:val="006D2BF3"/>
    <w:rsid w:val="006D2CB3"/>
    <w:rsid w:val="006D2F41"/>
    <w:rsid w:val="006D3239"/>
    <w:rsid w:val="006D3265"/>
    <w:rsid w:val="006D333B"/>
    <w:rsid w:val="006D37BD"/>
    <w:rsid w:val="006D3CF4"/>
    <w:rsid w:val="006D3EEF"/>
    <w:rsid w:val="006D44DF"/>
    <w:rsid w:val="006D452A"/>
    <w:rsid w:val="006D45B0"/>
    <w:rsid w:val="006D4757"/>
    <w:rsid w:val="006D486E"/>
    <w:rsid w:val="006D4872"/>
    <w:rsid w:val="006D491A"/>
    <w:rsid w:val="006D4A49"/>
    <w:rsid w:val="006D4AAA"/>
    <w:rsid w:val="006D4BE9"/>
    <w:rsid w:val="006D4D53"/>
    <w:rsid w:val="006D5048"/>
    <w:rsid w:val="006D505E"/>
    <w:rsid w:val="006D5082"/>
    <w:rsid w:val="006D50CC"/>
    <w:rsid w:val="006D5165"/>
    <w:rsid w:val="006D531B"/>
    <w:rsid w:val="006D5585"/>
    <w:rsid w:val="006D56C3"/>
    <w:rsid w:val="006D580B"/>
    <w:rsid w:val="006D589A"/>
    <w:rsid w:val="006D58D8"/>
    <w:rsid w:val="006D5990"/>
    <w:rsid w:val="006D5A50"/>
    <w:rsid w:val="006D5E41"/>
    <w:rsid w:val="006D5E97"/>
    <w:rsid w:val="006D6278"/>
    <w:rsid w:val="006D6617"/>
    <w:rsid w:val="006D669A"/>
    <w:rsid w:val="006D6A27"/>
    <w:rsid w:val="006D6C05"/>
    <w:rsid w:val="006D6C25"/>
    <w:rsid w:val="006D6CBA"/>
    <w:rsid w:val="006D6CD1"/>
    <w:rsid w:val="006D7007"/>
    <w:rsid w:val="006D705E"/>
    <w:rsid w:val="006D718E"/>
    <w:rsid w:val="006D7411"/>
    <w:rsid w:val="006D7444"/>
    <w:rsid w:val="006D75B1"/>
    <w:rsid w:val="006D7710"/>
    <w:rsid w:val="006D7834"/>
    <w:rsid w:val="006D7900"/>
    <w:rsid w:val="006D7CBF"/>
    <w:rsid w:val="006D7DE9"/>
    <w:rsid w:val="006D7F7A"/>
    <w:rsid w:val="006E024B"/>
    <w:rsid w:val="006E0267"/>
    <w:rsid w:val="006E02C8"/>
    <w:rsid w:val="006E0345"/>
    <w:rsid w:val="006E04C7"/>
    <w:rsid w:val="006E0542"/>
    <w:rsid w:val="006E05E0"/>
    <w:rsid w:val="006E06E5"/>
    <w:rsid w:val="006E0963"/>
    <w:rsid w:val="006E0A85"/>
    <w:rsid w:val="006E0B34"/>
    <w:rsid w:val="006E0C2D"/>
    <w:rsid w:val="006E0CAD"/>
    <w:rsid w:val="006E0D70"/>
    <w:rsid w:val="006E0E1D"/>
    <w:rsid w:val="006E0E1E"/>
    <w:rsid w:val="006E0F6F"/>
    <w:rsid w:val="006E10AD"/>
    <w:rsid w:val="006E1105"/>
    <w:rsid w:val="006E1136"/>
    <w:rsid w:val="006E12D3"/>
    <w:rsid w:val="006E12D7"/>
    <w:rsid w:val="006E1384"/>
    <w:rsid w:val="006E13E3"/>
    <w:rsid w:val="006E1669"/>
    <w:rsid w:val="006E1AD4"/>
    <w:rsid w:val="006E1B88"/>
    <w:rsid w:val="006E1D02"/>
    <w:rsid w:val="006E1DC7"/>
    <w:rsid w:val="006E1E69"/>
    <w:rsid w:val="006E207E"/>
    <w:rsid w:val="006E2269"/>
    <w:rsid w:val="006E24DC"/>
    <w:rsid w:val="006E25D6"/>
    <w:rsid w:val="006E26D3"/>
    <w:rsid w:val="006E2962"/>
    <w:rsid w:val="006E2BB1"/>
    <w:rsid w:val="006E2C7F"/>
    <w:rsid w:val="006E2F4A"/>
    <w:rsid w:val="006E2F62"/>
    <w:rsid w:val="006E365E"/>
    <w:rsid w:val="006E376F"/>
    <w:rsid w:val="006E3C06"/>
    <w:rsid w:val="006E3CCD"/>
    <w:rsid w:val="006E3DCF"/>
    <w:rsid w:val="006E3E09"/>
    <w:rsid w:val="006E3F99"/>
    <w:rsid w:val="006E4187"/>
    <w:rsid w:val="006E4364"/>
    <w:rsid w:val="006E44C4"/>
    <w:rsid w:val="006E453E"/>
    <w:rsid w:val="006E45B4"/>
    <w:rsid w:val="006E48E0"/>
    <w:rsid w:val="006E4C55"/>
    <w:rsid w:val="006E4DAA"/>
    <w:rsid w:val="006E4EBD"/>
    <w:rsid w:val="006E4F6D"/>
    <w:rsid w:val="006E5207"/>
    <w:rsid w:val="006E531F"/>
    <w:rsid w:val="006E5741"/>
    <w:rsid w:val="006E5850"/>
    <w:rsid w:val="006E5881"/>
    <w:rsid w:val="006E591C"/>
    <w:rsid w:val="006E5A64"/>
    <w:rsid w:val="006E5AA5"/>
    <w:rsid w:val="006E5B9E"/>
    <w:rsid w:val="006E5EFD"/>
    <w:rsid w:val="006E5F4F"/>
    <w:rsid w:val="006E5F80"/>
    <w:rsid w:val="006E605C"/>
    <w:rsid w:val="006E60A2"/>
    <w:rsid w:val="006E60B1"/>
    <w:rsid w:val="006E63A7"/>
    <w:rsid w:val="006E6457"/>
    <w:rsid w:val="006E6687"/>
    <w:rsid w:val="006E6A64"/>
    <w:rsid w:val="006E6D0D"/>
    <w:rsid w:val="006E6EB0"/>
    <w:rsid w:val="006E6EFC"/>
    <w:rsid w:val="006E6F37"/>
    <w:rsid w:val="006E73B5"/>
    <w:rsid w:val="006E7533"/>
    <w:rsid w:val="006E7710"/>
    <w:rsid w:val="006E77FB"/>
    <w:rsid w:val="006E7B99"/>
    <w:rsid w:val="006E7C15"/>
    <w:rsid w:val="006E7D58"/>
    <w:rsid w:val="006E7DDD"/>
    <w:rsid w:val="006E7E25"/>
    <w:rsid w:val="006F007D"/>
    <w:rsid w:val="006F058E"/>
    <w:rsid w:val="006F077D"/>
    <w:rsid w:val="006F0B03"/>
    <w:rsid w:val="006F0B46"/>
    <w:rsid w:val="006F0CDA"/>
    <w:rsid w:val="006F0D98"/>
    <w:rsid w:val="006F0EEC"/>
    <w:rsid w:val="006F0F64"/>
    <w:rsid w:val="006F0F81"/>
    <w:rsid w:val="006F10E8"/>
    <w:rsid w:val="006F1225"/>
    <w:rsid w:val="006F123D"/>
    <w:rsid w:val="006F1266"/>
    <w:rsid w:val="006F135B"/>
    <w:rsid w:val="006F157E"/>
    <w:rsid w:val="006F1672"/>
    <w:rsid w:val="006F1782"/>
    <w:rsid w:val="006F1A54"/>
    <w:rsid w:val="006F1B4A"/>
    <w:rsid w:val="006F1B4F"/>
    <w:rsid w:val="006F1BD0"/>
    <w:rsid w:val="006F1C92"/>
    <w:rsid w:val="006F1CBA"/>
    <w:rsid w:val="006F1CC6"/>
    <w:rsid w:val="006F1D07"/>
    <w:rsid w:val="006F1F09"/>
    <w:rsid w:val="006F2099"/>
    <w:rsid w:val="006F209F"/>
    <w:rsid w:val="006F2114"/>
    <w:rsid w:val="006F22E0"/>
    <w:rsid w:val="006F24C2"/>
    <w:rsid w:val="006F2576"/>
    <w:rsid w:val="006F25C3"/>
    <w:rsid w:val="006F25EE"/>
    <w:rsid w:val="006F2602"/>
    <w:rsid w:val="006F264B"/>
    <w:rsid w:val="006F2898"/>
    <w:rsid w:val="006F28E7"/>
    <w:rsid w:val="006F2ADA"/>
    <w:rsid w:val="006F2C39"/>
    <w:rsid w:val="006F2C88"/>
    <w:rsid w:val="006F2D7B"/>
    <w:rsid w:val="006F2E4A"/>
    <w:rsid w:val="006F2EEE"/>
    <w:rsid w:val="006F30CD"/>
    <w:rsid w:val="006F30D7"/>
    <w:rsid w:val="006F312F"/>
    <w:rsid w:val="006F315B"/>
    <w:rsid w:val="006F31C6"/>
    <w:rsid w:val="006F3862"/>
    <w:rsid w:val="006F3955"/>
    <w:rsid w:val="006F39A8"/>
    <w:rsid w:val="006F39DE"/>
    <w:rsid w:val="006F3AF9"/>
    <w:rsid w:val="006F3B6C"/>
    <w:rsid w:val="006F3CC0"/>
    <w:rsid w:val="006F3DB8"/>
    <w:rsid w:val="006F4044"/>
    <w:rsid w:val="006F40FF"/>
    <w:rsid w:val="006F4411"/>
    <w:rsid w:val="006F4683"/>
    <w:rsid w:val="006F4855"/>
    <w:rsid w:val="006F48AF"/>
    <w:rsid w:val="006F4969"/>
    <w:rsid w:val="006F4B6A"/>
    <w:rsid w:val="006F4CA5"/>
    <w:rsid w:val="006F4D33"/>
    <w:rsid w:val="006F4D5F"/>
    <w:rsid w:val="006F4DCD"/>
    <w:rsid w:val="006F4E19"/>
    <w:rsid w:val="006F4F96"/>
    <w:rsid w:val="006F52F4"/>
    <w:rsid w:val="006F5656"/>
    <w:rsid w:val="006F5C5F"/>
    <w:rsid w:val="006F5D11"/>
    <w:rsid w:val="006F5DA0"/>
    <w:rsid w:val="006F5DBD"/>
    <w:rsid w:val="006F5FEE"/>
    <w:rsid w:val="006F6096"/>
    <w:rsid w:val="006F646A"/>
    <w:rsid w:val="006F6517"/>
    <w:rsid w:val="006F663C"/>
    <w:rsid w:val="006F6753"/>
    <w:rsid w:val="006F6995"/>
    <w:rsid w:val="006F6B6F"/>
    <w:rsid w:val="006F6CF1"/>
    <w:rsid w:val="006F6E62"/>
    <w:rsid w:val="006F7159"/>
    <w:rsid w:val="006F73F7"/>
    <w:rsid w:val="006F741E"/>
    <w:rsid w:val="006F7431"/>
    <w:rsid w:val="006F74A6"/>
    <w:rsid w:val="006F7620"/>
    <w:rsid w:val="006F781E"/>
    <w:rsid w:val="006F791E"/>
    <w:rsid w:val="006F7B72"/>
    <w:rsid w:val="006F7C80"/>
    <w:rsid w:val="006F7C9D"/>
    <w:rsid w:val="006F7CB7"/>
    <w:rsid w:val="006F7CC3"/>
    <w:rsid w:val="007000F3"/>
    <w:rsid w:val="00700170"/>
    <w:rsid w:val="007001FE"/>
    <w:rsid w:val="007005C4"/>
    <w:rsid w:val="00700A65"/>
    <w:rsid w:val="00700DAF"/>
    <w:rsid w:val="00700E97"/>
    <w:rsid w:val="00700EC8"/>
    <w:rsid w:val="00700FFA"/>
    <w:rsid w:val="007011E3"/>
    <w:rsid w:val="007014F8"/>
    <w:rsid w:val="00701521"/>
    <w:rsid w:val="007016BB"/>
    <w:rsid w:val="00701825"/>
    <w:rsid w:val="0070184E"/>
    <w:rsid w:val="00701A3E"/>
    <w:rsid w:val="00701BE2"/>
    <w:rsid w:val="0070210D"/>
    <w:rsid w:val="00702343"/>
    <w:rsid w:val="00702456"/>
    <w:rsid w:val="00702805"/>
    <w:rsid w:val="00702985"/>
    <w:rsid w:val="00702D8A"/>
    <w:rsid w:val="00702F88"/>
    <w:rsid w:val="00703139"/>
    <w:rsid w:val="0070321F"/>
    <w:rsid w:val="00703232"/>
    <w:rsid w:val="0070323F"/>
    <w:rsid w:val="007032C3"/>
    <w:rsid w:val="007035AA"/>
    <w:rsid w:val="007038F8"/>
    <w:rsid w:val="00703B05"/>
    <w:rsid w:val="00703BF9"/>
    <w:rsid w:val="00703E1F"/>
    <w:rsid w:val="00704005"/>
    <w:rsid w:val="0070409F"/>
    <w:rsid w:val="00704133"/>
    <w:rsid w:val="007041DB"/>
    <w:rsid w:val="00704227"/>
    <w:rsid w:val="0070433D"/>
    <w:rsid w:val="00704459"/>
    <w:rsid w:val="007044E5"/>
    <w:rsid w:val="007044E7"/>
    <w:rsid w:val="0070480D"/>
    <w:rsid w:val="00704AA0"/>
    <w:rsid w:val="00704BE8"/>
    <w:rsid w:val="00704D60"/>
    <w:rsid w:val="007053DC"/>
    <w:rsid w:val="00705921"/>
    <w:rsid w:val="0070593D"/>
    <w:rsid w:val="0070594D"/>
    <w:rsid w:val="00705A69"/>
    <w:rsid w:val="00705B26"/>
    <w:rsid w:val="00705D49"/>
    <w:rsid w:val="00705D5B"/>
    <w:rsid w:val="00705DDF"/>
    <w:rsid w:val="00705E3E"/>
    <w:rsid w:val="007066AA"/>
    <w:rsid w:val="0070685A"/>
    <w:rsid w:val="00706952"/>
    <w:rsid w:val="00706AA1"/>
    <w:rsid w:val="00706E7A"/>
    <w:rsid w:val="00706EB0"/>
    <w:rsid w:val="00706FFC"/>
    <w:rsid w:val="007070B4"/>
    <w:rsid w:val="00707181"/>
    <w:rsid w:val="00707235"/>
    <w:rsid w:val="0070746A"/>
    <w:rsid w:val="0070755A"/>
    <w:rsid w:val="00707648"/>
    <w:rsid w:val="007077A0"/>
    <w:rsid w:val="007077C2"/>
    <w:rsid w:val="00707C8D"/>
    <w:rsid w:val="00707D4F"/>
    <w:rsid w:val="00707DA7"/>
    <w:rsid w:val="00707F34"/>
    <w:rsid w:val="0071007F"/>
    <w:rsid w:val="007102E6"/>
    <w:rsid w:val="00710310"/>
    <w:rsid w:val="0071044A"/>
    <w:rsid w:val="0071044C"/>
    <w:rsid w:val="00710660"/>
    <w:rsid w:val="0071070E"/>
    <w:rsid w:val="00710752"/>
    <w:rsid w:val="007108F0"/>
    <w:rsid w:val="00710A54"/>
    <w:rsid w:val="00710A9E"/>
    <w:rsid w:val="00710AB3"/>
    <w:rsid w:val="00710BBE"/>
    <w:rsid w:val="00710E9B"/>
    <w:rsid w:val="00711014"/>
    <w:rsid w:val="00711022"/>
    <w:rsid w:val="00711031"/>
    <w:rsid w:val="007112E1"/>
    <w:rsid w:val="0071145D"/>
    <w:rsid w:val="007114C5"/>
    <w:rsid w:val="007115AD"/>
    <w:rsid w:val="007119C8"/>
    <w:rsid w:val="00711BAA"/>
    <w:rsid w:val="00711C24"/>
    <w:rsid w:val="00711C2C"/>
    <w:rsid w:val="00711E56"/>
    <w:rsid w:val="00711FEF"/>
    <w:rsid w:val="007120A9"/>
    <w:rsid w:val="00712128"/>
    <w:rsid w:val="00712142"/>
    <w:rsid w:val="00712422"/>
    <w:rsid w:val="007128A3"/>
    <w:rsid w:val="007128AC"/>
    <w:rsid w:val="0071296F"/>
    <w:rsid w:val="00712C69"/>
    <w:rsid w:val="00712EA0"/>
    <w:rsid w:val="00712F1E"/>
    <w:rsid w:val="00712F89"/>
    <w:rsid w:val="00712FE4"/>
    <w:rsid w:val="007131AF"/>
    <w:rsid w:val="00713457"/>
    <w:rsid w:val="00713757"/>
    <w:rsid w:val="007137C3"/>
    <w:rsid w:val="007137E6"/>
    <w:rsid w:val="00713B0F"/>
    <w:rsid w:val="00713B66"/>
    <w:rsid w:val="00713BB5"/>
    <w:rsid w:val="00713CB1"/>
    <w:rsid w:val="00713D0F"/>
    <w:rsid w:val="00714051"/>
    <w:rsid w:val="0071414C"/>
    <w:rsid w:val="0071414E"/>
    <w:rsid w:val="00714294"/>
    <w:rsid w:val="00714470"/>
    <w:rsid w:val="007144A3"/>
    <w:rsid w:val="007144D2"/>
    <w:rsid w:val="00714701"/>
    <w:rsid w:val="007147CB"/>
    <w:rsid w:val="007147F3"/>
    <w:rsid w:val="007149AF"/>
    <w:rsid w:val="00714A30"/>
    <w:rsid w:val="00714E33"/>
    <w:rsid w:val="00714E6C"/>
    <w:rsid w:val="00714EE6"/>
    <w:rsid w:val="00715007"/>
    <w:rsid w:val="00715050"/>
    <w:rsid w:val="0071518D"/>
    <w:rsid w:val="007151C3"/>
    <w:rsid w:val="007151C9"/>
    <w:rsid w:val="0071523E"/>
    <w:rsid w:val="0071571C"/>
    <w:rsid w:val="007157F1"/>
    <w:rsid w:val="0071593B"/>
    <w:rsid w:val="00715A21"/>
    <w:rsid w:val="00715BC8"/>
    <w:rsid w:val="00715D03"/>
    <w:rsid w:val="00715D6D"/>
    <w:rsid w:val="00716065"/>
    <w:rsid w:val="007160BE"/>
    <w:rsid w:val="00716118"/>
    <w:rsid w:val="00716146"/>
    <w:rsid w:val="007161A0"/>
    <w:rsid w:val="00716418"/>
    <w:rsid w:val="0071655C"/>
    <w:rsid w:val="00716700"/>
    <w:rsid w:val="0071686F"/>
    <w:rsid w:val="0071694C"/>
    <w:rsid w:val="00716A7C"/>
    <w:rsid w:val="00716CA2"/>
    <w:rsid w:val="00716DBB"/>
    <w:rsid w:val="00716DD3"/>
    <w:rsid w:val="00716F25"/>
    <w:rsid w:val="00716F65"/>
    <w:rsid w:val="0071706B"/>
    <w:rsid w:val="007170AD"/>
    <w:rsid w:val="007174A9"/>
    <w:rsid w:val="00717536"/>
    <w:rsid w:val="007176E3"/>
    <w:rsid w:val="00717761"/>
    <w:rsid w:val="007179A7"/>
    <w:rsid w:val="00717BA8"/>
    <w:rsid w:val="00717DCC"/>
    <w:rsid w:val="00717EDD"/>
    <w:rsid w:val="00720098"/>
    <w:rsid w:val="0072012D"/>
    <w:rsid w:val="007201E2"/>
    <w:rsid w:val="0072027E"/>
    <w:rsid w:val="007202CA"/>
    <w:rsid w:val="0072038B"/>
    <w:rsid w:val="007204B0"/>
    <w:rsid w:val="0072056A"/>
    <w:rsid w:val="00720606"/>
    <w:rsid w:val="00720870"/>
    <w:rsid w:val="007208EA"/>
    <w:rsid w:val="00720A64"/>
    <w:rsid w:val="00720B6E"/>
    <w:rsid w:val="00720E68"/>
    <w:rsid w:val="00720EC9"/>
    <w:rsid w:val="00720FF1"/>
    <w:rsid w:val="00721028"/>
    <w:rsid w:val="00721169"/>
    <w:rsid w:val="00721240"/>
    <w:rsid w:val="00721329"/>
    <w:rsid w:val="007215EF"/>
    <w:rsid w:val="0072182D"/>
    <w:rsid w:val="00721AF0"/>
    <w:rsid w:val="00721B4E"/>
    <w:rsid w:val="00721DFB"/>
    <w:rsid w:val="00721E07"/>
    <w:rsid w:val="00721F04"/>
    <w:rsid w:val="007220F6"/>
    <w:rsid w:val="0072216B"/>
    <w:rsid w:val="007223A7"/>
    <w:rsid w:val="007224AF"/>
    <w:rsid w:val="00722546"/>
    <w:rsid w:val="00722590"/>
    <w:rsid w:val="0072267A"/>
    <w:rsid w:val="007226B9"/>
    <w:rsid w:val="007226C6"/>
    <w:rsid w:val="00722825"/>
    <w:rsid w:val="007228CE"/>
    <w:rsid w:val="00722C1D"/>
    <w:rsid w:val="00722DA4"/>
    <w:rsid w:val="00722F46"/>
    <w:rsid w:val="00723827"/>
    <w:rsid w:val="00723A74"/>
    <w:rsid w:val="00723C09"/>
    <w:rsid w:val="00723C34"/>
    <w:rsid w:val="00723CBB"/>
    <w:rsid w:val="00723E8A"/>
    <w:rsid w:val="00724308"/>
    <w:rsid w:val="007243B1"/>
    <w:rsid w:val="007244DE"/>
    <w:rsid w:val="00724618"/>
    <w:rsid w:val="00724747"/>
    <w:rsid w:val="00724788"/>
    <w:rsid w:val="007247AF"/>
    <w:rsid w:val="00724938"/>
    <w:rsid w:val="00724945"/>
    <w:rsid w:val="00724B67"/>
    <w:rsid w:val="00724D6C"/>
    <w:rsid w:val="00724F4C"/>
    <w:rsid w:val="0072515C"/>
    <w:rsid w:val="00725184"/>
    <w:rsid w:val="00725188"/>
    <w:rsid w:val="00725195"/>
    <w:rsid w:val="0072529F"/>
    <w:rsid w:val="007253A1"/>
    <w:rsid w:val="0072542B"/>
    <w:rsid w:val="00725570"/>
    <w:rsid w:val="0072560E"/>
    <w:rsid w:val="00725659"/>
    <w:rsid w:val="007257AC"/>
    <w:rsid w:val="00725836"/>
    <w:rsid w:val="0072586E"/>
    <w:rsid w:val="00725897"/>
    <w:rsid w:val="007258E9"/>
    <w:rsid w:val="00725918"/>
    <w:rsid w:val="007259AC"/>
    <w:rsid w:val="007259CD"/>
    <w:rsid w:val="00725A6C"/>
    <w:rsid w:val="00725EF4"/>
    <w:rsid w:val="00726036"/>
    <w:rsid w:val="007261AA"/>
    <w:rsid w:val="00726233"/>
    <w:rsid w:val="007263F0"/>
    <w:rsid w:val="00726424"/>
    <w:rsid w:val="007265B3"/>
    <w:rsid w:val="007265FF"/>
    <w:rsid w:val="00726668"/>
    <w:rsid w:val="007267B9"/>
    <w:rsid w:val="007268C3"/>
    <w:rsid w:val="0072690F"/>
    <w:rsid w:val="00726BA5"/>
    <w:rsid w:val="00726EC1"/>
    <w:rsid w:val="0072713F"/>
    <w:rsid w:val="0072716C"/>
    <w:rsid w:val="007272B2"/>
    <w:rsid w:val="00727481"/>
    <w:rsid w:val="00727519"/>
    <w:rsid w:val="007276EA"/>
    <w:rsid w:val="00727927"/>
    <w:rsid w:val="00727BC8"/>
    <w:rsid w:val="00727E0E"/>
    <w:rsid w:val="00727E21"/>
    <w:rsid w:val="00727E48"/>
    <w:rsid w:val="00730044"/>
    <w:rsid w:val="0073009D"/>
    <w:rsid w:val="0073017F"/>
    <w:rsid w:val="007301C6"/>
    <w:rsid w:val="007305CD"/>
    <w:rsid w:val="007307C1"/>
    <w:rsid w:val="00730925"/>
    <w:rsid w:val="00730926"/>
    <w:rsid w:val="0073096A"/>
    <w:rsid w:val="00730A16"/>
    <w:rsid w:val="00730ACB"/>
    <w:rsid w:val="00730D4B"/>
    <w:rsid w:val="00730D4E"/>
    <w:rsid w:val="00730DF7"/>
    <w:rsid w:val="00730E77"/>
    <w:rsid w:val="00730E7F"/>
    <w:rsid w:val="00731156"/>
    <w:rsid w:val="007312D8"/>
    <w:rsid w:val="007314D7"/>
    <w:rsid w:val="007317B7"/>
    <w:rsid w:val="00731A4B"/>
    <w:rsid w:val="00731B36"/>
    <w:rsid w:val="00731B8C"/>
    <w:rsid w:val="00731D94"/>
    <w:rsid w:val="00731E03"/>
    <w:rsid w:val="0073225F"/>
    <w:rsid w:val="007323B7"/>
    <w:rsid w:val="00732437"/>
    <w:rsid w:val="00732643"/>
    <w:rsid w:val="00732926"/>
    <w:rsid w:val="007329FC"/>
    <w:rsid w:val="00732A53"/>
    <w:rsid w:val="00732C19"/>
    <w:rsid w:val="00732FCB"/>
    <w:rsid w:val="00733110"/>
    <w:rsid w:val="007331E9"/>
    <w:rsid w:val="00733273"/>
    <w:rsid w:val="00733335"/>
    <w:rsid w:val="00733402"/>
    <w:rsid w:val="00733554"/>
    <w:rsid w:val="00733766"/>
    <w:rsid w:val="007337A3"/>
    <w:rsid w:val="00733903"/>
    <w:rsid w:val="00733943"/>
    <w:rsid w:val="007339E5"/>
    <w:rsid w:val="00733B10"/>
    <w:rsid w:val="00733C13"/>
    <w:rsid w:val="00733D99"/>
    <w:rsid w:val="00733ED4"/>
    <w:rsid w:val="00733F1A"/>
    <w:rsid w:val="00733F99"/>
    <w:rsid w:val="007341E6"/>
    <w:rsid w:val="00734262"/>
    <w:rsid w:val="00734361"/>
    <w:rsid w:val="007343AE"/>
    <w:rsid w:val="007345E3"/>
    <w:rsid w:val="00734A67"/>
    <w:rsid w:val="00734E1F"/>
    <w:rsid w:val="00734E8E"/>
    <w:rsid w:val="00734FFE"/>
    <w:rsid w:val="00735561"/>
    <w:rsid w:val="007355A4"/>
    <w:rsid w:val="007356CE"/>
    <w:rsid w:val="0073571E"/>
    <w:rsid w:val="00735748"/>
    <w:rsid w:val="00735A8F"/>
    <w:rsid w:val="00735B7E"/>
    <w:rsid w:val="00735B84"/>
    <w:rsid w:val="00735C44"/>
    <w:rsid w:val="00735C9E"/>
    <w:rsid w:val="00735CD3"/>
    <w:rsid w:val="00735CF1"/>
    <w:rsid w:val="00735DB3"/>
    <w:rsid w:val="00736122"/>
    <w:rsid w:val="00736191"/>
    <w:rsid w:val="00736317"/>
    <w:rsid w:val="0073639E"/>
    <w:rsid w:val="00736548"/>
    <w:rsid w:val="00736650"/>
    <w:rsid w:val="00736679"/>
    <w:rsid w:val="007366E5"/>
    <w:rsid w:val="00736B15"/>
    <w:rsid w:val="00736B4E"/>
    <w:rsid w:val="00736ECA"/>
    <w:rsid w:val="00737059"/>
    <w:rsid w:val="007370AF"/>
    <w:rsid w:val="007370C0"/>
    <w:rsid w:val="00737297"/>
    <w:rsid w:val="007372A5"/>
    <w:rsid w:val="007377A5"/>
    <w:rsid w:val="00737811"/>
    <w:rsid w:val="0073787F"/>
    <w:rsid w:val="007379DF"/>
    <w:rsid w:val="00737D5C"/>
    <w:rsid w:val="00737E57"/>
    <w:rsid w:val="007400E6"/>
    <w:rsid w:val="007400FB"/>
    <w:rsid w:val="00740161"/>
    <w:rsid w:val="007401EA"/>
    <w:rsid w:val="007406F0"/>
    <w:rsid w:val="0074075F"/>
    <w:rsid w:val="00740765"/>
    <w:rsid w:val="00740792"/>
    <w:rsid w:val="00740856"/>
    <w:rsid w:val="007408E6"/>
    <w:rsid w:val="00740AAB"/>
    <w:rsid w:val="00740B5A"/>
    <w:rsid w:val="00740CAD"/>
    <w:rsid w:val="00740DC9"/>
    <w:rsid w:val="00740E62"/>
    <w:rsid w:val="007412CC"/>
    <w:rsid w:val="007416E2"/>
    <w:rsid w:val="007417BA"/>
    <w:rsid w:val="007419A0"/>
    <w:rsid w:val="007419B4"/>
    <w:rsid w:val="00741E61"/>
    <w:rsid w:val="0074224D"/>
    <w:rsid w:val="0074228D"/>
    <w:rsid w:val="007425C4"/>
    <w:rsid w:val="00742697"/>
    <w:rsid w:val="00742727"/>
    <w:rsid w:val="0074273C"/>
    <w:rsid w:val="00742779"/>
    <w:rsid w:val="00742B72"/>
    <w:rsid w:val="00742C15"/>
    <w:rsid w:val="00742C3B"/>
    <w:rsid w:val="00742CEC"/>
    <w:rsid w:val="00742E69"/>
    <w:rsid w:val="0074360D"/>
    <w:rsid w:val="00743CDF"/>
    <w:rsid w:val="00743ED6"/>
    <w:rsid w:val="007440D6"/>
    <w:rsid w:val="00744137"/>
    <w:rsid w:val="007441A3"/>
    <w:rsid w:val="00744214"/>
    <w:rsid w:val="0074431C"/>
    <w:rsid w:val="007443C5"/>
    <w:rsid w:val="007445A3"/>
    <w:rsid w:val="0074522C"/>
    <w:rsid w:val="007452FA"/>
    <w:rsid w:val="007454AC"/>
    <w:rsid w:val="007455DD"/>
    <w:rsid w:val="00745682"/>
    <w:rsid w:val="0074572F"/>
    <w:rsid w:val="00745751"/>
    <w:rsid w:val="00745A72"/>
    <w:rsid w:val="00745B04"/>
    <w:rsid w:val="00745B14"/>
    <w:rsid w:val="00745C5E"/>
    <w:rsid w:val="00745DF8"/>
    <w:rsid w:val="00745F20"/>
    <w:rsid w:val="00745F86"/>
    <w:rsid w:val="007461CC"/>
    <w:rsid w:val="0074628A"/>
    <w:rsid w:val="00746315"/>
    <w:rsid w:val="00746757"/>
    <w:rsid w:val="0074677F"/>
    <w:rsid w:val="00746802"/>
    <w:rsid w:val="007468EB"/>
    <w:rsid w:val="00746931"/>
    <w:rsid w:val="00746B71"/>
    <w:rsid w:val="00746B75"/>
    <w:rsid w:val="00746E60"/>
    <w:rsid w:val="00746E93"/>
    <w:rsid w:val="00746F32"/>
    <w:rsid w:val="00747303"/>
    <w:rsid w:val="00747817"/>
    <w:rsid w:val="00747818"/>
    <w:rsid w:val="00747890"/>
    <w:rsid w:val="0074789F"/>
    <w:rsid w:val="007478D0"/>
    <w:rsid w:val="00747968"/>
    <w:rsid w:val="00747B87"/>
    <w:rsid w:val="00747F6D"/>
    <w:rsid w:val="00747F71"/>
    <w:rsid w:val="00747FA6"/>
    <w:rsid w:val="00747FC8"/>
    <w:rsid w:val="007502DA"/>
    <w:rsid w:val="007504BC"/>
    <w:rsid w:val="0075069F"/>
    <w:rsid w:val="0075084C"/>
    <w:rsid w:val="00750887"/>
    <w:rsid w:val="007508CB"/>
    <w:rsid w:val="00750904"/>
    <w:rsid w:val="007509D5"/>
    <w:rsid w:val="00750A2F"/>
    <w:rsid w:val="00750B96"/>
    <w:rsid w:val="00750C1D"/>
    <w:rsid w:val="00750C27"/>
    <w:rsid w:val="00750EAB"/>
    <w:rsid w:val="00750EF1"/>
    <w:rsid w:val="007511E6"/>
    <w:rsid w:val="00751246"/>
    <w:rsid w:val="007513B7"/>
    <w:rsid w:val="007513FC"/>
    <w:rsid w:val="00751824"/>
    <w:rsid w:val="007519F5"/>
    <w:rsid w:val="00751AC7"/>
    <w:rsid w:val="00751D3C"/>
    <w:rsid w:val="007522F3"/>
    <w:rsid w:val="007523D6"/>
    <w:rsid w:val="0075256B"/>
    <w:rsid w:val="00752792"/>
    <w:rsid w:val="00752933"/>
    <w:rsid w:val="007529C8"/>
    <w:rsid w:val="00752B9B"/>
    <w:rsid w:val="00752F10"/>
    <w:rsid w:val="00753303"/>
    <w:rsid w:val="00753474"/>
    <w:rsid w:val="007535A4"/>
    <w:rsid w:val="00753946"/>
    <w:rsid w:val="0075396E"/>
    <w:rsid w:val="00753CEA"/>
    <w:rsid w:val="00753D4D"/>
    <w:rsid w:val="00753D9D"/>
    <w:rsid w:val="00754070"/>
    <w:rsid w:val="00754141"/>
    <w:rsid w:val="007541F8"/>
    <w:rsid w:val="0075453B"/>
    <w:rsid w:val="007546AF"/>
    <w:rsid w:val="00754729"/>
    <w:rsid w:val="007548B1"/>
    <w:rsid w:val="00754FA3"/>
    <w:rsid w:val="007550D2"/>
    <w:rsid w:val="00755280"/>
    <w:rsid w:val="007554C5"/>
    <w:rsid w:val="007554F1"/>
    <w:rsid w:val="0075560F"/>
    <w:rsid w:val="0075563F"/>
    <w:rsid w:val="00755757"/>
    <w:rsid w:val="0075585B"/>
    <w:rsid w:val="0075586B"/>
    <w:rsid w:val="0075598C"/>
    <w:rsid w:val="0075598F"/>
    <w:rsid w:val="007559CD"/>
    <w:rsid w:val="00755CE4"/>
    <w:rsid w:val="007562CB"/>
    <w:rsid w:val="0075651B"/>
    <w:rsid w:val="007566FC"/>
    <w:rsid w:val="00756C50"/>
    <w:rsid w:val="00756EE9"/>
    <w:rsid w:val="00756F2A"/>
    <w:rsid w:val="00756F3D"/>
    <w:rsid w:val="00757235"/>
    <w:rsid w:val="0075727A"/>
    <w:rsid w:val="00757496"/>
    <w:rsid w:val="007575EA"/>
    <w:rsid w:val="007576CA"/>
    <w:rsid w:val="007576D3"/>
    <w:rsid w:val="007577CA"/>
    <w:rsid w:val="0075789A"/>
    <w:rsid w:val="007578B4"/>
    <w:rsid w:val="007579F1"/>
    <w:rsid w:val="00757A6E"/>
    <w:rsid w:val="00757B13"/>
    <w:rsid w:val="00757EEF"/>
    <w:rsid w:val="00757FB3"/>
    <w:rsid w:val="00757FF7"/>
    <w:rsid w:val="00760138"/>
    <w:rsid w:val="007603EE"/>
    <w:rsid w:val="007604C0"/>
    <w:rsid w:val="0076056C"/>
    <w:rsid w:val="007605A2"/>
    <w:rsid w:val="0076061C"/>
    <w:rsid w:val="0076063D"/>
    <w:rsid w:val="0076064B"/>
    <w:rsid w:val="0076075D"/>
    <w:rsid w:val="0076098D"/>
    <w:rsid w:val="00760C0D"/>
    <w:rsid w:val="00760C29"/>
    <w:rsid w:val="00760CF4"/>
    <w:rsid w:val="00760FB6"/>
    <w:rsid w:val="00760FE3"/>
    <w:rsid w:val="00761411"/>
    <w:rsid w:val="00761751"/>
    <w:rsid w:val="00761844"/>
    <w:rsid w:val="00761847"/>
    <w:rsid w:val="007618EC"/>
    <w:rsid w:val="007619A7"/>
    <w:rsid w:val="00761B9E"/>
    <w:rsid w:val="00761BEC"/>
    <w:rsid w:val="00761D3B"/>
    <w:rsid w:val="00761E33"/>
    <w:rsid w:val="0076208E"/>
    <w:rsid w:val="007620F5"/>
    <w:rsid w:val="0076245A"/>
    <w:rsid w:val="007626A4"/>
    <w:rsid w:val="007628C9"/>
    <w:rsid w:val="0076294E"/>
    <w:rsid w:val="007629A9"/>
    <w:rsid w:val="00762F76"/>
    <w:rsid w:val="00763170"/>
    <w:rsid w:val="007632B9"/>
    <w:rsid w:val="00763530"/>
    <w:rsid w:val="007635F9"/>
    <w:rsid w:val="00763683"/>
    <w:rsid w:val="00763C04"/>
    <w:rsid w:val="00764019"/>
    <w:rsid w:val="007641D5"/>
    <w:rsid w:val="007642C8"/>
    <w:rsid w:val="007642DD"/>
    <w:rsid w:val="0076442B"/>
    <w:rsid w:val="00764576"/>
    <w:rsid w:val="00764665"/>
    <w:rsid w:val="0076469A"/>
    <w:rsid w:val="007646A4"/>
    <w:rsid w:val="00764B7D"/>
    <w:rsid w:val="00764BB3"/>
    <w:rsid w:val="00764C26"/>
    <w:rsid w:val="00764DDB"/>
    <w:rsid w:val="00764E99"/>
    <w:rsid w:val="00764F5E"/>
    <w:rsid w:val="00764FBE"/>
    <w:rsid w:val="00764FCA"/>
    <w:rsid w:val="007652A4"/>
    <w:rsid w:val="00765399"/>
    <w:rsid w:val="007654B8"/>
    <w:rsid w:val="00765601"/>
    <w:rsid w:val="00765953"/>
    <w:rsid w:val="0076595D"/>
    <w:rsid w:val="007659B9"/>
    <w:rsid w:val="007659E7"/>
    <w:rsid w:val="00765AC9"/>
    <w:rsid w:val="00765B21"/>
    <w:rsid w:val="00765BE6"/>
    <w:rsid w:val="00765C88"/>
    <w:rsid w:val="00765CCA"/>
    <w:rsid w:val="00765D42"/>
    <w:rsid w:val="00765D98"/>
    <w:rsid w:val="00766015"/>
    <w:rsid w:val="007663CE"/>
    <w:rsid w:val="007664EB"/>
    <w:rsid w:val="007665CD"/>
    <w:rsid w:val="00766700"/>
    <w:rsid w:val="007667D0"/>
    <w:rsid w:val="007669B1"/>
    <w:rsid w:val="00766B3E"/>
    <w:rsid w:val="00766B75"/>
    <w:rsid w:val="007673F9"/>
    <w:rsid w:val="00767550"/>
    <w:rsid w:val="007675C2"/>
    <w:rsid w:val="00767623"/>
    <w:rsid w:val="00767743"/>
    <w:rsid w:val="0076789A"/>
    <w:rsid w:val="00767994"/>
    <w:rsid w:val="007679C6"/>
    <w:rsid w:val="00767B5C"/>
    <w:rsid w:val="00767BD2"/>
    <w:rsid w:val="00767C1A"/>
    <w:rsid w:val="00770025"/>
    <w:rsid w:val="007700F9"/>
    <w:rsid w:val="0077026D"/>
    <w:rsid w:val="00770402"/>
    <w:rsid w:val="00770506"/>
    <w:rsid w:val="00770720"/>
    <w:rsid w:val="00770839"/>
    <w:rsid w:val="0077089F"/>
    <w:rsid w:val="00770992"/>
    <w:rsid w:val="00770A07"/>
    <w:rsid w:val="00770E97"/>
    <w:rsid w:val="00770EB4"/>
    <w:rsid w:val="00770F36"/>
    <w:rsid w:val="00770FA1"/>
    <w:rsid w:val="00771124"/>
    <w:rsid w:val="0077127C"/>
    <w:rsid w:val="00771676"/>
    <w:rsid w:val="00771A5F"/>
    <w:rsid w:val="00771B59"/>
    <w:rsid w:val="00771BEC"/>
    <w:rsid w:val="00771C16"/>
    <w:rsid w:val="00771C27"/>
    <w:rsid w:val="00772208"/>
    <w:rsid w:val="00772534"/>
    <w:rsid w:val="0077281B"/>
    <w:rsid w:val="007729AB"/>
    <w:rsid w:val="00772BBC"/>
    <w:rsid w:val="00772D51"/>
    <w:rsid w:val="0077315A"/>
    <w:rsid w:val="00773390"/>
    <w:rsid w:val="0077356C"/>
    <w:rsid w:val="00773A28"/>
    <w:rsid w:val="00773A78"/>
    <w:rsid w:val="00773BB7"/>
    <w:rsid w:val="00773D63"/>
    <w:rsid w:val="00773E00"/>
    <w:rsid w:val="00773ED7"/>
    <w:rsid w:val="00773EDA"/>
    <w:rsid w:val="00773FBC"/>
    <w:rsid w:val="00773FF5"/>
    <w:rsid w:val="007741C0"/>
    <w:rsid w:val="0077450F"/>
    <w:rsid w:val="00774730"/>
    <w:rsid w:val="0077477C"/>
    <w:rsid w:val="0077477D"/>
    <w:rsid w:val="007748EA"/>
    <w:rsid w:val="00774A9C"/>
    <w:rsid w:val="00774CFF"/>
    <w:rsid w:val="00774F9D"/>
    <w:rsid w:val="0077509D"/>
    <w:rsid w:val="007754B7"/>
    <w:rsid w:val="0077552D"/>
    <w:rsid w:val="0077570B"/>
    <w:rsid w:val="00775998"/>
    <w:rsid w:val="00775CC0"/>
    <w:rsid w:val="00775D16"/>
    <w:rsid w:val="00775E50"/>
    <w:rsid w:val="00775F07"/>
    <w:rsid w:val="0077603C"/>
    <w:rsid w:val="00776069"/>
    <w:rsid w:val="007760C1"/>
    <w:rsid w:val="0077633F"/>
    <w:rsid w:val="00776482"/>
    <w:rsid w:val="00776529"/>
    <w:rsid w:val="00776601"/>
    <w:rsid w:val="00776808"/>
    <w:rsid w:val="0077686D"/>
    <w:rsid w:val="00776BF4"/>
    <w:rsid w:val="00776C8A"/>
    <w:rsid w:val="00776D1B"/>
    <w:rsid w:val="00776DA8"/>
    <w:rsid w:val="007770B7"/>
    <w:rsid w:val="0077721F"/>
    <w:rsid w:val="007772CE"/>
    <w:rsid w:val="007772DF"/>
    <w:rsid w:val="00777327"/>
    <w:rsid w:val="00777435"/>
    <w:rsid w:val="00777843"/>
    <w:rsid w:val="007779A6"/>
    <w:rsid w:val="00777D5A"/>
    <w:rsid w:val="00780058"/>
    <w:rsid w:val="0078017C"/>
    <w:rsid w:val="007802BE"/>
    <w:rsid w:val="00780409"/>
    <w:rsid w:val="007805B8"/>
    <w:rsid w:val="00780686"/>
    <w:rsid w:val="0078068B"/>
    <w:rsid w:val="0078081D"/>
    <w:rsid w:val="00780A63"/>
    <w:rsid w:val="00780DC1"/>
    <w:rsid w:val="00780F56"/>
    <w:rsid w:val="00780F88"/>
    <w:rsid w:val="00781039"/>
    <w:rsid w:val="00781134"/>
    <w:rsid w:val="00781151"/>
    <w:rsid w:val="00781304"/>
    <w:rsid w:val="00781395"/>
    <w:rsid w:val="007813DF"/>
    <w:rsid w:val="007813E7"/>
    <w:rsid w:val="007814DB"/>
    <w:rsid w:val="00781551"/>
    <w:rsid w:val="00781682"/>
    <w:rsid w:val="00781864"/>
    <w:rsid w:val="00781B10"/>
    <w:rsid w:val="00781B71"/>
    <w:rsid w:val="00781CEA"/>
    <w:rsid w:val="00781E13"/>
    <w:rsid w:val="00781E31"/>
    <w:rsid w:val="00781F86"/>
    <w:rsid w:val="00782164"/>
    <w:rsid w:val="007821D8"/>
    <w:rsid w:val="007822F4"/>
    <w:rsid w:val="00782468"/>
    <w:rsid w:val="00782531"/>
    <w:rsid w:val="00782564"/>
    <w:rsid w:val="00782587"/>
    <w:rsid w:val="00782630"/>
    <w:rsid w:val="007826AF"/>
    <w:rsid w:val="007826CA"/>
    <w:rsid w:val="0078278D"/>
    <w:rsid w:val="0078279A"/>
    <w:rsid w:val="00782846"/>
    <w:rsid w:val="007828F3"/>
    <w:rsid w:val="00782986"/>
    <w:rsid w:val="00782A0E"/>
    <w:rsid w:val="00783303"/>
    <w:rsid w:val="007833E0"/>
    <w:rsid w:val="007834E4"/>
    <w:rsid w:val="00783599"/>
    <w:rsid w:val="007835E7"/>
    <w:rsid w:val="00783681"/>
    <w:rsid w:val="00783870"/>
    <w:rsid w:val="00783A2F"/>
    <w:rsid w:val="00783AEC"/>
    <w:rsid w:val="00783E15"/>
    <w:rsid w:val="00783E6C"/>
    <w:rsid w:val="00784055"/>
    <w:rsid w:val="007841C4"/>
    <w:rsid w:val="00784247"/>
    <w:rsid w:val="00784316"/>
    <w:rsid w:val="00784361"/>
    <w:rsid w:val="00784480"/>
    <w:rsid w:val="007844CF"/>
    <w:rsid w:val="00784621"/>
    <w:rsid w:val="00784813"/>
    <w:rsid w:val="00784A3F"/>
    <w:rsid w:val="00784BC1"/>
    <w:rsid w:val="00784D46"/>
    <w:rsid w:val="00784E09"/>
    <w:rsid w:val="00784E94"/>
    <w:rsid w:val="00784F27"/>
    <w:rsid w:val="007850A0"/>
    <w:rsid w:val="007851A7"/>
    <w:rsid w:val="0078551F"/>
    <w:rsid w:val="007858EF"/>
    <w:rsid w:val="00785940"/>
    <w:rsid w:val="00785988"/>
    <w:rsid w:val="007859A9"/>
    <w:rsid w:val="00785AF5"/>
    <w:rsid w:val="00785DC4"/>
    <w:rsid w:val="00785E33"/>
    <w:rsid w:val="007862E4"/>
    <w:rsid w:val="00786347"/>
    <w:rsid w:val="0078639C"/>
    <w:rsid w:val="007863A2"/>
    <w:rsid w:val="00786522"/>
    <w:rsid w:val="00786A2F"/>
    <w:rsid w:val="00786AE5"/>
    <w:rsid w:val="00786BD1"/>
    <w:rsid w:val="00786CEF"/>
    <w:rsid w:val="00786D28"/>
    <w:rsid w:val="00786D62"/>
    <w:rsid w:val="00786D8A"/>
    <w:rsid w:val="00786DF5"/>
    <w:rsid w:val="00786F52"/>
    <w:rsid w:val="00787182"/>
    <w:rsid w:val="0078718D"/>
    <w:rsid w:val="00787208"/>
    <w:rsid w:val="00787522"/>
    <w:rsid w:val="0078757D"/>
    <w:rsid w:val="00787716"/>
    <w:rsid w:val="007877BC"/>
    <w:rsid w:val="00787AC1"/>
    <w:rsid w:val="00787B26"/>
    <w:rsid w:val="00787BDB"/>
    <w:rsid w:val="00787D50"/>
    <w:rsid w:val="00787F0F"/>
    <w:rsid w:val="00787FF0"/>
    <w:rsid w:val="00790097"/>
    <w:rsid w:val="007903F9"/>
    <w:rsid w:val="007907BB"/>
    <w:rsid w:val="00790909"/>
    <w:rsid w:val="00790948"/>
    <w:rsid w:val="0079098F"/>
    <w:rsid w:val="007909B6"/>
    <w:rsid w:val="00790B2C"/>
    <w:rsid w:val="00790B75"/>
    <w:rsid w:val="00790D45"/>
    <w:rsid w:val="007912F3"/>
    <w:rsid w:val="0079173E"/>
    <w:rsid w:val="007918DF"/>
    <w:rsid w:val="00791BB5"/>
    <w:rsid w:val="00791F88"/>
    <w:rsid w:val="00791F8F"/>
    <w:rsid w:val="0079208E"/>
    <w:rsid w:val="00792151"/>
    <w:rsid w:val="00792441"/>
    <w:rsid w:val="007925C4"/>
    <w:rsid w:val="00792660"/>
    <w:rsid w:val="00792894"/>
    <w:rsid w:val="007928B7"/>
    <w:rsid w:val="007928F2"/>
    <w:rsid w:val="00792940"/>
    <w:rsid w:val="00792959"/>
    <w:rsid w:val="00792993"/>
    <w:rsid w:val="00792998"/>
    <w:rsid w:val="00792A53"/>
    <w:rsid w:val="00792D5E"/>
    <w:rsid w:val="00792E68"/>
    <w:rsid w:val="00792F0C"/>
    <w:rsid w:val="007931E8"/>
    <w:rsid w:val="0079322A"/>
    <w:rsid w:val="007932BD"/>
    <w:rsid w:val="0079331B"/>
    <w:rsid w:val="007933EA"/>
    <w:rsid w:val="007933F6"/>
    <w:rsid w:val="007935B4"/>
    <w:rsid w:val="00793689"/>
    <w:rsid w:val="00793AE1"/>
    <w:rsid w:val="00793F20"/>
    <w:rsid w:val="00793FEA"/>
    <w:rsid w:val="0079409A"/>
    <w:rsid w:val="007941D2"/>
    <w:rsid w:val="007942F7"/>
    <w:rsid w:val="00794629"/>
    <w:rsid w:val="00794702"/>
    <w:rsid w:val="0079482F"/>
    <w:rsid w:val="00794838"/>
    <w:rsid w:val="00794A7C"/>
    <w:rsid w:val="00794B05"/>
    <w:rsid w:val="00794B76"/>
    <w:rsid w:val="00794B90"/>
    <w:rsid w:val="00794C47"/>
    <w:rsid w:val="00794C74"/>
    <w:rsid w:val="00794E5F"/>
    <w:rsid w:val="0079500F"/>
    <w:rsid w:val="007950D0"/>
    <w:rsid w:val="00795342"/>
    <w:rsid w:val="0079546B"/>
    <w:rsid w:val="007954B7"/>
    <w:rsid w:val="00795518"/>
    <w:rsid w:val="00795572"/>
    <w:rsid w:val="00795969"/>
    <w:rsid w:val="0079597A"/>
    <w:rsid w:val="00795A47"/>
    <w:rsid w:val="00795BA9"/>
    <w:rsid w:val="00795D57"/>
    <w:rsid w:val="007960CA"/>
    <w:rsid w:val="00796151"/>
    <w:rsid w:val="00796291"/>
    <w:rsid w:val="00796316"/>
    <w:rsid w:val="0079635A"/>
    <w:rsid w:val="007963E1"/>
    <w:rsid w:val="007963FE"/>
    <w:rsid w:val="0079657D"/>
    <w:rsid w:val="007965FB"/>
    <w:rsid w:val="007966CF"/>
    <w:rsid w:val="00796ADC"/>
    <w:rsid w:val="00796D61"/>
    <w:rsid w:val="00796DD1"/>
    <w:rsid w:val="00796E75"/>
    <w:rsid w:val="00797423"/>
    <w:rsid w:val="0079766F"/>
    <w:rsid w:val="00797688"/>
    <w:rsid w:val="007976CE"/>
    <w:rsid w:val="007979CF"/>
    <w:rsid w:val="007979EA"/>
    <w:rsid w:val="00797A2E"/>
    <w:rsid w:val="00797AC0"/>
    <w:rsid w:val="00797AC5"/>
    <w:rsid w:val="00797CA0"/>
    <w:rsid w:val="00797EBC"/>
    <w:rsid w:val="007A008C"/>
    <w:rsid w:val="007A0209"/>
    <w:rsid w:val="007A02F6"/>
    <w:rsid w:val="007A068B"/>
    <w:rsid w:val="007A06E6"/>
    <w:rsid w:val="007A0892"/>
    <w:rsid w:val="007A0A58"/>
    <w:rsid w:val="007A0B5B"/>
    <w:rsid w:val="007A0CCB"/>
    <w:rsid w:val="007A0E3E"/>
    <w:rsid w:val="007A0EAF"/>
    <w:rsid w:val="007A0EDE"/>
    <w:rsid w:val="007A0FD5"/>
    <w:rsid w:val="007A1010"/>
    <w:rsid w:val="007A124E"/>
    <w:rsid w:val="007A17A3"/>
    <w:rsid w:val="007A17C7"/>
    <w:rsid w:val="007A18CA"/>
    <w:rsid w:val="007A19C6"/>
    <w:rsid w:val="007A1A77"/>
    <w:rsid w:val="007A1F73"/>
    <w:rsid w:val="007A2000"/>
    <w:rsid w:val="007A21DC"/>
    <w:rsid w:val="007A22A7"/>
    <w:rsid w:val="007A2481"/>
    <w:rsid w:val="007A26F8"/>
    <w:rsid w:val="007A27B9"/>
    <w:rsid w:val="007A286B"/>
    <w:rsid w:val="007A28B6"/>
    <w:rsid w:val="007A2A69"/>
    <w:rsid w:val="007A2A70"/>
    <w:rsid w:val="007A2D8D"/>
    <w:rsid w:val="007A2E01"/>
    <w:rsid w:val="007A32B0"/>
    <w:rsid w:val="007A330D"/>
    <w:rsid w:val="007A3343"/>
    <w:rsid w:val="007A3353"/>
    <w:rsid w:val="007A3397"/>
    <w:rsid w:val="007A36A9"/>
    <w:rsid w:val="007A3A56"/>
    <w:rsid w:val="007A3AD2"/>
    <w:rsid w:val="007A3BDB"/>
    <w:rsid w:val="007A3D37"/>
    <w:rsid w:val="007A3E6E"/>
    <w:rsid w:val="007A3EA6"/>
    <w:rsid w:val="007A3F40"/>
    <w:rsid w:val="007A3FAC"/>
    <w:rsid w:val="007A406B"/>
    <w:rsid w:val="007A410F"/>
    <w:rsid w:val="007A432F"/>
    <w:rsid w:val="007A43C4"/>
    <w:rsid w:val="007A45D6"/>
    <w:rsid w:val="007A4650"/>
    <w:rsid w:val="007A4690"/>
    <w:rsid w:val="007A4D09"/>
    <w:rsid w:val="007A4E35"/>
    <w:rsid w:val="007A4EE8"/>
    <w:rsid w:val="007A4F91"/>
    <w:rsid w:val="007A4FAC"/>
    <w:rsid w:val="007A5059"/>
    <w:rsid w:val="007A50FF"/>
    <w:rsid w:val="007A51A7"/>
    <w:rsid w:val="007A538A"/>
    <w:rsid w:val="007A538E"/>
    <w:rsid w:val="007A54F5"/>
    <w:rsid w:val="007A5777"/>
    <w:rsid w:val="007A579D"/>
    <w:rsid w:val="007A5B6D"/>
    <w:rsid w:val="007A5B90"/>
    <w:rsid w:val="007A5C7B"/>
    <w:rsid w:val="007A5EAF"/>
    <w:rsid w:val="007A5F03"/>
    <w:rsid w:val="007A606A"/>
    <w:rsid w:val="007A611A"/>
    <w:rsid w:val="007A638C"/>
    <w:rsid w:val="007A657F"/>
    <w:rsid w:val="007A6670"/>
    <w:rsid w:val="007A6767"/>
    <w:rsid w:val="007A67D7"/>
    <w:rsid w:val="007A6BA6"/>
    <w:rsid w:val="007A6C9D"/>
    <w:rsid w:val="007A6D3B"/>
    <w:rsid w:val="007A6FCD"/>
    <w:rsid w:val="007A72B3"/>
    <w:rsid w:val="007A7475"/>
    <w:rsid w:val="007A74F3"/>
    <w:rsid w:val="007A75C2"/>
    <w:rsid w:val="007A777C"/>
    <w:rsid w:val="007A7839"/>
    <w:rsid w:val="007A7981"/>
    <w:rsid w:val="007A7CCF"/>
    <w:rsid w:val="007A7D19"/>
    <w:rsid w:val="007A7D5F"/>
    <w:rsid w:val="007A7EBF"/>
    <w:rsid w:val="007A7F69"/>
    <w:rsid w:val="007B028F"/>
    <w:rsid w:val="007B03C7"/>
    <w:rsid w:val="007B059F"/>
    <w:rsid w:val="007B062E"/>
    <w:rsid w:val="007B063B"/>
    <w:rsid w:val="007B0669"/>
    <w:rsid w:val="007B07E1"/>
    <w:rsid w:val="007B0979"/>
    <w:rsid w:val="007B0B20"/>
    <w:rsid w:val="007B0E62"/>
    <w:rsid w:val="007B0FF2"/>
    <w:rsid w:val="007B111A"/>
    <w:rsid w:val="007B1265"/>
    <w:rsid w:val="007B12D1"/>
    <w:rsid w:val="007B1438"/>
    <w:rsid w:val="007B1632"/>
    <w:rsid w:val="007B1688"/>
    <w:rsid w:val="007B1701"/>
    <w:rsid w:val="007B1823"/>
    <w:rsid w:val="007B1B24"/>
    <w:rsid w:val="007B1BFD"/>
    <w:rsid w:val="007B1ED1"/>
    <w:rsid w:val="007B2086"/>
    <w:rsid w:val="007B21B2"/>
    <w:rsid w:val="007B2204"/>
    <w:rsid w:val="007B22B2"/>
    <w:rsid w:val="007B2308"/>
    <w:rsid w:val="007B2320"/>
    <w:rsid w:val="007B2656"/>
    <w:rsid w:val="007B2697"/>
    <w:rsid w:val="007B27A1"/>
    <w:rsid w:val="007B27EC"/>
    <w:rsid w:val="007B2861"/>
    <w:rsid w:val="007B29D9"/>
    <w:rsid w:val="007B2CDF"/>
    <w:rsid w:val="007B30F8"/>
    <w:rsid w:val="007B313D"/>
    <w:rsid w:val="007B31FD"/>
    <w:rsid w:val="007B331F"/>
    <w:rsid w:val="007B36C0"/>
    <w:rsid w:val="007B3AFD"/>
    <w:rsid w:val="007B3D35"/>
    <w:rsid w:val="007B3D40"/>
    <w:rsid w:val="007B3E15"/>
    <w:rsid w:val="007B3E3A"/>
    <w:rsid w:val="007B435A"/>
    <w:rsid w:val="007B43EF"/>
    <w:rsid w:val="007B4556"/>
    <w:rsid w:val="007B45EC"/>
    <w:rsid w:val="007B461C"/>
    <w:rsid w:val="007B49E8"/>
    <w:rsid w:val="007B4B6E"/>
    <w:rsid w:val="007B4CFE"/>
    <w:rsid w:val="007B544A"/>
    <w:rsid w:val="007B5696"/>
    <w:rsid w:val="007B5909"/>
    <w:rsid w:val="007B597C"/>
    <w:rsid w:val="007B5C42"/>
    <w:rsid w:val="007B5D9B"/>
    <w:rsid w:val="007B5FC4"/>
    <w:rsid w:val="007B6063"/>
    <w:rsid w:val="007B620A"/>
    <w:rsid w:val="007B632C"/>
    <w:rsid w:val="007B63F3"/>
    <w:rsid w:val="007B647E"/>
    <w:rsid w:val="007B66C7"/>
    <w:rsid w:val="007B67D3"/>
    <w:rsid w:val="007B6B09"/>
    <w:rsid w:val="007B6B54"/>
    <w:rsid w:val="007B6BCD"/>
    <w:rsid w:val="007B6BEA"/>
    <w:rsid w:val="007B6D3F"/>
    <w:rsid w:val="007B6E9A"/>
    <w:rsid w:val="007B6EE3"/>
    <w:rsid w:val="007B6FF5"/>
    <w:rsid w:val="007B7129"/>
    <w:rsid w:val="007B7216"/>
    <w:rsid w:val="007B741B"/>
    <w:rsid w:val="007B74E7"/>
    <w:rsid w:val="007B772A"/>
    <w:rsid w:val="007B7752"/>
    <w:rsid w:val="007B79F5"/>
    <w:rsid w:val="007B7B65"/>
    <w:rsid w:val="007B7BC7"/>
    <w:rsid w:val="007B7CBD"/>
    <w:rsid w:val="007B7E14"/>
    <w:rsid w:val="007B7E1B"/>
    <w:rsid w:val="007B7F10"/>
    <w:rsid w:val="007B7F81"/>
    <w:rsid w:val="007B7FF3"/>
    <w:rsid w:val="007C00E7"/>
    <w:rsid w:val="007C03E6"/>
    <w:rsid w:val="007C0423"/>
    <w:rsid w:val="007C05B4"/>
    <w:rsid w:val="007C08B0"/>
    <w:rsid w:val="007C08C2"/>
    <w:rsid w:val="007C0BA7"/>
    <w:rsid w:val="007C0CE1"/>
    <w:rsid w:val="007C0CEB"/>
    <w:rsid w:val="007C0E72"/>
    <w:rsid w:val="007C1077"/>
    <w:rsid w:val="007C116D"/>
    <w:rsid w:val="007C1170"/>
    <w:rsid w:val="007C1481"/>
    <w:rsid w:val="007C16CB"/>
    <w:rsid w:val="007C16DB"/>
    <w:rsid w:val="007C19D4"/>
    <w:rsid w:val="007C1C83"/>
    <w:rsid w:val="007C1D31"/>
    <w:rsid w:val="007C21E8"/>
    <w:rsid w:val="007C222E"/>
    <w:rsid w:val="007C23B9"/>
    <w:rsid w:val="007C2428"/>
    <w:rsid w:val="007C26C4"/>
    <w:rsid w:val="007C2720"/>
    <w:rsid w:val="007C2B51"/>
    <w:rsid w:val="007C2E1A"/>
    <w:rsid w:val="007C31A7"/>
    <w:rsid w:val="007C32E5"/>
    <w:rsid w:val="007C34BF"/>
    <w:rsid w:val="007C36EF"/>
    <w:rsid w:val="007C3782"/>
    <w:rsid w:val="007C39BF"/>
    <w:rsid w:val="007C3B59"/>
    <w:rsid w:val="007C3BD9"/>
    <w:rsid w:val="007C3D59"/>
    <w:rsid w:val="007C3DC6"/>
    <w:rsid w:val="007C3FCF"/>
    <w:rsid w:val="007C414E"/>
    <w:rsid w:val="007C42DA"/>
    <w:rsid w:val="007C486B"/>
    <w:rsid w:val="007C4BBB"/>
    <w:rsid w:val="007C4DE2"/>
    <w:rsid w:val="007C4E93"/>
    <w:rsid w:val="007C5068"/>
    <w:rsid w:val="007C50BC"/>
    <w:rsid w:val="007C5384"/>
    <w:rsid w:val="007C53CF"/>
    <w:rsid w:val="007C55D0"/>
    <w:rsid w:val="007C5600"/>
    <w:rsid w:val="007C5767"/>
    <w:rsid w:val="007C59DF"/>
    <w:rsid w:val="007C59E6"/>
    <w:rsid w:val="007C5A58"/>
    <w:rsid w:val="007C5BCC"/>
    <w:rsid w:val="007C5BCE"/>
    <w:rsid w:val="007C5C63"/>
    <w:rsid w:val="007C5D7B"/>
    <w:rsid w:val="007C5F99"/>
    <w:rsid w:val="007C6016"/>
    <w:rsid w:val="007C60FB"/>
    <w:rsid w:val="007C61DE"/>
    <w:rsid w:val="007C6409"/>
    <w:rsid w:val="007C64E9"/>
    <w:rsid w:val="007C6932"/>
    <w:rsid w:val="007C6A35"/>
    <w:rsid w:val="007C6B05"/>
    <w:rsid w:val="007C6E8F"/>
    <w:rsid w:val="007C6FA0"/>
    <w:rsid w:val="007C727E"/>
    <w:rsid w:val="007C73EC"/>
    <w:rsid w:val="007C74BD"/>
    <w:rsid w:val="007C7507"/>
    <w:rsid w:val="007C7694"/>
    <w:rsid w:val="007C7800"/>
    <w:rsid w:val="007C78C7"/>
    <w:rsid w:val="007C79F6"/>
    <w:rsid w:val="007C7E0A"/>
    <w:rsid w:val="007C7FF6"/>
    <w:rsid w:val="007D0054"/>
    <w:rsid w:val="007D00F3"/>
    <w:rsid w:val="007D0200"/>
    <w:rsid w:val="007D0276"/>
    <w:rsid w:val="007D0309"/>
    <w:rsid w:val="007D0437"/>
    <w:rsid w:val="007D0595"/>
    <w:rsid w:val="007D07EF"/>
    <w:rsid w:val="007D0C03"/>
    <w:rsid w:val="007D0D6C"/>
    <w:rsid w:val="007D11D3"/>
    <w:rsid w:val="007D11E7"/>
    <w:rsid w:val="007D12C7"/>
    <w:rsid w:val="007D13F4"/>
    <w:rsid w:val="007D144E"/>
    <w:rsid w:val="007D15EA"/>
    <w:rsid w:val="007D1656"/>
    <w:rsid w:val="007D1882"/>
    <w:rsid w:val="007D19FA"/>
    <w:rsid w:val="007D1D53"/>
    <w:rsid w:val="007D1E11"/>
    <w:rsid w:val="007D20E4"/>
    <w:rsid w:val="007D21C7"/>
    <w:rsid w:val="007D2436"/>
    <w:rsid w:val="007D24B7"/>
    <w:rsid w:val="007D25AA"/>
    <w:rsid w:val="007D25BC"/>
    <w:rsid w:val="007D26A0"/>
    <w:rsid w:val="007D2799"/>
    <w:rsid w:val="007D297C"/>
    <w:rsid w:val="007D2A01"/>
    <w:rsid w:val="007D2AD8"/>
    <w:rsid w:val="007D2F01"/>
    <w:rsid w:val="007D30A3"/>
    <w:rsid w:val="007D3103"/>
    <w:rsid w:val="007D31E6"/>
    <w:rsid w:val="007D32D1"/>
    <w:rsid w:val="007D332F"/>
    <w:rsid w:val="007D33D6"/>
    <w:rsid w:val="007D3550"/>
    <w:rsid w:val="007D3687"/>
    <w:rsid w:val="007D3BCB"/>
    <w:rsid w:val="007D3BE7"/>
    <w:rsid w:val="007D3D24"/>
    <w:rsid w:val="007D3E7A"/>
    <w:rsid w:val="007D3F96"/>
    <w:rsid w:val="007D40C1"/>
    <w:rsid w:val="007D40F9"/>
    <w:rsid w:val="007D4401"/>
    <w:rsid w:val="007D4487"/>
    <w:rsid w:val="007D460D"/>
    <w:rsid w:val="007D47DE"/>
    <w:rsid w:val="007D494A"/>
    <w:rsid w:val="007D4A1A"/>
    <w:rsid w:val="007D4F0F"/>
    <w:rsid w:val="007D509E"/>
    <w:rsid w:val="007D515D"/>
    <w:rsid w:val="007D5301"/>
    <w:rsid w:val="007D5674"/>
    <w:rsid w:val="007D58C4"/>
    <w:rsid w:val="007D58EA"/>
    <w:rsid w:val="007D5961"/>
    <w:rsid w:val="007D599C"/>
    <w:rsid w:val="007D5ADE"/>
    <w:rsid w:val="007D5CA0"/>
    <w:rsid w:val="007D5D89"/>
    <w:rsid w:val="007D613B"/>
    <w:rsid w:val="007D632C"/>
    <w:rsid w:val="007D6384"/>
    <w:rsid w:val="007D6417"/>
    <w:rsid w:val="007D6444"/>
    <w:rsid w:val="007D685A"/>
    <w:rsid w:val="007D6B4A"/>
    <w:rsid w:val="007D6C0F"/>
    <w:rsid w:val="007D6CB0"/>
    <w:rsid w:val="007D70E7"/>
    <w:rsid w:val="007D7144"/>
    <w:rsid w:val="007D721F"/>
    <w:rsid w:val="007D72F2"/>
    <w:rsid w:val="007D73EB"/>
    <w:rsid w:val="007D7418"/>
    <w:rsid w:val="007D7419"/>
    <w:rsid w:val="007D74CF"/>
    <w:rsid w:val="007D75E5"/>
    <w:rsid w:val="007D770E"/>
    <w:rsid w:val="007D787B"/>
    <w:rsid w:val="007D7A20"/>
    <w:rsid w:val="007D7B53"/>
    <w:rsid w:val="007D7E04"/>
    <w:rsid w:val="007D7EAE"/>
    <w:rsid w:val="007D7EBC"/>
    <w:rsid w:val="007E01FB"/>
    <w:rsid w:val="007E024F"/>
    <w:rsid w:val="007E068F"/>
    <w:rsid w:val="007E06B5"/>
    <w:rsid w:val="007E0773"/>
    <w:rsid w:val="007E0978"/>
    <w:rsid w:val="007E0BAD"/>
    <w:rsid w:val="007E0C2C"/>
    <w:rsid w:val="007E1054"/>
    <w:rsid w:val="007E1192"/>
    <w:rsid w:val="007E13F6"/>
    <w:rsid w:val="007E143B"/>
    <w:rsid w:val="007E1547"/>
    <w:rsid w:val="007E17B2"/>
    <w:rsid w:val="007E1A00"/>
    <w:rsid w:val="007E1D75"/>
    <w:rsid w:val="007E1F4E"/>
    <w:rsid w:val="007E2107"/>
    <w:rsid w:val="007E210F"/>
    <w:rsid w:val="007E25F8"/>
    <w:rsid w:val="007E279A"/>
    <w:rsid w:val="007E281B"/>
    <w:rsid w:val="007E2857"/>
    <w:rsid w:val="007E28E2"/>
    <w:rsid w:val="007E2939"/>
    <w:rsid w:val="007E2A41"/>
    <w:rsid w:val="007E2C47"/>
    <w:rsid w:val="007E2CEC"/>
    <w:rsid w:val="007E2DF5"/>
    <w:rsid w:val="007E2E98"/>
    <w:rsid w:val="007E2ECA"/>
    <w:rsid w:val="007E2EFE"/>
    <w:rsid w:val="007E30BE"/>
    <w:rsid w:val="007E31BD"/>
    <w:rsid w:val="007E32C4"/>
    <w:rsid w:val="007E34DD"/>
    <w:rsid w:val="007E35A3"/>
    <w:rsid w:val="007E371E"/>
    <w:rsid w:val="007E38BE"/>
    <w:rsid w:val="007E3B39"/>
    <w:rsid w:val="007E3B4F"/>
    <w:rsid w:val="007E3B56"/>
    <w:rsid w:val="007E3C36"/>
    <w:rsid w:val="007E3D05"/>
    <w:rsid w:val="007E3DFD"/>
    <w:rsid w:val="007E3E21"/>
    <w:rsid w:val="007E3E6B"/>
    <w:rsid w:val="007E4011"/>
    <w:rsid w:val="007E4047"/>
    <w:rsid w:val="007E40E6"/>
    <w:rsid w:val="007E41CD"/>
    <w:rsid w:val="007E41FC"/>
    <w:rsid w:val="007E42FB"/>
    <w:rsid w:val="007E446D"/>
    <w:rsid w:val="007E48D2"/>
    <w:rsid w:val="007E4921"/>
    <w:rsid w:val="007E4AA6"/>
    <w:rsid w:val="007E4C8B"/>
    <w:rsid w:val="007E4CB1"/>
    <w:rsid w:val="007E4ED0"/>
    <w:rsid w:val="007E4FC7"/>
    <w:rsid w:val="007E55B0"/>
    <w:rsid w:val="007E564A"/>
    <w:rsid w:val="007E564D"/>
    <w:rsid w:val="007E57E1"/>
    <w:rsid w:val="007E5AD9"/>
    <w:rsid w:val="007E5AE4"/>
    <w:rsid w:val="007E5C46"/>
    <w:rsid w:val="007E5C83"/>
    <w:rsid w:val="007E5EB8"/>
    <w:rsid w:val="007E5F92"/>
    <w:rsid w:val="007E5FB1"/>
    <w:rsid w:val="007E6000"/>
    <w:rsid w:val="007E6122"/>
    <w:rsid w:val="007E615E"/>
    <w:rsid w:val="007E617A"/>
    <w:rsid w:val="007E62AC"/>
    <w:rsid w:val="007E62DF"/>
    <w:rsid w:val="007E63F1"/>
    <w:rsid w:val="007E6498"/>
    <w:rsid w:val="007E64E8"/>
    <w:rsid w:val="007E6545"/>
    <w:rsid w:val="007E679E"/>
    <w:rsid w:val="007E692F"/>
    <w:rsid w:val="007E6BCD"/>
    <w:rsid w:val="007E6DF5"/>
    <w:rsid w:val="007E7130"/>
    <w:rsid w:val="007E7590"/>
    <w:rsid w:val="007E7702"/>
    <w:rsid w:val="007E7862"/>
    <w:rsid w:val="007E7ADC"/>
    <w:rsid w:val="007E7B1A"/>
    <w:rsid w:val="007E7E4E"/>
    <w:rsid w:val="007F01D1"/>
    <w:rsid w:val="007F0440"/>
    <w:rsid w:val="007F0537"/>
    <w:rsid w:val="007F05A2"/>
    <w:rsid w:val="007F0748"/>
    <w:rsid w:val="007F07BB"/>
    <w:rsid w:val="007F0840"/>
    <w:rsid w:val="007F090B"/>
    <w:rsid w:val="007F0C09"/>
    <w:rsid w:val="007F0D52"/>
    <w:rsid w:val="007F0ED7"/>
    <w:rsid w:val="007F0F59"/>
    <w:rsid w:val="007F0FF4"/>
    <w:rsid w:val="007F11FD"/>
    <w:rsid w:val="007F127C"/>
    <w:rsid w:val="007F12ED"/>
    <w:rsid w:val="007F1639"/>
    <w:rsid w:val="007F1903"/>
    <w:rsid w:val="007F1A9F"/>
    <w:rsid w:val="007F2065"/>
    <w:rsid w:val="007F20A7"/>
    <w:rsid w:val="007F22FE"/>
    <w:rsid w:val="007F2446"/>
    <w:rsid w:val="007F2593"/>
    <w:rsid w:val="007F26A0"/>
    <w:rsid w:val="007F288F"/>
    <w:rsid w:val="007F2DA4"/>
    <w:rsid w:val="007F2FB0"/>
    <w:rsid w:val="007F31B3"/>
    <w:rsid w:val="007F31BF"/>
    <w:rsid w:val="007F323B"/>
    <w:rsid w:val="007F3AF7"/>
    <w:rsid w:val="007F3D96"/>
    <w:rsid w:val="007F4018"/>
    <w:rsid w:val="007F40EB"/>
    <w:rsid w:val="007F40EF"/>
    <w:rsid w:val="007F41D8"/>
    <w:rsid w:val="007F41D9"/>
    <w:rsid w:val="007F41DD"/>
    <w:rsid w:val="007F42C9"/>
    <w:rsid w:val="007F4538"/>
    <w:rsid w:val="007F4659"/>
    <w:rsid w:val="007F4715"/>
    <w:rsid w:val="007F47BE"/>
    <w:rsid w:val="007F489C"/>
    <w:rsid w:val="007F4A93"/>
    <w:rsid w:val="007F4AB6"/>
    <w:rsid w:val="007F4BB0"/>
    <w:rsid w:val="007F4C01"/>
    <w:rsid w:val="007F4D7F"/>
    <w:rsid w:val="007F51CA"/>
    <w:rsid w:val="007F51FD"/>
    <w:rsid w:val="007F53CE"/>
    <w:rsid w:val="007F551B"/>
    <w:rsid w:val="007F553E"/>
    <w:rsid w:val="007F57B1"/>
    <w:rsid w:val="007F5A79"/>
    <w:rsid w:val="007F5C7B"/>
    <w:rsid w:val="007F5CA6"/>
    <w:rsid w:val="007F5CE7"/>
    <w:rsid w:val="007F5FD3"/>
    <w:rsid w:val="007F5FEE"/>
    <w:rsid w:val="007F6194"/>
    <w:rsid w:val="007F6227"/>
    <w:rsid w:val="007F62B0"/>
    <w:rsid w:val="007F653F"/>
    <w:rsid w:val="007F67DB"/>
    <w:rsid w:val="007F6803"/>
    <w:rsid w:val="007F6865"/>
    <w:rsid w:val="007F69CC"/>
    <w:rsid w:val="007F6A3D"/>
    <w:rsid w:val="007F6C6E"/>
    <w:rsid w:val="007F6D64"/>
    <w:rsid w:val="007F6F5D"/>
    <w:rsid w:val="007F6FFC"/>
    <w:rsid w:val="007F720B"/>
    <w:rsid w:val="007F73D4"/>
    <w:rsid w:val="007F74F4"/>
    <w:rsid w:val="007F77B2"/>
    <w:rsid w:val="007F77DA"/>
    <w:rsid w:val="007F784F"/>
    <w:rsid w:val="007F79F6"/>
    <w:rsid w:val="007F7AD1"/>
    <w:rsid w:val="007F7CB2"/>
    <w:rsid w:val="007F7CFE"/>
    <w:rsid w:val="007F7D1F"/>
    <w:rsid w:val="007F7D4F"/>
    <w:rsid w:val="007F7FF3"/>
    <w:rsid w:val="0080051F"/>
    <w:rsid w:val="008005AC"/>
    <w:rsid w:val="00800820"/>
    <w:rsid w:val="008009BD"/>
    <w:rsid w:val="00800C34"/>
    <w:rsid w:val="00800CBE"/>
    <w:rsid w:val="00800D54"/>
    <w:rsid w:val="00800D5A"/>
    <w:rsid w:val="008010C0"/>
    <w:rsid w:val="00801294"/>
    <w:rsid w:val="008013BB"/>
    <w:rsid w:val="008015A7"/>
    <w:rsid w:val="00801865"/>
    <w:rsid w:val="00801C3D"/>
    <w:rsid w:val="00801D28"/>
    <w:rsid w:val="00801DFD"/>
    <w:rsid w:val="0080213D"/>
    <w:rsid w:val="00802338"/>
    <w:rsid w:val="0080262C"/>
    <w:rsid w:val="008027F8"/>
    <w:rsid w:val="00802B1F"/>
    <w:rsid w:val="00802B58"/>
    <w:rsid w:val="00802B68"/>
    <w:rsid w:val="00802EA7"/>
    <w:rsid w:val="00802F77"/>
    <w:rsid w:val="008030C8"/>
    <w:rsid w:val="008032B2"/>
    <w:rsid w:val="0080330D"/>
    <w:rsid w:val="0080374A"/>
    <w:rsid w:val="00803AD4"/>
    <w:rsid w:val="00803BFF"/>
    <w:rsid w:val="00803E1B"/>
    <w:rsid w:val="00803FD6"/>
    <w:rsid w:val="00804094"/>
    <w:rsid w:val="008040E3"/>
    <w:rsid w:val="00804363"/>
    <w:rsid w:val="00804373"/>
    <w:rsid w:val="008044A5"/>
    <w:rsid w:val="0080480A"/>
    <w:rsid w:val="008049CE"/>
    <w:rsid w:val="00804ED5"/>
    <w:rsid w:val="00804EED"/>
    <w:rsid w:val="00804EFC"/>
    <w:rsid w:val="00804F63"/>
    <w:rsid w:val="0080502D"/>
    <w:rsid w:val="008050E7"/>
    <w:rsid w:val="00805338"/>
    <w:rsid w:val="00805387"/>
    <w:rsid w:val="00805505"/>
    <w:rsid w:val="0080557C"/>
    <w:rsid w:val="0080573D"/>
    <w:rsid w:val="00805916"/>
    <w:rsid w:val="00805939"/>
    <w:rsid w:val="00805ABB"/>
    <w:rsid w:val="00805C20"/>
    <w:rsid w:val="00805F0C"/>
    <w:rsid w:val="00805F41"/>
    <w:rsid w:val="0080612F"/>
    <w:rsid w:val="008061DE"/>
    <w:rsid w:val="00806214"/>
    <w:rsid w:val="0080621E"/>
    <w:rsid w:val="00806245"/>
    <w:rsid w:val="00806384"/>
    <w:rsid w:val="008065E9"/>
    <w:rsid w:val="00806681"/>
    <w:rsid w:val="00806747"/>
    <w:rsid w:val="008068D4"/>
    <w:rsid w:val="00806922"/>
    <w:rsid w:val="0080694B"/>
    <w:rsid w:val="00806A51"/>
    <w:rsid w:val="00806B8D"/>
    <w:rsid w:val="00806EF5"/>
    <w:rsid w:val="0080713F"/>
    <w:rsid w:val="00807182"/>
    <w:rsid w:val="00807205"/>
    <w:rsid w:val="0080730F"/>
    <w:rsid w:val="008073C0"/>
    <w:rsid w:val="0080743E"/>
    <w:rsid w:val="008074CF"/>
    <w:rsid w:val="00807604"/>
    <w:rsid w:val="008077FE"/>
    <w:rsid w:val="00807837"/>
    <w:rsid w:val="0080785E"/>
    <w:rsid w:val="008078FC"/>
    <w:rsid w:val="00807949"/>
    <w:rsid w:val="00807B93"/>
    <w:rsid w:val="00807CB5"/>
    <w:rsid w:val="0081013F"/>
    <w:rsid w:val="00810157"/>
    <w:rsid w:val="008103BA"/>
    <w:rsid w:val="00810741"/>
    <w:rsid w:val="00810A32"/>
    <w:rsid w:val="00810A48"/>
    <w:rsid w:val="00810BC6"/>
    <w:rsid w:val="00810D39"/>
    <w:rsid w:val="00810D6B"/>
    <w:rsid w:val="00810EC9"/>
    <w:rsid w:val="00810F7B"/>
    <w:rsid w:val="00811018"/>
    <w:rsid w:val="0081123C"/>
    <w:rsid w:val="008112AF"/>
    <w:rsid w:val="0081132D"/>
    <w:rsid w:val="00811390"/>
    <w:rsid w:val="00811557"/>
    <w:rsid w:val="008115C3"/>
    <w:rsid w:val="008115C4"/>
    <w:rsid w:val="0081171D"/>
    <w:rsid w:val="00811933"/>
    <w:rsid w:val="00811B68"/>
    <w:rsid w:val="00811C5E"/>
    <w:rsid w:val="00811CA3"/>
    <w:rsid w:val="00811D28"/>
    <w:rsid w:val="00811DAF"/>
    <w:rsid w:val="00811FAA"/>
    <w:rsid w:val="0081216C"/>
    <w:rsid w:val="0081218A"/>
    <w:rsid w:val="00812456"/>
    <w:rsid w:val="00812546"/>
    <w:rsid w:val="008126E0"/>
    <w:rsid w:val="00812A1F"/>
    <w:rsid w:val="00812B17"/>
    <w:rsid w:val="00812B18"/>
    <w:rsid w:val="00813411"/>
    <w:rsid w:val="00813591"/>
    <w:rsid w:val="008136AF"/>
    <w:rsid w:val="0081372E"/>
    <w:rsid w:val="008137D0"/>
    <w:rsid w:val="00813821"/>
    <w:rsid w:val="00813930"/>
    <w:rsid w:val="00813ABC"/>
    <w:rsid w:val="00813B21"/>
    <w:rsid w:val="00813C61"/>
    <w:rsid w:val="00813C93"/>
    <w:rsid w:val="00813DC5"/>
    <w:rsid w:val="00813E3C"/>
    <w:rsid w:val="00813F8B"/>
    <w:rsid w:val="0081405D"/>
    <w:rsid w:val="0081409E"/>
    <w:rsid w:val="008140C0"/>
    <w:rsid w:val="008141FA"/>
    <w:rsid w:val="00814253"/>
    <w:rsid w:val="008145EA"/>
    <w:rsid w:val="008146AB"/>
    <w:rsid w:val="008147F3"/>
    <w:rsid w:val="00814874"/>
    <w:rsid w:val="0081499D"/>
    <w:rsid w:val="008149B3"/>
    <w:rsid w:val="00814A55"/>
    <w:rsid w:val="00814AC5"/>
    <w:rsid w:val="00814D8E"/>
    <w:rsid w:val="008150B1"/>
    <w:rsid w:val="008151B6"/>
    <w:rsid w:val="008151EB"/>
    <w:rsid w:val="008152B4"/>
    <w:rsid w:val="008156D2"/>
    <w:rsid w:val="00815764"/>
    <w:rsid w:val="008159DA"/>
    <w:rsid w:val="00815DC1"/>
    <w:rsid w:val="00815E8C"/>
    <w:rsid w:val="00815EFE"/>
    <w:rsid w:val="00816018"/>
    <w:rsid w:val="0081629A"/>
    <w:rsid w:val="0081642D"/>
    <w:rsid w:val="0081646D"/>
    <w:rsid w:val="0081665B"/>
    <w:rsid w:val="008168DE"/>
    <w:rsid w:val="008169AC"/>
    <w:rsid w:val="00816A40"/>
    <w:rsid w:val="00816C42"/>
    <w:rsid w:val="00816CF1"/>
    <w:rsid w:val="00817043"/>
    <w:rsid w:val="00817207"/>
    <w:rsid w:val="00817238"/>
    <w:rsid w:val="00817310"/>
    <w:rsid w:val="0081734C"/>
    <w:rsid w:val="00817A43"/>
    <w:rsid w:val="00817C43"/>
    <w:rsid w:val="00817E88"/>
    <w:rsid w:val="00817F13"/>
    <w:rsid w:val="00817F14"/>
    <w:rsid w:val="00817FE6"/>
    <w:rsid w:val="00817FFB"/>
    <w:rsid w:val="00820148"/>
    <w:rsid w:val="00820281"/>
    <w:rsid w:val="00820736"/>
    <w:rsid w:val="008208BC"/>
    <w:rsid w:val="00820954"/>
    <w:rsid w:val="00820C28"/>
    <w:rsid w:val="00820F48"/>
    <w:rsid w:val="00821379"/>
    <w:rsid w:val="008217E0"/>
    <w:rsid w:val="00821D32"/>
    <w:rsid w:val="00821DD9"/>
    <w:rsid w:val="00822028"/>
    <w:rsid w:val="00822035"/>
    <w:rsid w:val="0082204E"/>
    <w:rsid w:val="008222EB"/>
    <w:rsid w:val="00822354"/>
    <w:rsid w:val="00822687"/>
    <w:rsid w:val="00822837"/>
    <w:rsid w:val="00822910"/>
    <w:rsid w:val="008229C0"/>
    <w:rsid w:val="00822A6A"/>
    <w:rsid w:val="00822BE9"/>
    <w:rsid w:val="00822C40"/>
    <w:rsid w:val="00822EB8"/>
    <w:rsid w:val="00822F6B"/>
    <w:rsid w:val="00822FBD"/>
    <w:rsid w:val="0082309D"/>
    <w:rsid w:val="00823241"/>
    <w:rsid w:val="00823283"/>
    <w:rsid w:val="00823524"/>
    <w:rsid w:val="0082356E"/>
    <w:rsid w:val="008235DB"/>
    <w:rsid w:val="008236C1"/>
    <w:rsid w:val="0082375C"/>
    <w:rsid w:val="008237ED"/>
    <w:rsid w:val="008238D5"/>
    <w:rsid w:val="0082398C"/>
    <w:rsid w:val="00823E22"/>
    <w:rsid w:val="00823E3E"/>
    <w:rsid w:val="00823EB2"/>
    <w:rsid w:val="00823F57"/>
    <w:rsid w:val="00823F6D"/>
    <w:rsid w:val="00824208"/>
    <w:rsid w:val="00824233"/>
    <w:rsid w:val="0082439A"/>
    <w:rsid w:val="008245A6"/>
    <w:rsid w:val="00824633"/>
    <w:rsid w:val="00824683"/>
    <w:rsid w:val="008248F6"/>
    <w:rsid w:val="0082492C"/>
    <w:rsid w:val="00824A28"/>
    <w:rsid w:val="00824CB8"/>
    <w:rsid w:val="00825138"/>
    <w:rsid w:val="00825234"/>
    <w:rsid w:val="0082530C"/>
    <w:rsid w:val="008253E7"/>
    <w:rsid w:val="008256C7"/>
    <w:rsid w:val="0082592B"/>
    <w:rsid w:val="00825BE6"/>
    <w:rsid w:val="00825EFC"/>
    <w:rsid w:val="008262BB"/>
    <w:rsid w:val="008262C7"/>
    <w:rsid w:val="0082640B"/>
    <w:rsid w:val="00826662"/>
    <w:rsid w:val="008267DE"/>
    <w:rsid w:val="008267FD"/>
    <w:rsid w:val="0082682D"/>
    <w:rsid w:val="008269FD"/>
    <w:rsid w:val="00826AFD"/>
    <w:rsid w:val="00826CD8"/>
    <w:rsid w:val="00826CFF"/>
    <w:rsid w:val="00826D17"/>
    <w:rsid w:val="00826E5F"/>
    <w:rsid w:val="00826F69"/>
    <w:rsid w:val="008270BF"/>
    <w:rsid w:val="00827302"/>
    <w:rsid w:val="008273CC"/>
    <w:rsid w:val="008275E9"/>
    <w:rsid w:val="008276FC"/>
    <w:rsid w:val="00827947"/>
    <w:rsid w:val="00827A71"/>
    <w:rsid w:val="00827D90"/>
    <w:rsid w:val="00827E9B"/>
    <w:rsid w:val="00830097"/>
    <w:rsid w:val="008300FB"/>
    <w:rsid w:val="008302DC"/>
    <w:rsid w:val="00830625"/>
    <w:rsid w:val="00830B69"/>
    <w:rsid w:val="00830BCD"/>
    <w:rsid w:val="0083101F"/>
    <w:rsid w:val="008310EB"/>
    <w:rsid w:val="008312BB"/>
    <w:rsid w:val="00831441"/>
    <w:rsid w:val="008317B8"/>
    <w:rsid w:val="00831C22"/>
    <w:rsid w:val="00831CA7"/>
    <w:rsid w:val="00831E97"/>
    <w:rsid w:val="00831F3E"/>
    <w:rsid w:val="00831F76"/>
    <w:rsid w:val="00832603"/>
    <w:rsid w:val="0083281C"/>
    <w:rsid w:val="00832BE5"/>
    <w:rsid w:val="00832FD2"/>
    <w:rsid w:val="00832FED"/>
    <w:rsid w:val="00832FFC"/>
    <w:rsid w:val="0083313C"/>
    <w:rsid w:val="0083324F"/>
    <w:rsid w:val="008332B0"/>
    <w:rsid w:val="00833385"/>
    <w:rsid w:val="00833559"/>
    <w:rsid w:val="008335ED"/>
    <w:rsid w:val="008337FF"/>
    <w:rsid w:val="00833971"/>
    <w:rsid w:val="00833992"/>
    <w:rsid w:val="00833A8D"/>
    <w:rsid w:val="00833B40"/>
    <w:rsid w:val="00833C9E"/>
    <w:rsid w:val="00833E24"/>
    <w:rsid w:val="00833E42"/>
    <w:rsid w:val="00833E57"/>
    <w:rsid w:val="00833EAA"/>
    <w:rsid w:val="00834093"/>
    <w:rsid w:val="008340BD"/>
    <w:rsid w:val="00834176"/>
    <w:rsid w:val="008341FE"/>
    <w:rsid w:val="0083438E"/>
    <w:rsid w:val="0083473A"/>
    <w:rsid w:val="00834783"/>
    <w:rsid w:val="00834903"/>
    <w:rsid w:val="0083496D"/>
    <w:rsid w:val="00834A07"/>
    <w:rsid w:val="00834A56"/>
    <w:rsid w:val="00834E1E"/>
    <w:rsid w:val="00834F41"/>
    <w:rsid w:val="008350E8"/>
    <w:rsid w:val="00835493"/>
    <w:rsid w:val="008358F2"/>
    <w:rsid w:val="0083597B"/>
    <w:rsid w:val="00835EB9"/>
    <w:rsid w:val="00835EF5"/>
    <w:rsid w:val="00835F20"/>
    <w:rsid w:val="00835FC2"/>
    <w:rsid w:val="0083601B"/>
    <w:rsid w:val="0083608B"/>
    <w:rsid w:val="00836094"/>
    <w:rsid w:val="00836177"/>
    <w:rsid w:val="008368AF"/>
    <w:rsid w:val="00836A67"/>
    <w:rsid w:val="00836B05"/>
    <w:rsid w:val="00836C17"/>
    <w:rsid w:val="00836DC4"/>
    <w:rsid w:val="00836F8B"/>
    <w:rsid w:val="00837018"/>
    <w:rsid w:val="00837025"/>
    <w:rsid w:val="00837280"/>
    <w:rsid w:val="00837359"/>
    <w:rsid w:val="00837643"/>
    <w:rsid w:val="00837C1B"/>
    <w:rsid w:val="00837CA6"/>
    <w:rsid w:val="00837D6F"/>
    <w:rsid w:val="00837D81"/>
    <w:rsid w:val="00837D98"/>
    <w:rsid w:val="00837F89"/>
    <w:rsid w:val="008400B9"/>
    <w:rsid w:val="008401C2"/>
    <w:rsid w:val="008402F3"/>
    <w:rsid w:val="00840700"/>
    <w:rsid w:val="00840B73"/>
    <w:rsid w:val="00840DC0"/>
    <w:rsid w:val="00840E4A"/>
    <w:rsid w:val="0084101C"/>
    <w:rsid w:val="0084102C"/>
    <w:rsid w:val="0084136E"/>
    <w:rsid w:val="00841531"/>
    <w:rsid w:val="00841552"/>
    <w:rsid w:val="00841561"/>
    <w:rsid w:val="0084159A"/>
    <w:rsid w:val="0084160B"/>
    <w:rsid w:val="0084167A"/>
    <w:rsid w:val="008418C5"/>
    <w:rsid w:val="008418D6"/>
    <w:rsid w:val="00841B2B"/>
    <w:rsid w:val="00841C23"/>
    <w:rsid w:val="00841DD9"/>
    <w:rsid w:val="00841FBD"/>
    <w:rsid w:val="00842363"/>
    <w:rsid w:val="00842404"/>
    <w:rsid w:val="0084261C"/>
    <w:rsid w:val="00842AB5"/>
    <w:rsid w:val="00842AD0"/>
    <w:rsid w:val="00842CE7"/>
    <w:rsid w:val="00842E0C"/>
    <w:rsid w:val="00842F5C"/>
    <w:rsid w:val="00843009"/>
    <w:rsid w:val="008430F2"/>
    <w:rsid w:val="0084316E"/>
    <w:rsid w:val="008431D5"/>
    <w:rsid w:val="00843289"/>
    <w:rsid w:val="008432D5"/>
    <w:rsid w:val="0084341E"/>
    <w:rsid w:val="0084355A"/>
    <w:rsid w:val="008436B5"/>
    <w:rsid w:val="00843891"/>
    <w:rsid w:val="00843BDE"/>
    <w:rsid w:val="00843C07"/>
    <w:rsid w:val="00843C76"/>
    <w:rsid w:val="00843F21"/>
    <w:rsid w:val="008440A1"/>
    <w:rsid w:val="0084426B"/>
    <w:rsid w:val="008443BB"/>
    <w:rsid w:val="008446C8"/>
    <w:rsid w:val="008447D3"/>
    <w:rsid w:val="0084485A"/>
    <w:rsid w:val="00844B12"/>
    <w:rsid w:val="00844B47"/>
    <w:rsid w:val="00844DDF"/>
    <w:rsid w:val="00844F7E"/>
    <w:rsid w:val="008451DC"/>
    <w:rsid w:val="008457CE"/>
    <w:rsid w:val="00845931"/>
    <w:rsid w:val="00845BDB"/>
    <w:rsid w:val="00845C48"/>
    <w:rsid w:val="00845CAC"/>
    <w:rsid w:val="00845E6C"/>
    <w:rsid w:val="0084614B"/>
    <w:rsid w:val="00846270"/>
    <w:rsid w:val="008466F5"/>
    <w:rsid w:val="0084683F"/>
    <w:rsid w:val="00846BFD"/>
    <w:rsid w:val="00846DA3"/>
    <w:rsid w:val="0084734D"/>
    <w:rsid w:val="00847386"/>
    <w:rsid w:val="00847747"/>
    <w:rsid w:val="008477A3"/>
    <w:rsid w:val="008477F1"/>
    <w:rsid w:val="0084790E"/>
    <w:rsid w:val="00847916"/>
    <w:rsid w:val="00847941"/>
    <w:rsid w:val="00847998"/>
    <w:rsid w:val="00847B2F"/>
    <w:rsid w:val="00847C45"/>
    <w:rsid w:val="00847F7A"/>
    <w:rsid w:val="0085022A"/>
    <w:rsid w:val="00850423"/>
    <w:rsid w:val="008507C3"/>
    <w:rsid w:val="00850869"/>
    <w:rsid w:val="00850AF6"/>
    <w:rsid w:val="00850B30"/>
    <w:rsid w:val="00850B63"/>
    <w:rsid w:val="00850D56"/>
    <w:rsid w:val="00851231"/>
    <w:rsid w:val="008512F5"/>
    <w:rsid w:val="008513EF"/>
    <w:rsid w:val="008515EE"/>
    <w:rsid w:val="00851723"/>
    <w:rsid w:val="0085175F"/>
    <w:rsid w:val="008517E8"/>
    <w:rsid w:val="00851880"/>
    <w:rsid w:val="00851A49"/>
    <w:rsid w:val="00851C7A"/>
    <w:rsid w:val="00851CAF"/>
    <w:rsid w:val="00851CFC"/>
    <w:rsid w:val="00851F7C"/>
    <w:rsid w:val="00851FD3"/>
    <w:rsid w:val="00852076"/>
    <w:rsid w:val="008520C5"/>
    <w:rsid w:val="0085216A"/>
    <w:rsid w:val="00852701"/>
    <w:rsid w:val="008527BD"/>
    <w:rsid w:val="00852A6E"/>
    <w:rsid w:val="00852AEF"/>
    <w:rsid w:val="00852BB0"/>
    <w:rsid w:val="00852CB8"/>
    <w:rsid w:val="00852E79"/>
    <w:rsid w:val="00852EEE"/>
    <w:rsid w:val="00852FB4"/>
    <w:rsid w:val="0085313E"/>
    <w:rsid w:val="00853332"/>
    <w:rsid w:val="00853629"/>
    <w:rsid w:val="0085364D"/>
    <w:rsid w:val="00853991"/>
    <w:rsid w:val="00853AC3"/>
    <w:rsid w:val="00853B0E"/>
    <w:rsid w:val="00853B45"/>
    <w:rsid w:val="00853D5A"/>
    <w:rsid w:val="00853E37"/>
    <w:rsid w:val="00853FCA"/>
    <w:rsid w:val="0085425F"/>
    <w:rsid w:val="0085450C"/>
    <w:rsid w:val="0085494D"/>
    <w:rsid w:val="00854A30"/>
    <w:rsid w:val="00854A86"/>
    <w:rsid w:val="00854B23"/>
    <w:rsid w:val="00854B4F"/>
    <w:rsid w:val="00854C17"/>
    <w:rsid w:val="00854C27"/>
    <w:rsid w:val="00854CF2"/>
    <w:rsid w:val="00854CFA"/>
    <w:rsid w:val="00854D87"/>
    <w:rsid w:val="0085525F"/>
    <w:rsid w:val="008558B8"/>
    <w:rsid w:val="00855B04"/>
    <w:rsid w:val="00855B31"/>
    <w:rsid w:val="00855B4D"/>
    <w:rsid w:val="00855FD0"/>
    <w:rsid w:val="00855FE3"/>
    <w:rsid w:val="00856024"/>
    <w:rsid w:val="0085605D"/>
    <w:rsid w:val="0085615E"/>
    <w:rsid w:val="00856163"/>
    <w:rsid w:val="0085619D"/>
    <w:rsid w:val="00856234"/>
    <w:rsid w:val="0085683D"/>
    <w:rsid w:val="00856894"/>
    <w:rsid w:val="008568B3"/>
    <w:rsid w:val="008568EB"/>
    <w:rsid w:val="00856969"/>
    <w:rsid w:val="008569A4"/>
    <w:rsid w:val="008569A5"/>
    <w:rsid w:val="008569AA"/>
    <w:rsid w:val="00856A54"/>
    <w:rsid w:val="00856A8E"/>
    <w:rsid w:val="00856C89"/>
    <w:rsid w:val="00856E1D"/>
    <w:rsid w:val="00857008"/>
    <w:rsid w:val="00857198"/>
    <w:rsid w:val="0085724A"/>
    <w:rsid w:val="008572C9"/>
    <w:rsid w:val="00857306"/>
    <w:rsid w:val="00857391"/>
    <w:rsid w:val="00857395"/>
    <w:rsid w:val="008574E3"/>
    <w:rsid w:val="0085762F"/>
    <w:rsid w:val="00857718"/>
    <w:rsid w:val="00857798"/>
    <w:rsid w:val="00857821"/>
    <w:rsid w:val="008578C1"/>
    <w:rsid w:val="00857B74"/>
    <w:rsid w:val="00857B85"/>
    <w:rsid w:val="00857E25"/>
    <w:rsid w:val="00857EBE"/>
    <w:rsid w:val="00857FAB"/>
    <w:rsid w:val="00857FEA"/>
    <w:rsid w:val="0086034D"/>
    <w:rsid w:val="00860477"/>
    <w:rsid w:val="00860489"/>
    <w:rsid w:val="008604F0"/>
    <w:rsid w:val="00860589"/>
    <w:rsid w:val="00860924"/>
    <w:rsid w:val="00860A15"/>
    <w:rsid w:val="00860B16"/>
    <w:rsid w:val="00860C12"/>
    <w:rsid w:val="00860C79"/>
    <w:rsid w:val="00860EB2"/>
    <w:rsid w:val="00861057"/>
    <w:rsid w:val="00861094"/>
    <w:rsid w:val="008611DE"/>
    <w:rsid w:val="008615FA"/>
    <w:rsid w:val="00861624"/>
    <w:rsid w:val="0086170D"/>
    <w:rsid w:val="008617EF"/>
    <w:rsid w:val="0086186A"/>
    <w:rsid w:val="0086199E"/>
    <w:rsid w:val="00861A0A"/>
    <w:rsid w:val="00861A1C"/>
    <w:rsid w:val="00861C10"/>
    <w:rsid w:val="00861C14"/>
    <w:rsid w:val="00861CB0"/>
    <w:rsid w:val="00861D5C"/>
    <w:rsid w:val="00861EF4"/>
    <w:rsid w:val="00861F51"/>
    <w:rsid w:val="00862097"/>
    <w:rsid w:val="008622ED"/>
    <w:rsid w:val="00862729"/>
    <w:rsid w:val="00862753"/>
    <w:rsid w:val="008627E5"/>
    <w:rsid w:val="008629BB"/>
    <w:rsid w:val="00862BA1"/>
    <w:rsid w:val="00862CA7"/>
    <w:rsid w:val="00862D43"/>
    <w:rsid w:val="00862EC3"/>
    <w:rsid w:val="00862FB8"/>
    <w:rsid w:val="0086309A"/>
    <w:rsid w:val="00863159"/>
    <w:rsid w:val="00863229"/>
    <w:rsid w:val="00863316"/>
    <w:rsid w:val="0086351C"/>
    <w:rsid w:val="0086355C"/>
    <w:rsid w:val="008635C3"/>
    <w:rsid w:val="00863750"/>
    <w:rsid w:val="008637C8"/>
    <w:rsid w:val="00863978"/>
    <w:rsid w:val="00863BE2"/>
    <w:rsid w:val="00863C44"/>
    <w:rsid w:val="00863DE3"/>
    <w:rsid w:val="00864120"/>
    <w:rsid w:val="00864284"/>
    <w:rsid w:val="008642BD"/>
    <w:rsid w:val="008642C0"/>
    <w:rsid w:val="0086432B"/>
    <w:rsid w:val="008643E9"/>
    <w:rsid w:val="0086488D"/>
    <w:rsid w:val="00864DA6"/>
    <w:rsid w:val="0086506B"/>
    <w:rsid w:val="0086533C"/>
    <w:rsid w:val="0086537C"/>
    <w:rsid w:val="008653E9"/>
    <w:rsid w:val="0086585B"/>
    <w:rsid w:val="008658BE"/>
    <w:rsid w:val="008659D3"/>
    <w:rsid w:val="00865CD9"/>
    <w:rsid w:val="00865D72"/>
    <w:rsid w:val="0086611C"/>
    <w:rsid w:val="0086621E"/>
    <w:rsid w:val="00866404"/>
    <w:rsid w:val="0086669C"/>
    <w:rsid w:val="008666CC"/>
    <w:rsid w:val="008666E0"/>
    <w:rsid w:val="00866711"/>
    <w:rsid w:val="00866A16"/>
    <w:rsid w:val="00866A6C"/>
    <w:rsid w:val="00866D20"/>
    <w:rsid w:val="00867010"/>
    <w:rsid w:val="008672C8"/>
    <w:rsid w:val="00867446"/>
    <w:rsid w:val="00867510"/>
    <w:rsid w:val="0086768A"/>
    <w:rsid w:val="008678DF"/>
    <w:rsid w:val="00867AB3"/>
    <w:rsid w:val="00867D0F"/>
    <w:rsid w:val="0087001B"/>
    <w:rsid w:val="00870259"/>
    <w:rsid w:val="008702AF"/>
    <w:rsid w:val="00870441"/>
    <w:rsid w:val="008705D8"/>
    <w:rsid w:val="00870660"/>
    <w:rsid w:val="008706BB"/>
    <w:rsid w:val="0087098C"/>
    <w:rsid w:val="00870A07"/>
    <w:rsid w:val="00870C0F"/>
    <w:rsid w:val="00870CBC"/>
    <w:rsid w:val="00870E47"/>
    <w:rsid w:val="008710FB"/>
    <w:rsid w:val="008711BE"/>
    <w:rsid w:val="00871272"/>
    <w:rsid w:val="00871529"/>
    <w:rsid w:val="008715EB"/>
    <w:rsid w:val="008716BC"/>
    <w:rsid w:val="0087177A"/>
    <w:rsid w:val="008717A5"/>
    <w:rsid w:val="008717FA"/>
    <w:rsid w:val="0087196B"/>
    <w:rsid w:val="00871C73"/>
    <w:rsid w:val="00871D84"/>
    <w:rsid w:val="00871DD5"/>
    <w:rsid w:val="00871E14"/>
    <w:rsid w:val="00871E93"/>
    <w:rsid w:val="00871E9F"/>
    <w:rsid w:val="00871EB8"/>
    <w:rsid w:val="00871ED2"/>
    <w:rsid w:val="00872096"/>
    <w:rsid w:val="0087217B"/>
    <w:rsid w:val="00872181"/>
    <w:rsid w:val="008721ED"/>
    <w:rsid w:val="00872381"/>
    <w:rsid w:val="0087261A"/>
    <w:rsid w:val="0087267A"/>
    <w:rsid w:val="0087268E"/>
    <w:rsid w:val="00872889"/>
    <w:rsid w:val="0087291B"/>
    <w:rsid w:val="008729D9"/>
    <w:rsid w:val="00872A02"/>
    <w:rsid w:val="00872A17"/>
    <w:rsid w:val="00872E00"/>
    <w:rsid w:val="00872F3B"/>
    <w:rsid w:val="00872FF0"/>
    <w:rsid w:val="008730E5"/>
    <w:rsid w:val="00873188"/>
    <w:rsid w:val="008733C7"/>
    <w:rsid w:val="008735C5"/>
    <w:rsid w:val="00873689"/>
    <w:rsid w:val="008736EF"/>
    <w:rsid w:val="008736F6"/>
    <w:rsid w:val="0087380C"/>
    <w:rsid w:val="00873827"/>
    <w:rsid w:val="008738FB"/>
    <w:rsid w:val="00873937"/>
    <w:rsid w:val="00873A79"/>
    <w:rsid w:val="00873AEF"/>
    <w:rsid w:val="00873BFA"/>
    <w:rsid w:val="00873E79"/>
    <w:rsid w:val="00873EC5"/>
    <w:rsid w:val="00873FAE"/>
    <w:rsid w:val="00874073"/>
    <w:rsid w:val="008740EB"/>
    <w:rsid w:val="0087433D"/>
    <w:rsid w:val="0087455D"/>
    <w:rsid w:val="00874619"/>
    <w:rsid w:val="0087475C"/>
    <w:rsid w:val="0087484D"/>
    <w:rsid w:val="00874B67"/>
    <w:rsid w:val="00874BA5"/>
    <w:rsid w:val="00874C93"/>
    <w:rsid w:val="00874EEA"/>
    <w:rsid w:val="00874F96"/>
    <w:rsid w:val="00875083"/>
    <w:rsid w:val="00875253"/>
    <w:rsid w:val="0087546F"/>
    <w:rsid w:val="008754AF"/>
    <w:rsid w:val="00875515"/>
    <w:rsid w:val="0087558C"/>
    <w:rsid w:val="00875733"/>
    <w:rsid w:val="00875894"/>
    <w:rsid w:val="0087591E"/>
    <w:rsid w:val="00875C45"/>
    <w:rsid w:val="00875CCF"/>
    <w:rsid w:val="00875F6B"/>
    <w:rsid w:val="00876038"/>
    <w:rsid w:val="0087636F"/>
    <w:rsid w:val="00876391"/>
    <w:rsid w:val="008763C4"/>
    <w:rsid w:val="00876407"/>
    <w:rsid w:val="008764FC"/>
    <w:rsid w:val="0087653B"/>
    <w:rsid w:val="0087663D"/>
    <w:rsid w:val="008766C3"/>
    <w:rsid w:val="00876735"/>
    <w:rsid w:val="008768B8"/>
    <w:rsid w:val="00876B52"/>
    <w:rsid w:val="00876B81"/>
    <w:rsid w:val="00876C3A"/>
    <w:rsid w:val="00876C50"/>
    <w:rsid w:val="00876D8B"/>
    <w:rsid w:val="00876E13"/>
    <w:rsid w:val="00876F77"/>
    <w:rsid w:val="00876F89"/>
    <w:rsid w:val="0087709F"/>
    <w:rsid w:val="00877299"/>
    <w:rsid w:val="008774FC"/>
    <w:rsid w:val="008776D3"/>
    <w:rsid w:val="00877813"/>
    <w:rsid w:val="0087796C"/>
    <w:rsid w:val="00877AD2"/>
    <w:rsid w:val="00877D1A"/>
    <w:rsid w:val="00877EE4"/>
    <w:rsid w:val="00877F4B"/>
    <w:rsid w:val="00877F50"/>
    <w:rsid w:val="00877FCF"/>
    <w:rsid w:val="00880025"/>
    <w:rsid w:val="008804F7"/>
    <w:rsid w:val="00880520"/>
    <w:rsid w:val="0088078E"/>
    <w:rsid w:val="008809B5"/>
    <w:rsid w:val="00880A37"/>
    <w:rsid w:val="00880A43"/>
    <w:rsid w:val="00880A72"/>
    <w:rsid w:val="00880C17"/>
    <w:rsid w:val="00880D94"/>
    <w:rsid w:val="008810AB"/>
    <w:rsid w:val="0088119A"/>
    <w:rsid w:val="008812E6"/>
    <w:rsid w:val="008814E8"/>
    <w:rsid w:val="00881637"/>
    <w:rsid w:val="00881742"/>
    <w:rsid w:val="00881790"/>
    <w:rsid w:val="00881950"/>
    <w:rsid w:val="00881DF4"/>
    <w:rsid w:val="00881E0A"/>
    <w:rsid w:val="00882351"/>
    <w:rsid w:val="0088247F"/>
    <w:rsid w:val="008829DE"/>
    <w:rsid w:val="00883134"/>
    <w:rsid w:val="00883798"/>
    <w:rsid w:val="008837EE"/>
    <w:rsid w:val="0088399E"/>
    <w:rsid w:val="00883CF8"/>
    <w:rsid w:val="00883EB7"/>
    <w:rsid w:val="00883F82"/>
    <w:rsid w:val="00884065"/>
    <w:rsid w:val="00884272"/>
    <w:rsid w:val="008842A8"/>
    <w:rsid w:val="0088430B"/>
    <w:rsid w:val="00884472"/>
    <w:rsid w:val="008846B7"/>
    <w:rsid w:val="0088474A"/>
    <w:rsid w:val="00884AF5"/>
    <w:rsid w:val="00884D6D"/>
    <w:rsid w:val="00884DB7"/>
    <w:rsid w:val="00884DCD"/>
    <w:rsid w:val="0088520B"/>
    <w:rsid w:val="00885223"/>
    <w:rsid w:val="00885472"/>
    <w:rsid w:val="0088569A"/>
    <w:rsid w:val="008858A9"/>
    <w:rsid w:val="00885ABD"/>
    <w:rsid w:val="00885AF3"/>
    <w:rsid w:val="00885DF8"/>
    <w:rsid w:val="00885E71"/>
    <w:rsid w:val="00885EC2"/>
    <w:rsid w:val="00885FE1"/>
    <w:rsid w:val="00885FFC"/>
    <w:rsid w:val="0088614E"/>
    <w:rsid w:val="00886260"/>
    <w:rsid w:val="0088631F"/>
    <w:rsid w:val="00886360"/>
    <w:rsid w:val="008863B4"/>
    <w:rsid w:val="0088650F"/>
    <w:rsid w:val="00886865"/>
    <w:rsid w:val="008869FA"/>
    <w:rsid w:val="00886AD9"/>
    <w:rsid w:val="00886D01"/>
    <w:rsid w:val="00886E17"/>
    <w:rsid w:val="00886E24"/>
    <w:rsid w:val="00886F11"/>
    <w:rsid w:val="00886FAA"/>
    <w:rsid w:val="008870D7"/>
    <w:rsid w:val="008872AF"/>
    <w:rsid w:val="0088764D"/>
    <w:rsid w:val="008877BB"/>
    <w:rsid w:val="008877C7"/>
    <w:rsid w:val="0088798F"/>
    <w:rsid w:val="00887BCC"/>
    <w:rsid w:val="00887D68"/>
    <w:rsid w:val="00890218"/>
    <w:rsid w:val="008906F7"/>
    <w:rsid w:val="00890C53"/>
    <w:rsid w:val="00890D51"/>
    <w:rsid w:val="00890D86"/>
    <w:rsid w:val="00890F8E"/>
    <w:rsid w:val="008910FA"/>
    <w:rsid w:val="008911DE"/>
    <w:rsid w:val="00891220"/>
    <w:rsid w:val="0089124B"/>
    <w:rsid w:val="0089126D"/>
    <w:rsid w:val="00891371"/>
    <w:rsid w:val="008914B2"/>
    <w:rsid w:val="008914E0"/>
    <w:rsid w:val="00891638"/>
    <w:rsid w:val="0089165E"/>
    <w:rsid w:val="00891793"/>
    <w:rsid w:val="00891798"/>
    <w:rsid w:val="008919D9"/>
    <w:rsid w:val="00891A01"/>
    <w:rsid w:val="00891A92"/>
    <w:rsid w:val="00891C7E"/>
    <w:rsid w:val="00891E75"/>
    <w:rsid w:val="00891F15"/>
    <w:rsid w:val="00891F73"/>
    <w:rsid w:val="0089204B"/>
    <w:rsid w:val="0089243D"/>
    <w:rsid w:val="008924CC"/>
    <w:rsid w:val="008925F4"/>
    <w:rsid w:val="0089272A"/>
    <w:rsid w:val="0089273A"/>
    <w:rsid w:val="008927FA"/>
    <w:rsid w:val="00892848"/>
    <w:rsid w:val="0089296F"/>
    <w:rsid w:val="00892FCB"/>
    <w:rsid w:val="0089306D"/>
    <w:rsid w:val="008930D1"/>
    <w:rsid w:val="008931A5"/>
    <w:rsid w:val="008931CB"/>
    <w:rsid w:val="008932B0"/>
    <w:rsid w:val="008932F5"/>
    <w:rsid w:val="00893338"/>
    <w:rsid w:val="0089344E"/>
    <w:rsid w:val="008934AF"/>
    <w:rsid w:val="00893812"/>
    <w:rsid w:val="00893864"/>
    <w:rsid w:val="00893903"/>
    <w:rsid w:val="008939DD"/>
    <w:rsid w:val="00893A8C"/>
    <w:rsid w:val="00893B12"/>
    <w:rsid w:val="00893E6B"/>
    <w:rsid w:val="00894103"/>
    <w:rsid w:val="0089419E"/>
    <w:rsid w:val="00894221"/>
    <w:rsid w:val="00894274"/>
    <w:rsid w:val="008942F9"/>
    <w:rsid w:val="0089431D"/>
    <w:rsid w:val="008944C2"/>
    <w:rsid w:val="008946D2"/>
    <w:rsid w:val="00894858"/>
    <w:rsid w:val="00894A14"/>
    <w:rsid w:val="00894D09"/>
    <w:rsid w:val="00894EFC"/>
    <w:rsid w:val="00894F81"/>
    <w:rsid w:val="00894F85"/>
    <w:rsid w:val="0089500A"/>
    <w:rsid w:val="0089516F"/>
    <w:rsid w:val="008951C7"/>
    <w:rsid w:val="00895271"/>
    <w:rsid w:val="00895311"/>
    <w:rsid w:val="0089538F"/>
    <w:rsid w:val="008955E0"/>
    <w:rsid w:val="0089563C"/>
    <w:rsid w:val="00895744"/>
    <w:rsid w:val="0089575D"/>
    <w:rsid w:val="008958D5"/>
    <w:rsid w:val="00895B4D"/>
    <w:rsid w:val="00895E1E"/>
    <w:rsid w:val="0089607B"/>
    <w:rsid w:val="00896251"/>
    <w:rsid w:val="0089659F"/>
    <w:rsid w:val="008965F5"/>
    <w:rsid w:val="00896788"/>
    <w:rsid w:val="008968F8"/>
    <w:rsid w:val="00896A0C"/>
    <w:rsid w:val="00896A32"/>
    <w:rsid w:val="00896C86"/>
    <w:rsid w:val="00896DEA"/>
    <w:rsid w:val="008972D5"/>
    <w:rsid w:val="00897308"/>
    <w:rsid w:val="008978C5"/>
    <w:rsid w:val="008978E8"/>
    <w:rsid w:val="00897C6C"/>
    <w:rsid w:val="00897F35"/>
    <w:rsid w:val="008A01B2"/>
    <w:rsid w:val="008A042F"/>
    <w:rsid w:val="008A079A"/>
    <w:rsid w:val="008A0A8F"/>
    <w:rsid w:val="008A0B94"/>
    <w:rsid w:val="008A0C74"/>
    <w:rsid w:val="008A0C7D"/>
    <w:rsid w:val="008A0F37"/>
    <w:rsid w:val="008A1025"/>
    <w:rsid w:val="008A12CD"/>
    <w:rsid w:val="008A15D8"/>
    <w:rsid w:val="008A1713"/>
    <w:rsid w:val="008A17BD"/>
    <w:rsid w:val="008A1BDB"/>
    <w:rsid w:val="008A1E2F"/>
    <w:rsid w:val="008A1F04"/>
    <w:rsid w:val="008A2001"/>
    <w:rsid w:val="008A211F"/>
    <w:rsid w:val="008A212A"/>
    <w:rsid w:val="008A2169"/>
    <w:rsid w:val="008A216E"/>
    <w:rsid w:val="008A217B"/>
    <w:rsid w:val="008A218D"/>
    <w:rsid w:val="008A27C0"/>
    <w:rsid w:val="008A2BAF"/>
    <w:rsid w:val="008A2BC4"/>
    <w:rsid w:val="008A2D50"/>
    <w:rsid w:val="008A2D80"/>
    <w:rsid w:val="008A3202"/>
    <w:rsid w:val="008A32FD"/>
    <w:rsid w:val="008A3402"/>
    <w:rsid w:val="008A3470"/>
    <w:rsid w:val="008A354D"/>
    <w:rsid w:val="008A35AA"/>
    <w:rsid w:val="008A35BC"/>
    <w:rsid w:val="008A3823"/>
    <w:rsid w:val="008A3859"/>
    <w:rsid w:val="008A3BE9"/>
    <w:rsid w:val="008A3F0A"/>
    <w:rsid w:val="008A4072"/>
    <w:rsid w:val="008A4086"/>
    <w:rsid w:val="008A410E"/>
    <w:rsid w:val="008A4420"/>
    <w:rsid w:val="008A4425"/>
    <w:rsid w:val="008A442D"/>
    <w:rsid w:val="008A4537"/>
    <w:rsid w:val="008A4543"/>
    <w:rsid w:val="008A4741"/>
    <w:rsid w:val="008A4759"/>
    <w:rsid w:val="008A476D"/>
    <w:rsid w:val="008A48D0"/>
    <w:rsid w:val="008A4A6D"/>
    <w:rsid w:val="008A4C8B"/>
    <w:rsid w:val="008A4DC5"/>
    <w:rsid w:val="008A4F50"/>
    <w:rsid w:val="008A4FD9"/>
    <w:rsid w:val="008A5174"/>
    <w:rsid w:val="008A52F9"/>
    <w:rsid w:val="008A5489"/>
    <w:rsid w:val="008A54B2"/>
    <w:rsid w:val="008A5529"/>
    <w:rsid w:val="008A5633"/>
    <w:rsid w:val="008A563C"/>
    <w:rsid w:val="008A5641"/>
    <w:rsid w:val="008A56AA"/>
    <w:rsid w:val="008A5792"/>
    <w:rsid w:val="008A5928"/>
    <w:rsid w:val="008A596D"/>
    <w:rsid w:val="008A5C37"/>
    <w:rsid w:val="008A5C6E"/>
    <w:rsid w:val="008A5CD2"/>
    <w:rsid w:val="008A65CC"/>
    <w:rsid w:val="008A6756"/>
    <w:rsid w:val="008A6790"/>
    <w:rsid w:val="008A679C"/>
    <w:rsid w:val="008A69A9"/>
    <w:rsid w:val="008A6B78"/>
    <w:rsid w:val="008A6B9B"/>
    <w:rsid w:val="008A6BD7"/>
    <w:rsid w:val="008A6C5A"/>
    <w:rsid w:val="008A6D0B"/>
    <w:rsid w:val="008A6D0D"/>
    <w:rsid w:val="008A6E70"/>
    <w:rsid w:val="008A706F"/>
    <w:rsid w:val="008A70E3"/>
    <w:rsid w:val="008A7126"/>
    <w:rsid w:val="008A72A1"/>
    <w:rsid w:val="008A73ED"/>
    <w:rsid w:val="008A74DF"/>
    <w:rsid w:val="008A7650"/>
    <w:rsid w:val="008A7730"/>
    <w:rsid w:val="008A7815"/>
    <w:rsid w:val="008A7981"/>
    <w:rsid w:val="008A79C2"/>
    <w:rsid w:val="008A7A46"/>
    <w:rsid w:val="008A7B34"/>
    <w:rsid w:val="008A7C1C"/>
    <w:rsid w:val="008A7ECB"/>
    <w:rsid w:val="008A7F8C"/>
    <w:rsid w:val="008B0042"/>
    <w:rsid w:val="008B0141"/>
    <w:rsid w:val="008B03CE"/>
    <w:rsid w:val="008B0418"/>
    <w:rsid w:val="008B05EE"/>
    <w:rsid w:val="008B0A2F"/>
    <w:rsid w:val="008B0B93"/>
    <w:rsid w:val="008B1191"/>
    <w:rsid w:val="008B11E0"/>
    <w:rsid w:val="008B12BF"/>
    <w:rsid w:val="008B1457"/>
    <w:rsid w:val="008B1959"/>
    <w:rsid w:val="008B1986"/>
    <w:rsid w:val="008B1C89"/>
    <w:rsid w:val="008B1E5F"/>
    <w:rsid w:val="008B1E84"/>
    <w:rsid w:val="008B1EA3"/>
    <w:rsid w:val="008B201A"/>
    <w:rsid w:val="008B22E3"/>
    <w:rsid w:val="008B25CA"/>
    <w:rsid w:val="008B26B5"/>
    <w:rsid w:val="008B26FD"/>
    <w:rsid w:val="008B2758"/>
    <w:rsid w:val="008B27F7"/>
    <w:rsid w:val="008B2815"/>
    <w:rsid w:val="008B2840"/>
    <w:rsid w:val="008B294E"/>
    <w:rsid w:val="008B2AB3"/>
    <w:rsid w:val="008B2B48"/>
    <w:rsid w:val="008B2C4E"/>
    <w:rsid w:val="008B2CF6"/>
    <w:rsid w:val="008B2DE5"/>
    <w:rsid w:val="008B2E0A"/>
    <w:rsid w:val="008B2E93"/>
    <w:rsid w:val="008B3058"/>
    <w:rsid w:val="008B309B"/>
    <w:rsid w:val="008B31A6"/>
    <w:rsid w:val="008B31B5"/>
    <w:rsid w:val="008B32F5"/>
    <w:rsid w:val="008B363E"/>
    <w:rsid w:val="008B3660"/>
    <w:rsid w:val="008B3895"/>
    <w:rsid w:val="008B3BB6"/>
    <w:rsid w:val="008B3E79"/>
    <w:rsid w:val="008B3EEC"/>
    <w:rsid w:val="008B4704"/>
    <w:rsid w:val="008B49A1"/>
    <w:rsid w:val="008B4A2B"/>
    <w:rsid w:val="008B4BD6"/>
    <w:rsid w:val="008B4D8C"/>
    <w:rsid w:val="008B4E52"/>
    <w:rsid w:val="008B513D"/>
    <w:rsid w:val="008B514F"/>
    <w:rsid w:val="008B51CF"/>
    <w:rsid w:val="008B51EF"/>
    <w:rsid w:val="008B51F8"/>
    <w:rsid w:val="008B5219"/>
    <w:rsid w:val="008B5467"/>
    <w:rsid w:val="008B547C"/>
    <w:rsid w:val="008B5643"/>
    <w:rsid w:val="008B5946"/>
    <w:rsid w:val="008B5AA9"/>
    <w:rsid w:val="008B5BFE"/>
    <w:rsid w:val="008B5F4D"/>
    <w:rsid w:val="008B61F0"/>
    <w:rsid w:val="008B620C"/>
    <w:rsid w:val="008B6288"/>
    <w:rsid w:val="008B63C2"/>
    <w:rsid w:val="008B6565"/>
    <w:rsid w:val="008B65B5"/>
    <w:rsid w:val="008B6788"/>
    <w:rsid w:val="008B686D"/>
    <w:rsid w:val="008B68A1"/>
    <w:rsid w:val="008B6CFB"/>
    <w:rsid w:val="008B6DEB"/>
    <w:rsid w:val="008B6EEF"/>
    <w:rsid w:val="008B7101"/>
    <w:rsid w:val="008B716A"/>
    <w:rsid w:val="008B7412"/>
    <w:rsid w:val="008B7738"/>
    <w:rsid w:val="008B7786"/>
    <w:rsid w:val="008B7D36"/>
    <w:rsid w:val="008B7EAB"/>
    <w:rsid w:val="008B7FA7"/>
    <w:rsid w:val="008C03A1"/>
    <w:rsid w:val="008C0400"/>
    <w:rsid w:val="008C04D8"/>
    <w:rsid w:val="008C0721"/>
    <w:rsid w:val="008C0731"/>
    <w:rsid w:val="008C0916"/>
    <w:rsid w:val="008C09F3"/>
    <w:rsid w:val="008C0A31"/>
    <w:rsid w:val="008C0A4A"/>
    <w:rsid w:val="008C0CE4"/>
    <w:rsid w:val="008C0E59"/>
    <w:rsid w:val="008C0EC1"/>
    <w:rsid w:val="008C10BD"/>
    <w:rsid w:val="008C1138"/>
    <w:rsid w:val="008C115E"/>
    <w:rsid w:val="008C11B0"/>
    <w:rsid w:val="008C152B"/>
    <w:rsid w:val="008C159F"/>
    <w:rsid w:val="008C1895"/>
    <w:rsid w:val="008C18F0"/>
    <w:rsid w:val="008C190B"/>
    <w:rsid w:val="008C1C44"/>
    <w:rsid w:val="008C1C4E"/>
    <w:rsid w:val="008C1C81"/>
    <w:rsid w:val="008C2103"/>
    <w:rsid w:val="008C221A"/>
    <w:rsid w:val="008C2775"/>
    <w:rsid w:val="008C2A3A"/>
    <w:rsid w:val="008C2AD5"/>
    <w:rsid w:val="008C2DF6"/>
    <w:rsid w:val="008C2E71"/>
    <w:rsid w:val="008C2F00"/>
    <w:rsid w:val="008C2F95"/>
    <w:rsid w:val="008C3124"/>
    <w:rsid w:val="008C314D"/>
    <w:rsid w:val="008C3190"/>
    <w:rsid w:val="008C338B"/>
    <w:rsid w:val="008C33A1"/>
    <w:rsid w:val="008C346A"/>
    <w:rsid w:val="008C34B9"/>
    <w:rsid w:val="008C3533"/>
    <w:rsid w:val="008C3593"/>
    <w:rsid w:val="008C3602"/>
    <w:rsid w:val="008C378A"/>
    <w:rsid w:val="008C39A8"/>
    <w:rsid w:val="008C3AFC"/>
    <w:rsid w:val="008C3B9A"/>
    <w:rsid w:val="008C3D09"/>
    <w:rsid w:val="008C3FFF"/>
    <w:rsid w:val="008C4462"/>
    <w:rsid w:val="008C46EC"/>
    <w:rsid w:val="008C4B29"/>
    <w:rsid w:val="008C4B97"/>
    <w:rsid w:val="008C4C9F"/>
    <w:rsid w:val="008C5189"/>
    <w:rsid w:val="008C52C8"/>
    <w:rsid w:val="008C52CA"/>
    <w:rsid w:val="008C5455"/>
    <w:rsid w:val="008C55E9"/>
    <w:rsid w:val="008C56A8"/>
    <w:rsid w:val="008C5738"/>
    <w:rsid w:val="008C5998"/>
    <w:rsid w:val="008C5A1D"/>
    <w:rsid w:val="008C5A49"/>
    <w:rsid w:val="008C5A90"/>
    <w:rsid w:val="008C5AC1"/>
    <w:rsid w:val="008C5CF0"/>
    <w:rsid w:val="008C6018"/>
    <w:rsid w:val="008C63A2"/>
    <w:rsid w:val="008C6461"/>
    <w:rsid w:val="008C650A"/>
    <w:rsid w:val="008C663B"/>
    <w:rsid w:val="008C665B"/>
    <w:rsid w:val="008C68E1"/>
    <w:rsid w:val="008C6C36"/>
    <w:rsid w:val="008C6E18"/>
    <w:rsid w:val="008C707F"/>
    <w:rsid w:val="008C7358"/>
    <w:rsid w:val="008C7370"/>
    <w:rsid w:val="008C74DF"/>
    <w:rsid w:val="008C761C"/>
    <w:rsid w:val="008C774B"/>
    <w:rsid w:val="008C78AC"/>
    <w:rsid w:val="008C78E7"/>
    <w:rsid w:val="008C7992"/>
    <w:rsid w:val="008C79B2"/>
    <w:rsid w:val="008C7BCA"/>
    <w:rsid w:val="008C7CD4"/>
    <w:rsid w:val="008C7EF8"/>
    <w:rsid w:val="008D0051"/>
    <w:rsid w:val="008D01A6"/>
    <w:rsid w:val="008D01FA"/>
    <w:rsid w:val="008D021A"/>
    <w:rsid w:val="008D0343"/>
    <w:rsid w:val="008D03CE"/>
    <w:rsid w:val="008D0445"/>
    <w:rsid w:val="008D06FD"/>
    <w:rsid w:val="008D0741"/>
    <w:rsid w:val="008D07A2"/>
    <w:rsid w:val="008D093E"/>
    <w:rsid w:val="008D09ED"/>
    <w:rsid w:val="008D0A92"/>
    <w:rsid w:val="008D0B8E"/>
    <w:rsid w:val="008D0BAE"/>
    <w:rsid w:val="008D0D73"/>
    <w:rsid w:val="008D11B7"/>
    <w:rsid w:val="008D1327"/>
    <w:rsid w:val="008D1904"/>
    <w:rsid w:val="008D1C4A"/>
    <w:rsid w:val="008D1D4E"/>
    <w:rsid w:val="008D1F6D"/>
    <w:rsid w:val="008D201C"/>
    <w:rsid w:val="008D212B"/>
    <w:rsid w:val="008D2272"/>
    <w:rsid w:val="008D243C"/>
    <w:rsid w:val="008D2718"/>
    <w:rsid w:val="008D271B"/>
    <w:rsid w:val="008D2A0A"/>
    <w:rsid w:val="008D2D1F"/>
    <w:rsid w:val="008D300E"/>
    <w:rsid w:val="008D30C2"/>
    <w:rsid w:val="008D31A3"/>
    <w:rsid w:val="008D3269"/>
    <w:rsid w:val="008D331F"/>
    <w:rsid w:val="008D36D3"/>
    <w:rsid w:val="008D3719"/>
    <w:rsid w:val="008D3799"/>
    <w:rsid w:val="008D3890"/>
    <w:rsid w:val="008D3C6A"/>
    <w:rsid w:val="008D3C78"/>
    <w:rsid w:val="008D3CB4"/>
    <w:rsid w:val="008D3DD1"/>
    <w:rsid w:val="008D3E66"/>
    <w:rsid w:val="008D3E6E"/>
    <w:rsid w:val="008D3FAF"/>
    <w:rsid w:val="008D4056"/>
    <w:rsid w:val="008D418E"/>
    <w:rsid w:val="008D432C"/>
    <w:rsid w:val="008D444E"/>
    <w:rsid w:val="008D4788"/>
    <w:rsid w:val="008D4882"/>
    <w:rsid w:val="008D48AA"/>
    <w:rsid w:val="008D4BBE"/>
    <w:rsid w:val="008D4DF8"/>
    <w:rsid w:val="008D5044"/>
    <w:rsid w:val="008D504A"/>
    <w:rsid w:val="008D5066"/>
    <w:rsid w:val="008D5137"/>
    <w:rsid w:val="008D56A5"/>
    <w:rsid w:val="008D56BA"/>
    <w:rsid w:val="008D570D"/>
    <w:rsid w:val="008D57CE"/>
    <w:rsid w:val="008D5932"/>
    <w:rsid w:val="008D5A0D"/>
    <w:rsid w:val="008D5ABB"/>
    <w:rsid w:val="008D5CEF"/>
    <w:rsid w:val="008D5FC1"/>
    <w:rsid w:val="008D611B"/>
    <w:rsid w:val="008D65CE"/>
    <w:rsid w:val="008D65D4"/>
    <w:rsid w:val="008D6843"/>
    <w:rsid w:val="008D68A6"/>
    <w:rsid w:val="008D68F9"/>
    <w:rsid w:val="008D6BC1"/>
    <w:rsid w:val="008D6CC8"/>
    <w:rsid w:val="008D6F85"/>
    <w:rsid w:val="008D7272"/>
    <w:rsid w:val="008D7472"/>
    <w:rsid w:val="008D7491"/>
    <w:rsid w:val="008D77D2"/>
    <w:rsid w:val="008D7BE8"/>
    <w:rsid w:val="008D7FE4"/>
    <w:rsid w:val="008E0032"/>
    <w:rsid w:val="008E0120"/>
    <w:rsid w:val="008E035A"/>
    <w:rsid w:val="008E03CB"/>
    <w:rsid w:val="008E040A"/>
    <w:rsid w:val="008E0439"/>
    <w:rsid w:val="008E04A6"/>
    <w:rsid w:val="008E0510"/>
    <w:rsid w:val="008E053D"/>
    <w:rsid w:val="008E05B8"/>
    <w:rsid w:val="008E066C"/>
    <w:rsid w:val="008E069F"/>
    <w:rsid w:val="008E0702"/>
    <w:rsid w:val="008E096D"/>
    <w:rsid w:val="008E0C0B"/>
    <w:rsid w:val="008E0C53"/>
    <w:rsid w:val="008E0D6E"/>
    <w:rsid w:val="008E0DDC"/>
    <w:rsid w:val="008E0E48"/>
    <w:rsid w:val="008E0F6B"/>
    <w:rsid w:val="008E14D1"/>
    <w:rsid w:val="008E1551"/>
    <w:rsid w:val="008E15C3"/>
    <w:rsid w:val="008E1A16"/>
    <w:rsid w:val="008E1B3A"/>
    <w:rsid w:val="008E1B53"/>
    <w:rsid w:val="008E1C9D"/>
    <w:rsid w:val="008E1CA5"/>
    <w:rsid w:val="008E1D07"/>
    <w:rsid w:val="008E1F3D"/>
    <w:rsid w:val="008E1FD5"/>
    <w:rsid w:val="008E1FE3"/>
    <w:rsid w:val="008E22B6"/>
    <w:rsid w:val="008E22DC"/>
    <w:rsid w:val="008E25C5"/>
    <w:rsid w:val="008E25C8"/>
    <w:rsid w:val="008E2618"/>
    <w:rsid w:val="008E26AA"/>
    <w:rsid w:val="008E272A"/>
    <w:rsid w:val="008E2739"/>
    <w:rsid w:val="008E27E5"/>
    <w:rsid w:val="008E2948"/>
    <w:rsid w:val="008E299E"/>
    <w:rsid w:val="008E2A22"/>
    <w:rsid w:val="008E2C76"/>
    <w:rsid w:val="008E2EDE"/>
    <w:rsid w:val="008E2EFE"/>
    <w:rsid w:val="008E2EFF"/>
    <w:rsid w:val="008E2F2E"/>
    <w:rsid w:val="008E307F"/>
    <w:rsid w:val="008E3263"/>
    <w:rsid w:val="008E357C"/>
    <w:rsid w:val="008E35B7"/>
    <w:rsid w:val="008E36FD"/>
    <w:rsid w:val="008E37E1"/>
    <w:rsid w:val="008E387E"/>
    <w:rsid w:val="008E396D"/>
    <w:rsid w:val="008E3A10"/>
    <w:rsid w:val="008E3F61"/>
    <w:rsid w:val="008E4239"/>
    <w:rsid w:val="008E44B7"/>
    <w:rsid w:val="008E45A7"/>
    <w:rsid w:val="008E4633"/>
    <w:rsid w:val="008E46D0"/>
    <w:rsid w:val="008E471B"/>
    <w:rsid w:val="008E47A4"/>
    <w:rsid w:val="008E47CB"/>
    <w:rsid w:val="008E47FB"/>
    <w:rsid w:val="008E48DA"/>
    <w:rsid w:val="008E4A8C"/>
    <w:rsid w:val="008E4CC2"/>
    <w:rsid w:val="008E4D3D"/>
    <w:rsid w:val="008E4EE1"/>
    <w:rsid w:val="008E4F0E"/>
    <w:rsid w:val="008E4FA1"/>
    <w:rsid w:val="008E5005"/>
    <w:rsid w:val="008E505A"/>
    <w:rsid w:val="008E50BF"/>
    <w:rsid w:val="008E5357"/>
    <w:rsid w:val="008E55ED"/>
    <w:rsid w:val="008E55FE"/>
    <w:rsid w:val="008E56DA"/>
    <w:rsid w:val="008E5B95"/>
    <w:rsid w:val="008E5C33"/>
    <w:rsid w:val="008E611A"/>
    <w:rsid w:val="008E617F"/>
    <w:rsid w:val="008E6388"/>
    <w:rsid w:val="008E65BA"/>
    <w:rsid w:val="008E68A0"/>
    <w:rsid w:val="008E69D2"/>
    <w:rsid w:val="008E6BF3"/>
    <w:rsid w:val="008E6D09"/>
    <w:rsid w:val="008E6D45"/>
    <w:rsid w:val="008E6D62"/>
    <w:rsid w:val="008E6DC3"/>
    <w:rsid w:val="008E6DCD"/>
    <w:rsid w:val="008E6F42"/>
    <w:rsid w:val="008E6FC1"/>
    <w:rsid w:val="008E74CD"/>
    <w:rsid w:val="008E75C4"/>
    <w:rsid w:val="008E7C04"/>
    <w:rsid w:val="008E7C1D"/>
    <w:rsid w:val="008E7D46"/>
    <w:rsid w:val="008E7DC4"/>
    <w:rsid w:val="008E7FC5"/>
    <w:rsid w:val="008F0120"/>
    <w:rsid w:val="008F043E"/>
    <w:rsid w:val="008F0558"/>
    <w:rsid w:val="008F0566"/>
    <w:rsid w:val="008F0690"/>
    <w:rsid w:val="008F07CD"/>
    <w:rsid w:val="008F082A"/>
    <w:rsid w:val="008F08D3"/>
    <w:rsid w:val="008F0A88"/>
    <w:rsid w:val="008F0AC8"/>
    <w:rsid w:val="008F0C3E"/>
    <w:rsid w:val="008F0CF0"/>
    <w:rsid w:val="008F0E6A"/>
    <w:rsid w:val="008F1158"/>
    <w:rsid w:val="008F1246"/>
    <w:rsid w:val="008F1447"/>
    <w:rsid w:val="008F1598"/>
    <w:rsid w:val="008F15B5"/>
    <w:rsid w:val="008F1822"/>
    <w:rsid w:val="008F197E"/>
    <w:rsid w:val="008F1B91"/>
    <w:rsid w:val="008F1C07"/>
    <w:rsid w:val="008F1E70"/>
    <w:rsid w:val="008F1EB8"/>
    <w:rsid w:val="008F2094"/>
    <w:rsid w:val="008F21B0"/>
    <w:rsid w:val="008F229D"/>
    <w:rsid w:val="008F2371"/>
    <w:rsid w:val="008F2454"/>
    <w:rsid w:val="008F2758"/>
    <w:rsid w:val="008F28AB"/>
    <w:rsid w:val="008F2E89"/>
    <w:rsid w:val="008F2F6B"/>
    <w:rsid w:val="008F3189"/>
    <w:rsid w:val="008F32FE"/>
    <w:rsid w:val="008F3348"/>
    <w:rsid w:val="008F3904"/>
    <w:rsid w:val="008F39A9"/>
    <w:rsid w:val="008F3AB8"/>
    <w:rsid w:val="008F3EF1"/>
    <w:rsid w:val="008F3F3A"/>
    <w:rsid w:val="008F402B"/>
    <w:rsid w:val="008F4288"/>
    <w:rsid w:val="008F48DF"/>
    <w:rsid w:val="008F4C16"/>
    <w:rsid w:val="008F4C1B"/>
    <w:rsid w:val="008F4E8A"/>
    <w:rsid w:val="008F5072"/>
    <w:rsid w:val="008F50FD"/>
    <w:rsid w:val="008F517D"/>
    <w:rsid w:val="008F5237"/>
    <w:rsid w:val="008F527F"/>
    <w:rsid w:val="008F52A3"/>
    <w:rsid w:val="008F552F"/>
    <w:rsid w:val="008F5533"/>
    <w:rsid w:val="008F58D5"/>
    <w:rsid w:val="008F595C"/>
    <w:rsid w:val="008F5C86"/>
    <w:rsid w:val="008F5E02"/>
    <w:rsid w:val="008F5F8B"/>
    <w:rsid w:val="008F5FC6"/>
    <w:rsid w:val="008F5FEA"/>
    <w:rsid w:val="008F5FFD"/>
    <w:rsid w:val="008F60E3"/>
    <w:rsid w:val="008F61E2"/>
    <w:rsid w:val="008F623D"/>
    <w:rsid w:val="008F6427"/>
    <w:rsid w:val="008F64D8"/>
    <w:rsid w:val="008F64EF"/>
    <w:rsid w:val="008F6519"/>
    <w:rsid w:val="008F65DE"/>
    <w:rsid w:val="008F67F0"/>
    <w:rsid w:val="008F68B4"/>
    <w:rsid w:val="008F6B42"/>
    <w:rsid w:val="008F6B73"/>
    <w:rsid w:val="008F6B87"/>
    <w:rsid w:val="008F6D52"/>
    <w:rsid w:val="008F6E3E"/>
    <w:rsid w:val="008F6EA7"/>
    <w:rsid w:val="008F6EB2"/>
    <w:rsid w:val="008F6EDB"/>
    <w:rsid w:val="008F7626"/>
    <w:rsid w:val="008F793A"/>
    <w:rsid w:val="008F7DBD"/>
    <w:rsid w:val="008F7DF6"/>
    <w:rsid w:val="008F7E1B"/>
    <w:rsid w:val="008F7E39"/>
    <w:rsid w:val="008F7F37"/>
    <w:rsid w:val="009000A6"/>
    <w:rsid w:val="009001EB"/>
    <w:rsid w:val="00900520"/>
    <w:rsid w:val="00900563"/>
    <w:rsid w:val="00900682"/>
    <w:rsid w:val="00900E6C"/>
    <w:rsid w:val="00900E85"/>
    <w:rsid w:val="00900F8F"/>
    <w:rsid w:val="00901161"/>
    <w:rsid w:val="009013C8"/>
    <w:rsid w:val="0090152B"/>
    <w:rsid w:val="00901669"/>
    <w:rsid w:val="0090167F"/>
    <w:rsid w:val="009016C7"/>
    <w:rsid w:val="009019A1"/>
    <w:rsid w:val="00901DAC"/>
    <w:rsid w:val="00901FC2"/>
    <w:rsid w:val="00902306"/>
    <w:rsid w:val="009024E0"/>
    <w:rsid w:val="00902519"/>
    <w:rsid w:val="00902A3D"/>
    <w:rsid w:val="00902C56"/>
    <w:rsid w:val="00902CFB"/>
    <w:rsid w:val="00902EFB"/>
    <w:rsid w:val="00902EFD"/>
    <w:rsid w:val="00902F27"/>
    <w:rsid w:val="00903025"/>
    <w:rsid w:val="009030A9"/>
    <w:rsid w:val="00903500"/>
    <w:rsid w:val="00903529"/>
    <w:rsid w:val="009035A3"/>
    <w:rsid w:val="00903691"/>
    <w:rsid w:val="0090377F"/>
    <w:rsid w:val="009038BF"/>
    <w:rsid w:val="009039C6"/>
    <w:rsid w:val="009039DC"/>
    <w:rsid w:val="00903A03"/>
    <w:rsid w:val="00903D8E"/>
    <w:rsid w:val="00903DC6"/>
    <w:rsid w:val="00903FE6"/>
    <w:rsid w:val="00904054"/>
    <w:rsid w:val="00904325"/>
    <w:rsid w:val="009043EE"/>
    <w:rsid w:val="0090442E"/>
    <w:rsid w:val="0090470B"/>
    <w:rsid w:val="0090481A"/>
    <w:rsid w:val="00904A8E"/>
    <w:rsid w:val="00904D58"/>
    <w:rsid w:val="00905058"/>
    <w:rsid w:val="009052E5"/>
    <w:rsid w:val="00905397"/>
    <w:rsid w:val="00905554"/>
    <w:rsid w:val="009055D3"/>
    <w:rsid w:val="0090572D"/>
    <w:rsid w:val="00905911"/>
    <w:rsid w:val="00905BBD"/>
    <w:rsid w:val="00906101"/>
    <w:rsid w:val="0090620A"/>
    <w:rsid w:val="00906655"/>
    <w:rsid w:val="0090667E"/>
    <w:rsid w:val="00906703"/>
    <w:rsid w:val="00906775"/>
    <w:rsid w:val="009067F4"/>
    <w:rsid w:val="00906873"/>
    <w:rsid w:val="00906A29"/>
    <w:rsid w:val="00906A75"/>
    <w:rsid w:val="00906AD7"/>
    <w:rsid w:val="00906B79"/>
    <w:rsid w:val="00906BBA"/>
    <w:rsid w:val="00906C0C"/>
    <w:rsid w:val="00906D71"/>
    <w:rsid w:val="00906E41"/>
    <w:rsid w:val="00907094"/>
    <w:rsid w:val="00907291"/>
    <w:rsid w:val="009072FC"/>
    <w:rsid w:val="009073BE"/>
    <w:rsid w:val="009074BF"/>
    <w:rsid w:val="00907672"/>
    <w:rsid w:val="00907850"/>
    <w:rsid w:val="00907A35"/>
    <w:rsid w:val="00907B13"/>
    <w:rsid w:val="00907B4D"/>
    <w:rsid w:val="00907C0A"/>
    <w:rsid w:val="009102A7"/>
    <w:rsid w:val="00910770"/>
    <w:rsid w:val="009108BC"/>
    <w:rsid w:val="009108F7"/>
    <w:rsid w:val="0091099E"/>
    <w:rsid w:val="009109C0"/>
    <w:rsid w:val="00910A97"/>
    <w:rsid w:val="00910B92"/>
    <w:rsid w:val="00910BE2"/>
    <w:rsid w:val="00910D1A"/>
    <w:rsid w:val="00910D2E"/>
    <w:rsid w:val="00910FC4"/>
    <w:rsid w:val="00911022"/>
    <w:rsid w:val="00911129"/>
    <w:rsid w:val="00911265"/>
    <w:rsid w:val="0091148E"/>
    <w:rsid w:val="009115C9"/>
    <w:rsid w:val="00911727"/>
    <w:rsid w:val="009117B3"/>
    <w:rsid w:val="00911850"/>
    <w:rsid w:val="009118B6"/>
    <w:rsid w:val="00911998"/>
    <w:rsid w:val="00911A2A"/>
    <w:rsid w:val="00911B22"/>
    <w:rsid w:val="00911B43"/>
    <w:rsid w:val="00911E1D"/>
    <w:rsid w:val="00911E1E"/>
    <w:rsid w:val="0091226D"/>
    <w:rsid w:val="009124C0"/>
    <w:rsid w:val="009126DD"/>
    <w:rsid w:val="00912771"/>
    <w:rsid w:val="009127AF"/>
    <w:rsid w:val="009127C0"/>
    <w:rsid w:val="00912969"/>
    <w:rsid w:val="009129A2"/>
    <w:rsid w:val="00912C7C"/>
    <w:rsid w:val="00912C9E"/>
    <w:rsid w:val="00912E48"/>
    <w:rsid w:val="00912EE8"/>
    <w:rsid w:val="009131CD"/>
    <w:rsid w:val="0091321A"/>
    <w:rsid w:val="0091327F"/>
    <w:rsid w:val="0091331C"/>
    <w:rsid w:val="009133D6"/>
    <w:rsid w:val="00913599"/>
    <w:rsid w:val="00913647"/>
    <w:rsid w:val="00913ACE"/>
    <w:rsid w:val="00913C8D"/>
    <w:rsid w:val="00913D3F"/>
    <w:rsid w:val="00914087"/>
    <w:rsid w:val="00914181"/>
    <w:rsid w:val="0091422F"/>
    <w:rsid w:val="009143B2"/>
    <w:rsid w:val="009144FE"/>
    <w:rsid w:val="009147AE"/>
    <w:rsid w:val="00914A0C"/>
    <w:rsid w:val="00914F5F"/>
    <w:rsid w:val="00914FCD"/>
    <w:rsid w:val="0091506D"/>
    <w:rsid w:val="00915113"/>
    <w:rsid w:val="00915295"/>
    <w:rsid w:val="0091547C"/>
    <w:rsid w:val="0091567A"/>
    <w:rsid w:val="009157B4"/>
    <w:rsid w:val="009158BE"/>
    <w:rsid w:val="009159F4"/>
    <w:rsid w:val="00915A03"/>
    <w:rsid w:val="00915B0B"/>
    <w:rsid w:val="00915E17"/>
    <w:rsid w:val="00915F68"/>
    <w:rsid w:val="00916271"/>
    <w:rsid w:val="00916373"/>
    <w:rsid w:val="009167C5"/>
    <w:rsid w:val="009168AA"/>
    <w:rsid w:val="009169CB"/>
    <w:rsid w:val="00916BD5"/>
    <w:rsid w:val="00916BF4"/>
    <w:rsid w:val="00916C87"/>
    <w:rsid w:val="00916DEE"/>
    <w:rsid w:val="00916E6D"/>
    <w:rsid w:val="009172D5"/>
    <w:rsid w:val="009176D5"/>
    <w:rsid w:val="0091770C"/>
    <w:rsid w:val="00917A4D"/>
    <w:rsid w:val="00917B09"/>
    <w:rsid w:val="00917B11"/>
    <w:rsid w:val="00917B39"/>
    <w:rsid w:val="00917DE4"/>
    <w:rsid w:val="00920053"/>
    <w:rsid w:val="009203A1"/>
    <w:rsid w:val="0092043B"/>
    <w:rsid w:val="00920488"/>
    <w:rsid w:val="0092081A"/>
    <w:rsid w:val="009209F5"/>
    <w:rsid w:val="00920C0D"/>
    <w:rsid w:val="00920C53"/>
    <w:rsid w:val="00920CAB"/>
    <w:rsid w:val="00920D33"/>
    <w:rsid w:val="00920E6C"/>
    <w:rsid w:val="00920EA7"/>
    <w:rsid w:val="00920EB4"/>
    <w:rsid w:val="00920FD7"/>
    <w:rsid w:val="009211DF"/>
    <w:rsid w:val="0092129D"/>
    <w:rsid w:val="00921307"/>
    <w:rsid w:val="00921526"/>
    <w:rsid w:val="009215CF"/>
    <w:rsid w:val="009216BE"/>
    <w:rsid w:val="0092187A"/>
    <w:rsid w:val="00921A76"/>
    <w:rsid w:val="00921D0C"/>
    <w:rsid w:val="00921D13"/>
    <w:rsid w:val="00921DA3"/>
    <w:rsid w:val="0092213D"/>
    <w:rsid w:val="00922165"/>
    <w:rsid w:val="0092219F"/>
    <w:rsid w:val="0092221C"/>
    <w:rsid w:val="009224E5"/>
    <w:rsid w:val="0092262A"/>
    <w:rsid w:val="009227E2"/>
    <w:rsid w:val="00922944"/>
    <w:rsid w:val="00922B93"/>
    <w:rsid w:val="00922C04"/>
    <w:rsid w:val="00922C47"/>
    <w:rsid w:val="00922C7F"/>
    <w:rsid w:val="00922EA0"/>
    <w:rsid w:val="00922EF3"/>
    <w:rsid w:val="009230AF"/>
    <w:rsid w:val="009230C3"/>
    <w:rsid w:val="009230F4"/>
    <w:rsid w:val="00923100"/>
    <w:rsid w:val="009234AF"/>
    <w:rsid w:val="00923503"/>
    <w:rsid w:val="00923557"/>
    <w:rsid w:val="00923650"/>
    <w:rsid w:val="00923740"/>
    <w:rsid w:val="0092375B"/>
    <w:rsid w:val="0092393A"/>
    <w:rsid w:val="00923AEA"/>
    <w:rsid w:val="00923C36"/>
    <w:rsid w:val="00923D6A"/>
    <w:rsid w:val="00923DD7"/>
    <w:rsid w:val="00923DF6"/>
    <w:rsid w:val="00923E19"/>
    <w:rsid w:val="00923F28"/>
    <w:rsid w:val="009240EE"/>
    <w:rsid w:val="00924294"/>
    <w:rsid w:val="00924345"/>
    <w:rsid w:val="00924405"/>
    <w:rsid w:val="009245C1"/>
    <w:rsid w:val="0092475B"/>
    <w:rsid w:val="00924873"/>
    <w:rsid w:val="00924CF0"/>
    <w:rsid w:val="00924D61"/>
    <w:rsid w:val="00924E76"/>
    <w:rsid w:val="00924F33"/>
    <w:rsid w:val="00925055"/>
    <w:rsid w:val="009250E5"/>
    <w:rsid w:val="00925256"/>
    <w:rsid w:val="0092558E"/>
    <w:rsid w:val="009256D7"/>
    <w:rsid w:val="009257E1"/>
    <w:rsid w:val="009259F7"/>
    <w:rsid w:val="00925A0F"/>
    <w:rsid w:val="00925BE1"/>
    <w:rsid w:val="00925FC6"/>
    <w:rsid w:val="00926358"/>
    <w:rsid w:val="009263D0"/>
    <w:rsid w:val="00926859"/>
    <w:rsid w:val="0092685D"/>
    <w:rsid w:val="00926871"/>
    <w:rsid w:val="009268AF"/>
    <w:rsid w:val="00926A18"/>
    <w:rsid w:val="00926B7A"/>
    <w:rsid w:val="00926BDC"/>
    <w:rsid w:val="00926CA3"/>
    <w:rsid w:val="00926D84"/>
    <w:rsid w:val="00926EFB"/>
    <w:rsid w:val="0092703E"/>
    <w:rsid w:val="00927053"/>
    <w:rsid w:val="009270E2"/>
    <w:rsid w:val="009271A4"/>
    <w:rsid w:val="00927216"/>
    <w:rsid w:val="009273C5"/>
    <w:rsid w:val="009273E5"/>
    <w:rsid w:val="009274B6"/>
    <w:rsid w:val="009276E4"/>
    <w:rsid w:val="0092771C"/>
    <w:rsid w:val="00927780"/>
    <w:rsid w:val="00927B4A"/>
    <w:rsid w:val="00927D11"/>
    <w:rsid w:val="00927DE5"/>
    <w:rsid w:val="0093022A"/>
    <w:rsid w:val="009302EC"/>
    <w:rsid w:val="009302F8"/>
    <w:rsid w:val="00930368"/>
    <w:rsid w:val="0093052C"/>
    <w:rsid w:val="00930645"/>
    <w:rsid w:val="0093083F"/>
    <w:rsid w:val="0093099A"/>
    <w:rsid w:val="00930A4F"/>
    <w:rsid w:val="00930A75"/>
    <w:rsid w:val="00930B01"/>
    <w:rsid w:val="00930B2C"/>
    <w:rsid w:val="00930E2B"/>
    <w:rsid w:val="0093100F"/>
    <w:rsid w:val="00931029"/>
    <w:rsid w:val="009310D3"/>
    <w:rsid w:val="009312DC"/>
    <w:rsid w:val="00931529"/>
    <w:rsid w:val="009318D7"/>
    <w:rsid w:val="009318E4"/>
    <w:rsid w:val="00931909"/>
    <w:rsid w:val="00931931"/>
    <w:rsid w:val="009319E7"/>
    <w:rsid w:val="00931BA8"/>
    <w:rsid w:val="00931EB0"/>
    <w:rsid w:val="00931FCC"/>
    <w:rsid w:val="009322C3"/>
    <w:rsid w:val="009322E3"/>
    <w:rsid w:val="009322E7"/>
    <w:rsid w:val="00932486"/>
    <w:rsid w:val="009324A2"/>
    <w:rsid w:val="009326B0"/>
    <w:rsid w:val="00932AA2"/>
    <w:rsid w:val="00932D3E"/>
    <w:rsid w:val="00932F1D"/>
    <w:rsid w:val="009330AE"/>
    <w:rsid w:val="009332B9"/>
    <w:rsid w:val="0093334E"/>
    <w:rsid w:val="00933370"/>
    <w:rsid w:val="00933450"/>
    <w:rsid w:val="00933761"/>
    <w:rsid w:val="009338CC"/>
    <w:rsid w:val="00933955"/>
    <w:rsid w:val="00933BBE"/>
    <w:rsid w:val="00933D21"/>
    <w:rsid w:val="00933E19"/>
    <w:rsid w:val="00933E53"/>
    <w:rsid w:val="00933E99"/>
    <w:rsid w:val="009340AC"/>
    <w:rsid w:val="009340D9"/>
    <w:rsid w:val="009344C1"/>
    <w:rsid w:val="0093480F"/>
    <w:rsid w:val="0093496F"/>
    <w:rsid w:val="00934BB9"/>
    <w:rsid w:val="00934F8E"/>
    <w:rsid w:val="00935137"/>
    <w:rsid w:val="009353F8"/>
    <w:rsid w:val="00935407"/>
    <w:rsid w:val="009358FF"/>
    <w:rsid w:val="009359AD"/>
    <w:rsid w:val="00935B68"/>
    <w:rsid w:val="00935BA8"/>
    <w:rsid w:val="00935D41"/>
    <w:rsid w:val="00935D47"/>
    <w:rsid w:val="00935E03"/>
    <w:rsid w:val="0093612B"/>
    <w:rsid w:val="00936415"/>
    <w:rsid w:val="00936489"/>
    <w:rsid w:val="009364CB"/>
    <w:rsid w:val="0093661F"/>
    <w:rsid w:val="00936622"/>
    <w:rsid w:val="0093673C"/>
    <w:rsid w:val="0093679D"/>
    <w:rsid w:val="00936838"/>
    <w:rsid w:val="00936882"/>
    <w:rsid w:val="00936B74"/>
    <w:rsid w:val="00936B79"/>
    <w:rsid w:val="00936E3B"/>
    <w:rsid w:val="00936EE3"/>
    <w:rsid w:val="00937158"/>
    <w:rsid w:val="0093720D"/>
    <w:rsid w:val="00937381"/>
    <w:rsid w:val="00937383"/>
    <w:rsid w:val="009374B1"/>
    <w:rsid w:val="0093784C"/>
    <w:rsid w:val="00937A03"/>
    <w:rsid w:val="00937A33"/>
    <w:rsid w:val="00937B1E"/>
    <w:rsid w:val="00937B2B"/>
    <w:rsid w:val="00937BD2"/>
    <w:rsid w:val="00937C15"/>
    <w:rsid w:val="00937D64"/>
    <w:rsid w:val="00937F73"/>
    <w:rsid w:val="00937F9C"/>
    <w:rsid w:val="00937FC3"/>
    <w:rsid w:val="0094026A"/>
    <w:rsid w:val="0094029C"/>
    <w:rsid w:val="009402BB"/>
    <w:rsid w:val="009404EE"/>
    <w:rsid w:val="00940527"/>
    <w:rsid w:val="00940773"/>
    <w:rsid w:val="009407CE"/>
    <w:rsid w:val="0094088A"/>
    <w:rsid w:val="009409ED"/>
    <w:rsid w:val="00940A2A"/>
    <w:rsid w:val="00940C34"/>
    <w:rsid w:val="00940F7B"/>
    <w:rsid w:val="0094121D"/>
    <w:rsid w:val="009412E2"/>
    <w:rsid w:val="00941313"/>
    <w:rsid w:val="0094160D"/>
    <w:rsid w:val="009416B0"/>
    <w:rsid w:val="009416E5"/>
    <w:rsid w:val="00941737"/>
    <w:rsid w:val="0094196B"/>
    <w:rsid w:val="00941A42"/>
    <w:rsid w:val="00941BCA"/>
    <w:rsid w:val="00941C2F"/>
    <w:rsid w:val="00941C8F"/>
    <w:rsid w:val="00941E6B"/>
    <w:rsid w:val="00941ED8"/>
    <w:rsid w:val="00941F0E"/>
    <w:rsid w:val="00942078"/>
    <w:rsid w:val="009424F9"/>
    <w:rsid w:val="00942573"/>
    <w:rsid w:val="009425AB"/>
    <w:rsid w:val="0094275D"/>
    <w:rsid w:val="00942764"/>
    <w:rsid w:val="0094278B"/>
    <w:rsid w:val="0094286F"/>
    <w:rsid w:val="00942891"/>
    <w:rsid w:val="009428D5"/>
    <w:rsid w:val="00942A06"/>
    <w:rsid w:val="00942A86"/>
    <w:rsid w:val="00942CB8"/>
    <w:rsid w:val="00942E5C"/>
    <w:rsid w:val="00943072"/>
    <w:rsid w:val="0094311C"/>
    <w:rsid w:val="00943130"/>
    <w:rsid w:val="0094367B"/>
    <w:rsid w:val="00943884"/>
    <w:rsid w:val="0094393C"/>
    <w:rsid w:val="00943A16"/>
    <w:rsid w:val="00943F74"/>
    <w:rsid w:val="009440AE"/>
    <w:rsid w:val="00944350"/>
    <w:rsid w:val="009445B5"/>
    <w:rsid w:val="00944612"/>
    <w:rsid w:val="00944710"/>
    <w:rsid w:val="00944799"/>
    <w:rsid w:val="00944854"/>
    <w:rsid w:val="009448B2"/>
    <w:rsid w:val="009448B5"/>
    <w:rsid w:val="0094497B"/>
    <w:rsid w:val="00944AB4"/>
    <w:rsid w:val="00944C33"/>
    <w:rsid w:val="00944D48"/>
    <w:rsid w:val="00944D6A"/>
    <w:rsid w:val="00944D8E"/>
    <w:rsid w:val="00944EC6"/>
    <w:rsid w:val="00944F91"/>
    <w:rsid w:val="009453D6"/>
    <w:rsid w:val="00945447"/>
    <w:rsid w:val="00945729"/>
    <w:rsid w:val="0094596C"/>
    <w:rsid w:val="00945978"/>
    <w:rsid w:val="00945B60"/>
    <w:rsid w:val="00945CD6"/>
    <w:rsid w:val="00946267"/>
    <w:rsid w:val="009464AD"/>
    <w:rsid w:val="009465F6"/>
    <w:rsid w:val="009467E1"/>
    <w:rsid w:val="00946B55"/>
    <w:rsid w:val="00946B75"/>
    <w:rsid w:val="00946C45"/>
    <w:rsid w:val="00946D0F"/>
    <w:rsid w:val="00946FFB"/>
    <w:rsid w:val="009470AD"/>
    <w:rsid w:val="009473F7"/>
    <w:rsid w:val="009474C3"/>
    <w:rsid w:val="0094754E"/>
    <w:rsid w:val="00947574"/>
    <w:rsid w:val="0094769F"/>
    <w:rsid w:val="009476AD"/>
    <w:rsid w:val="009479CC"/>
    <w:rsid w:val="00947A8D"/>
    <w:rsid w:val="00947CA8"/>
    <w:rsid w:val="00947D08"/>
    <w:rsid w:val="00947DA3"/>
    <w:rsid w:val="00947DDF"/>
    <w:rsid w:val="00947E79"/>
    <w:rsid w:val="009500EA"/>
    <w:rsid w:val="009503F6"/>
    <w:rsid w:val="0095048A"/>
    <w:rsid w:val="009504A4"/>
    <w:rsid w:val="00950591"/>
    <w:rsid w:val="00950AF5"/>
    <w:rsid w:val="00950BBA"/>
    <w:rsid w:val="00950BE8"/>
    <w:rsid w:val="00950C18"/>
    <w:rsid w:val="00950DEC"/>
    <w:rsid w:val="00950E8E"/>
    <w:rsid w:val="009512BA"/>
    <w:rsid w:val="009518AB"/>
    <w:rsid w:val="00951A4F"/>
    <w:rsid w:val="00951C41"/>
    <w:rsid w:val="00951D5C"/>
    <w:rsid w:val="00951DD9"/>
    <w:rsid w:val="00951F1D"/>
    <w:rsid w:val="00952001"/>
    <w:rsid w:val="009521FE"/>
    <w:rsid w:val="0095261E"/>
    <w:rsid w:val="00952B13"/>
    <w:rsid w:val="00952C6F"/>
    <w:rsid w:val="00952D69"/>
    <w:rsid w:val="00953151"/>
    <w:rsid w:val="00953421"/>
    <w:rsid w:val="00953519"/>
    <w:rsid w:val="00953557"/>
    <w:rsid w:val="009535A3"/>
    <w:rsid w:val="009537AC"/>
    <w:rsid w:val="009539DB"/>
    <w:rsid w:val="00953C32"/>
    <w:rsid w:val="00953D49"/>
    <w:rsid w:val="00953F10"/>
    <w:rsid w:val="0095401D"/>
    <w:rsid w:val="00954275"/>
    <w:rsid w:val="00954356"/>
    <w:rsid w:val="0095445D"/>
    <w:rsid w:val="009544E7"/>
    <w:rsid w:val="0095454F"/>
    <w:rsid w:val="00954591"/>
    <w:rsid w:val="009545B5"/>
    <w:rsid w:val="00954679"/>
    <w:rsid w:val="009546FF"/>
    <w:rsid w:val="00954704"/>
    <w:rsid w:val="00954753"/>
    <w:rsid w:val="00954B3B"/>
    <w:rsid w:val="00954EC0"/>
    <w:rsid w:val="00955117"/>
    <w:rsid w:val="00955191"/>
    <w:rsid w:val="009551F4"/>
    <w:rsid w:val="0095530F"/>
    <w:rsid w:val="0095541C"/>
    <w:rsid w:val="0095554B"/>
    <w:rsid w:val="00955872"/>
    <w:rsid w:val="00955AA5"/>
    <w:rsid w:val="00955DDF"/>
    <w:rsid w:val="00955E0A"/>
    <w:rsid w:val="00955F14"/>
    <w:rsid w:val="00956105"/>
    <w:rsid w:val="009561AB"/>
    <w:rsid w:val="009564E7"/>
    <w:rsid w:val="0095682B"/>
    <w:rsid w:val="00956B11"/>
    <w:rsid w:val="00956BED"/>
    <w:rsid w:val="00956D31"/>
    <w:rsid w:val="00957063"/>
    <w:rsid w:val="009570DD"/>
    <w:rsid w:val="009570DE"/>
    <w:rsid w:val="0095718F"/>
    <w:rsid w:val="00957267"/>
    <w:rsid w:val="00957331"/>
    <w:rsid w:val="00957441"/>
    <w:rsid w:val="009574BF"/>
    <w:rsid w:val="009575A1"/>
    <w:rsid w:val="009576D1"/>
    <w:rsid w:val="0095779C"/>
    <w:rsid w:val="00957A64"/>
    <w:rsid w:val="00957BB2"/>
    <w:rsid w:val="00957E41"/>
    <w:rsid w:val="00957F9D"/>
    <w:rsid w:val="00957FB5"/>
    <w:rsid w:val="009602FE"/>
    <w:rsid w:val="00960422"/>
    <w:rsid w:val="009604AD"/>
    <w:rsid w:val="00960525"/>
    <w:rsid w:val="0096057E"/>
    <w:rsid w:val="009607EB"/>
    <w:rsid w:val="00960A79"/>
    <w:rsid w:val="00960ACB"/>
    <w:rsid w:val="00960F61"/>
    <w:rsid w:val="00960FA0"/>
    <w:rsid w:val="009610CF"/>
    <w:rsid w:val="00961277"/>
    <w:rsid w:val="00961387"/>
    <w:rsid w:val="009613B0"/>
    <w:rsid w:val="009613B9"/>
    <w:rsid w:val="0096171B"/>
    <w:rsid w:val="00961772"/>
    <w:rsid w:val="00961791"/>
    <w:rsid w:val="00961819"/>
    <w:rsid w:val="00961C9C"/>
    <w:rsid w:val="00961D91"/>
    <w:rsid w:val="009620E6"/>
    <w:rsid w:val="00962186"/>
    <w:rsid w:val="009621C3"/>
    <w:rsid w:val="0096222B"/>
    <w:rsid w:val="009622E5"/>
    <w:rsid w:val="0096254C"/>
    <w:rsid w:val="0096284F"/>
    <w:rsid w:val="00962B64"/>
    <w:rsid w:val="00962E5E"/>
    <w:rsid w:val="00962F43"/>
    <w:rsid w:val="0096318D"/>
    <w:rsid w:val="009631D5"/>
    <w:rsid w:val="00963547"/>
    <w:rsid w:val="009635BA"/>
    <w:rsid w:val="00963775"/>
    <w:rsid w:val="00963A9E"/>
    <w:rsid w:val="00963AA9"/>
    <w:rsid w:val="00963B75"/>
    <w:rsid w:val="00963C36"/>
    <w:rsid w:val="0096402E"/>
    <w:rsid w:val="00964277"/>
    <w:rsid w:val="00964749"/>
    <w:rsid w:val="009647E6"/>
    <w:rsid w:val="009647F1"/>
    <w:rsid w:val="00964823"/>
    <w:rsid w:val="00964913"/>
    <w:rsid w:val="00964A5C"/>
    <w:rsid w:val="00964DF2"/>
    <w:rsid w:val="00965100"/>
    <w:rsid w:val="00965159"/>
    <w:rsid w:val="009651CD"/>
    <w:rsid w:val="0096533D"/>
    <w:rsid w:val="0096536A"/>
    <w:rsid w:val="009653E9"/>
    <w:rsid w:val="009653EA"/>
    <w:rsid w:val="00965459"/>
    <w:rsid w:val="009654F7"/>
    <w:rsid w:val="00965531"/>
    <w:rsid w:val="009655DA"/>
    <w:rsid w:val="009657B3"/>
    <w:rsid w:val="009659D7"/>
    <w:rsid w:val="00965C5C"/>
    <w:rsid w:val="00965D45"/>
    <w:rsid w:val="00965EDF"/>
    <w:rsid w:val="0096616C"/>
    <w:rsid w:val="00966213"/>
    <w:rsid w:val="009665A8"/>
    <w:rsid w:val="00966749"/>
    <w:rsid w:val="00966AA9"/>
    <w:rsid w:val="00966C53"/>
    <w:rsid w:val="00966CEC"/>
    <w:rsid w:val="00966DF5"/>
    <w:rsid w:val="00967152"/>
    <w:rsid w:val="00967406"/>
    <w:rsid w:val="009676A9"/>
    <w:rsid w:val="009676E9"/>
    <w:rsid w:val="009678B5"/>
    <w:rsid w:val="00967B0B"/>
    <w:rsid w:val="00967C43"/>
    <w:rsid w:val="00970250"/>
    <w:rsid w:val="00970275"/>
    <w:rsid w:val="009702F7"/>
    <w:rsid w:val="00970330"/>
    <w:rsid w:val="00970698"/>
    <w:rsid w:val="00970751"/>
    <w:rsid w:val="00970892"/>
    <w:rsid w:val="0097096B"/>
    <w:rsid w:val="00970B01"/>
    <w:rsid w:val="00970B91"/>
    <w:rsid w:val="00970B92"/>
    <w:rsid w:val="00970BA6"/>
    <w:rsid w:val="00970C58"/>
    <w:rsid w:val="00970C5E"/>
    <w:rsid w:val="00970D5D"/>
    <w:rsid w:val="00970E3D"/>
    <w:rsid w:val="00970F8B"/>
    <w:rsid w:val="00971207"/>
    <w:rsid w:val="009713FA"/>
    <w:rsid w:val="00971484"/>
    <w:rsid w:val="00971616"/>
    <w:rsid w:val="0097162C"/>
    <w:rsid w:val="00971660"/>
    <w:rsid w:val="009716EF"/>
    <w:rsid w:val="00971A25"/>
    <w:rsid w:val="00971A89"/>
    <w:rsid w:val="00971AF0"/>
    <w:rsid w:val="00971CEC"/>
    <w:rsid w:val="00971E11"/>
    <w:rsid w:val="00971E17"/>
    <w:rsid w:val="0097205C"/>
    <w:rsid w:val="009722AF"/>
    <w:rsid w:val="00972395"/>
    <w:rsid w:val="009723C0"/>
    <w:rsid w:val="00972516"/>
    <w:rsid w:val="00972531"/>
    <w:rsid w:val="00972551"/>
    <w:rsid w:val="00972552"/>
    <w:rsid w:val="009726AA"/>
    <w:rsid w:val="009726E8"/>
    <w:rsid w:val="00972977"/>
    <w:rsid w:val="00972A35"/>
    <w:rsid w:val="00972A61"/>
    <w:rsid w:val="00972D95"/>
    <w:rsid w:val="00972E90"/>
    <w:rsid w:val="00972EA0"/>
    <w:rsid w:val="00972F15"/>
    <w:rsid w:val="009730EA"/>
    <w:rsid w:val="0097318B"/>
    <w:rsid w:val="00973234"/>
    <w:rsid w:val="009734BF"/>
    <w:rsid w:val="00973564"/>
    <w:rsid w:val="009737EB"/>
    <w:rsid w:val="0097382F"/>
    <w:rsid w:val="0097386C"/>
    <w:rsid w:val="00973892"/>
    <w:rsid w:val="009738BF"/>
    <w:rsid w:val="00973A1C"/>
    <w:rsid w:val="00973E6C"/>
    <w:rsid w:val="00973FA9"/>
    <w:rsid w:val="00973FF7"/>
    <w:rsid w:val="00974365"/>
    <w:rsid w:val="009744A1"/>
    <w:rsid w:val="00974664"/>
    <w:rsid w:val="00974865"/>
    <w:rsid w:val="00974D69"/>
    <w:rsid w:val="00974D8D"/>
    <w:rsid w:val="00974E18"/>
    <w:rsid w:val="00974E7B"/>
    <w:rsid w:val="00974FB9"/>
    <w:rsid w:val="0097509B"/>
    <w:rsid w:val="00975499"/>
    <w:rsid w:val="009756AF"/>
    <w:rsid w:val="009758B2"/>
    <w:rsid w:val="00975AAB"/>
    <w:rsid w:val="00975D7A"/>
    <w:rsid w:val="00975EF2"/>
    <w:rsid w:val="00975F12"/>
    <w:rsid w:val="00976075"/>
    <w:rsid w:val="00976123"/>
    <w:rsid w:val="00976140"/>
    <w:rsid w:val="00976685"/>
    <w:rsid w:val="00976781"/>
    <w:rsid w:val="0097684D"/>
    <w:rsid w:val="0097692F"/>
    <w:rsid w:val="00976DCA"/>
    <w:rsid w:val="00976ECC"/>
    <w:rsid w:val="00976F0E"/>
    <w:rsid w:val="00977330"/>
    <w:rsid w:val="009774E5"/>
    <w:rsid w:val="0097766B"/>
    <w:rsid w:val="00977678"/>
    <w:rsid w:val="0097786D"/>
    <w:rsid w:val="00977A65"/>
    <w:rsid w:val="00977BB7"/>
    <w:rsid w:val="00977D09"/>
    <w:rsid w:val="0098025C"/>
    <w:rsid w:val="009802E9"/>
    <w:rsid w:val="0098046F"/>
    <w:rsid w:val="00980674"/>
    <w:rsid w:val="00980703"/>
    <w:rsid w:val="0098077E"/>
    <w:rsid w:val="00980A66"/>
    <w:rsid w:val="00980CA8"/>
    <w:rsid w:val="00980DBF"/>
    <w:rsid w:val="00980FC7"/>
    <w:rsid w:val="00981110"/>
    <w:rsid w:val="009811F1"/>
    <w:rsid w:val="009812A1"/>
    <w:rsid w:val="00981313"/>
    <w:rsid w:val="00981337"/>
    <w:rsid w:val="0098135B"/>
    <w:rsid w:val="00981387"/>
    <w:rsid w:val="00981860"/>
    <w:rsid w:val="009818C0"/>
    <w:rsid w:val="009819A1"/>
    <w:rsid w:val="009819EB"/>
    <w:rsid w:val="009819F9"/>
    <w:rsid w:val="00981A0D"/>
    <w:rsid w:val="00981D29"/>
    <w:rsid w:val="00981D93"/>
    <w:rsid w:val="00981E86"/>
    <w:rsid w:val="00981FAB"/>
    <w:rsid w:val="009820CD"/>
    <w:rsid w:val="009820F1"/>
    <w:rsid w:val="00982218"/>
    <w:rsid w:val="00982268"/>
    <w:rsid w:val="00982426"/>
    <w:rsid w:val="0098266E"/>
    <w:rsid w:val="00982A1A"/>
    <w:rsid w:val="00982B89"/>
    <w:rsid w:val="00982D41"/>
    <w:rsid w:val="00983122"/>
    <w:rsid w:val="00983159"/>
    <w:rsid w:val="009831DC"/>
    <w:rsid w:val="0098332B"/>
    <w:rsid w:val="00983527"/>
    <w:rsid w:val="009835FA"/>
    <w:rsid w:val="00983608"/>
    <w:rsid w:val="00983743"/>
    <w:rsid w:val="00983788"/>
    <w:rsid w:val="00983B47"/>
    <w:rsid w:val="00983CA7"/>
    <w:rsid w:val="00983CCA"/>
    <w:rsid w:val="00983D0D"/>
    <w:rsid w:val="00983D73"/>
    <w:rsid w:val="00983ED1"/>
    <w:rsid w:val="00983EE1"/>
    <w:rsid w:val="00983F2A"/>
    <w:rsid w:val="00984023"/>
    <w:rsid w:val="009841DA"/>
    <w:rsid w:val="009844DA"/>
    <w:rsid w:val="009847DF"/>
    <w:rsid w:val="00984952"/>
    <w:rsid w:val="00984982"/>
    <w:rsid w:val="00984AB7"/>
    <w:rsid w:val="00984C48"/>
    <w:rsid w:val="00984E2E"/>
    <w:rsid w:val="0098509A"/>
    <w:rsid w:val="0098546A"/>
    <w:rsid w:val="009858C7"/>
    <w:rsid w:val="00985AA2"/>
    <w:rsid w:val="00985B0A"/>
    <w:rsid w:val="00985B99"/>
    <w:rsid w:val="00985BD1"/>
    <w:rsid w:val="00985C88"/>
    <w:rsid w:val="00985CF4"/>
    <w:rsid w:val="00985DCD"/>
    <w:rsid w:val="0098611F"/>
    <w:rsid w:val="00986332"/>
    <w:rsid w:val="009863B0"/>
    <w:rsid w:val="00986826"/>
    <w:rsid w:val="00986BDE"/>
    <w:rsid w:val="00986C0B"/>
    <w:rsid w:val="00986C2F"/>
    <w:rsid w:val="00986C82"/>
    <w:rsid w:val="00986CA4"/>
    <w:rsid w:val="00986F17"/>
    <w:rsid w:val="00986F4A"/>
    <w:rsid w:val="00987475"/>
    <w:rsid w:val="009875B5"/>
    <w:rsid w:val="009877DD"/>
    <w:rsid w:val="00987C03"/>
    <w:rsid w:val="00987FB7"/>
    <w:rsid w:val="00987FFA"/>
    <w:rsid w:val="00990236"/>
    <w:rsid w:val="00990614"/>
    <w:rsid w:val="0099066F"/>
    <w:rsid w:val="009906A3"/>
    <w:rsid w:val="0099090A"/>
    <w:rsid w:val="00990A4B"/>
    <w:rsid w:val="00990C17"/>
    <w:rsid w:val="00990FE9"/>
    <w:rsid w:val="00991045"/>
    <w:rsid w:val="00991052"/>
    <w:rsid w:val="009912B3"/>
    <w:rsid w:val="009912EC"/>
    <w:rsid w:val="009912F6"/>
    <w:rsid w:val="0099135B"/>
    <w:rsid w:val="009914AD"/>
    <w:rsid w:val="009914DC"/>
    <w:rsid w:val="0099165B"/>
    <w:rsid w:val="00991781"/>
    <w:rsid w:val="00991900"/>
    <w:rsid w:val="00992149"/>
    <w:rsid w:val="009922FE"/>
    <w:rsid w:val="0099263E"/>
    <w:rsid w:val="00992660"/>
    <w:rsid w:val="00992744"/>
    <w:rsid w:val="00992851"/>
    <w:rsid w:val="0099291E"/>
    <w:rsid w:val="009929E5"/>
    <w:rsid w:val="00992A50"/>
    <w:rsid w:val="00992B8F"/>
    <w:rsid w:val="00992F12"/>
    <w:rsid w:val="00992FDF"/>
    <w:rsid w:val="00992FE5"/>
    <w:rsid w:val="00992FEA"/>
    <w:rsid w:val="00992FFC"/>
    <w:rsid w:val="0099302C"/>
    <w:rsid w:val="00993073"/>
    <w:rsid w:val="009931D4"/>
    <w:rsid w:val="009932A1"/>
    <w:rsid w:val="009935C7"/>
    <w:rsid w:val="009936DC"/>
    <w:rsid w:val="009938AF"/>
    <w:rsid w:val="009938CA"/>
    <w:rsid w:val="00993930"/>
    <w:rsid w:val="00993AF8"/>
    <w:rsid w:val="00993C44"/>
    <w:rsid w:val="00993CFC"/>
    <w:rsid w:val="00993D97"/>
    <w:rsid w:val="00993DE1"/>
    <w:rsid w:val="009940B1"/>
    <w:rsid w:val="00994135"/>
    <w:rsid w:val="009941D8"/>
    <w:rsid w:val="00994450"/>
    <w:rsid w:val="0099469E"/>
    <w:rsid w:val="0099493B"/>
    <w:rsid w:val="00994AC7"/>
    <w:rsid w:val="00994E26"/>
    <w:rsid w:val="00994FEE"/>
    <w:rsid w:val="00995339"/>
    <w:rsid w:val="0099566B"/>
    <w:rsid w:val="0099568F"/>
    <w:rsid w:val="00995B16"/>
    <w:rsid w:val="00995DA1"/>
    <w:rsid w:val="00995E23"/>
    <w:rsid w:val="00995E31"/>
    <w:rsid w:val="00995F7D"/>
    <w:rsid w:val="00995FC1"/>
    <w:rsid w:val="009960A3"/>
    <w:rsid w:val="009962EC"/>
    <w:rsid w:val="00996463"/>
    <w:rsid w:val="009968EB"/>
    <w:rsid w:val="00996BE3"/>
    <w:rsid w:val="00996C93"/>
    <w:rsid w:val="00996D4B"/>
    <w:rsid w:val="00996DD4"/>
    <w:rsid w:val="00996EE2"/>
    <w:rsid w:val="00996F72"/>
    <w:rsid w:val="00997221"/>
    <w:rsid w:val="009973AA"/>
    <w:rsid w:val="009975AC"/>
    <w:rsid w:val="00997759"/>
    <w:rsid w:val="00997B3B"/>
    <w:rsid w:val="00997CC7"/>
    <w:rsid w:val="00997D43"/>
    <w:rsid w:val="00997E09"/>
    <w:rsid w:val="00997E5A"/>
    <w:rsid w:val="009A006B"/>
    <w:rsid w:val="009A009A"/>
    <w:rsid w:val="009A019E"/>
    <w:rsid w:val="009A020D"/>
    <w:rsid w:val="009A02BB"/>
    <w:rsid w:val="009A0322"/>
    <w:rsid w:val="009A06A9"/>
    <w:rsid w:val="009A06FE"/>
    <w:rsid w:val="009A0815"/>
    <w:rsid w:val="009A08E8"/>
    <w:rsid w:val="009A0ACB"/>
    <w:rsid w:val="009A0B71"/>
    <w:rsid w:val="009A0E4F"/>
    <w:rsid w:val="009A0E8A"/>
    <w:rsid w:val="009A0EE7"/>
    <w:rsid w:val="009A103D"/>
    <w:rsid w:val="009A105B"/>
    <w:rsid w:val="009A1194"/>
    <w:rsid w:val="009A1327"/>
    <w:rsid w:val="009A13FF"/>
    <w:rsid w:val="009A1429"/>
    <w:rsid w:val="009A14F7"/>
    <w:rsid w:val="009A150B"/>
    <w:rsid w:val="009A16E4"/>
    <w:rsid w:val="009A1E77"/>
    <w:rsid w:val="009A1EFF"/>
    <w:rsid w:val="009A2312"/>
    <w:rsid w:val="009A232B"/>
    <w:rsid w:val="009A23C7"/>
    <w:rsid w:val="009A2604"/>
    <w:rsid w:val="009A2A7A"/>
    <w:rsid w:val="009A2BD6"/>
    <w:rsid w:val="009A2CCE"/>
    <w:rsid w:val="009A2E50"/>
    <w:rsid w:val="009A2E58"/>
    <w:rsid w:val="009A2EC6"/>
    <w:rsid w:val="009A3065"/>
    <w:rsid w:val="009A31E4"/>
    <w:rsid w:val="009A3550"/>
    <w:rsid w:val="009A357B"/>
    <w:rsid w:val="009A3775"/>
    <w:rsid w:val="009A3873"/>
    <w:rsid w:val="009A3A08"/>
    <w:rsid w:val="009A3D81"/>
    <w:rsid w:val="009A3F26"/>
    <w:rsid w:val="009A421C"/>
    <w:rsid w:val="009A429B"/>
    <w:rsid w:val="009A433E"/>
    <w:rsid w:val="009A4399"/>
    <w:rsid w:val="009A4503"/>
    <w:rsid w:val="009A45CE"/>
    <w:rsid w:val="009A46AE"/>
    <w:rsid w:val="009A46DF"/>
    <w:rsid w:val="009A47CF"/>
    <w:rsid w:val="009A4A1A"/>
    <w:rsid w:val="009A4C42"/>
    <w:rsid w:val="009A4C83"/>
    <w:rsid w:val="009A4D6C"/>
    <w:rsid w:val="009A4D83"/>
    <w:rsid w:val="009A4DA2"/>
    <w:rsid w:val="009A50E9"/>
    <w:rsid w:val="009A51AE"/>
    <w:rsid w:val="009A5998"/>
    <w:rsid w:val="009A5AD6"/>
    <w:rsid w:val="009A5D00"/>
    <w:rsid w:val="009A5D5D"/>
    <w:rsid w:val="009A5E45"/>
    <w:rsid w:val="009A5F9C"/>
    <w:rsid w:val="009A612B"/>
    <w:rsid w:val="009A614A"/>
    <w:rsid w:val="009A62CB"/>
    <w:rsid w:val="009A6311"/>
    <w:rsid w:val="009A637B"/>
    <w:rsid w:val="009A64C8"/>
    <w:rsid w:val="009A6524"/>
    <w:rsid w:val="009A6651"/>
    <w:rsid w:val="009A667E"/>
    <w:rsid w:val="009A6BA0"/>
    <w:rsid w:val="009A6D30"/>
    <w:rsid w:val="009A6D33"/>
    <w:rsid w:val="009A710B"/>
    <w:rsid w:val="009A7577"/>
    <w:rsid w:val="009A758A"/>
    <w:rsid w:val="009A75C7"/>
    <w:rsid w:val="009A7634"/>
    <w:rsid w:val="009A7655"/>
    <w:rsid w:val="009A7754"/>
    <w:rsid w:val="009A7927"/>
    <w:rsid w:val="009A7B84"/>
    <w:rsid w:val="009A7B87"/>
    <w:rsid w:val="009A7C2A"/>
    <w:rsid w:val="009A7C38"/>
    <w:rsid w:val="009A7C61"/>
    <w:rsid w:val="009A7EB1"/>
    <w:rsid w:val="009B0083"/>
    <w:rsid w:val="009B0824"/>
    <w:rsid w:val="009B0845"/>
    <w:rsid w:val="009B0983"/>
    <w:rsid w:val="009B0AF7"/>
    <w:rsid w:val="009B0E56"/>
    <w:rsid w:val="009B105F"/>
    <w:rsid w:val="009B125E"/>
    <w:rsid w:val="009B12CA"/>
    <w:rsid w:val="009B1350"/>
    <w:rsid w:val="009B14D8"/>
    <w:rsid w:val="009B15B4"/>
    <w:rsid w:val="009B15EE"/>
    <w:rsid w:val="009B1693"/>
    <w:rsid w:val="009B1735"/>
    <w:rsid w:val="009B17A4"/>
    <w:rsid w:val="009B1897"/>
    <w:rsid w:val="009B1B2A"/>
    <w:rsid w:val="009B1B95"/>
    <w:rsid w:val="009B1E43"/>
    <w:rsid w:val="009B1F17"/>
    <w:rsid w:val="009B2032"/>
    <w:rsid w:val="009B2046"/>
    <w:rsid w:val="009B20B4"/>
    <w:rsid w:val="009B21F8"/>
    <w:rsid w:val="009B2253"/>
    <w:rsid w:val="009B23F6"/>
    <w:rsid w:val="009B244D"/>
    <w:rsid w:val="009B2460"/>
    <w:rsid w:val="009B25C0"/>
    <w:rsid w:val="009B27CE"/>
    <w:rsid w:val="009B2B69"/>
    <w:rsid w:val="009B2BD8"/>
    <w:rsid w:val="009B2D07"/>
    <w:rsid w:val="009B2DBE"/>
    <w:rsid w:val="009B2EC1"/>
    <w:rsid w:val="009B2F9F"/>
    <w:rsid w:val="009B3202"/>
    <w:rsid w:val="009B37EB"/>
    <w:rsid w:val="009B38F2"/>
    <w:rsid w:val="009B401C"/>
    <w:rsid w:val="009B40ED"/>
    <w:rsid w:val="009B41C0"/>
    <w:rsid w:val="009B42AD"/>
    <w:rsid w:val="009B42ED"/>
    <w:rsid w:val="009B4462"/>
    <w:rsid w:val="009B44E7"/>
    <w:rsid w:val="009B4535"/>
    <w:rsid w:val="009B4603"/>
    <w:rsid w:val="009B47AD"/>
    <w:rsid w:val="009B48C0"/>
    <w:rsid w:val="009B4938"/>
    <w:rsid w:val="009B49CD"/>
    <w:rsid w:val="009B4A7F"/>
    <w:rsid w:val="009B4B1C"/>
    <w:rsid w:val="009B4B28"/>
    <w:rsid w:val="009B4D17"/>
    <w:rsid w:val="009B4DD9"/>
    <w:rsid w:val="009B4E93"/>
    <w:rsid w:val="009B4E9A"/>
    <w:rsid w:val="009B4EB4"/>
    <w:rsid w:val="009B4F49"/>
    <w:rsid w:val="009B513E"/>
    <w:rsid w:val="009B54AE"/>
    <w:rsid w:val="009B5551"/>
    <w:rsid w:val="009B56FA"/>
    <w:rsid w:val="009B58C3"/>
    <w:rsid w:val="009B5A4E"/>
    <w:rsid w:val="009B5B32"/>
    <w:rsid w:val="009B5DEA"/>
    <w:rsid w:val="009B5EB3"/>
    <w:rsid w:val="009B5ED2"/>
    <w:rsid w:val="009B5EF0"/>
    <w:rsid w:val="009B614C"/>
    <w:rsid w:val="009B6316"/>
    <w:rsid w:val="009B631F"/>
    <w:rsid w:val="009B64D0"/>
    <w:rsid w:val="009B65D4"/>
    <w:rsid w:val="009B6816"/>
    <w:rsid w:val="009B6AE2"/>
    <w:rsid w:val="009B6B34"/>
    <w:rsid w:val="009B6DFC"/>
    <w:rsid w:val="009B6EAB"/>
    <w:rsid w:val="009B6FD7"/>
    <w:rsid w:val="009B70D3"/>
    <w:rsid w:val="009B723A"/>
    <w:rsid w:val="009B7368"/>
    <w:rsid w:val="009B746E"/>
    <w:rsid w:val="009B74DD"/>
    <w:rsid w:val="009B75CC"/>
    <w:rsid w:val="009B75DE"/>
    <w:rsid w:val="009B76DE"/>
    <w:rsid w:val="009B77A0"/>
    <w:rsid w:val="009B79AF"/>
    <w:rsid w:val="009B79BB"/>
    <w:rsid w:val="009B7A9C"/>
    <w:rsid w:val="009B7AB3"/>
    <w:rsid w:val="009B7AFD"/>
    <w:rsid w:val="009B7B8B"/>
    <w:rsid w:val="009C0025"/>
    <w:rsid w:val="009C00DA"/>
    <w:rsid w:val="009C010D"/>
    <w:rsid w:val="009C0362"/>
    <w:rsid w:val="009C05FB"/>
    <w:rsid w:val="009C0717"/>
    <w:rsid w:val="009C0721"/>
    <w:rsid w:val="009C0B88"/>
    <w:rsid w:val="009C0BFE"/>
    <w:rsid w:val="009C0ED6"/>
    <w:rsid w:val="009C10A6"/>
    <w:rsid w:val="009C1144"/>
    <w:rsid w:val="009C14DA"/>
    <w:rsid w:val="009C15E2"/>
    <w:rsid w:val="009C18C9"/>
    <w:rsid w:val="009C1962"/>
    <w:rsid w:val="009C1A60"/>
    <w:rsid w:val="009C1B2C"/>
    <w:rsid w:val="009C1B40"/>
    <w:rsid w:val="009C1B9C"/>
    <w:rsid w:val="009C2053"/>
    <w:rsid w:val="009C21FA"/>
    <w:rsid w:val="009C27E5"/>
    <w:rsid w:val="009C2894"/>
    <w:rsid w:val="009C28F2"/>
    <w:rsid w:val="009C29CE"/>
    <w:rsid w:val="009C2A8B"/>
    <w:rsid w:val="009C2B0A"/>
    <w:rsid w:val="009C2F2A"/>
    <w:rsid w:val="009C2F8F"/>
    <w:rsid w:val="009C329A"/>
    <w:rsid w:val="009C349F"/>
    <w:rsid w:val="009C35AF"/>
    <w:rsid w:val="009C35CB"/>
    <w:rsid w:val="009C366B"/>
    <w:rsid w:val="009C3683"/>
    <w:rsid w:val="009C36AD"/>
    <w:rsid w:val="009C3F49"/>
    <w:rsid w:val="009C3F7F"/>
    <w:rsid w:val="009C3FD9"/>
    <w:rsid w:val="009C3FF6"/>
    <w:rsid w:val="009C4489"/>
    <w:rsid w:val="009C44BF"/>
    <w:rsid w:val="009C456A"/>
    <w:rsid w:val="009C46B6"/>
    <w:rsid w:val="009C47C3"/>
    <w:rsid w:val="009C48B0"/>
    <w:rsid w:val="009C4BDD"/>
    <w:rsid w:val="009C4CEE"/>
    <w:rsid w:val="009C4DCD"/>
    <w:rsid w:val="009C4FF8"/>
    <w:rsid w:val="009C506A"/>
    <w:rsid w:val="009C53D8"/>
    <w:rsid w:val="009C574F"/>
    <w:rsid w:val="009C5972"/>
    <w:rsid w:val="009C5A40"/>
    <w:rsid w:val="009C5AC7"/>
    <w:rsid w:val="009C5CEE"/>
    <w:rsid w:val="009C5F52"/>
    <w:rsid w:val="009C5FB2"/>
    <w:rsid w:val="009C604D"/>
    <w:rsid w:val="009C6066"/>
    <w:rsid w:val="009C60D6"/>
    <w:rsid w:val="009C62B0"/>
    <w:rsid w:val="009C6538"/>
    <w:rsid w:val="009C6984"/>
    <w:rsid w:val="009C6A8C"/>
    <w:rsid w:val="009C6ABA"/>
    <w:rsid w:val="009C6B3E"/>
    <w:rsid w:val="009C6C31"/>
    <w:rsid w:val="009C7142"/>
    <w:rsid w:val="009C735A"/>
    <w:rsid w:val="009C75C7"/>
    <w:rsid w:val="009C7939"/>
    <w:rsid w:val="009C7B21"/>
    <w:rsid w:val="009C7CB0"/>
    <w:rsid w:val="009C7E22"/>
    <w:rsid w:val="009C7E8B"/>
    <w:rsid w:val="009C7EB5"/>
    <w:rsid w:val="009D0195"/>
    <w:rsid w:val="009D0796"/>
    <w:rsid w:val="009D07A6"/>
    <w:rsid w:val="009D07FC"/>
    <w:rsid w:val="009D0803"/>
    <w:rsid w:val="009D0847"/>
    <w:rsid w:val="009D0849"/>
    <w:rsid w:val="009D0947"/>
    <w:rsid w:val="009D0A85"/>
    <w:rsid w:val="009D0BEF"/>
    <w:rsid w:val="009D0C38"/>
    <w:rsid w:val="009D0E14"/>
    <w:rsid w:val="009D1075"/>
    <w:rsid w:val="009D10A7"/>
    <w:rsid w:val="009D137D"/>
    <w:rsid w:val="009D1443"/>
    <w:rsid w:val="009D14EB"/>
    <w:rsid w:val="009D1A29"/>
    <w:rsid w:val="009D1A2D"/>
    <w:rsid w:val="009D20AE"/>
    <w:rsid w:val="009D21FE"/>
    <w:rsid w:val="009D2283"/>
    <w:rsid w:val="009D2327"/>
    <w:rsid w:val="009D23DF"/>
    <w:rsid w:val="009D24A0"/>
    <w:rsid w:val="009D24EC"/>
    <w:rsid w:val="009D280B"/>
    <w:rsid w:val="009D28A5"/>
    <w:rsid w:val="009D28AC"/>
    <w:rsid w:val="009D29C3"/>
    <w:rsid w:val="009D2C1B"/>
    <w:rsid w:val="009D2C20"/>
    <w:rsid w:val="009D2ECB"/>
    <w:rsid w:val="009D318A"/>
    <w:rsid w:val="009D31FB"/>
    <w:rsid w:val="009D32EF"/>
    <w:rsid w:val="009D3307"/>
    <w:rsid w:val="009D3351"/>
    <w:rsid w:val="009D3622"/>
    <w:rsid w:val="009D36C5"/>
    <w:rsid w:val="009D396A"/>
    <w:rsid w:val="009D3AD1"/>
    <w:rsid w:val="009D3B1E"/>
    <w:rsid w:val="009D3C64"/>
    <w:rsid w:val="009D3D5D"/>
    <w:rsid w:val="009D3F53"/>
    <w:rsid w:val="009D3FE1"/>
    <w:rsid w:val="009D3FED"/>
    <w:rsid w:val="009D4303"/>
    <w:rsid w:val="009D4433"/>
    <w:rsid w:val="009D4965"/>
    <w:rsid w:val="009D49A6"/>
    <w:rsid w:val="009D4C48"/>
    <w:rsid w:val="009D51F3"/>
    <w:rsid w:val="009D522B"/>
    <w:rsid w:val="009D5249"/>
    <w:rsid w:val="009D58D1"/>
    <w:rsid w:val="009D59E8"/>
    <w:rsid w:val="009D5A5D"/>
    <w:rsid w:val="009D5AE5"/>
    <w:rsid w:val="009D5C81"/>
    <w:rsid w:val="009D60D1"/>
    <w:rsid w:val="009D6175"/>
    <w:rsid w:val="009D6543"/>
    <w:rsid w:val="009D65F6"/>
    <w:rsid w:val="009D69A2"/>
    <w:rsid w:val="009D6C63"/>
    <w:rsid w:val="009D6E98"/>
    <w:rsid w:val="009D7282"/>
    <w:rsid w:val="009D729C"/>
    <w:rsid w:val="009D7473"/>
    <w:rsid w:val="009D74E8"/>
    <w:rsid w:val="009D7873"/>
    <w:rsid w:val="009D7A2F"/>
    <w:rsid w:val="009D7A6D"/>
    <w:rsid w:val="009D7A96"/>
    <w:rsid w:val="009D7E06"/>
    <w:rsid w:val="009D7E4F"/>
    <w:rsid w:val="009D7EEB"/>
    <w:rsid w:val="009D7F03"/>
    <w:rsid w:val="009E036A"/>
    <w:rsid w:val="009E03D8"/>
    <w:rsid w:val="009E06A7"/>
    <w:rsid w:val="009E06DE"/>
    <w:rsid w:val="009E088F"/>
    <w:rsid w:val="009E08FE"/>
    <w:rsid w:val="009E095A"/>
    <w:rsid w:val="009E0A61"/>
    <w:rsid w:val="009E0B4C"/>
    <w:rsid w:val="009E0BBC"/>
    <w:rsid w:val="009E0FDB"/>
    <w:rsid w:val="009E12B8"/>
    <w:rsid w:val="009E1313"/>
    <w:rsid w:val="009E1380"/>
    <w:rsid w:val="009E13AF"/>
    <w:rsid w:val="009E14E4"/>
    <w:rsid w:val="009E15B3"/>
    <w:rsid w:val="009E1623"/>
    <w:rsid w:val="009E1797"/>
    <w:rsid w:val="009E1823"/>
    <w:rsid w:val="009E1BE2"/>
    <w:rsid w:val="009E1CB0"/>
    <w:rsid w:val="009E1D47"/>
    <w:rsid w:val="009E1D8B"/>
    <w:rsid w:val="009E209C"/>
    <w:rsid w:val="009E2220"/>
    <w:rsid w:val="009E2334"/>
    <w:rsid w:val="009E233D"/>
    <w:rsid w:val="009E261A"/>
    <w:rsid w:val="009E261F"/>
    <w:rsid w:val="009E270F"/>
    <w:rsid w:val="009E2794"/>
    <w:rsid w:val="009E27DB"/>
    <w:rsid w:val="009E2BAB"/>
    <w:rsid w:val="009E31C7"/>
    <w:rsid w:val="009E31EB"/>
    <w:rsid w:val="009E333A"/>
    <w:rsid w:val="009E34E6"/>
    <w:rsid w:val="009E3509"/>
    <w:rsid w:val="009E361D"/>
    <w:rsid w:val="009E3715"/>
    <w:rsid w:val="009E3777"/>
    <w:rsid w:val="009E3882"/>
    <w:rsid w:val="009E3A2F"/>
    <w:rsid w:val="009E3ADF"/>
    <w:rsid w:val="009E3FDE"/>
    <w:rsid w:val="009E415F"/>
    <w:rsid w:val="009E4174"/>
    <w:rsid w:val="009E418B"/>
    <w:rsid w:val="009E42D7"/>
    <w:rsid w:val="009E4496"/>
    <w:rsid w:val="009E44B0"/>
    <w:rsid w:val="009E4609"/>
    <w:rsid w:val="009E471A"/>
    <w:rsid w:val="009E4854"/>
    <w:rsid w:val="009E489A"/>
    <w:rsid w:val="009E49A0"/>
    <w:rsid w:val="009E4A09"/>
    <w:rsid w:val="009E4A4E"/>
    <w:rsid w:val="009E4E68"/>
    <w:rsid w:val="009E4F4C"/>
    <w:rsid w:val="009E5020"/>
    <w:rsid w:val="009E5021"/>
    <w:rsid w:val="009E50D7"/>
    <w:rsid w:val="009E5133"/>
    <w:rsid w:val="009E53F1"/>
    <w:rsid w:val="009E5454"/>
    <w:rsid w:val="009E5825"/>
    <w:rsid w:val="009E5880"/>
    <w:rsid w:val="009E5A3D"/>
    <w:rsid w:val="009E5C4E"/>
    <w:rsid w:val="009E5C4F"/>
    <w:rsid w:val="009E5DE2"/>
    <w:rsid w:val="009E5E2F"/>
    <w:rsid w:val="009E5E5D"/>
    <w:rsid w:val="009E6038"/>
    <w:rsid w:val="009E60EC"/>
    <w:rsid w:val="009E6154"/>
    <w:rsid w:val="009E621F"/>
    <w:rsid w:val="009E6307"/>
    <w:rsid w:val="009E6632"/>
    <w:rsid w:val="009E663E"/>
    <w:rsid w:val="009E6663"/>
    <w:rsid w:val="009E6794"/>
    <w:rsid w:val="009E6956"/>
    <w:rsid w:val="009E6973"/>
    <w:rsid w:val="009E69F6"/>
    <w:rsid w:val="009E6AF5"/>
    <w:rsid w:val="009E6E5F"/>
    <w:rsid w:val="009E700A"/>
    <w:rsid w:val="009E74D0"/>
    <w:rsid w:val="009E7561"/>
    <w:rsid w:val="009E7812"/>
    <w:rsid w:val="009E78E2"/>
    <w:rsid w:val="009E7B1F"/>
    <w:rsid w:val="009E7B38"/>
    <w:rsid w:val="009E7BE3"/>
    <w:rsid w:val="009F0437"/>
    <w:rsid w:val="009F044F"/>
    <w:rsid w:val="009F0463"/>
    <w:rsid w:val="009F057E"/>
    <w:rsid w:val="009F0682"/>
    <w:rsid w:val="009F0861"/>
    <w:rsid w:val="009F0B30"/>
    <w:rsid w:val="009F0B66"/>
    <w:rsid w:val="009F0DE2"/>
    <w:rsid w:val="009F0E3B"/>
    <w:rsid w:val="009F10A9"/>
    <w:rsid w:val="009F11F2"/>
    <w:rsid w:val="009F1422"/>
    <w:rsid w:val="009F14C2"/>
    <w:rsid w:val="009F1535"/>
    <w:rsid w:val="009F15D0"/>
    <w:rsid w:val="009F15F0"/>
    <w:rsid w:val="009F167A"/>
    <w:rsid w:val="009F16B9"/>
    <w:rsid w:val="009F1B21"/>
    <w:rsid w:val="009F1CE3"/>
    <w:rsid w:val="009F1ECF"/>
    <w:rsid w:val="009F2035"/>
    <w:rsid w:val="009F2136"/>
    <w:rsid w:val="009F21B5"/>
    <w:rsid w:val="009F22FA"/>
    <w:rsid w:val="009F23E3"/>
    <w:rsid w:val="009F255C"/>
    <w:rsid w:val="009F25A7"/>
    <w:rsid w:val="009F25CE"/>
    <w:rsid w:val="009F26D9"/>
    <w:rsid w:val="009F28C3"/>
    <w:rsid w:val="009F298C"/>
    <w:rsid w:val="009F2AFA"/>
    <w:rsid w:val="009F2BD1"/>
    <w:rsid w:val="009F2C3A"/>
    <w:rsid w:val="009F2D5C"/>
    <w:rsid w:val="009F2DD2"/>
    <w:rsid w:val="009F2EC6"/>
    <w:rsid w:val="009F3087"/>
    <w:rsid w:val="009F330B"/>
    <w:rsid w:val="009F3439"/>
    <w:rsid w:val="009F346E"/>
    <w:rsid w:val="009F3533"/>
    <w:rsid w:val="009F356D"/>
    <w:rsid w:val="009F35A8"/>
    <w:rsid w:val="009F36B4"/>
    <w:rsid w:val="009F36FA"/>
    <w:rsid w:val="009F3802"/>
    <w:rsid w:val="009F3845"/>
    <w:rsid w:val="009F395E"/>
    <w:rsid w:val="009F39BE"/>
    <w:rsid w:val="009F3C26"/>
    <w:rsid w:val="009F3C2A"/>
    <w:rsid w:val="009F3D1F"/>
    <w:rsid w:val="009F3D65"/>
    <w:rsid w:val="009F3E20"/>
    <w:rsid w:val="009F3E83"/>
    <w:rsid w:val="009F40F2"/>
    <w:rsid w:val="009F4153"/>
    <w:rsid w:val="009F42B8"/>
    <w:rsid w:val="009F441D"/>
    <w:rsid w:val="009F469D"/>
    <w:rsid w:val="009F495F"/>
    <w:rsid w:val="009F4AD3"/>
    <w:rsid w:val="009F4CC9"/>
    <w:rsid w:val="009F4D4C"/>
    <w:rsid w:val="009F4EB8"/>
    <w:rsid w:val="009F4EDF"/>
    <w:rsid w:val="009F4F54"/>
    <w:rsid w:val="009F4F5E"/>
    <w:rsid w:val="009F4F94"/>
    <w:rsid w:val="009F52A2"/>
    <w:rsid w:val="009F547E"/>
    <w:rsid w:val="009F5496"/>
    <w:rsid w:val="009F54D5"/>
    <w:rsid w:val="009F54F7"/>
    <w:rsid w:val="009F55CE"/>
    <w:rsid w:val="009F577D"/>
    <w:rsid w:val="009F586B"/>
    <w:rsid w:val="009F587C"/>
    <w:rsid w:val="009F5A7D"/>
    <w:rsid w:val="009F5ACF"/>
    <w:rsid w:val="009F5E47"/>
    <w:rsid w:val="009F5EA2"/>
    <w:rsid w:val="009F5EC8"/>
    <w:rsid w:val="009F665C"/>
    <w:rsid w:val="009F69D4"/>
    <w:rsid w:val="009F6A61"/>
    <w:rsid w:val="009F6CA0"/>
    <w:rsid w:val="009F7052"/>
    <w:rsid w:val="009F709E"/>
    <w:rsid w:val="009F7218"/>
    <w:rsid w:val="009F756E"/>
    <w:rsid w:val="009F7677"/>
    <w:rsid w:val="009F7D54"/>
    <w:rsid w:val="009F7FCF"/>
    <w:rsid w:val="00A0018B"/>
    <w:rsid w:val="00A00260"/>
    <w:rsid w:val="00A003A5"/>
    <w:rsid w:val="00A004FB"/>
    <w:rsid w:val="00A00590"/>
    <w:rsid w:val="00A00629"/>
    <w:rsid w:val="00A0065F"/>
    <w:rsid w:val="00A0073F"/>
    <w:rsid w:val="00A009CA"/>
    <w:rsid w:val="00A00B70"/>
    <w:rsid w:val="00A00EE8"/>
    <w:rsid w:val="00A0112F"/>
    <w:rsid w:val="00A0123A"/>
    <w:rsid w:val="00A01348"/>
    <w:rsid w:val="00A01443"/>
    <w:rsid w:val="00A01906"/>
    <w:rsid w:val="00A01B72"/>
    <w:rsid w:val="00A01BA5"/>
    <w:rsid w:val="00A01D87"/>
    <w:rsid w:val="00A02061"/>
    <w:rsid w:val="00A020FC"/>
    <w:rsid w:val="00A0226B"/>
    <w:rsid w:val="00A02394"/>
    <w:rsid w:val="00A023D5"/>
    <w:rsid w:val="00A026F0"/>
    <w:rsid w:val="00A027AB"/>
    <w:rsid w:val="00A02879"/>
    <w:rsid w:val="00A028D9"/>
    <w:rsid w:val="00A02CDA"/>
    <w:rsid w:val="00A02D5E"/>
    <w:rsid w:val="00A02E26"/>
    <w:rsid w:val="00A03026"/>
    <w:rsid w:val="00A032AE"/>
    <w:rsid w:val="00A033CA"/>
    <w:rsid w:val="00A03415"/>
    <w:rsid w:val="00A034B6"/>
    <w:rsid w:val="00A03564"/>
    <w:rsid w:val="00A03752"/>
    <w:rsid w:val="00A0391F"/>
    <w:rsid w:val="00A03AF3"/>
    <w:rsid w:val="00A03AFB"/>
    <w:rsid w:val="00A03B22"/>
    <w:rsid w:val="00A03DBE"/>
    <w:rsid w:val="00A03DF3"/>
    <w:rsid w:val="00A03F11"/>
    <w:rsid w:val="00A0411B"/>
    <w:rsid w:val="00A042C7"/>
    <w:rsid w:val="00A042D8"/>
    <w:rsid w:val="00A04512"/>
    <w:rsid w:val="00A045BB"/>
    <w:rsid w:val="00A04602"/>
    <w:rsid w:val="00A04610"/>
    <w:rsid w:val="00A04680"/>
    <w:rsid w:val="00A0471F"/>
    <w:rsid w:val="00A04C18"/>
    <w:rsid w:val="00A04C6B"/>
    <w:rsid w:val="00A04C89"/>
    <w:rsid w:val="00A04D57"/>
    <w:rsid w:val="00A04DA2"/>
    <w:rsid w:val="00A04FBC"/>
    <w:rsid w:val="00A04FD0"/>
    <w:rsid w:val="00A0509A"/>
    <w:rsid w:val="00A050F4"/>
    <w:rsid w:val="00A055EF"/>
    <w:rsid w:val="00A057F6"/>
    <w:rsid w:val="00A05887"/>
    <w:rsid w:val="00A05B87"/>
    <w:rsid w:val="00A05CC6"/>
    <w:rsid w:val="00A05D1A"/>
    <w:rsid w:val="00A05DED"/>
    <w:rsid w:val="00A060D1"/>
    <w:rsid w:val="00A0632D"/>
    <w:rsid w:val="00A06472"/>
    <w:rsid w:val="00A0648F"/>
    <w:rsid w:val="00A066CB"/>
    <w:rsid w:val="00A06741"/>
    <w:rsid w:val="00A067D9"/>
    <w:rsid w:val="00A0686E"/>
    <w:rsid w:val="00A069A8"/>
    <w:rsid w:val="00A06A31"/>
    <w:rsid w:val="00A06A7C"/>
    <w:rsid w:val="00A06B08"/>
    <w:rsid w:val="00A06BF5"/>
    <w:rsid w:val="00A06C11"/>
    <w:rsid w:val="00A07055"/>
    <w:rsid w:val="00A071AD"/>
    <w:rsid w:val="00A0720F"/>
    <w:rsid w:val="00A07581"/>
    <w:rsid w:val="00A0760F"/>
    <w:rsid w:val="00A07766"/>
    <w:rsid w:val="00A077A4"/>
    <w:rsid w:val="00A07956"/>
    <w:rsid w:val="00A07995"/>
    <w:rsid w:val="00A07E89"/>
    <w:rsid w:val="00A07FCB"/>
    <w:rsid w:val="00A100CD"/>
    <w:rsid w:val="00A1010F"/>
    <w:rsid w:val="00A101FD"/>
    <w:rsid w:val="00A103A3"/>
    <w:rsid w:val="00A103F4"/>
    <w:rsid w:val="00A1044C"/>
    <w:rsid w:val="00A104EC"/>
    <w:rsid w:val="00A1064A"/>
    <w:rsid w:val="00A10977"/>
    <w:rsid w:val="00A109C3"/>
    <w:rsid w:val="00A109CE"/>
    <w:rsid w:val="00A10C0A"/>
    <w:rsid w:val="00A110B7"/>
    <w:rsid w:val="00A110EB"/>
    <w:rsid w:val="00A1116E"/>
    <w:rsid w:val="00A113AC"/>
    <w:rsid w:val="00A113BB"/>
    <w:rsid w:val="00A11452"/>
    <w:rsid w:val="00A114C6"/>
    <w:rsid w:val="00A11645"/>
    <w:rsid w:val="00A11699"/>
    <w:rsid w:val="00A11848"/>
    <w:rsid w:val="00A119F9"/>
    <w:rsid w:val="00A11D5D"/>
    <w:rsid w:val="00A11DB1"/>
    <w:rsid w:val="00A11EB6"/>
    <w:rsid w:val="00A12259"/>
    <w:rsid w:val="00A1251C"/>
    <w:rsid w:val="00A12547"/>
    <w:rsid w:val="00A128A5"/>
    <w:rsid w:val="00A12ACA"/>
    <w:rsid w:val="00A1303C"/>
    <w:rsid w:val="00A13069"/>
    <w:rsid w:val="00A1326A"/>
    <w:rsid w:val="00A1371F"/>
    <w:rsid w:val="00A13739"/>
    <w:rsid w:val="00A13C5B"/>
    <w:rsid w:val="00A13CD0"/>
    <w:rsid w:val="00A13CDA"/>
    <w:rsid w:val="00A14130"/>
    <w:rsid w:val="00A1429E"/>
    <w:rsid w:val="00A142BC"/>
    <w:rsid w:val="00A1433E"/>
    <w:rsid w:val="00A14379"/>
    <w:rsid w:val="00A14666"/>
    <w:rsid w:val="00A147D3"/>
    <w:rsid w:val="00A14824"/>
    <w:rsid w:val="00A148D5"/>
    <w:rsid w:val="00A149E0"/>
    <w:rsid w:val="00A14A11"/>
    <w:rsid w:val="00A14B70"/>
    <w:rsid w:val="00A14BC4"/>
    <w:rsid w:val="00A14D0E"/>
    <w:rsid w:val="00A14D8E"/>
    <w:rsid w:val="00A14F75"/>
    <w:rsid w:val="00A14FAB"/>
    <w:rsid w:val="00A155DC"/>
    <w:rsid w:val="00A156ED"/>
    <w:rsid w:val="00A15A05"/>
    <w:rsid w:val="00A15A74"/>
    <w:rsid w:val="00A15C2B"/>
    <w:rsid w:val="00A15E04"/>
    <w:rsid w:val="00A15E28"/>
    <w:rsid w:val="00A15EFB"/>
    <w:rsid w:val="00A160C3"/>
    <w:rsid w:val="00A1621E"/>
    <w:rsid w:val="00A16726"/>
    <w:rsid w:val="00A1672A"/>
    <w:rsid w:val="00A167D6"/>
    <w:rsid w:val="00A16C70"/>
    <w:rsid w:val="00A16D1C"/>
    <w:rsid w:val="00A16F35"/>
    <w:rsid w:val="00A172A4"/>
    <w:rsid w:val="00A17335"/>
    <w:rsid w:val="00A175C3"/>
    <w:rsid w:val="00A17926"/>
    <w:rsid w:val="00A17933"/>
    <w:rsid w:val="00A179D2"/>
    <w:rsid w:val="00A17A8A"/>
    <w:rsid w:val="00A17C9F"/>
    <w:rsid w:val="00A17D37"/>
    <w:rsid w:val="00A17EDC"/>
    <w:rsid w:val="00A17FE9"/>
    <w:rsid w:val="00A200AC"/>
    <w:rsid w:val="00A200EC"/>
    <w:rsid w:val="00A20148"/>
    <w:rsid w:val="00A20224"/>
    <w:rsid w:val="00A202A1"/>
    <w:rsid w:val="00A202EC"/>
    <w:rsid w:val="00A20382"/>
    <w:rsid w:val="00A203E0"/>
    <w:rsid w:val="00A20550"/>
    <w:rsid w:val="00A20655"/>
    <w:rsid w:val="00A20721"/>
    <w:rsid w:val="00A20744"/>
    <w:rsid w:val="00A2077B"/>
    <w:rsid w:val="00A207E6"/>
    <w:rsid w:val="00A208F4"/>
    <w:rsid w:val="00A20C36"/>
    <w:rsid w:val="00A20CC3"/>
    <w:rsid w:val="00A20D4A"/>
    <w:rsid w:val="00A20D4E"/>
    <w:rsid w:val="00A20FC9"/>
    <w:rsid w:val="00A211BD"/>
    <w:rsid w:val="00A211E0"/>
    <w:rsid w:val="00A2130B"/>
    <w:rsid w:val="00A214FA"/>
    <w:rsid w:val="00A215EA"/>
    <w:rsid w:val="00A21769"/>
    <w:rsid w:val="00A21922"/>
    <w:rsid w:val="00A219FA"/>
    <w:rsid w:val="00A219FE"/>
    <w:rsid w:val="00A21AF9"/>
    <w:rsid w:val="00A21BA7"/>
    <w:rsid w:val="00A21CE6"/>
    <w:rsid w:val="00A21D03"/>
    <w:rsid w:val="00A21DE9"/>
    <w:rsid w:val="00A21DF6"/>
    <w:rsid w:val="00A21F12"/>
    <w:rsid w:val="00A21F4B"/>
    <w:rsid w:val="00A21FDE"/>
    <w:rsid w:val="00A220E9"/>
    <w:rsid w:val="00A222B1"/>
    <w:rsid w:val="00A222D4"/>
    <w:rsid w:val="00A22327"/>
    <w:rsid w:val="00A224EE"/>
    <w:rsid w:val="00A2253B"/>
    <w:rsid w:val="00A2288D"/>
    <w:rsid w:val="00A22A6D"/>
    <w:rsid w:val="00A22AD0"/>
    <w:rsid w:val="00A22BF1"/>
    <w:rsid w:val="00A22EBE"/>
    <w:rsid w:val="00A22F6C"/>
    <w:rsid w:val="00A23210"/>
    <w:rsid w:val="00A23665"/>
    <w:rsid w:val="00A23880"/>
    <w:rsid w:val="00A2397A"/>
    <w:rsid w:val="00A23A1B"/>
    <w:rsid w:val="00A23C36"/>
    <w:rsid w:val="00A240CA"/>
    <w:rsid w:val="00A241CA"/>
    <w:rsid w:val="00A24305"/>
    <w:rsid w:val="00A2450D"/>
    <w:rsid w:val="00A24660"/>
    <w:rsid w:val="00A246F1"/>
    <w:rsid w:val="00A24702"/>
    <w:rsid w:val="00A24771"/>
    <w:rsid w:val="00A24778"/>
    <w:rsid w:val="00A24798"/>
    <w:rsid w:val="00A24998"/>
    <w:rsid w:val="00A24F73"/>
    <w:rsid w:val="00A25315"/>
    <w:rsid w:val="00A254BD"/>
    <w:rsid w:val="00A25566"/>
    <w:rsid w:val="00A25598"/>
    <w:rsid w:val="00A25733"/>
    <w:rsid w:val="00A25789"/>
    <w:rsid w:val="00A257B0"/>
    <w:rsid w:val="00A2595A"/>
    <w:rsid w:val="00A25A2F"/>
    <w:rsid w:val="00A25C86"/>
    <w:rsid w:val="00A25C8C"/>
    <w:rsid w:val="00A25CED"/>
    <w:rsid w:val="00A25FE3"/>
    <w:rsid w:val="00A2607F"/>
    <w:rsid w:val="00A26413"/>
    <w:rsid w:val="00A264AE"/>
    <w:rsid w:val="00A264B9"/>
    <w:rsid w:val="00A264E5"/>
    <w:rsid w:val="00A2698A"/>
    <w:rsid w:val="00A26AC8"/>
    <w:rsid w:val="00A26BC0"/>
    <w:rsid w:val="00A26C42"/>
    <w:rsid w:val="00A26CB6"/>
    <w:rsid w:val="00A26CC4"/>
    <w:rsid w:val="00A26D23"/>
    <w:rsid w:val="00A26DF7"/>
    <w:rsid w:val="00A26E8F"/>
    <w:rsid w:val="00A26E91"/>
    <w:rsid w:val="00A26ED3"/>
    <w:rsid w:val="00A270D5"/>
    <w:rsid w:val="00A27204"/>
    <w:rsid w:val="00A27522"/>
    <w:rsid w:val="00A2759D"/>
    <w:rsid w:val="00A2761D"/>
    <w:rsid w:val="00A277F1"/>
    <w:rsid w:val="00A2792D"/>
    <w:rsid w:val="00A2796B"/>
    <w:rsid w:val="00A27CE9"/>
    <w:rsid w:val="00A27E04"/>
    <w:rsid w:val="00A27E6D"/>
    <w:rsid w:val="00A3025F"/>
    <w:rsid w:val="00A3032B"/>
    <w:rsid w:val="00A30346"/>
    <w:rsid w:val="00A304ED"/>
    <w:rsid w:val="00A304F6"/>
    <w:rsid w:val="00A3050E"/>
    <w:rsid w:val="00A3054A"/>
    <w:rsid w:val="00A3056A"/>
    <w:rsid w:val="00A30585"/>
    <w:rsid w:val="00A30CA5"/>
    <w:rsid w:val="00A30D02"/>
    <w:rsid w:val="00A30F77"/>
    <w:rsid w:val="00A31036"/>
    <w:rsid w:val="00A310BF"/>
    <w:rsid w:val="00A313B9"/>
    <w:rsid w:val="00A31404"/>
    <w:rsid w:val="00A31782"/>
    <w:rsid w:val="00A317A1"/>
    <w:rsid w:val="00A31878"/>
    <w:rsid w:val="00A31C70"/>
    <w:rsid w:val="00A31D2D"/>
    <w:rsid w:val="00A31E62"/>
    <w:rsid w:val="00A31EBE"/>
    <w:rsid w:val="00A32036"/>
    <w:rsid w:val="00A32097"/>
    <w:rsid w:val="00A32099"/>
    <w:rsid w:val="00A324A8"/>
    <w:rsid w:val="00A3270B"/>
    <w:rsid w:val="00A32794"/>
    <w:rsid w:val="00A327AF"/>
    <w:rsid w:val="00A327D7"/>
    <w:rsid w:val="00A327DD"/>
    <w:rsid w:val="00A32DD6"/>
    <w:rsid w:val="00A32F26"/>
    <w:rsid w:val="00A32FBE"/>
    <w:rsid w:val="00A33111"/>
    <w:rsid w:val="00A3315C"/>
    <w:rsid w:val="00A33160"/>
    <w:rsid w:val="00A331F1"/>
    <w:rsid w:val="00A33260"/>
    <w:rsid w:val="00A33306"/>
    <w:rsid w:val="00A33904"/>
    <w:rsid w:val="00A33A7F"/>
    <w:rsid w:val="00A33D4B"/>
    <w:rsid w:val="00A33DD4"/>
    <w:rsid w:val="00A33F4B"/>
    <w:rsid w:val="00A3410E"/>
    <w:rsid w:val="00A3416C"/>
    <w:rsid w:val="00A341B0"/>
    <w:rsid w:val="00A344B3"/>
    <w:rsid w:val="00A34720"/>
    <w:rsid w:val="00A347C7"/>
    <w:rsid w:val="00A34810"/>
    <w:rsid w:val="00A34A40"/>
    <w:rsid w:val="00A34BA3"/>
    <w:rsid w:val="00A34D09"/>
    <w:rsid w:val="00A34FD5"/>
    <w:rsid w:val="00A35065"/>
    <w:rsid w:val="00A3518D"/>
    <w:rsid w:val="00A35357"/>
    <w:rsid w:val="00A354FE"/>
    <w:rsid w:val="00A355BC"/>
    <w:rsid w:val="00A35815"/>
    <w:rsid w:val="00A35887"/>
    <w:rsid w:val="00A358AD"/>
    <w:rsid w:val="00A35961"/>
    <w:rsid w:val="00A3597F"/>
    <w:rsid w:val="00A35A29"/>
    <w:rsid w:val="00A35CE9"/>
    <w:rsid w:val="00A36059"/>
    <w:rsid w:val="00A3618C"/>
    <w:rsid w:val="00A3625C"/>
    <w:rsid w:val="00A36328"/>
    <w:rsid w:val="00A36A07"/>
    <w:rsid w:val="00A36AF4"/>
    <w:rsid w:val="00A36CA0"/>
    <w:rsid w:val="00A36CB3"/>
    <w:rsid w:val="00A36DD6"/>
    <w:rsid w:val="00A3700A"/>
    <w:rsid w:val="00A370B3"/>
    <w:rsid w:val="00A3713F"/>
    <w:rsid w:val="00A3731F"/>
    <w:rsid w:val="00A3755E"/>
    <w:rsid w:val="00A37C1C"/>
    <w:rsid w:val="00A37E68"/>
    <w:rsid w:val="00A37F1A"/>
    <w:rsid w:val="00A4001C"/>
    <w:rsid w:val="00A400AF"/>
    <w:rsid w:val="00A401ED"/>
    <w:rsid w:val="00A40348"/>
    <w:rsid w:val="00A403D4"/>
    <w:rsid w:val="00A404EE"/>
    <w:rsid w:val="00A408B8"/>
    <w:rsid w:val="00A40951"/>
    <w:rsid w:val="00A40FB0"/>
    <w:rsid w:val="00A41092"/>
    <w:rsid w:val="00A4129A"/>
    <w:rsid w:val="00A41398"/>
    <w:rsid w:val="00A4153F"/>
    <w:rsid w:val="00A415AA"/>
    <w:rsid w:val="00A415CF"/>
    <w:rsid w:val="00A415DD"/>
    <w:rsid w:val="00A41758"/>
    <w:rsid w:val="00A41945"/>
    <w:rsid w:val="00A41B7B"/>
    <w:rsid w:val="00A41D19"/>
    <w:rsid w:val="00A41EF8"/>
    <w:rsid w:val="00A42085"/>
    <w:rsid w:val="00A4217C"/>
    <w:rsid w:val="00A421F3"/>
    <w:rsid w:val="00A421F5"/>
    <w:rsid w:val="00A42224"/>
    <w:rsid w:val="00A42472"/>
    <w:rsid w:val="00A42646"/>
    <w:rsid w:val="00A4299C"/>
    <w:rsid w:val="00A42D51"/>
    <w:rsid w:val="00A42D5C"/>
    <w:rsid w:val="00A42EFF"/>
    <w:rsid w:val="00A42FDB"/>
    <w:rsid w:val="00A4301C"/>
    <w:rsid w:val="00A431C9"/>
    <w:rsid w:val="00A43370"/>
    <w:rsid w:val="00A43636"/>
    <w:rsid w:val="00A4375E"/>
    <w:rsid w:val="00A43824"/>
    <w:rsid w:val="00A439C3"/>
    <w:rsid w:val="00A43AF0"/>
    <w:rsid w:val="00A43BC7"/>
    <w:rsid w:val="00A43BD8"/>
    <w:rsid w:val="00A440F4"/>
    <w:rsid w:val="00A44134"/>
    <w:rsid w:val="00A4429C"/>
    <w:rsid w:val="00A44342"/>
    <w:rsid w:val="00A44378"/>
    <w:rsid w:val="00A4440A"/>
    <w:rsid w:val="00A44451"/>
    <w:rsid w:val="00A445CD"/>
    <w:rsid w:val="00A445D8"/>
    <w:rsid w:val="00A446C6"/>
    <w:rsid w:val="00A448C0"/>
    <w:rsid w:val="00A448E8"/>
    <w:rsid w:val="00A448EF"/>
    <w:rsid w:val="00A44D45"/>
    <w:rsid w:val="00A44DE8"/>
    <w:rsid w:val="00A44EB5"/>
    <w:rsid w:val="00A44F57"/>
    <w:rsid w:val="00A450A4"/>
    <w:rsid w:val="00A452A5"/>
    <w:rsid w:val="00A454D3"/>
    <w:rsid w:val="00A454E4"/>
    <w:rsid w:val="00A4559B"/>
    <w:rsid w:val="00A455FC"/>
    <w:rsid w:val="00A45647"/>
    <w:rsid w:val="00A45766"/>
    <w:rsid w:val="00A459A0"/>
    <w:rsid w:val="00A45A07"/>
    <w:rsid w:val="00A45A4B"/>
    <w:rsid w:val="00A45AA0"/>
    <w:rsid w:val="00A45C4F"/>
    <w:rsid w:val="00A45C6A"/>
    <w:rsid w:val="00A45D61"/>
    <w:rsid w:val="00A46223"/>
    <w:rsid w:val="00A46374"/>
    <w:rsid w:val="00A464D4"/>
    <w:rsid w:val="00A46577"/>
    <w:rsid w:val="00A46764"/>
    <w:rsid w:val="00A467DD"/>
    <w:rsid w:val="00A46860"/>
    <w:rsid w:val="00A46906"/>
    <w:rsid w:val="00A46917"/>
    <w:rsid w:val="00A469E1"/>
    <w:rsid w:val="00A46A4E"/>
    <w:rsid w:val="00A46DA1"/>
    <w:rsid w:val="00A46E84"/>
    <w:rsid w:val="00A46FDC"/>
    <w:rsid w:val="00A47001"/>
    <w:rsid w:val="00A471C0"/>
    <w:rsid w:val="00A471C7"/>
    <w:rsid w:val="00A47578"/>
    <w:rsid w:val="00A47668"/>
    <w:rsid w:val="00A47B9B"/>
    <w:rsid w:val="00A47BE3"/>
    <w:rsid w:val="00A47DD7"/>
    <w:rsid w:val="00A47DFB"/>
    <w:rsid w:val="00A47EFB"/>
    <w:rsid w:val="00A47F46"/>
    <w:rsid w:val="00A50053"/>
    <w:rsid w:val="00A502B2"/>
    <w:rsid w:val="00A5040A"/>
    <w:rsid w:val="00A50638"/>
    <w:rsid w:val="00A50921"/>
    <w:rsid w:val="00A50A42"/>
    <w:rsid w:val="00A50AC3"/>
    <w:rsid w:val="00A50B4D"/>
    <w:rsid w:val="00A50C79"/>
    <w:rsid w:val="00A5121C"/>
    <w:rsid w:val="00A51550"/>
    <w:rsid w:val="00A51733"/>
    <w:rsid w:val="00A5189A"/>
    <w:rsid w:val="00A518FA"/>
    <w:rsid w:val="00A5193E"/>
    <w:rsid w:val="00A51AC6"/>
    <w:rsid w:val="00A51EF0"/>
    <w:rsid w:val="00A5206C"/>
    <w:rsid w:val="00A520CD"/>
    <w:rsid w:val="00A522B0"/>
    <w:rsid w:val="00A522ED"/>
    <w:rsid w:val="00A5230F"/>
    <w:rsid w:val="00A52404"/>
    <w:rsid w:val="00A524A5"/>
    <w:rsid w:val="00A5252C"/>
    <w:rsid w:val="00A527D2"/>
    <w:rsid w:val="00A52850"/>
    <w:rsid w:val="00A528BE"/>
    <w:rsid w:val="00A529C3"/>
    <w:rsid w:val="00A52B04"/>
    <w:rsid w:val="00A52CA8"/>
    <w:rsid w:val="00A52CCA"/>
    <w:rsid w:val="00A530FD"/>
    <w:rsid w:val="00A53328"/>
    <w:rsid w:val="00A534D5"/>
    <w:rsid w:val="00A53626"/>
    <w:rsid w:val="00A536D3"/>
    <w:rsid w:val="00A53792"/>
    <w:rsid w:val="00A539C5"/>
    <w:rsid w:val="00A53CD5"/>
    <w:rsid w:val="00A53D0E"/>
    <w:rsid w:val="00A53D13"/>
    <w:rsid w:val="00A53DE5"/>
    <w:rsid w:val="00A54148"/>
    <w:rsid w:val="00A5437E"/>
    <w:rsid w:val="00A5466B"/>
    <w:rsid w:val="00A54A9B"/>
    <w:rsid w:val="00A54C1C"/>
    <w:rsid w:val="00A54C94"/>
    <w:rsid w:val="00A54EB0"/>
    <w:rsid w:val="00A54EF3"/>
    <w:rsid w:val="00A54F65"/>
    <w:rsid w:val="00A55036"/>
    <w:rsid w:val="00A5507E"/>
    <w:rsid w:val="00A55402"/>
    <w:rsid w:val="00A5542F"/>
    <w:rsid w:val="00A5543B"/>
    <w:rsid w:val="00A554E3"/>
    <w:rsid w:val="00A55645"/>
    <w:rsid w:val="00A5578A"/>
    <w:rsid w:val="00A5579B"/>
    <w:rsid w:val="00A5589E"/>
    <w:rsid w:val="00A5594A"/>
    <w:rsid w:val="00A55A2F"/>
    <w:rsid w:val="00A55AEB"/>
    <w:rsid w:val="00A55C6C"/>
    <w:rsid w:val="00A55C84"/>
    <w:rsid w:val="00A55D32"/>
    <w:rsid w:val="00A55EB0"/>
    <w:rsid w:val="00A56409"/>
    <w:rsid w:val="00A5640E"/>
    <w:rsid w:val="00A564C9"/>
    <w:rsid w:val="00A56526"/>
    <w:rsid w:val="00A566FE"/>
    <w:rsid w:val="00A56814"/>
    <w:rsid w:val="00A5681D"/>
    <w:rsid w:val="00A56A4D"/>
    <w:rsid w:val="00A56B13"/>
    <w:rsid w:val="00A56E9D"/>
    <w:rsid w:val="00A56EDD"/>
    <w:rsid w:val="00A56EF8"/>
    <w:rsid w:val="00A57004"/>
    <w:rsid w:val="00A57171"/>
    <w:rsid w:val="00A57400"/>
    <w:rsid w:val="00A578AF"/>
    <w:rsid w:val="00A57E27"/>
    <w:rsid w:val="00A57F01"/>
    <w:rsid w:val="00A6002F"/>
    <w:rsid w:val="00A60052"/>
    <w:rsid w:val="00A60818"/>
    <w:rsid w:val="00A60851"/>
    <w:rsid w:val="00A60985"/>
    <w:rsid w:val="00A60B8F"/>
    <w:rsid w:val="00A60BB4"/>
    <w:rsid w:val="00A60CB2"/>
    <w:rsid w:val="00A60D00"/>
    <w:rsid w:val="00A60E0C"/>
    <w:rsid w:val="00A60EC2"/>
    <w:rsid w:val="00A60F3E"/>
    <w:rsid w:val="00A612E9"/>
    <w:rsid w:val="00A6147C"/>
    <w:rsid w:val="00A615E2"/>
    <w:rsid w:val="00A61716"/>
    <w:rsid w:val="00A6174A"/>
    <w:rsid w:val="00A619DA"/>
    <w:rsid w:val="00A61CB4"/>
    <w:rsid w:val="00A61D2F"/>
    <w:rsid w:val="00A61DC1"/>
    <w:rsid w:val="00A6205C"/>
    <w:rsid w:val="00A620AF"/>
    <w:rsid w:val="00A6224F"/>
    <w:rsid w:val="00A6227D"/>
    <w:rsid w:val="00A623D5"/>
    <w:rsid w:val="00A62520"/>
    <w:rsid w:val="00A625AE"/>
    <w:rsid w:val="00A628A7"/>
    <w:rsid w:val="00A628B0"/>
    <w:rsid w:val="00A62A48"/>
    <w:rsid w:val="00A62CB5"/>
    <w:rsid w:val="00A62CB6"/>
    <w:rsid w:val="00A62DB2"/>
    <w:rsid w:val="00A63038"/>
    <w:rsid w:val="00A6311A"/>
    <w:rsid w:val="00A63433"/>
    <w:rsid w:val="00A63474"/>
    <w:rsid w:val="00A637FC"/>
    <w:rsid w:val="00A63828"/>
    <w:rsid w:val="00A63DD9"/>
    <w:rsid w:val="00A63E85"/>
    <w:rsid w:val="00A63F56"/>
    <w:rsid w:val="00A64133"/>
    <w:rsid w:val="00A6418E"/>
    <w:rsid w:val="00A641F9"/>
    <w:rsid w:val="00A64523"/>
    <w:rsid w:val="00A646CF"/>
    <w:rsid w:val="00A64782"/>
    <w:rsid w:val="00A64A11"/>
    <w:rsid w:val="00A64B9B"/>
    <w:rsid w:val="00A64BD6"/>
    <w:rsid w:val="00A64C5A"/>
    <w:rsid w:val="00A64C79"/>
    <w:rsid w:val="00A64C82"/>
    <w:rsid w:val="00A64CC1"/>
    <w:rsid w:val="00A64CDF"/>
    <w:rsid w:val="00A64E4D"/>
    <w:rsid w:val="00A64E7C"/>
    <w:rsid w:val="00A64EAC"/>
    <w:rsid w:val="00A64EBE"/>
    <w:rsid w:val="00A64F70"/>
    <w:rsid w:val="00A65044"/>
    <w:rsid w:val="00A6506F"/>
    <w:rsid w:val="00A651B7"/>
    <w:rsid w:val="00A65283"/>
    <w:rsid w:val="00A652FD"/>
    <w:rsid w:val="00A6532C"/>
    <w:rsid w:val="00A653A4"/>
    <w:rsid w:val="00A65493"/>
    <w:rsid w:val="00A65498"/>
    <w:rsid w:val="00A655FD"/>
    <w:rsid w:val="00A657C2"/>
    <w:rsid w:val="00A657DD"/>
    <w:rsid w:val="00A65A27"/>
    <w:rsid w:val="00A65B33"/>
    <w:rsid w:val="00A65BA0"/>
    <w:rsid w:val="00A65D04"/>
    <w:rsid w:val="00A65DE8"/>
    <w:rsid w:val="00A65E1C"/>
    <w:rsid w:val="00A65E22"/>
    <w:rsid w:val="00A65F47"/>
    <w:rsid w:val="00A660E7"/>
    <w:rsid w:val="00A6612E"/>
    <w:rsid w:val="00A66247"/>
    <w:rsid w:val="00A66494"/>
    <w:rsid w:val="00A6658D"/>
    <w:rsid w:val="00A6665A"/>
    <w:rsid w:val="00A666BE"/>
    <w:rsid w:val="00A66755"/>
    <w:rsid w:val="00A667BC"/>
    <w:rsid w:val="00A667E9"/>
    <w:rsid w:val="00A668B9"/>
    <w:rsid w:val="00A66A99"/>
    <w:rsid w:val="00A66BDF"/>
    <w:rsid w:val="00A66C1B"/>
    <w:rsid w:val="00A66EC5"/>
    <w:rsid w:val="00A671F2"/>
    <w:rsid w:val="00A672A7"/>
    <w:rsid w:val="00A674C9"/>
    <w:rsid w:val="00A675B5"/>
    <w:rsid w:val="00A675BF"/>
    <w:rsid w:val="00A6760D"/>
    <w:rsid w:val="00A6766C"/>
    <w:rsid w:val="00A67850"/>
    <w:rsid w:val="00A67AB3"/>
    <w:rsid w:val="00A67ABF"/>
    <w:rsid w:val="00A67D6F"/>
    <w:rsid w:val="00A67E03"/>
    <w:rsid w:val="00A67F52"/>
    <w:rsid w:val="00A700E2"/>
    <w:rsid w:val="00A7053C"/>
    <w:rsid w:val="00A7064E"/>
    <w:rsid w:val="00A706CA"/>
    <w:rsid w:val="00A708E8"/>
    <w:rsid w:val="00A70940"/>
    <w:rsid w:val="00A70C35"/>
    <w:rsid w:val="00A70D04"/>
    <w:rsid w:val="00A70D33"/>
    <w:rsid w:val="00A70D73"/>
    <w:rsid w:val="00A70D7D"/>
    <w:rsid w:val="00A70EC9"/>
    <w:rsid w:val="00A7101A"/>
    <w:rsid w:val="00A71027"/>
    <w:rsid w:val="00A71306"/>
    <w:rsid w:val="00A7132A"/>
    <w:rsid w:val="00A713B5"/>
    <w:rsid w:val="00A714BF"/>
    <w:rsid w:val="00A71593"/>
    <w:rsid w:val="00A716DE"/>
    <w:rsid w:val="00A719C7"/>
    <w:rsid w:val="00A71A59"/>
    <w:rsid w:val="00A71B7B"/>
    <w:rsid w:val="00A71BAA"/>
    <w:rsid w:val="00A71C49"/>
    <w:rsid w:val="00A71C99"/>
    <w:rsid w:val="00A71EDB"/>
    <w:rsid w:val="00A71EF6"/>
    <w:rsid w:val="00A71F0C"/>
    <w:rsid w:val="00A720C9"/>
    <w:rsid w:val="00A72271"/>
    <w:rsid w:val="00A723DF"/>
    <w:rsid w:val="00A72564"/>
    <w:rsid w:val="00A7277A"/>
    <w:rsid w:val="00A72851"/>
    <w:rsid w:val="00A729D6"/>
    <w:rsid w:val="00A72A8B"/>
    <w:rsid w:val="00A72AF1"/>
    <w:rsid w:val="00A72CC4"/>
    <w:rsid w:val="00A72CD2"/>
    <w:rsid w:val="00A72D1A"/>
    <w:rsid w:val="00A72D46"/>
    <w:rsid w:val="00A73113"/>
    <w:rsid w:val="00A73252"/>
    <w:rsid w:val="00A73279"/>
    <w:rsid w:val="00A73722"/>
    <w:rsid w:val="00A73730"/>
    <w:rsid w:val="00A73910"/>
    <w:rsid w:val="00A7395A"/>
    <w:rsid w:val="00A73A9E"/>
    <w:rsid w:val="00A73C9F"/>
    <w:rsid w:val="00A740BB"/>
    <w:rsid w:val="00A74505"/>
    <w:rsid w:val="00A74556"/>
    <w:rsid w:val="00A74806"/>
    <w:rsid w:val="00A74947"/>
    <w:rsid w:val="00A74BF9"/>
    <w:rsid w:val="00A74C76"/>
    <w:rsid w:val="00A74C7E"/>
    <w:rsid w:val="00A750EA"/>
    <w:rsid w:val="00A75321"/>
    <w:rsid w:val="00A75707"/>
    <w:rsid w:val="00A75750"/>
    <w:rsid w:val="00A75812"/>
    <w:rsid w:val="00A75814"/>
    <w:rsid w:val="00A75828"/>
    <w:rsid w:val="00A7585F"/>
    <w:rsid w:val="00A75951"/>
    <w:rsid w:val="00A759F3"/>
    <w:rsid w:val="00A75BAB"/>
    <w:rsid w:val="00A75C44"/>
    <w:rsid w:val="00A75D12"/>
    <w:rsid w:val="00A75E54"/>
    <w:rsid w:val="00A76000"/>
    <w:rsid w:val="00A7613D"/>
    <w:rsid w:val="00A761AB"/>
    <w:rsid w:val="00A762DE"/>
    <w:rsid w:val="00A765A3"/>
    <w:rsid w:val="00A766C0"/>
    <w:rsid w:val="00A76945"/>
    <w:rsid w:val="00A76987"/>
    <w:rsid w:val="00A7699A"/>
    <w:rsid w:val="00A76D21"/>
    <w:rsid w:val="00A76DB3"/>
    <w:rsid w:val="00A76FA2"/>
    <w:rsid w:val="00A773D0"/>
    <w:rsid w:val="00A7747A"/>
    <w:rsid w:val="00A7753C"/>
    <w:rsid w:val="00A77561"/>
    <w:rsid w:val="00A77622"/>
    <w:rsid w:val="00A778A4"/>
    <w:rsid w:val="00A77947"/>
    <w:rsid w:val="00A779AE"/>
    <w:rsid w:val="00A779E1"/>
    <w:rsid w:val="00A77EB1"/>
    <w:rsid w:val="00A77F55"/>
    <w:rsid w:val="00A8001B"/>
    <w:rsid w:val="00A8014C"/>
    <w:rsid w:val="00A801A1"/>
    <w:rsid w:val="00A802D3"/>
    <w:rsid w:val="00A803B4"/>
    <w:rsid w:val="00A80484"/>
    <w:rsid w:val="00A805C1"/>
    <w:rsid w:val="00A80619"/>
    <w:rsid w:val="00A80A19"/>
    <w:rsid w:val="00A80B93"/>
    <w:rsid w:val="00A80EB4"/>
    <w:rsid w:val="00A80F01"/>
    <w:rsid w:val="00A81034"/>
    <w:rsid w:val="00A81100"/>
    <w:rsid w:val="00A81133"/>
    <w:rsid w:val="00A811D6"/>
    <w:rsid w:val="00A812D7"/>
    <w:rsid w:val="00A81313"/>
    <w:rsid w:val="00A81316"/>
    <w:rsid w:val="00A813A6"/>
    <w:rsid w:val="00A81641"/>
    <w:rsid w:val="00A81CB9"/>
    <w:rsid w:val="00A81CD3"/>
    <w:rsid w:val="00A81D4E"/>
    <w:rsid w:val="00A81D63"/>
    <w:rsid w:val="00A81E8E"/>
    <w:rsid w:val="00A81FCA"/>
    <w:rsid w:val="00A820C1"/>
    <w:rsid w:val="00A82116"/>
    <w:rsid w:val="00A8212B"/>
    <w:rsid w:val="00A82141"/>
    <w:rsid w:val="00A8227A"/>
    <w:rsid w:val="00A825DE"/>
    <w:rsid w:val="00A8264D"/>
    <w:rsid w:val="00A826F4"/>
    <w:rsid w:val="00A827CB"/>
    <w:rsid w:val="00A828B7"/>
    <w:rsid w:val="00A82E4B"/>
    <w:rsid w:val="00A82FC1"/>
    <w:rsid w:val="00A83730"/>
    <w:rsid w:val="00A83740"/>
    <w:rsid w:val="00A837FC"/>
    <w:rsid w:val="00A83847"/>
    <w:rsid w:val="00A83AED"/>
    <w:rsid w:val="00A83B24"/>
    <w:rsid w:val="00A83BA3"/>
    <w:rsid w:val="00A83E0B"/>
    <w:rsid w:val="00A83FD5"/>
    <w:rsid w:val="00A84634"/>
    <w:rsid w:val="00A846B6"/>
    <w:rsid w:val="00A84718"/>
    <w:rsid w:val="00A84722"/>
    <w:rsid w:val="00A8476B"/>
    <w:rsid w:val="00A8476D"/>
    <w:rsid w:val="00A8479A"/>
    <w:rsid w:val="00A847D3"/>
    <w:rsid w:val="00A848EE"/>
    <w:rsid w:val="00A84937"/>
    <w:rsid w:val="00A84AA4"/>
    <w:rsid w:val="00A84ACA"/>
    <w:rsid w:val="00A84C0C"/>
    <w:rsid w:val="00A84CA9"/>
    <w:rsid w:val="00A84D4C"/>
    <w:rsid w:val="00A84F0C"/>
    <w:rsid w:val="00A8503D"/>
    <w:rsid w:val="00A85050"/>
    <w:rsid w:val="00A85422"/>
    <w:rsid w:val="00A85572"/>
    <w:rsid w:val="00A8568D"/>
    <w:rsid w:val="00A85699"/>
    <w:rsid w:val="00A856AE"/>
    <w:rsid w:val="00A85B12"/>
    <w:rsid w:val="00A85B58"/>
    <w:rsid w:val="00A85E36"/>
    <w:rsid w:val="00A8647F"/>
    <w:rsid w:val="00A86535"/>
    <w:rsid w:val="00A8653F"/>
    <w:rsid w:val="00A8669D"/>
    <w:rsid w:val="00A866EB"/>
    <w:rsid w:val="00A86915"/>
    <w:rsid w:val="00A86A39"/>
    <w:rsid w:val="00A86D34"/>
    <w:rsid w:val="00A86EC6"/>
    <w:rsid w:val="00A86FC1"/>
    <w:rsid w:val="00A8707E"/>
    <w:rsid w:val="00A871DD"/>
    <w:rsid w:val="00A871E4"/>
    <w:rsid w:val="00A8725B"/>
    <w:rsid w:val="00A87561"/>
    <w:rsid w:val="00A8759D"/>
    <w:rsid w:val="00A87635"/>
    <w:rsid w:val="00A87952"/>
    <w:rsid w:val="00A87991"/>
    <w:rsid w:val="00A87A15"/>
    <w:rsid w:val="00A87B97"/>
    <w:rsid w:val="00A87D3B"/>
    <w:rsid w:val="00A87E21"/>
    <w:rsid w:val="00A90105"/>
    <w:rsid w:val="00A901DA"/>
    <w:rsid w:val="00A90410"/>
    <w:rsid w:val="00A905F6"/>
    <w:rsid w:val="00A907E5"/>
    <w:rsid w:val="00A90815"/>
    <w:rsid w:val="00A909E5"/>
    <w:rsid w:val="00A90A7E"/>
    <w:rsid w:val="00A90AAD"/>
    <w:rsid w:val="00A90D3A"/>
    <w:rsid w:val="00A91088"/>
    <w:rsid w:val="00A91091"/>
    <w:rsid w:val="00A91094"/>
    <w:rsid w:val="00A91184"/>
    <w:rsid w:val="00A912E6"/>
    <w:rsid w:val="00A913AF"/>
    <w:rsid w:val="00A91834"/>
    <w:rsid w:val="00A918AD"/>
    <w:rsid w:val="00A91929"/>
    <w:rsid w:val="00A91EBE"/>
    <w:rsid w:val="00A91ECC"/>
    <w:rsid w:val="00A91FEB"/>
    <w:rsid w:val="00A923C9"/>
    <w:rsid w:val="00A92979"/>
    <w:rsid w:val="00A92A84"/>
    <w:rsid w:val="00A92B3E"/>
    <w:rsid w:val="00A92CD1"/>
    <w:rsid w:val="00A92D44"/>
    <w:rsid w:val="00A92F22"/>
    <w:rsid w:val="00A92F32"/>
    <w:rsid w:val="00A9301E"/>
    <w:rsid w:val="00A934CF"/>
    <w:rsid w:val="00A935A1"/>
    <w:rsid w:val="00A935EF"/>
    <w:rsid w:val="00A9364F"/>
    <w:rsid w:val="00A9373F"/>
    <w:rsid w:val="00A9382B"/>
    <w:rsid w:val="00A93A20"/>
    <w:rsid w:val="00A93A69"/>
    <w:rsid w:val="00A93AD6"/>
    <w:rsid w:val="00A93D04"/>
    <w:rsid w:val="00A93DB6"/>
    <w:rsid w:val="00A93EA7"/>
    <w:rsid w:val="00A93F35"/>
    <w:rsid w:val="00A94091"/>
    <w:rsid w:val="00A940BA"/>
    <w:rsid w:val="00A940F1"/>
    <w:rsid w:val="00A94177"/>
    <w:rsid w:val="00A94194"/>
    <w:rsid w:val="00A94456"/>
    <w:rsid w:val="00A94540"/>
    <w:rsid w:val="00A94640"/>
    <w:rsid w:val="00A947DA"/>
    <w:rsid w:val="00A94869"/>
    <w:rsid w:val="00A949C5"/>
    <w:rsid w:val="00A94AA0"/>
    <w:rsid w:val="00A94C1C"/>
    <w:rsid w:val="00A94CC3"/>
    <w:rsid w:val="00A94E58"/>
    <w:rsid w:val="00A95006"/>
    <w:rsid w:val="00A9510B"/>
    <w:rsid w:val="00A9546B"/>
    <w:rsid w:val="00A954DF"/>
    <w:rsid w:val="00A9581C"/>
    <w:rsid w:val="00A9598B"/>
    <w:rsid w:val="00A95A12"/>
    <w:rsid w:val="00A95CE9"/>
    <w:rsid w:val="00A95D05"/>
    <w:rsid w:val="00A95D2F"/>
    <w:rsid w:val="00A96191"/>
    <w:rsid w:val="00A96272"/>
    <w:rsid w:val="00A96494"/>
    <w:rsid w:val="00A965E5"/>
    <w:rsid w:val="00A965F1"/>
    <w:rsid w:val="00A96602"/>
    <w:rsid w:val="00A967D8"/>
    <w:rsid w:val="00A9680F"/>
    <w:rsid w:val="00A96902"/>
    <w:rsid w:val="00A96979"/>
    <w:rsid w:val="00A969B4"/>
    <w:rsid w:val="00A96A0B"/>
    <w:rsid w:val="00A96AA9"/>
    <w:rsid w:val="00A96C50"/>
    <w:rsid w:val="00A96C59"/>
    <w:rsid w:val="00A96D02"/>
    <w:rsid w:val="00A96D5C"/>
    <w:rsid w:val="00A96FC1"/>
    <w:rsid w:val="00A96FCE"/>
    <w:rsid w:val="00A970BD"/>
    <w:rsid w:val="00A970D6"/>
    <w:rsid w:val="00A9714D"/>
    <w:rsid w:val="00A97375"/>
    <w:rsid w:val="00A97564"/>
    <w:rsid w:val="00A977A8"/>
    <w:rsid w:val="00A977CD"/>
    <w:rsid w:val="00A979AE"/>
    <w:rsid w:val="00A97A20"/>
    <w:rsid w:val="00A97A7F"/>
    <w:rsid w:val="00A97BF7"/>
    <w:rsid w:val="00A97FA1"/>
    <w:rsid w:val="00AA0006"/>
    <w:rsid w:val="00AA02A8"/>
    <w:rsid w:val="00AA02B4"/>
    <w:rsid w:val="00AA0327"/>
    <w:rsid w:val="00AA059D"/>
    <w:rsid w:val="00AA05F3"/>
    <w:rsid w:val="00AA084E"/>
    <w:rsid w:val="00AA090F"/>
    <w:rsid w:val="00AA0922"/>
    <w:rsid w:val="00AA0AF9"/>
    <w:rsid w:val="00AA0B0E"/>
    <w:rsid w:val="00AA0BA6"/>
    <w:rsid w:val="00AA0CD9"/>
    <w:rsid w:val="00AA126E"/>
    <w:rsid w:val="00AA1576"/>
    <w:rsid w:val="00AA1644"/>
    <w:rsid w:val="00AA17F3"/>
    <w:rsid w:val="00AA1834"/>
    <w:rsid w:val="00AA1930"/>
    <w:rsid w:val="00AA1984"/>
    <w:rsid w:val="00AA1C84"/>
    <w:rsid w:val="00AA1E3D"/>
    <w:rsid w:val="00AA1E57"/>
    <w:rsid w:val="00AA1EC7"/>
    <w:rsid w:val="00AA2161"/>
    <w:rsid w:val="00AA219B"/>
    <w:rsid w:val="00AA27E9"/>
    <w:rsid w:val="00AA286A"/>
    <w:rsid w:val="00AA28FB"/>
    <w:rsid w:val="00AA2931"/>
    <w:rsid w:val="00AA29C8"/>
    <w:rsid w:val="00AA2B10"/>
    <w:rsid w:val="00AA2B9B"/>
    <w:rsid w:val="00AA2BBF"/>
    <w:rsid w:val="00AA2C19"/>
    <w:rsid w:val="00AA30DD"/>
    <w:rsid w:val="00AA3205"/>
    <w:rsid w:val="00AA3328"/>
    <w:rsid w:val="00AA34BA"/>
    <w:rsid w:val="00AA34D1"/>
    <w:rsid w:val="00AA3596"/>
    <w:rsid w:val="00AA36AF"/>
    <w:rsid w:val="00AA371E"/>
    <w:rsid w:val="00AA3892"/>
    <w:rsid w:val="00AA394C"/>
    <w:rsid w:val="00AA39E8"/>
    <w:rsid w:val="00AA39F0"/>
    <w:rsid w:val="00AA3A0A"/>
    <w:rsid w:val="00AA3E0D"/>
    <w:rsid w:val="00AA3E3B"/>
    <w:rsid w:val="00AA3E95"/>
    <w:rsid w:val="00AA3EF5"/>
    <w:rsid w:val="00AA3F12"/>
    <w:rsid w:val="00AA3FB3"/>
    <w:rsid w:val="00AA3FB7"/>
    <w:rsid w:val="00AA3FFD"/>
    <w:rsid w:val="00AA405E"/>
    <w:rsid w:val="00AA4202"/>
    <w:rsid w:val="00AA4215"/>
    <w:rsid w:val="00AA43B4"/>
    <w:rsid w:val="00AA4521"/>
    <w:rsid w:val="00AA4551"/>
    <w:rsid w:val="00AA45B6"/>
    <w:rsid w:val="00AA47F0"/>
    <w:rsid w:val="00AA48A9"/>
    <w:rsid w:val="00AA492E"/>
    <w:rsid w:val="00AA4A7F"/>
    <w:rsid w:val="00AA4A82"/>
    <w:rsid w:val="00AA5098"/>
    <w:rsid w:val="00AA512F"/>
    <w:rsid w:val="00AA520C"/>
    <w:rsid w:val="00AA5405"/>
    <w:rsid w:val="00AA56FA"/>
    <w:rsid w:val="00AA5756"/>
    <w:rsid w:val="00AA5797"/>
    <w:rsid w:val="00AA5B3C"/>
    <w:rsid w:val="00AA606A"/>
    <w:rsid w:val="00AA62C3"/>
    <w:rsid w:val="00AA62FE"/>
    <w:rsid w:val="00AA637B"/>
    <w:rsid w:val="00AA64DC"/>
    <w:rsid w:val="00AA65D6"/>
    <w:rsid w:val="00AA6839"/>
    <w:rsid w:val="00AA6900"/>
    <w:rsid w:val="00AA6D8E"/>
    <w:rsid w:val="00AA6DB5"/>
    <w:rsid w:val="00AA72D1"/>
    <w:rsid w:val="00AA741A"/>
    <w:rsid w:val="00AA7460"/>
    <w:rsid w:val="00AA74D8"/>
    <w:rsid w:val="00AA7510"/>
    <w:rsid w:val="00AA7525"/>
    <w:rsid w:val="00AA7540"/>
    <w:rsid w:val="00AA759F"/>
    <w:rsid w:val="00AA75B3"/>
    <w:rsid w:val="00AA7626"/>
    <w:rsid w:val="00AA78CA"/>
    <w:rsid w:val="00AA7C30"/>
    <w:rsid w:val="00AA7CDC"/>
    <w:rsid w:val="00AA7CFF"/>
    <w:rsid w:val="00AB010C"/>
    <w:rsid w:val="00AB024F"/>
    <w:rsid w:val="00AB03F4"/>
    <w:rsid w:val="00AB0439"/>
    <w:rsid w:val="00AB0813"/>
    <w:rsid w:val="00AB0A1F"/>
    <w:rsid w:val="00AB0E45"/>
    <w:rsid w:val="00AB0FF2"/>
    <w:rsid w:val="00AB1085"/>
    <w:rsid w:val="00AB10E6"/>
    <w:rsid w:val="00AB112C"/>
    <w:rsid w:val="00AB13D0"/>
    <w:rsid w:val="00AB1451"/>
    <w:rsid w:val="00AB1593"/>
    <w:rsid w:val="00AB15AF"/>
    <w:rsid w:val="00AB1676"/>
    <w:rsid w:val="00AB16F6"/>
    <w:rsid w:val="00AB1807"/>
    <w:rsid w:val="00AB1E30"/>
    <w:rsid w:val="00AB1E7A"/>
    <w:rsid w:val="00AB200F"/>
    <w:rsid w:val="00AB20B9"/>
    <w:rsid w:val="00AB210A"/>
    <w:rsid w:val="00AB238A"/>
    <w:rsid w:val="00AB249F"/>
    <w:rsid w:val="00AB24B3"/>
    <w:rsid w:val="00AB24CE"/>
    <w:rsid w:val="00AB257D"/>
    <w:rsid w:val="00AB281A"/>
    <w:rsid w:val="00AB2905"/>
    <w:rsid w:val="00AB2C60"/>
    <w:rsid w:val="00AB2D4F"/>
    <w:rsid w:val="00AB2E67"/>
    <w:rsid w:val="00AB2EDC"/>
    <w:rsid w:val="00AB2EFD"/>
    <w:rsid w:val="00AB2F1B"/>
    <w:rsid w:val="00AB2FAB"/>
    <w:rsid w:val="00AB2FD4"/>
    <w:rsid w:val="00AB323A"/>
    <w:rsid w:val="00AB3278"/>
    <w:rsid w:val="00AB32B1"/>
    <w:rsid w:val="00AB332F"/>
    <w:rsid w:val="00AB33EC"/>
    <w:rsid w:val="00AB3532"/>
    <w:rsid w:val="00AB36FE"/>
    <w:rsid w:val="00AB3A12"/>
    <w:rsid w:val="00AB3A37"/>
    <w:rsid w:val="00AB3B88"/>
    <w:rsid w:val="00AB3BD7"/>
    <w:rsid w:val="00AB3C4E"/>
    <w:rsid w:val="00AB3C92"/>
    <w:rsid w:val="00AB3E48"/>
    <w:rsid w:val="00AB3ED7"/>
    <w:rsid w:val="00AB3F11"/>
    <w:rsid w:val="00AB417A"/>
    <w:rsid w:val="00AB42E3"/>
    <w:rsid w:val="00AB4410"/>
    <w:rsid w:val="00AB4438"/>
    <w:rsid w:val="00AB44D3"/>
    <w:rsid w:val="00AB4646"/>
    <w:rsid w:val="00AB4746"/>
    <w:rsid w:val="00AB477D"/>
    <w:rsid w:val="00AB487A"/>
    <w:rsid w:val="00AB4965"/>
    <w:rsid w:val="00AB4A44"/>
    <w:rsid w:val="00AB4A99"/>
    <w:rsid w:val="00AB4D2A"/>
    <w:rsid w:val="00AB502D"/>
    <w:rsid w:val="00AB50A3"/>
    <w:rsid w:val="00AB50D4"/>
    <w:rsid w:val="00AB541D"/>
    <w:rsid w:val="00AB54BE"/>
    <w:rsid w:val="00AB5548"/>
    <w:rsid w:val="00AB55C4"/>
    <w:rsid w:val="00AB566E"/>
    <w:rsid w:val="00AB586C"/>
    <w:rsid w:val="00AB5D40"/>
    <w:rsid w:val="00AB5E49"/>
    <w:rsid w:val="00AB5F41"/>
    <w:rsid w:val="00AB623E"/>
    <w:rsid w:val="00AB65D8"/>
    <w:rsid w:val="00AB683D"/>
    <w:rsid w:val="00AB6A6D"/>
    <w:rsid w:val="00AB6C22"/>
    <w:rsid w:val="00AB6C5F"/>
    <w:rsid w:val="00AB6D87"/>
    <w:rsid w:val="00AB6DE3"/>
    <w:rsid w:val="00AB6E9A"/>
    <w:rsid w:val="00AB70D6"/>
    <w:rsid w:val="00AB71BF"/>
    <w:rsid w:val="00AB72D1"/>
    <w:rsid w:val="00AB7347"/>
    <w:rsid w:val="00AB73F4"/>
    <w:rsid w:val="00AB797E"/>
    <w:rsid w:val="00AB798D"/>
    <w:rsid w:val="00AB7A48"/>
    <w:rsid w:val="00AB7A99"/>
    <w:rsid w:val="00AB7BB3"/>
    <w:rsid w:val="00AB7CF4"/>
    <w:rsid w:val="00AB7F77"/>
    <w:rsid w:val="00AC014B"/>
    <w:rsid w:val="00AC01B9"/>
    <w:rsid w:val="00AC031E"/>
    <w:rsid w:val="00AC088F"/>
    <w:rsid w:val="00AC0983"/>
    <w:rsid w:val="00AC0FDB"/>
    <w:rsid w:val="00AC14EB"/>
    <w:rsid w:val="00AC1512"/>
    <w:rsid w:val="00AC151A"/>
    <w:rsid w:val="00AC1758"/>
    <w:rsid w:val="00AC17CC"/>
    <w:rsid w:val="00AC1C45"/>
    <w:rsid w:val="00AC1C7B"/>
    <w:rsid w:val="00AC1D69"/>
    <w:rsid w:val="00AC1DFF"/>
    <w:rsid w:val="00AC1FE3"/>
    <w:rsid w:val="00AC220A"/>
    <w:rsid w:val="00AC22A5"/>
    <w:rsid w:val="00AC22F2"/>
    <w:rsid w:val="00AC22F3"/>
    <w:rsid w:val="00AC2518"/>
    <w:rsid w:val="00AC25D0"/>
    <w:rsid w:val="00AC25F0"/>
    <w:rsid w:val="00AC2721"/>
    <w:rsid w:val="00AC272E"/>
    <w:rsid w:val="00AC2827"/>
    <w:rsid w:val="00AC2841"/>
    <w:rsid w:val="00AC2A46"/>
    <w:rsid w:val="00AC2A99"/>
    <w:rsid w:val="00AC2B01"/>
    <w:rsid w:val="00AC2D44"/>
    <w:rsid w:val="00AC2FEA"/>
    <w:rsid w:val="00AC307D"/>
    <w:rsid w:val="00AC30D2"/>
    <w:rsid w:val="00AC316A"/>
    <w:rsid w:val="00AC335A"/>
    <w:rsid w:val="00AC3401"/>
    <w:rsid w:val="00AC3628"/>
    <w:rsid w:val="00AC37B0"/>
    <w:rsid w:val="00AC3857"/>
    <w:rsid w:val="00AC393F"/>
    <w:rsid w:val="00AC3AB9"/>
    <w:rsid w:val="00AC3EFB"/>
    <w:rsid w:val="00AC41F6"/>
    <w:rsid w:val="00AC4253"/>
    <w:rsid w:val="00AC433D"/>
    <w:rsid w:val="00AC4389"/>
    <w:rsid w:val="00AC4401"/>
    <w:rsid w:val="00AC466D"/>
    <w:rsid w:val="00AC47B2"/>
    <w:rsid w:val="00AC48A1"/>
    <w:rsid w:val="00AC4A74"/>
    <w:rsid w:val="00AC4BEC"/>
    <w:rsid w:val="00AC4CFD"/>
    <w:rsid w:val="00AC4D89"/>
    <w:rsid w:val="00AC4D90"/>
    <w:rsid w:val="00AC4FD3"/>
    <w:rsid w:val="00AC5377"/>
    <w:rsid w:val="00AC53B3"/>
    <w:rsid w:val="00AC55FF"/>
    <w:rsid w:val="00AC571E"/>
    <w:rsid w:val="00AC5AB3"/>
    <w:rsid w:val="00AC5CBB"/>
    <w:rsid w:val="00AC5CF3"/>
    <w:rsid w:val="00AC6276"/>
    <w:rsid w:val="00AC6302"/>
    <w:rsid w:val="00AC6737"/>
    <w:rsid w:val="00AC6916"/>
    <w:rsid w:val="00AC6999"/>
    <w:rsid w:val="00AC6AC3"/>
    <w:rsid w:val="00AC702B"/>
    <w:rsid w:val="00AC7206"/>
    <w:rsid w:val="00AC743E"/>
    <w:rsid w:val="00AC74AA"/>
    <w:rsid w:val="00AC7751"/>
    <w:rsid w:val="00AC777A"/>
    <w:rsid w:val="00AC7D0F"/>
    <w:rsid w:val="00AD0284"/>
    <w:rsid w:val="00AD030E"/>
    <w:rsid w:val="00AD030F"/>
    <w:rsid w:val="00AD0327"/>
    <w:rsid w:val="00AD035C"/>
    <w:rsid w:val="00AD0398"/>
    <w:rsid w:val="00AD0561"/>
    <w:rsid w:val="00AD06CA"/>
    <w:rsid w:val="00AD07B7"/>
    <w:rsid w:val="00AD0AA3"/>
    <w:rsid w:val="00AD0DF8"/>
    <w:rsid w:val="00AD1207"/>
    <w:rsid w:val="00AD1214"/>
    <w:rsid w:val="00AD1307"/>
    <w:rsid w:val="00AD1424"/>
    <w:rsid w:val="00AD1427"/>
    <w:rsid w:val="00AD17AE"/>
    <w:rsid w:val="00AD1923"/>
    <w:rsid w:val="00AD1A30"/>
    <w:rsid w:val="00AD1A3A"/>
    <w:rsid w:val="00AD1A74"/>
    <w:rsid w:val="00AD1C2E"/>
    <w:rsid w:val="00AD1D38"/>
    <w:rsid w:val="00AD1E53"/>
    <w:rsid w:val="00AD20B8"/>
    <w:rsid w:val="00AD2145"/>
    <w:rsid w:val="00AD246A"/>
    <w:rsid w:val="00AD2481"/>
    <w:rsid w:val="00AD27A5"/>
    <w:rsid w:val="00AD284B"/>
    <w:rsid w:val="00AD2A7B"/>
    <w:rsid w:val="00AD2B52"/>
    <w:rsid w:val="00AD2C52"/>
    <w:rsid w:val="00AD2C5A"/>
    <w:rsid w:val="00AD2DA3"/>
    <w:rsid w:val="00AD334F"/>
    <w:rsid w:val="00AD33D6"/>
    <w:rsid w:val="00AD350C"/>
    <w:rsid w:val="00AD36B8"/>
    <w:rsid w:val="00AD3946"/>
    <w:rsid w:val="00AD3B4F"/>
    <w:rsid w:val="00AD4062"/>
    <w:rsid w:val="00AD443B"/>
    <w:rsid w:val="00AD44C8"/>
    <w:rsid w:val="00AD44CB"/>
    <w:rsid w:val="00AD461A"/>
    <w:rsid w:val="00AD4640"/>
    <w:rsid w:val="00AD47C4"/>
    <w:rsid w:val="00AD4AC2"/>
    <w:rsid w:val="00AD4B24"/>
    <w:rsid w:val="00AD4B90"/>
    <w:rsid w:val="00AD4D0D"/>
    <w:rsid w:val="00AD4EE2"/>
    <w:rsid w:val="00AD51C7"/>
    <w:rsid w:val="00AD524B"/>
    <w:rsid w:val="00AD52F4"/>
    <w:rsid w:val="00AD534B"/>
    <w:rsid w:val="00AD5353"/>
    <w:rsid w:val="00AD542C"/>
    <w:rsid w:val="00AD54F9"/>
    <w:rsid w:val="00AD557F"/>
    <w:rsid w:val="00AD55AA"/>
    <w:rsid w:val="00AD55E6"/>
    <w:rsid w:val="00AD57FB"/>
    <w:rsid w:val="00AD59A3"/>
    <w:rsid w:val="00AD5AA4"/>
    <w:rsid w:val="00AD5AAD"/>
    <w:rsid w:val="00AD5FD1"/>
    <w:rsid w:val="00AD6182"/>
    <w:rsid w:val="00AD61C1"/>
    <w:rsid w:val="00AD67C1"/>
    <w:rsid w:val="00AD6891"/>
    <w:rsid w:val="00AD6915"/>
    <w:rsid w:val="00AD6980"/>
    <w:rsid w:val="00AD69B8"/>
    <w:rsid w:val="00AD6A06"/>
    <w:rsid w:val="00AD6CC8"/>
    <w:rsid w:val="00AD6CF1"/>
    <w:rsid w:val="00AD6D15"/>
    <w:rsid w:val="00AD6E52"/>
    <w:rsid w:val="00AD6EA0"/>
    <w:rsid w:val="00AD7272"/>
    <w:rsid w:val="00AD72F9"/>
    <w:rsid w:val="00AD747B"/>
    <w:rsid w:val="00AD74C4"/>
    <w:rsid w:val="00AD7627"/>
    <w:rsid w:val="00AD79CE"/>
    <w:rsid w:val="00AD79FA"/>
    <w:rsid w:val="00AD79FF"/>
    <w:rsid w:val="00AD7DFB"/>
    <w:rsid w:val="00AE01A9"/>
    <w:rsid w:val="00AE01CD"/>
    <w:rsid w:val="00AE0260"/>
    <w:rsid w:val="00AE0424"/>
    <w:rsid w:val="00AE05B0"/>
    <w:rsid w:val="00AE0610"/>
    <w:rsid w:val="00AE0AA0"/>
    <w:rsid w:val="00AE0B1A"/>
    <w:rsid w:val="00AE0B99"/>
    <w:rsid w:val="00AE0BC2"/>
    <w:rsid w:val="00AE108D"/>
    <w:rsid w:val="00AE10D0"/>
    <w:rsid w:val="00AE11D8"/>
    <w:rsid w:val="00AE11FD"/>
    <w:rsid w:val="00AE129F"/>
    <w:rsid w:val="00AE1340"/>
    <w:rsid w:val="00AE13BD"/>
    <w:rsid w:val="00AE13FA"/>
    <w:rsid w:val="00AE15A6"/>
    <w:rsid w:val="00AE17FF"/>
    <w:rsid w:val="00AE1827"/>
    <w:rsid w:val="00AE18CF"/>
    <w:rsid w:val="00AE195C"/>
    <w:rsid w:val="00AE198B"/>
    <w:rsid w:val="00AE19C4"/>
    <w:rsid w:val="00AE1A2F"/>
    <w:rsid w:val="00AE1A49"/>
    <w:rsid w:val="00AE1B92"/>
    <w:rsid w:val="00AE1BDC"/>
    <w:rsid w:val="00AE1E19"/>
    <w:rsid w:val="00AE1E7D"/>
    <w:rsid w:val="00AE1F43"/>
    <w:rsid w:val="00AE2247"/>
    <w:rsid w:val="00AE226A"/>
    <w:rsid w:val="00AE24B7"/>
    <w:rsid w:val="00AE24D7"/>
    <w:rsid w:val="00AE274D"/>
    <w:rsid w:val="00AE27EA"/>
    <w:rsid w:val="00AE2B73"/>
    <w:rsid w:val="00AE2E1D"/>
    <w:rsid w:val="00AE3058"/>
    <w:rsid w:val="00AE30B8"/>
    <w:rsid w:val="00AE3111"/>
    <w:rsid w:val="00AE3216"/>
    <w:rsid w:val="00AE32F9"/>
    <w:rsid w:val="00AE32FB"/>
    <w:rsid w:val="00AE33AE"/>
    <w:rsid w:val="00AE33BE"/>
    <w:rsid w:val="00AE3460"/>
    <w:rsid w:val="00AE363E"/>
    <w:rsid w:val="00AE369A"/>
    <w:rsid w:val="00AE3762"/>
    <w:rsid w:val="00AE37D7"/>
    <w:rsid w:val="00AE39CF"/>
    <w:rsid w:val="00AE3AB0"/>
    <w:rsid w:val="00AE3CC2"/>
    <w:rsid w:val="00AE3D06"/>
    <w:rsid w:val="00AE438D"/>
    <w:rsid w:val="00AE4468"/>
    <w:rsid w:val="00AE45B2"/>
    <w:rsid w:val="00AE45B6"/>
    <w:rsid w:val="00AE45B9"/>
    <w:rsid w:val="00AE466F"/>
    <w:rsid w:val="00AE46D5"/>
    <w:rsid w:val="00AE4808"/>
    <w:rsid w:val="00AE48C4"/>
    <w:rsid w:val="00AE4C85"/>
    <w:rsid w:val="00AE4C93"/>
    <w:rsid w:val="00AE4D24"/>
    <w:rsid w:val="00AE502B"/>
    <w:rsid w:val="00AE5086"/>
    <w:rsid w:val="00AE50B9"/>
    <w:rsid w:val="00AE5118"/>
    <w:rsid w:val="00AE52B4"/>
    <w:rsid w:val="00AE5372"/>
    <w:rsid w:val="00AE53D3"/>
    <w:rsid w:val="00AE59EA"/>
    <w:rsid w:val="00AE5BF1"/>
    <w:rsid w:val="00AE5C85"/>
    <w:rsid w:val="00AE5D58"/>
    <w:rsid w:val="00AE5DE5"/>
    <w:rsid w:val="00AE5E03"/>
    <w:rsid w:val="00AE5E10"/>
    <w:rsid w:val="00AE5EE2"/>
    <w:rsid w:val="00AE5FB6"/>
    <w:rsid w:val="00AE6001"/>
    <w:rsid w:val="00AE60D6"/>
    <w:rsid w:val="00AE6103"/>
    <w:rsid w:val="00AE611B"/>
    <w:rsid w:val="00AE615B"/>
    <w:rsid w:val="00AE6282"/>
    <w:rsid w:val="00AE64E9"/>
    <w:rsid w:val="00AE651D"/>
    <w:rsid w:val="00AE67B8"/>
    <w:rsid w:val="00AE6C67"/>
    <w:rsid w:val="00AE6FE0"/>
    <w:rsid w:val="00AE71B2"/>
    <w:rsid w:val="00AE73DD"/>
    <w:rsid w:val="00AE7453"/>
    <w:rsid w:val="00AE767A"/>
    <w:rsid w:val="00AE770A"/>
    <w:rsid w:val="00AE7AD0"/>
    <w:rsid w:val="00AE7B6C"/>
    <w:rsid w:val="00AE7CC3"/>
    <w:rsid w:val="00AE7CD8"/>
    <w:rsid w:val="00AE7E4A"/>
    <w:rsid w:val="00AE7F62"/>
    <w:rsid w:val="00AF0678"/>
    <w:rsid w:val="00AF06EF"/>
    <w:rsid w:val="00AF0985"/>
    <w:rsid w:val="00AF09E0"/>
    <w:rsid w:val="00AF0A41"/>
    <w:rsid w:val="00AF0ABE"/>
    <w:rsid w:val="00AF0C0F"/>
    <w:rsid w:val="00AF0C73"/>
    <w:rsid w:val="00AF0CBE"/>
    <w:rsid w:val="00AF0EB2"/>
    <w:rsid w:val="00AF109A"/>
    <w:rsid w:val="00AF10B1"/>
    <w:rsid w:val="00AF152B"/>
    <w:rsid w:val="00AF171C"/>
    <w:rsid w:val="00AF179A"/>
    <w:rsid w:val="00AF17EC"/>
    <w:rsid w:val="00AF180A"/>
    <w:rsid w:val="00AF1A47"/>
    <w:rsid w:val="00AF1A60"/>
    <w:rsid w:val="00AF1C48"/>
    <w:rsid w:val="00AF1EA9"/>
    <w:rsid w:val="00AF1F5D"/>
    <w:rsid w:val="00AF1FD6"/>
    <w:rsid w:val="00AF2094"/>
    <w:rsid w:val="00AF20D0"/>
    <w:rsid w:val="00AF2196"/>
    <w:rsid w:val="00AF21E1"/>
    <w:rsid w:val="00AF2226"/>
    <w:rsid w:val="00AF222A"/>
    <w:rsid w:val="00AF2356"/>
    <w:rsid w:val="00AF24A0"/>
    <w:rsid w:val="00AF26BE"/>
    <w:rsid w:val="00AF28E9"/>
    <w:rsid w:val="00AF2B72"/>
    <w:rsid w:val="00AF2CA6"/>
    <w:rsid w:val="00AF2FF0"/>
    <w:rsid w:val="00AF317C"/>
    <w:rsid w:val="00AF3566"/>
    <w:rsid w:val="00AF3622"/>
    <w:rsid w:val="00AF3796"/>
    <w:rsid w:val="00AF39F9"/>
    <w:rsid w:val="00AF3A7A"/>
    <w:rsid w:val="00AF3DAC"/>
    <w:rsid w:val="00AF3E2B"/>
    <w:rsid w:val="00AF3EA7"/>
    <w:rsid w:val="00AF3F39"/>
    <w:rsid w:val="00AF4451"/>
    <w:rsid w:val="00AF471D"/>
    <w:rsid w:val="00AF472C"/>
    <w:rsid w:val="00AF476D"/>
    <w:rsid w:val="00AF48AF"/>
    <w:rsid w:val="00AF48B8"/>
    <w:rsid w:val="00AF4B04"/>
    <w:rsid w:val="00AF4BF3"/>
    <w:rsid w:val="00AF4D9F"/>
    <w:rsid w:val="00AF4E19"/>
    <w:rsid w:val="00AF4EBA"/>
    <w:rsid w:val="00AF52EB"/>
    <w:rsid w:val="00AF538F"/>
    <w:rsid w:val="00AF53B0"/>
    <w:rsid w:val="00AF55FC"/>
    <w:rsid w:val="00AF561C"/>
    <w:rsid w:val="00AF56D7"/>
    <w:rsid w:val="00AF5913"/>
    <w:rsid w:val="00AF5B95"/>
    <w:rsid w:val="00AF5C42"/>
    <w:rsid w:val="00AF5E38"/>
    <w:rsid w:val="00AF60C1"/>
    <w:rsid w:val="00AF6353"/>
    <w:rsid w:val="00AF63D8"/>
    <w:rsid w:val="00AF6441"/>
    <w:rsid w:val="00AF6624"/>
    <w:rsid w:val="00AF662B"/>
    <w:rsid w:val="00AF68BA"/>
    <w:rsid w:val="00AF6BBA"/>
    <w:rsid w:val="00AF6F4B"/>
    <w:rsid w:val="00AF6FA4"/>
    <w:rsid w:val="00AF716F"/>
    <w:rsid w:val="00AF75D2"/>
    <w:rsid w:val="00AF76FC"/>
    <w:rsid w:val="00AF7716"/>
    <w:rsid w:val="00AF7A19"/>
    <w:rsid w:val="00AF7A56"/>
    <w:rsid w:val="00AF7ACB"/>
    <w:rsid w:val="00AF7B42"/>
    <w:rsid w:val="00AF7B9A"/>
    <w:rsid w:val="00AF7C7F"/>
    <w:rsid w:val="00AF7D2F"/>
    <w:rsid w:val="00B0005C"/>
    <w:rsid w:val="00B00270"/>
    <w:rsid w:val="00B003EA"/>
    <w:rsid w:val="00B00407"/>
    <w:rsid w:val="00B0058E"/>
    <w:rsid w:val="00B00881"/>
    <w:rsid w:val="00B00A75"/>
    <w:rsid w:val="00B00E46"/>
    <w:rsid w:val="00B00EDB"/>
    <w:rsid w:val="00B01184"/>
    <w:rsid w:val="00B01224"/>
    <w:rsid w:val="00B017C1"/>
    <w:rsid w:val="00B017C4"/>
    <w:rsid w:val="00B01874"/>
    <w:rsid w:val="00B01892"/>
    <w:rsid w:val="00B01A6A"/>
    <w:rsid w:val="00B01C2E"/>
    <w:rsid w:val="00B01DA6"/>
    <w:rsid w:val="00B01FF0"/>
    <w:rsid w:val="00B0201C"/>
    <w:rsid w:val="00B0207A"/>
    <w:rsid w:val="00B02095"/>
    <w:rsid w:val="00B02134"/>
    <w:rsid w:val="00B02144"/>
    <w:rsid w:val="00B021CD"/>
    <w:rsid w:val="00B0225C"/>
    <w:rsid w:val="00B024AC"/>
    <w:rsid w:val="00B0256F"/>
    <w:rsid w:val="00B029E9"/>
    <w:rsid w:val="00B02A57"/>
    <w:rsid w:val="00B02A6B"/>
    <w:rsid w:val="00B02B15"/>
    <w:rsid w:val="00B02C13"/>
    <w:rsid w:val="00B02FE1"/>
    <w:rsid w:val="00B0312D"/>
    <w:rsid w:val="00B03162"/>
    <w:rsid w:val="00B034F9"/>
    <w:rsid w:val="00B0365D"/>
    <w:rsid w:val="00B0380C"/>
    <w:rsid w:val="00B03A96"/>
    <w:rsid w:val="00B03C34"/>
    <w:rsid w:val="00B03D02"/>
    <w:rsid w:val="00B03E2C"/>
    <w:rsid w:val="00B03EFA"/>
    <w:rsid w:val="00B04086"/>
    <w:rsid w:val="00B04145"/>
    <w:rsid w:val="00B043C9"/>
    <w:rsid w:val="00B04433"/>
    <w:rsid w:val="00B044F1"/>
    <w:rsid w:val="00B04707"/>
    <w:rsid w:val="00B04724"/>
    <w:rsid w:val="00B0496A"/>
    <w:rsid w:val="00B04A55"/>
    <w:rsid w:val="00B04B53"/>
    <w:rsid w:val="00B04BE2"/>
    <w:rsid w:val="00B04CCC"/>
    <w:rsid w:val="00B05130"/>
    <w:rsid w:val="00B051B4"/>
    <w:rsid w:val="00B053C4"/>
    <w:rsid w:val="00B053DE"/>
    <w:rsid w:val="00B054F6"/>
    <w:rsid w:val="00B05689"/>
    <w:rsid w:val="00B05C7F"/>
    <w:rsid w:val="00B05D18"/>
    <w:rsid w:val="00B05EEF"/>
    <w:rsid w:val="00B05FC1"/>
    <w:rsid w:val="00B061D5"/>
    <w:rsid w:val="00B062C2"/>
    <w:rsid w:val="00B06406"/>
    <w:rsid w:val="00B065CF"/>
    <w:rsid w:val="00B0660D"/>
    <w:rsid w:val="00B06789"/>
    <w:rsid w:val="00B06812"/>
    <w:rsid w:val="00B06982"/>
    <w:rsid w:val="00B069DB"/>
    <w:rsid w:val="00B06B35"/>
    <w:rsid w:val="00B06E4E"/>
    <w:rsid w:val="00B06F9B"/>
    <w:rsid w:val="00B0720E"/>
    <w:rsid w:val="00B07307"/>
    <w:rsid w:val="00B0740B"/>
    <w:rsid w:val="00B074C3"/>
    <w:rsid w:val="00B075A7"/>
    <w:rsid w:val="00B07605"/>
    <w:rsid w:val="00B07614"/>
    <w:rsid w:val="00B07644"/>
    <w:rsid w:val="00B07646"/>
    <w:rsid w:val="00B076D1"/>
    <w:rsid w:val="00B07886"/>
    <w:rsid w:val="00B079E6"/>
    <w:rsid w:val="00B07BCE"/>
    <w:rsid w:val="00B07C8D"/>
    <w:rsid w:val="00B10015"/>
    <w:rsid w:val="00B100D3"/>
    <w:rsid w:val="00B10115"/>
    <w:rsid w:val="00B10302"/>
    <w:rsid w:val="00B10474"/>
    <w:rsid w:val="00B10599"/>
    <w:rsid w:val="00B105CE"/>
    <w:rsid w:val="00B1094E"/>
    <w:rsid w:val="00B109D3"/>
    <w:rsid w:val="00B10A75"/>
    <w:rsid w:val="00B10B38"/>
    <w:rsid w:val="00B10B40"/>
    <w:rsid w:val="00B10C10"/>
    <w:rsid w:val="00B10D27"/>
    <w:rsid w:val="00B10F87"/>
    <w:rsid w:val="00B11051"/>
    <w:rsid w:val="00B110B3"/>
    <w:rsid w:val="00B112E4"/>
    <w:rsid w:val="00B1154B"/>
    <w:rsid w:val="00B115F8"/>
    <w:rsid w:val="00B11670"/>
    <w:rsid w:val="00B116C5"/>
    <w:rsid w:val="00B11703"/>
    <w:rsid w:val="00B1199C"/>
    <w:rsid w:val="00B11A8D"/>
    <w:rsid w:val="00B11B21"/>
    <w:rsid w:val="00B11B81"/>
    <w:rsid w:val="00B11C15"/>
    <w:rsid w:val="00B11C6E"/>
    <w:rsid w:val="00B11E3D"/>
    <w:rsid w:val="00B11E6C"/>
    <w:rsid w:val="00B11EB1"/>
    <w:rsid w:val="00B11F62"/>
    <w:rsid w:val="00B120BD"/>
    <w:rsid w:val="00B1220D"/>
    <w:rsid w:val="00B1225E"/>
    <w:rsid w:val="00B122EA"/>
    <w:rsid w:val="00B124E2"/>
    <w:rsid w:val="00B12AE2"/>
    <w:rsid w:val="00B12B6E"/>
    <w:rsid w:val="00B12BBE"/>
    <w:rsid w:val="00B12ECA"/>
    <w:rsid w:val="00B130B9"/>
    <w:rsid w:val="00B130FC"/>
    <w:rsid w:val="00B13470"/>
    <w:rsid w:val="00B136C3"/>
    <w:rsid w:val="00B1383A"/>
    <w:rsid w:val="00B138B0"/>
    <w:rsid w:val="00B13D05"/>
    <w:rsid w:val="00B13D0A"/>
    <w:rsid w:val="00B13F50"/>
    <w:rsid w:val="00B14002"/>
    <w:rsid w:val="00B14349"/>
    <w:rsid w:val="00B1434A"/>
    <w:rsid w:val="00B143A7"/>
    <w:rsid w:val="00B143C6"/>
    <w:rsid w:val="00B14523"/>
    <w:rsid w:val="00B1465B"/>
    <w:rsid w:val="00B146D3"/>
    <w:rsid w:val="00B147F7"/>
    <w:rsid w:val="00B1487A"/>
    <w:rsid w:val="00B14BBC"/>
    <w:rsid w:val="00B14D4B"/>
    <w:rsid w:val="00B14D8C"/>
    <w:rsid w:val="00B15154"/>
    <w:rsid w:val="00B154A7"/>
    <w:rsid w:val="00B1553F"/>
    <w:rsid w:val="00B1560E"/>
    <w:rsid w:val="00B1570F"/>
    <w:rsid w:val="00B1583F"/>
    <w:rsid w:val="00B158B4"/>
    <w:rsid w:val="00B15A14"/>
    <w:rsid w:val="00B15BEA"/>
    <w:rsid w:val="00B15D4C"/>
    <w:rsid w:val="00B15DB6"/>
    <w:rsid w:val="00B15DFA"/>
    <w:rsid w:val="00B15EB0"/>
    <w:rsid w:val="00B16127"/>
    <w:rsid w:val="00B163F7"/>
    <w:rsid w:val="00B166BF"/>
    <w:rsid w:val="00B16707"/>
    <w:rsid w:val="00B168E2"/>
    <w:rsid w:val="00B16F14"/>
    <w:rsid w:val="00B16F40"/>
    <w:rsid w:val="00B17303"/>
    <w:rsid w:val="00B173E3"/>
    <w:rsid w:val="00B173F4"/>
    <w:rsid w:val="00B175CC"/>
    <w:rsid w:val="00B176A6"/>
    <w:rsid w:val="00B176EA"/>
    <w:rsid w:val="00B1779B"/>
    <w:rsid w:val="00B1786E"/>
    <w:rsid w:val="00B179DB"/>
    <w:rsid w:val="00B17B57"/>
    <w:rsid w:val="00B17BB7"/>
    <w:rsid w:val="00B17DCB"/>
    <w:rsid w:val="00B17E4E"/>
    <w:rsid w:val="00B202B5"/>
    <w:rsid w:val="00B20360"/>
    <w:rsid w:val="00B2038F"/>
    <w:rsid w:val="00B20497"/>
    <w:rsid w:val="00B204B7"/>
    <w:rsid w:val="00B20536"/>
    <w:rsid w:val="00B20649"/>
    <w:rsid w:val="00B20C04"/>
    <w:rsid w:val="00B20E2C"/>
    <w:rsid w:val="00B20E80"/>
    <w:rsid w:val="00B20ED3"/>
    <w:rsid w:val="00B20EDB"/>
    <w:rsid w:val="00B20F02"/>
    <w:rsid w:val="00B2118C"/>
    <w:rsid w:val="00B2146D"/>
    <w:rsid w:val="00B21592"/>
    <w:rsid w:val="00B21609"/>
    <w:rsid w:val="00B2171B"/>
    <w:rsid w:val="00B218FC"/>
    <w:rsid w:val="00B219CA"/>
    <w:rsid w:val="00B21B19"/>
    <w:rsid w:val="00B21B93"/>
    <w:rsid w:val="00B21FE1"/>
    <w:rsid w:val="00B2207C"/>
    <w:rsid w:val="00B22139"/>
    <w:rsid w:val="00B2219D"/>
    <w:rsid w:val="00B22238"/>
    <w:rsid w:val="00B222F0"/>
    <w:rsid w:val="00B22ABD"/>
    <w:rsid w:val="00B22AD2"/>
    <w:rsid w:val="00B22D3D"/>
    <w:rsid w:val="00B22D6B"/>
    <w:rsid w:val="00B22E18"/>
    <w:rsid w:val="00B22E93"/>
    <w:rsid w:val="00B22FDE"/>
    <w:rsid w:val="00B230B3"/>
    <w:rsid w:val="00B230FF"/>
    <w:rsid w:val="00B2327D"/>
    <w:rsid w:val="00B23835"/>
    <w:rsid w:val="00B2391C"/>
    <w:rsid w:val="00B2399F"/>
    <w:rsid w:val="00B23A79"/>
    <w:rsid w:val="00B23B54"/>
    <w:rsid w:val="00B23B8B"/>
    <w:rsid w:val="00B23BD5"/>
    <w:rsid w:val="00B23F44"/>
    <w:rsid w:val="00B24178"/>
    <w:rsid w:val="00B249D1"/>
    <w:rsid w:val="00B24BCF"/>
    <w:rsid w:val="00B24C1E"/>
    <w:rsid w:val="00B24C9F"/>
    <w:rsid w:val="00B24CEF"/>
    <w:rsid w:val="00B24DE9"/>
    <w:rsid w:val="00B25014"/>
    <w:rsid w:val="00B25058"/>
    <w:rsid w:val="00B2517C"/>
    <w:rsid w:val="00B2538E"/>
    <w:rsid w:val="00B253B7"/>
    <w:rsid w:val="00B25477"/>
    <w:rsid w:val="00B25528"/>
    <w:rsid w:val="00B256B4"/>
    <w:rsid w:val="00B2570D"/>
    <w:rsid w:val="00B258DC"/>
    <w:rsid w:val="00B25CD6"/>
    <w:rsid w:val="00B25DEB"/>
    <w:rsid w:val="00B2615C"/>
    <w:rsid w:val="00B261CD"/>
    <w:rsid w:val="00B2643A"/>
    <w:rsid w:val="00B2653E"/>
    <w:rsid w:val="00B26A25"/>
    <w:rsid w:val="00B26B3A"/>
    <w:rsid w:val="00B26B68"/>
    <w:rsid w:val="00B26D32"/>
    <w:rsid w:val="00B26F8E"/>
    <w:rsid w:val="00B271D6"/>
    <w:rsid w:val="00B275D5"/>
    <w:rsid w:val="00B275DD"/>
    <w:rsid w:val="00B276F1"/>
    <w:rsid w:val="00B27A0A"/>
    <w:rsid w:val="00B27DBA"/>
    <w:rsid w:val="00B300C0"/>
    <w:rsid w:val="00B300EC"/>
    <w:rsid w:val="00B3015A"/>
    <w:rsid w:val="00B3031A"/>
    <w:rsid w:val="00B3036D"/>
    <w:rsid w:val="00B304D2"/>
    <w:rsid w:val="00B30568"/>
    <w:rsid w:val="00B30762"/>
    <w:rsid w:val="00B30972"/>
    <w:rsid w:val="00B30C1C"/>
    <w:rsid w:val="00B30CFD"/>
    <w:rsid w:val="00B30D5A"/>
    <w:rsid w:val="00B30E82"/>
    <w:rsid w:val="00B30FEE"/>
    <w:rsid w:val="00B3112C"/>
    <w:rsid w:val="00B31141"/>
    <w:rsid w:val="00B3122F"/>
    <w:rsid w:val="00B31274"/>
    <w:rsid w:val="00B31616"/>
    <w:rsid w:val="00B31958"/>
    <w:rsid w:val="00B31C2C"/>
    <w:rsid w:val="00B31F03"/>
    <w:rsid w:val="00B3237A"/>
    <w:rsid w:val="00B32446"/>
    <w:rsid w:val="00B3245B"/>
    <w:rsid w:val="00B327C1"/>
    <w:rsid w:val="00B32A1F"/>
    <w:rsid w:val="00B32AB7"/>
    <w:rsid w:val="00B32B07"/>
    <w:rsid w:val="00B32D9E"/>
    <w:rsid w:val="00B32EF7"/>
    <w:rsid w:val="00B32F4B"/>
    <w:rsid w:val="00B32FDB"/>
    <w:rsid w:val="00B33163"/>
    <w:rsid w:val="00B33167"/>
    <w:rsid w:val="00B331E6"/>
    <w:rsid w:val="00B333D4"/>
    <w:rsid w:val="00B3341A"/>
    <w:rsid w:val="00B334DE"/>
    <w:rsid w:val="00B33653"/>
    <w:rsid w:val="00B338CD"/>
    <w:rsid w:val="00B33937"/>
    <w:rsid w:val="00B339CD"/>
    <w:rsid w:val="00B33AFA"/>
    <w:rsid w:val="00B33B0A"/>
    <w:rsid w:val="00B33B22"/>
    <w:rsid w:val="00B33ECB"/>
    <w:rsid w:val="00B33F8A"/>
    <w:rsid w:val="00B34073"/>
    <w:rsid w:val="00B3416F"/>
    <w:rsid w:val="00B341DD"/>
    <w:rsid w:val="00B34504"/>
    <w:rsid w:val="00B34533"/>
    <w:rsid w:val="00B34548"/>
    <w:rsid w:val="00B34637"/>
    <w:rsid w:val="00B346CF"/>
    <w:rsid w:val="00B34969"/>
    <w:rsid w:val="00B349F3"/>
    <w:rsid w:val="00B34A9E"/>
    <w:rsid w:val="00B34AB1"/>
    <w:rsid w:val="00B34D02"/>
    <w:rsid w:val="00B34DD7"/>
    <w:rsid w:val="00B34E0B"/>
    <w:rsid w:val="00B34E74"/>
    <w:rsid w:val="00B35040"/>
    <w:rsid w:val="00B35180"/>
    <w:rsid w:val="00B35182"/>
    <w:rsid w:val="00B351B5"/>
    <w:rsid w:val="00B3525A"/>
    <w:rsid w:val="00B3528A"/>
    <w:rsid w:val="00B3572A"/>
    <w:rsid w:val="00B3598F"/>
    <w:rsid w:val="00B35AAF"/>
    <w:rsid w:val="00B35AD1"/>
    <w:rsid w:val="00B35B79"/>
    <w:rsid w:val="00B35BF3"/>
    <w:rsid w:val="00B35E2D"/>
    <w:rsid w:val="00B35FAC"/>
    <w:rsid w:val="00B365F5"/>
    <w:rsid w:val="00B36B29"/>
    <w:rsid w:val="00B36D87"/>
    <w:rsid w:val="00B36EEC"/>
    <w:rsid w:val="00B37027"/>
    <w:rsid w:val="00B371B5"/>
    <w:rsid w:val="00B3734D"/>
    <w:rsid w:val="00B373F2"/>
    <w:rsid w:val="00B375BD"/>
    <w:rsid w:val="00B3764E"/>
    <w:rsid w:val="00B37671"/>
    <w:rsid w:val="00B3794A"/>
    <w:rsid w:val="00B37A88"/>
    <w:rsid w:val="00B37AD3"/>
    <w:rsid w:val="00B37DF9"/>
    <w:rsid w:val="00B37FB9"/>
    <w:rsid w:val="00B402FC"/>
    <w:rsid w:val="00B40362"/>
    <w:rsid w:val="00B40969"/>
    <w:rsid w:val="00B40AB1"/>
    <w:rsid w:val="00B41080"/>
    <w:rsid w:val="00B4108B"/>
    <w:rsid w:val="00B4112C"/>
    <w:rsid w:val="00B411F5"/>
    <w:rsid w:val="00B4127F"/>
    <w:rsid w:val="00B415F9"/>
    <w:rsid w:val="00B41943"/>
    <w:rsid w:val="00B41D8B"/>
    <w:rsid w:val="00B4242C"/>
    <w:rsid w:val="00B42844"/>
    <w:rsid w:val="00B42A1F"/>
    <w:rsid w:val="00B42A74"/>
    <w:rsid w:val="00B42B3F"/>
    <w:rsid w:val="00B42BAF"/>
    <w:rsid w:val="00B42C32"/>
    <w:rsid w:val="00B42DE0"/>
    <w:rsid w:val="00B430C0"/>
    <w:rsid w:val="00B4323C"/>
    <w:rsid w:val="00B4330D"/>
    <w:rsid w:val="00B4333C"/>
    <w:rsid w:val="00B4334A"/>
    <w:rsid w:val="00B434A4"/>
    <w:rsid w:val="00B43508"/>
    <w:rsid w:val="00B4352F"/>
    <w:rsid w:val="00B435B4"/>
    <w:rsid w:val="00B43610"/>
    <w:rsid w:val="00B43616"/>
    <w:rsid w:val="00B43668"/>
    <w:rsid w:val="00B43954"/>
    <w:rsid w:val="00B43B2A"/>
    <w:rsid w:val="00B43F33"/>
    <w:rsid w:val="00B43FD7"/>
    <w:rsid w:val="00B43FD9"/>
    <w:rsid w:val="00B4445E"/>
    <w:rsid w:val="00B44513"/>
    <w:rsid w:val="00B4459B"/>
    <w:rsid w:val="00B445B6"/>
    <w:rsid w:val="00B446BF"/>
    <w:rsid w:val="00B4472C"/>
    <w:rsid w:val="00B4476F"/>
    <w:rsid w:val="00B44812"/>
    <w:rsid w:val="00B44A04"/>
    <w:rsid w:val="00B44AE3"/>
    <w:rsid w:val="00B44B63"/>
    <w:rsid w:val="00B44D09"/>
    <w:rsid w:val="00B44D9B"/>
    <w:rsid w:val="00B44D9D"/>
    <w:rsid w:val="00B44DD6"/>
    <w:rsid w:val="00B44E24"/>
    <w:rsid w:val="00B45176"/>
    <w:rsid w:val="00B451F5"/>
    <w:rsid w:val="00B4523E"/>
    <w:rsid w:val="00B452C5"/>
    <w:rsid w:val="00B452D9"/>
    <w:rsid w:val="00B454BD"/>
    <w:rsid w:val="00B45820"/>
    <w:rsid w:val="00B45ACE"/>
    <w:rsid w:val="00B45D6C"/>
    <w:rsid w:val="00B45F42"/>
    <w:rsid w:val="00B45F5C"/>
    <w:rsid w:val="00B46084"/>
    <w:rsid w:val="00B465F2"/>
    <w:rsid w:val="00B46612"/>
    <w:rsid w:val="00B4665F"/>
    <w:rsid w:val="00B467F5"/>
    <w:rsid w:val="00B46921"/>
    <w:rsid w:val="00B46948"/>
    <w:rsid w:val="00B469AF"/>
    <w:rsid w:val="00B469C1"/>
    <w:rsid w:val="00B469FB"/>
    <w:rsid w:val="00B46B0A"/>
    <w:rsid w:val="00B46B1B"/>
    <w:rsid w:val="00B46B33"/>
    <w:rsid w:val="00B46CA0"/>
    <w:rsid w:val="00B46CD0"/>
    <w:rsid w:val="00B46D3A"/>
    <w:rsid w:val="00B46DD8"/>
    <w:rsid w:val="00B46F52"/>
    <w:rsid w:val="00B47068"/>
    <w:rsid w:val="00B4728E"/>
    <w:rsid w:val="00B477CA"/>
    <w:rsid w:val="00B47829"/>
    <w:rsid w:val="00B47839"/>
    <w:rsid w:val="00B4787D"/>
    <w:rsid w:val="00B478F4"/>
    <w:rsid w:val="00B479B2"/>
    <w:rsid w:val="00B479EC"/>
    <w:rsid w:val="00B47AA4"/>
    <w:rsid w:val="00B47C1F"/>
    <w:rsid w:val="00B500D0"/>
    <w:rsid w:val="00B500F6"/>
    <w:rsid w:val="00B50775"/>
    <w:rsid w:val="00B50B31"/>
    <w:rsid w:val="00B50CEE"/>
    <w:rsid w:val="00B50FBA"/>
    <w:rsid w:val="00B50FDE"/>
    <w:rsid w:val="00B51143"/>
    <w:rsid w:val="00B5137B"/>
    <w:rsid w:val="00B514B9"/>
    <w:rsid w:val="00B515C0"/>
    <w:rsid w:val="00B51A79"/>
    <w:rsid w:val="00B51C1B"/>
    <w:rsid w:val="00B51D00"/>
    <w:rsid w:val="00B51D7F"/>
    <w:rsid w:val="00B52070"/>
    <w:rsid w:val="00B52126"/>
    <w:rsid w:val="00B521B5"/>
    <w:rsid w:val="00B521D4"/>
    <w:rsid w:val="00B52262"/>
    <w:rsid w:val="00B522F2"/>
    <w:rsid w:val="00B528B2"/>
    <w:rsid w:val="00B52954"/>
    <w:rsid w:val="00B52958"/>
    <w:rsid w:val="00B529A2"/>
    <w:rsid w:val="00B529C1"/>
    <w:rsid w:val="00B52A77"/>
    <w:rsid w:val="00B52C63"/>
    <w:rsid w:val="00B52E63"/>
    <w:rsid w:val="00B52EC2"/>
    <w:rsid w:val="00B52F2B"/>
    <w:rsid w:val="00B52FCB"/>
    <w:rsid w:val="00B5304A"/>
    <w:rsid w:val="00B53333"/>
    <w:rsid w:val="00B53353"/>
    <w:rsid w:val="00B53535"/>
    <w:rsid w:val="00B5380F"/>
    <w:rsid w:val="00B53A37"/>
    <w:rsid w:val="00B53B10"/>
    <w:rsid w:val="00B53CA5"/>
    <w:rsid w:val="00B53D5A"/>
    <w:rsid w:val="00B53DA5"/>
    <w:rsid w:val="00B53E67"/>
    <w:rsid w:val="00B5400F"/>
    <w:rsid w:val="00B5402F"/>
    <w:rsid w:val="00B54127"/>
    <w:rsid w:val="00B54251"/>
    <w:rsid w:val="00B5429D"/>
    <w:rsid w:val="00B54318"/>
    <w:rsid w:val="00B54446"/>
    <w:rsid w:val="00B546BE"/>
    <w:rsid w:val="00B5479C"/>
    <w:rsid w:val="00B548B7"/>
    <w:rsid w:val="00B549E8"/>
    <w:rsid w:val="00B54AAD"/>
    <w:rsid w:val="00B54D2D"/>
    <w:rsid w:val="00B54DD5"/>
    <w:rsid w:val="00B54E89"/>
    <w:rsid w:val="00B54EF0"/>
    <w:rsid w:val="00B54F1B"/>
    <w:rsid w:val="00B55093"/>
    <w:rsid w:val="00B550FB"/>
    <w:rsid w:val="00B5558D"/>
    <w:rsid w:val="00B55808"/>
    <w:rsid w:val="00B55A7C"/>
    <w:rsid w:val="00B55AFB"/>
    <w:rsid w:val="00B55CD4"/>
    <w:rsid w:val="00B55E07"/>
    <w:rsid w:val="00B561A8"/>
    <w:rsid w:val="00B561DF"/>
    <w:rsid w:val="00B56497"/>
    <w:rsid w:val="00B56C01"/>
    <w:rsid w:val="00B56E28"/>
    <w:rsid w:val="00B576A0"/>
    <w:rsid w:val="00B576C1"/>
    <w:rsid w:val="00B57AE8"/>
    <w:rsid w:val="00B57EB1"/>
    <w:rsid w:val="00B600B4"/>
    <w:rsid w:val="00B602F5"/>
    <w:rsid w:val="00B60383"/>
    <w:rsid w:val="00B60507"/>
    <w:rsid w:val="00B605AC"/>
    <w:rsid w:val="00B6065B"/>
    <w:rsid w:val="00B60842"/>
    <w:rsid w:val="00B60B1F"/>
    <w:rsid w:val="00B60B96"/>
    <w:rsid w:val="00B60BE4"/>
    <w:rsid w:val="00B60C5E"/>
    <w:rsid w:val="00B60D0F"/>
    <w:rsid w:val="00B60DF4"/>
    <w:rsid w:val="00B60EEF"/>
    <w:rsid w:val="00B60FF0"/>
    <w:rsid w:val="00B61198"/>
    <w:rsid w:val="00B61440"/>
    <w:rsid w:val="00B6144A"/>
    <w:rsid w:val="00B61A22"/>
    <w:rsid w:val="00B61C46"/>
    <w:rsid w:val="00B61F84"/>
    <w:rsid w:val="00B6219F"/>
    <w:rsid w:val="00B62271"/>
    <w:rsid w:val="00B622AB"/>
    <w:rsid w:val="00B62410"/>
    <w:rsid w:val="00B62429"/>
    <w:rsid w:val="00B62730"/>
    <w:rsid w:val="00B627D8"/>
    <w:rsid w:val="00B62AB9"/>
    <w:rsid w:val="00B62AE5"/>
    <w:rsid w:val="00B62B0D"/>
    <w:rsid w:val="00B62BB7"/>
    <w:rsid w:val="00B62CA8"/>
    <w:rsid w:val="00B62FD2"/>
    <w:rsid w:val="00B6354B"/>
    <w:rsid w:val="00B636B3"/>
    <w:rsid w:val="00B637C5"/>
    <w:rsid w:val="00B63944"/>
    <w:rsid w:val="00B63FFB"/>
    <w:rsid w:val="00B64159"/>
    <w:rsid w:val="00B6431D"/>
    <w:rsid w:val="00B6435A"/>
    <w:rsid w:val="00B6443B"/>
    <w:rsid w:val="00B64829"/>
    <w:rsid w:val="00B64929"/>
    <w:rsid w:val="00B64A0F"/>
    <w:rsid w:val="00B64BFC"/>
    <w:rsid w:val="00B64D03"/>
    <w:rsid w:val="00B64D3A"/>
    <w:rsid w:val="00B64D96"/>
    <w:rsid w:val="00B64EE6"/>
    <w:rsid w:val="00B64FF6"/>
    <w:rsid w:val="00B651A1"/>
    <w:rsid w:val="00B6555C"/>
    <w:rsid w:val="00B65798"/>
    <w:rsid w:val="00B659F0"/>
    <w:rsid w:val="00B660D1"/>
    <w:rsid w:val="00B6623B"/>
    <w:rsid w:val="00B66335"/>
    <w:rsid w:val="00B663FC"/>
    <w:rsid w:val="00B66587"/>
    <w:rsid w:val="00B6658B"/>
    <w:rsid w:val="00B6663D"/>
    <w:rsid w:val="00B66719"/>
    <w:rsid w:val="00B6688A"/>
    <w:rsid w:val="00B66D3F"/>
    <w:rsid w:val="00B66DE3"/>
    <w:rsid w:val="00B66E12"/>
    <w:rsid w:val="00B66EBF"/>
    <w:rsid w:val="00B66FB3"/>
    <w:rsid w:val="00B67134"/>
    <w:rsid w:val="00B672BB"/>
    <w:rsid w:val="00B67363"/>
    <w:rsid w:val="00B67393"/>
    <w:rsid w:val="00B67429"/>
    <w:rsid w:val="00B67643"/>
    <w:rsid w:val="00B676DD"/>
    <w:rsid w:val="00B678D1"/>
    <w:rsid w:val="00B679BC"/>
    <w:rsid w:val="00B67A71"/>
    <w:rsid w:val="00B67AE5"/>
    <w:rsid w:val="00B67CB4"/>
    <w:rsid w:val="00B67D70"/>
    <w:rsid w:val="00B67E3D"/>
    <w:rsid w:val="00B67EF7"/>
    <w:rsid w:val="00B7013C"/>
    <w:rsid w:val="00B7024A"/>
    <w:rsid w:val="00B70563"/>
    <w:rsid w:val="00B70706"/>
    <w:rsid w:val="00B7074A"/>
    <w:rsid w:val="00B7080B"/>
    <w:rsid w:val="00B70814"/>
    <w:rsid w:val="00B70832"/>
    <w:rsid w:val="00B70CE9"/>
    <w:rsid w:val="00B70CFA"/>
    <w:rsid w:val="00B70D5F"/>
    <w:rsid w:val="00B70D9A"/>
    <w:rsid w:val="00B70E4A"/>
    <w:rsid w:val="00B70ECD"/>
    <w:rsid w:val="00B70F5A"/>
    <w:rsid w:val="00B7105B"/>
    <w:rsid w:val="00B71078"/>
    <w:rsid w:val="00B7108A"/>
    <w:rsid w:val="00B71442"/>
    <w:rsid w:val="00B718C9"/>
    <w:rsid w:val="00B71A78"/>
    <w:rsid w:val="00B71B8E"/>
    <w:rsid w:val="00B71C5B"/>
    <w:rsid w:val="00B71CCD"/>
    <w:rsid w:val="00B71D0E"/>
    <w:rsid w:val="00B72217"/>
    <w:rsid w:val="00B7237B"/>
    <w:rsid w:val="00B72483"/>
    <w:rsid w:val="00B72733"/>
    <w:rsid w:val="00B72811"/>
    <w:rsid w:val="00B72B12"/>
    <w:rsid w:val="00B72BEA"/>
    <w:rsid w:val="00B72CBC"/>
    <w:rsid w:val="00B72D0E"/>
    <w:rsid w:val="00B72E13"/>
    <w:rsid w:val="00B72EAD"/>
    <w:rsid w:val="00B73405"/>
    <w:rsid w:val="00B734C6"/>
    <w:rsid w:val="00B734FA"/>
    <w:rsid w:val="00B7353F"/>
    <w:rsid w:val="00B737EA"/>
    <w:rsid w:val="00B7389B"/>
    <w:rsid w:val="00B73914"/>
    <w:rsid w:val="00B7395C"/>
    <w:rsid w:val="00B739ED"/>
    <w:rsid w:val="00B73B8E"/>
    <w:rsid w:val="00B73BF3"/>
    <w:rsid w:val="00B73C16"/>
    <w:rsid w:val="00B73D4D"/>
    <w:rsid w:val="00B73E03"/>
    <w:rsid w:val="00B73F2D"/>
    <w:rsid w:val="00B74816"/>
    <w:rsid w:val="00B74A4F"/>
    <w:rsid w:val="00B74BC7"/>
    <w:rsid w:val="00B74D27"/>
    <w:rsid w:val="00B74D97"/>
    <w:rsid w:val="00B750B4"/>
    <w:rsid w:val="00B75139"/>
    <w:rsid w:val="00B7525B"/>
    <w:rsid w:val="00B753F1"/>
    <w:rsid w:val="00B7547A"/>
    <w:rsid w:val="00B754FA"/>
    <w:rsid w:val="00B75624"/>
    <w:rsid w:val="00B7569D"/>
    <w:rsid w:val="00B75716"/>
    <w:rsid w:val="00B75775"/>
    <w:rsid w:val="00B75864"/>
    <w:rsid w:val="00B7591F"/>
    <w:rsid w:val="00B75944"/>
    <w:rsid w:val="00B75A0D"/>
    <w:rsid w:val="00B75C34"/>
    <w:rsid w:val="00B75CD0"/>
    <w:rsid w:val="00B75D0E"/>
    <w:rsid w:val="00B75E40"/>
    <w:rsid w:val="00B75EFD"/>
    <w:rsid w:val="00B76032"/>
    <w:rsid w:val="00B76042"/>
    <w:rsid w:val="00B760F5"/>
    <w:rsid w:val="00B761D1"/>
    <w:rsid w:val="00B762E5"/>
    <w:rsid w:val="00B76475"/>
    <w:rsid w:val="00B76487"/>
    <w:rsid w:val="00B766C8"/>
    <w:rsid w:val="00B76894"/>
    <w:rsid w:val="00B76902"/>
    <w:rsid w:val="00B769CD"/>
    <w:rsid w:val="00B76A8B"/>
    <w:rsid w:val="00B76BE3"/>
    <w:rsid w:val="00B76DD8"/>
    <w:rsid w:val="00B76EA3"/>
    <w:rsid w:val="00B76FD3"/>
    <w:rsid w:val="00B77135"/>
    <w:rsid w:val="00B771A9"/>
    <w:rsid w:val="00B77364"/>
    <w:rsid w:val="00B775C3"/>
    <w:rsid w:val="00B7769F"/>
    <w:rsid w:val="00B7778A"/>
    <w:rsid w:val="00B7790F"/>
    <w:rsid w:val="00B77BBA"/>
    <w:rsid w:val="00B77D2D"/>
    <w:rsid w:val="00B77E56"/>
    <w:rsid w:val="00B8000F"/>
    <w:rsid w:val="00B802B5"/>
    <w:rsid w:val="00B8033E"/>
    <w:rsid w:val="00B80447"/>
    <w:rsid w:val="00B80542"/>
    <w:rsid w:val="00B80688"/>
    <w:rsid w:val="00B80ABC"/>
    <w:rsid w:val="00B80B17"/>
    <w:rsid w:val="00B80FE1"/>
    <w:rsid w:val="00B81179"/>
    <w:rsid w:val="00B81453"/>
    <w:rsid w:val="00B815CB"/>
    <w:rsid w:val="00B8165C"/>
    <w:rsid w:val="00B8175D"/>
    <w:rsid w:val="00B8185C"/>
    <w:rsid w:val="00B8188E"/>
    <w:rsid w:val="00B818C1"/>
    <w:rsid w:val="00B81921"/>
    <w:rsid w:val="00B81A78"/>
    <w:rsid w:val="00B81C7F"/>
    <w:rsid w:val="00B81EFB"/>
    <w:rsid w:val="00B81F66"/>
    <w:rsid w:val="00B81FF3"/>
    <w:rsid w:val="00B8212B"/>
    <w:rsid w:val="00B8262E"/>
    <w:rsid w:val="00B82681"/>
    <w:rsid w:val="00B82792"/>
    <w:rsid w:val="00B82823"/>
    <w:rsid w:val="00B82936"/>
    <w:rsid w:val="00B82950"/>
    <w:rsid w:val="00B829A7"/>
    <w:rsid w:val="00B82AD6"/>
    <w:rsid w:val="00B82B6E"/>
    <w:rsid w:val="00B82C05"/>
    <w:rsid w:val="00B8301B"/>
    <w:rsid w:val="00B8308A"/>
    <w:rsid w:val="00B830CB"/>
    <w:rsid w:val="00B833CA"/>
    <w:rsid w:val="00B8347B"/>
    <w:rsid w:val="00B8355A"/>
    <w:rsid w:val="00B8375D"/>
    <w:rsid w:val="00B83A18"/>
    <w:rsid w:val="00B84063"/>
    <w:rsid w:val="00B841EF"/>
    <w:rsid w:val="00B843FA"/>
    <w:rsid w:val="00B8443A"/>
    <w:rsid w:val="00B844FE"/>
    <w:rsid w:val="00B8456C"/>
    <w:rsid w:val="00B848DE"/>
    <w:rsid w:val="00B8493F"/>
    <w:rsid w:val="00B84A30"/>
    <w:rsid w:val="00B84A55"/>
    <w:rsid w:val="00B84A59"/>
    <w:rsid w:val="00B84EA5"/>
    <w:rsid w:val="00B84FC8"/>
    <w:rsid w:val="00B8505C"/>
    <w:rsid w:val="00B8506B"/>
    <w:rsid w:val="00B851D1"/>
    <w:rsid w:val="00B851D3"/>
    <w:rsid w:val="00B85756"/>
    <w:rsid w:val="00B85787"/>
    <w:rsid w:val="00B85935"/>
    <w:rsid w:val="00B859C2"/>
    <w:rsid w:val="00B85AC6"/>
    <w:rsid w:val="00B85BE2"/>
    <w:rsid w:val="00B85CB1"/>
    <w:rsid w:val="00B85D53"/>
    <w:rsid w:val="00B85F0D"/>
    <w:rsid w:val="00B85F56"/>
    <w:rsid w:val="00B861D3"/>
    <w:rsid w:val="00B86212"/>
    <w:rsid w:val="00B86A00"/>
    <w:rsid w:val="00B86BB3"/>
    <w:rsid w:val="00B86BE1"/>
    <w:rsid w:val="00B86D9C"/>
    <w:rsid w:val="00B86DDF"/>
    <w:rsid w:val="00B8714B"/>
    <w:rsid w:val="00B87271"/>
    <w:rsid w:val="00B873DE"/>
    <w:rsid w:val="00B876B8"/>
    <w:rsid w:val="00B876C6"/>
    <w:rsid w:val="00B878BF"/>
    <w:rsid w:val="00B878CF"/>
    <w:rsid w:val="00B878DF"/>
    <w:rsid w:val="00B87958"/>
    <w:rsid w:val="00B8797E"/>
    <w:rsid w:val="00B87C37"/>
    <w:rsid w:val="00B87CAB"/>
    <w:rsid w:val="00B87D1A"/>
    <w:rsid w:val="00B87D44"/>
    <w:rsid w:val="00B87EA5"/>
    <w:rsid w:val="00B900C3"/>
    <w:rsid w:val="00B901CF"/>
    <w:rsid w:val="00B9020C"/>
    <w:rsid w:val="00B9021B"/>
    <w:rsid w:val="00B903D5"/>
    <w:rsid w:val="00B90481"/>
    <w:rsid w:val="00B9052F"/>
    <w:rsid w:val="00B90588"/>
    <w:rsid w:val="00B905BD"/>
    <w:rsid w:val="00B90641"/>
    <w:rsid w:val="00B9078A"/>
    <w:rsid w:val="00B90815"/>
    <w:rsid w:val="00B90A29"/>
    <w:rsid w:val="00B90B8B"/>
    <w:rsid w:val="00B90F6E"/>
    <w:rsid w:val="00B9106F"/>
    <w:rsid w:val="00B911D6"/>
    <w:rsid w:val="00B912A0"/>
    <w:rsid w:val="00B91302"/>
    <w:rsid w:val="00B9130C"/>
    <w:rsid w:val="00B913AB"/>
    <w:rsid w:val="00B91610"/>
    <w:rsid w:val="00B91A74"/>
    <w:rsid w:val="00B91C66"/>
    <w:rsid w:val="00B91CA5"/>
    <w:rsid w:val="00B91ED1"/>
    <w:rsid w:val="00B922B2"/>
    <w:rsid w:val="00B92333"/>
    <w:rsid w:val="00B92342"/>
    <w:rsid w:val="00B924AD"/>
    <w:rsid w:val="00B924D6"/>
    <w:rsid w:val="00B92508"/>
    <w:rsid w:val="00B92973"/>
    <w:rsid w:val="00B92AE2"/>
    <w:rsid w:val="00B92B3B"/>
    <w:rsid w:val="00B92BBD"/>
    <w:rsid w:val="00B92DA4"/>
    <w:rsid w:val="00B92EF6"/>
    <w:rsid w:val="00B92F02"/>
    <w:rsid w:val="00B93283"/>
    <w:rsid w:val="00B9339E"/>
    <w:rsid w:val="00B9344E"/>
    <w:rsid w:val="00B9359B"/>
    <w:rsid w:val="00B935F6"/>
    <w:rsid w:val="00B93651"/>
    <w:rsid w:val="00B936D1"/>
    <w:rsid w:val="00B93726"/>
    <w:rsid w:val="00B937F1"/>
    <w:rsid w:val="00B938B6"/>
    <w:rsid w:val="00B939A8"/>
    <w:rsid w:val="00B93A2F"/>
    <w:rsid w:val="00B93A54"/>
    <w:rsid w:val="00B93BB1"/>
    <w:rsid w:val="00B93BC5"/>
    <w:rsid w:val="00B93DEC"/>
    <w:rsid w:val="00B93E03"/>
    <w:rsid w:val="00B9407E"/>
    <w:rsid w:val="00B9410B"/>
    <w:rsid w:val="00B9411B"/>
    <w:rsid w:val="00B94159"/>
    <w:rsid w:val="00B9426C"/>
    <w:rsid w:val="00B9438C"/>
    <w:rsid w:val="00B945E7"/>
    <w:rsid w:val="00B94629"/>
    <w:rsid w:val="00B94746"/>
    <w:rsid w:val="00B949A8"/>
    <w:rsid w:val="00B94AEF"/>
    <w:rsid w:val="00B94B02"/>
    <w:rsid w:val="00B94B1C"/>
    <w:rsid w:val="00B94E5F"/>
    <w:rsid w:val="00B94E80"/>
    <w:rsid w:val="00B954C1"/>
    <w:rsid w:val="00B95520"/>
    <w:rsid w:val="00B95698"/>
    <w:rsid w:val="00B95A44"/>
    <w:rsid w:val="00B95B9A"/>
    <w:rsid w:val="00B95CCB"/>
    <w:rsid w:val="00B95D62"/>
    <w:rsid w:val="00B95DEC"/>
    <w:rsid w:val="00B95E95"/>
    <w:rsid w:val="00B96472"/>
    <w:rsid w:val="00B96492"/>
    <w:rsid w:val="00B965E1"/>
    <w:rsid w:val="00B966FD"/>
    <w:rsid w:val="00B969DB"/>
    <w:rsid w:val="00B96A3A"/>
    <w:rsid w:val="00B96A71"/>
    <w:rsid w:val="00B96A94"/>
    <w:rsid w:val="00B96AA0"/>
    <w:rsid w:val="00B96AFB"/>
    <w:rsid w:val="00B96C0C"/>
    <w:rsid w:val="00B96EB0"/>
    <w:rsid w:val="00B96F1E"/>
    <w:rsid w:val="00B96F22"/>
    <w:rsid w:val="00B97122"/>
    <w:rsid w:val="00B97172"/>
    <w:rsid w:val="00B972FD"/>
    <w:rsid w:val="00B97498"/>
    <w:rsid w:val="00B978CD"/>
    <w:rsid w:val="00B979CE"/>
    <w:rsid w:val="00B97A03"/>
    <w:rsid w:val="00B97B28"/>
    <w:rsid w:val="00B97C9B"/>
    <w:rsid w:val="00B97E07"/>
    <w:rsid w:val="00B97EFB"/>
    <w:rsid w:val="00BA004F"/>
    <w:rsid w:val="00BA01CA"/>
    <w:rsid w:val="00BA0217"/>
    <w:rsid w:val="00BA050C"/>
    <w:rsid w:val="00BA0E75"/>
    <w:rsid w:val="00BA0E86"/>
    <w:rsid w:val="00BA0F62"/>
    <w:rsid w:val="00BA1027"/>
    <w:rsid w:val="00BA10D9"/>
    <w:rsid w:val="00BA11FD"/>
    <w:rsid w:val="00BA12F9"/>
    <w:rsid w:val="00BA13FE"/>
    <w:rsid w:val="00BA144B"/>
    <w:rsid w:val="00BA15AF"/>
    <w:rsid w:val="00BA162B"/>
    <w:rsid w:val="00BA188B"/>
    <w:rsid w:val="00BA1A47"/>
    <w:rsid w:val="00BA1A76"/>
    <w:rsid w:val="00BA2018"/>
    <w:rsid w:val="00BA268E"/>
    <w:rsid w:val="00BA291F"/>
    <w:rsid w:val="00BA2A99"/>
    <w:rsid w:val="00BA2ACC"/>
    <w:rsid w:val="00BA2BBB"/>
    <w:rsid w:val="00BA2C60"/>
    <w:rsid w:val="00BA2C73"/>
    <w:rsid w:val="00BA2D1B"/>
    <w:rsid w:val="00BA2E7B"/>
    <w:rsid w:val="00BA3152"/>
    <w:rsid w:val="00BA33CD"/>
    <w:rsid w:val="00BA33E8"/>
    <w:rsid w:val="00BA351C"/>
    <w:rsid w:val="00BA3530"/>
    <w:rsid w:val="00BA367A"/>
    <w:rsid w:val="00BA36EE"/>
    <w:rsid w:val="00BA390A"/>
    <w:rsid w:val="00BA3A5D"/>
    <w:rsid w:val="00BA3B81"/>
    <w:rsid w:val="00BA3E21"/>
    <w:rsid w:val="00BA3EDB"/>
    <w:rsid w:val="00BA3F89"/>
    <w:rsid w:val="00BA4085"/>
    <w:rsid w:val="00BA4088"/>
    <w:rsid w:val="00BA40D8"/>
    <w:rsid w:val="00BA4795"/>
    <w:rsid w:val="00BA47BD"/>
    <w:rsid w:val="00BA48A8"/>
    <w:rsid w:val="00BA4A19"/>
    <w:rsid w:val="00BA4A2B"/>
    <w:rsid w:val="00BA4A77"/>
    <w:rsid w:val="00BA4AA9"/>
    <w:rsid w:val="00BA4C6A"/>
    <w:rsid w:val="00BA4FA4"/>
    <w:rsid w:val="00BA50C4"/>
    <w:rsid w:val="00BA537A"/>
    <w:rsid w:val="00BA5646"/>
    <w:rsid w:val="00BA570A"/>
    <w:rsid w:val="00BA5AC1"/>
    <w:rsid w:val="00BA5AC7"/>
    <w:rsid w:val="00BA5C90"/>
    <w:rsid w:val="00BA5D7F"/>
    <w:rsid w:val="00BA6036"/>
    <w:rsid w:val="00BA6264"/>
    <w:rsid w:val="00BA6339"/>
    <w:rsid w:val="00BA668E"/>
    <w:rsid w:val="00BA66F8"/>
    <w:rsid w:val="00BA6772"/>
    <w:rsid w:val="00BA6B2C"/>
    <w:rsid w:val="00BA6B40"/>
    <w:rsid w:val="00BA707F"/>
    <w:rsid w:val="00BA72B3"/>
    <w:rsid w:val="00BA72BF"/>
    <w:rsid w:val="00BA731A"/>
    <w:rsid w:val="00BA7407"/>
    <w:rsid w:val="00BA74A4"/>
    <w:rsid w:val="00BA7849"/>
    <w:rsid w:val="00BA79B0"/>
    <w:rsid w:val="00BA7C58"/>
    <w:rsid w:val="00BA7CE8"/>
    <w:rsid w:val="00BA7DDE"/>
    <w:rsid w:val="00BB0059"/>
    <w:rsid w:val="00BB021B"/>
    <w:rsid w:val="00BB02BC"/>
    <w:rsid w:val="00BB057C"/>
    <w:rsid w:val="00BB05AB"/>
    <w:rsid w:val="00BB05B2"/>
    <w:rsid w:val="00BB0693"/>
    <w:rsid w:val="00BB0915"/>
    <w:rsid w:val="00BB0936"/>
    <w:rsid w:val="00BB099E"/>
    <w:rsid w:val="00BB0A42"/>
    <w:rsid w:val="00BB0B57"/>
    <w:rsid w:val="00BB0BA9"/>
    <w:rsid w:val="00BB0DAA"/>
    <w:rsid w:val="00BB1323"/>
    <w:rsid w:val="00BB14DB"/>
    <w:rsid w:val="00BB1644"/>
    <w:rsid w:val="00BB1687"/>
    <w:rsid w:val="00BB16A0"/>
    <w:rsid w:val="00BB16D1"/>
    <w:rsid w:val="00BB1872"/>
    <w:rsid w:val="00BB1889"/>
    <w:rsid w:val="00BB19C8"/>
    <w:rsid w:val="00BB1DA7"/>
    <w:rsid w:val="00BB1DAC"/>
    <w:rsid w:val="00BB1E56"/>
    <w:rsid w:val="00BB1EE0"/>
    <w:rsid w:val="00BB1F60"/>
    <w:rsid w:val="00BB1F7F"/>
    <w:rsid w:val="00BB2239"/>
    <w:rsid w:val="00BB2281"/>
    <w:rsid w:val="00BB23A1"/>
    <w:rsid w:val="00BB242E"/>
    <w:rsid w:val="00BB243F"/>
    <w:rsid w:val="00BB24EE"/>
    <w:rsid w:val="00BB25CD"/>
    <w:rsid w:val="00BB286F"/>
    <w:rsid w:val="00BB2A12"/>
    <w:rsid w:val="00BB2A2D"/>
    <w:rsid w:val="00BB2A3C"/>
    <w:rsid w:val="00BB2AA5"/>
    <w:rsid w:val="00BB2E73"/>
    <w:rsid w:val="00BB2E9D"/>
    <w:rsid w:val="00BB3387"/>
    <w:rsid w:val="00BB34B2"/>
    <w:rsid w:val="00BB353E"/>
    <w:rsid w:val="00BB354E"/>
    <w:rsid w:val="00BB36F2"/>
    <w:rsid w:val="00BB3765"/>
    <w:rsid w:val="00BB3835"/>
    <w:rsid w:val="00BB38AF"/>
    <w:rsid w:val="00BB39D0"/>
    <w:rsid w:val="00BB3CAB"/>
    <w:rsid w:val="00BB3DC7"/>
    <w:rsid w:val="00BB42C1"/>
    <w:rsid w:val="00BB42FE"/>
    <w:rsid w:val="00BB4379"/>
    <w:rsid w:val="00BB4918"/>
    <w:rsid w:val="00BB4D67"/>
    <w:rsid w:val="00BB504D"/>
    <w:rsid w:val="00BB56F0"/>
    <w:rsid w:val="00BB597F"/>
    <w:rsid w:val="00BB5B0E"/>
    <w:rsid w:val="00BB5D30"/>
    <w:rsid w:val="00BB5EE6"/>
    <w:rsid w:val="00BB6003"/>
    <w:rsid w:val="00BB62F1"/>
    <w:rsid w:val="00BB63F9"/>
    <w:rsid w:val="00BB6517"/>
    <w:rsid w:val="00BB6626"/>
    <w:rsid w:val="00BB67B4"/>
    <w:rsid w:val="00BB68C0"/>
    <w:rsid w:val="00BB692E"/>
    <w:rsid w:val="00BB6A17"/>
    <w:rsid w:val="00BB6A31"/>
    <w:rsid w:val="00BB6B7E"/>
    <w:rsid w:val="00BB6C8B"/>
    <w:rsid w:val="00BB6D82"/>
    <w:rsid w:val="00BB6DFA"/>
    <w:rsid w:val="00BB6E44"/>
    <w:rsid w:val="00BB6F90"/>
    <w:rsid w:val="00BB711D"/>
    <w:rsid w:val="00BB7201"/>
    <w:rsid w:val="00BB74D5"/>
    <w:rsid w:val="00BB7537"/>
    <w:rsid w:val="00BB7548"/>
    <w:rsid w:val="00BB7746"/>
    <w:rsid w:val="00BB775F"/>
    <w:rsid w:val="00BB7864"/>
    <w:rsid w:val="00BB7899"/>
    <w:rsid w:val="00BB78D5"/>
    <w:rsid w:val="00BB7AA2"/>
    <w:rsid w:val="00BC01F2"/>
    <w:rsid w:val="00BC0274"/>
    <w:rsid w:val="00BC029F"/>
    <w:rsid w:val="00BC033A"/>
    <w:rsid w:val="00BC037D"/>
    <w:rsid w:val="00BC0504"/>
    <w:rsid w:val="00BC0659"/>
    <w:rsid w:val="00BC0D6A"/>
    <w:rsid w:val="00BC0EE4"/>
    <w:rsid w:val="00BC108D"/>
    <w:rsid w:val="00BC11FE"/>
    <w:rsid w:val="00BC170A"/>
    <w:rsid w:val="00BC1750"/>
    <w:rsid w:val="00BC1765"/>
    <w:rsid w:val="00BC19D6"/>
    <w:rsid w:val="00BC1A3E"/>
    <w:rsid w:val="00BC1B3E"/>
    <w:rsid w:val="00BC1C3E"/>
    <w:rsid w:val="00BC1D16"/>
    <w:rsid w:val="00BC1E5A"/>
    <w:rsid w:val="00BC1E67"/>
    <w:rsid w:val="00BC20A0"/>
    <w:rsid w:val="00BC21C6"/>
    <w:rsid w:val="00BC21DD"/>
    <w:rsid w:val="00BC25BB"/>
    <w:rsid w:val="00BC26A9"/>
    <w:rsid w:val="00BC26EB"/>
    <w:rsid w:val="00BC26F2"/>
    <w:rsid w:val="00BC2874"/>
    <w:rsid w:val="00BC2940"/>
    <w:rsid w:val="00BC2FF7"/>
    <w:rsid w:val="00BC307F"/>
    <w:rsid w:val="00BC3110"/>
    <w:rsid w:val="00BC34A1"/>
    <w:rsid w:val="00BC381A"/>
    <w:rsid w:val="00BC39F1"/>
    <w:rsid w:val="00BC3B5A"/>
    <w:rsid w:val="00BC3CE6"/>
    <w:rsid w:val="00BC3F37"/>
    <w:rsid w:val="00BC3FF0"/>
    <w:rsid w:val="00BC4015"/>
    <w:rsid w:val="00BC4026"/>
    <w:rsid w:val="00BC41E7"/>
    <w:rsid w:val="00BC4463"/>
    <w:rsid w:val="00BC454E"/>
    <w:rsid w:val="00BC45F5"/>
    <w:rsid w:val="00BC496D"/>
    <w:rsid w:val="00BC4BCB"/>
    <w:rsid w:val="00BC4C0D"/>
    <w:rsid w:val="00BC4C66"/>
    <w:rsid w:val="00BC5084"/>
    <w:rsid w:val="00BC514A"/>
    <w:rsid w:val="00BC54AC"/>
    <w:rsid w:val="00BC5565"/>
    <w:rsid w:val="00BC563F"/>
    <w:rsid w:val="00BC56DA"/>
    <w:rsid w:val="00BC571F"/>
    <w:rsid w:val="00BC57CE"/>
    <w:rsid w:val="00BC5910"/>
    <w:rsid w:val="00BC5AC0"/>
    <w:rsid w:val="00BC5AE9"/>
    <w:rsid w:val="00BC5AF0"/>
    <w:rsid w:val="00BC5B22"/>
    <w:rsid w:val="00BC5BD7"/>
    <w:rsid w:val="00BC5CEB"/>
    <w:rsid w:val="00BC5E6F"/>
    <w:rsid w:val="00BC5EE3"/>
    <w:rsid w:val="00BC5F84"/>
    <w:rsid w:val="00BC6388"/>
    <w:rsid w:val="00BC69B2"/>
    <w:rsid w:val="00BC6A0F"/>
    <w:rsid w:val="00BC6A5F"/>
    <w:rsid w:val="00BC6DF8"/>
    <w:rsid w:val="00BC6E06"/>
    <w:rsid w:val="00BC7184"/>
    <w:rsid w:val="00BC7293"/>
    <w:rsid w:val="00BC7481"/>
    <w:rsid w:val="00BC7714"/>
    <w:rsid w:val="00BC7841"/>
    <w:rsid w:val="00BC78B7"/>
    <w:rsid w:val="00BC7D82"/>
    <w:rsid w:val="00BC7DC1"/>
    <w:rsid w:val="00BD00A4"/>
    <w:rsid w:val="00BD00B4"/>
    <w:rsid w:val="00BD02B6"/>
    <w:rsid w:val="00BD0414"/>
    <w:rsid w:val="00BD0480"/>
    <w:rsid w:val="00BD05EC"/>
    <w:rsid w:val="00BD063D"/>
    <w:rsid w:val="00BD078C"/>
    <w:rsid w:val="00BD09C1"/>
    <w:rsid w:val="00BD0A2B"/>
    <w:rsid w:val="00BD0ADA"/>
    <w:rsid w:val="00BD0B3D"/>
    <w:rsid w:val="00BD0EBA"/>
    <w:rsid w:val="00BD1039"/>
    <w:rsid w:val="00BD11EF"/>
    <w:rsid w:val="00BD127F"/>
    <w:rsid w:val="00BD15D7"/>
    <w:rsid w:val="00BD15DB"/>
    <w:rsid w:val="00BD15FB"/>
    <w:rsid w:val="00BD16C4"/>
    <w:rsid w:val="00BD170C"/>
    <w:rsid w:val="00BD1740"/>
    <w:rsid w:val="00BD18F0"/>
    <w:rsid w:val="00BD19FE"/>
    <w:rsid w:val="00BD1BEA"/>
    <w:rsid w:val="00BD1D85"/>
    <w:rsid w:val="00BD22DE"/>
    <w:rsid w:val="00BD23C4"/>
    <w:rsid w:val="00BD241A"/>
    <w:rsid w:val="00BD2622"/>
    <w:rsid w:val="00BD270A"/>
    <w:rsid w:val="00BD276D"/>
    <w:rsid w:val="00BD277A"/>
    <w:rsid w:val="00BD2A75"/>
    <w:rsid w:val="00BD2A9C"/>
    <w:rsid w:val="00BD2BA6"/>
    <w:rsid w:val="00BD2C01"/>
    <w:rsid w:val="00BD2D1B"/>
    <w:rsid w:val="00BD2EB9"/>
    <w:rsid w:val="00BD2F39"/>
    <w:rsid w:val="00BD2FB1"/>
    <w:rsid w:val="00BD3310"/>
    <w:rsid w:val="00BD3457"/>
    <w:rsid w:val="00BD3742"/>
    <w:rsid w:val="00BD3DED"/>
    <w:rsid w:val="00BD42BB"/>
    <w:rsid w:val="00BD440C"/>
    <w:rsid w:val="00BD446E"/>
    <w:rsid w:val="00BD4551"/>
    <w:rsid w:val="00BD45F9"/>
    <w:rsid w:val="00BD46EC"/>
    <w:rsid w:val="00BD47A9"/>
    <w:rsid w:val="00BD483D"/>
    <w:rsid w:val="00BD4970"/>
    <w:rsid w:val="00BD4B76"/>
    <w:rsid w:val="00BD4BF4"/>
    <w:rsid w:val="00BD4C9E"/>
    <w:rsid w:val="00BD4D8B"/>
    <w:rsid w:val="00BD4EBB"/>
    <w:rsid w:val="00BD4ECC"/>
    <w:rsid w:val="00BD4ED7"/>
    <w:rsid w:val="00BD4FE9"/>
    <w:rsid w:val="00BD53F7"/>
    <w:rsid w:val="00BD5469"/>
    <w:rsid w:val="00BD5692"/>
    <w:rsid w:val="00BD577F"/>
    <w:rsid w:val="00BD583C"/>
    <w:rsid w:val="00BD595D"/>
    <w:rsid w:val="00BD5B1E"/>
    <w:rsid w:val="00BD5CF3"/>
    <w:rsid w:val="00BD5F59"/>
    <w:rsid w:val="00BD6017"/>
    <w:rsid w:val="00BD60D4"/>
    <w:rsid w:val="00BD6357"/>
    <w:rsid w:val="00BD6487"/>
    <w:rsid w:val="00BD6626"/>
    <w:rsid w:val="00BD6673"/>
    <w:rsid w:val="00BD66CE"/>
    <w:rsid w:val="00BD68E0"/>
    <w:rsid w:val="00BD6D60"/>
    <w:rsid w:val="00BD6E09"/>
    <w:rsid w:val="00BD70A2"/>
    <w:rsid w:val="00BD740D"/>
    <w:rsid w:val="00BD751F"/>
    <w:rsid w:val="00BD757A"/>
    <w:rsid w:val="00BD7589"/>
    <w:rsid w:val="00BD7609"/>
    <w:rsid w:val="00BD78D7"/>
    <w:rsid w:val="00BD78DC"/>
    <w:rsid w:val="00BD7A0F"/>
    <w:rsid w:val="00BD7AE6"/>
    <w:rsid w:val="00BD7B6E"/>
    <w:rsid w:val="00BD7C70"/>
    <w:rsid w:val="00BD7C83"/>
    <w:rsid w:val="00BD7CCB"/>
    <w:rsid w:val="00BD7D61"/>
    <w:rsid w:val="00BD7DBD"/>
    <w:rsid w:val="00BE01DD"/>
    <w:rsid w:val="00BE0814"/>
    <w:rsid w:val="00BE0B84"/>
    <w:rsid w:val="00BE0C4D"/>
    <w:rsid w:val="00BE0C61"/>
    <w:rsid w:val="00BE0D7B"/>
    <w:rsid w:val="00BE0D93"/>
    <w:rsid w:val="00BE0E97"/>
    <w:rsid w:val="00BE0EF3"/>
    <w:rsid w:val="00BE0EFE"/>
    <w:rsid w:val="00BE0F19"/>
    <w:rsid w:val="00BE1222"/>
    <w:rsid w:val="00BE1281"/>
    <w:rsid w:val="00BE1328"/>
    <w:rsid w:val="00BE138E"/>
    <w:rsid w:val="00BE14E2"/>
    <w:rsid w:val="00BE1906"/>
    <w:rsid w:val="00BE1A8D"/>
    <w:rsid w:val="00BE1B21"/>
    <w:rsid w:val="00BE1B26"/>
    <w:rsid w:val="00BE1E16"/>
    <w:rsid w:val="00BE21CC"/>
    <w:rsid w:val="00BE22A7"/>
    <w:rsid w:val="00BE237F"/>
    <w:rsid w:val="00BE249F"/>
    <w:rsid w:val="00BE2536"/>
    <w:rsid w:val="00BE25A9"/>
    <w:rsid w:val="00BE25EE"/>
    <w:rsid w:val="00BE26D5"/>
    <w:rsid w:val="00BE2805"/>
    <w:rsid w:val="00BE2902"/>
    <w:rsid w:val="00BE2C5D"/>
    <w:rsid w:val="00BE2CDF"/>
    <w:rsid w:val="00BE2E8F"/>
    <w:rsid w:val="00BE2FBD"/>
    <w:rsid w:val="00BE371B"/>
    <w:rsid w:val="00BE39CF"/>
    <w:rsid w:val="00BE3B34"/>
    <w:rsid w:val="00BE3BDA"/>
    <w:rsid w:val="00BE3C48"/>
    <w:rsid w:val="00BE41D2"/>
    <w:rsid w:val="00BE4307"/>
    <w:rsid w:val="00BE4429"/>
    <w:rsid w:val="00BE462D"/>
    <w:rsid w:val="00BE475E"/>
    <w:rsid w:val="00BE482D"/>
    <w:rsid w:val="00BE48BE"/>
    <w:rsid w:val="00BE4B1E"/>
    <w:rsid w:val="00BE4B4E"/>
    <w:rsid w:val="00BE4F05"/>
    <w:rsid w:val="00BE4FD5"/>
    <w:rsid w:val="00BE5065"/>
    <w:rsid w:val="00BE531C"/>
    <w:rsid w:val="00BE544D"/>
    <w:rsid w:val="00BE57BE"/>
    <w:rsid w:val="00BE5B4D"/>
    <w:rsid w:val="00BE5C8F"/>
    <w:rsid w:val="00BE5D73"/>
    <w:rsid w:val="00BE5DB7"/>
    <w:rsid w:val="00BE5E5E"/>
    <w:rsid w:val="00BE629A"/>
    <w:rsid w:val="00BE635C"/>
    <w:rsid w:val="00BE6399"/>
    <w:rsid w:val="00BE6414"/>
    <w:rsid w:val="00BE642B"/>
    <w:rsid w:val="00BE66FB"/>
    <w:rsid w:val="00BE6848"/>
    <w:rsid w:val="00BE686E"/>
    <w:rsid w:val="00BE6950"/>
    <w:rsid w:val="00BE6A05"/>
    <w:rsid w:val="00BE6AA5"/>
    <w:rsid w:val="00BE6AE1"/>
    <w:rsid w:val="00BE6B22"/>
    <w:rsid w:val="00BE6BFC"/>
    <w:rsid w:val="00BE6C13"/>
    <w:rsid w:val="00BE6C2A"/>
    <w:rsid w:val="00BE6C59"/>
    <w:rsid w:val="00BE6D45"/>
    <w:rsid w:val="00BE6DFE"/>
    <w:rsid w:val="00BE709C"/>
    <w:rsid w:val="00BE7107"/>
    <w:rsid w:val="00BE72F9"/>
    <w:rsid w:val="00BE731E"/>
    <w:rsid w:val="00BE7524"/>
    <w:rsid w:val="00BE7652"/>
    <w:rsid w:val="00BE785D"/>
    <w:rsid w:val="00BE78BD"/>
    <w:rsid w:val="00BE7AC4"/>
    <w:rsid w:val="00BE7C8C"/>
    <w:rsid w:val="00BE7FE5"/>
    <w:rsid w:val="00BF0291"/>
    <w:rsid w:val="00BF0374"/>
    <w:rsid w:val="00BF03B1"/>
    <w:rsid w:val="00BF03B5"/>
    <w:rsid w:val="00BF0504"/>
    <w:rsid w:val="00BF0843"/>
    <w:rsid w:val="00BF0874"/>
    <w:rsid w:val="00BF08F0"/>
    <w:rsid w:val="00BF096D"/>
    <w:rsid w:val="00BF0A09"/>
    <w:rsid w:val="00BF0A6C"/>
    <w:rsid w:val="00BF0AEA"/>
    <w:rsid w:val="00BF0C03"/>
    <w:rsid w:val="00BF0E12"/>
    <w:rsid w:val="00BF0F0B"/>
    <w:rsid w:val="00BF10C8"/>
    <w:rsid w:val="00BF11FC"/>
    <w:rsid w:val="00BF123F"/>
    <w:rsid w:val="00BF147F"/>
    <w:rsid w:val="00BF159C"/>
    <w:rsid w:val="00BF1946"/>
    <w:rsid w:val="00BF1B1C"/>
    <w:rsid w:val="00BF1D13"/>
    <w:rsid w:val="00BF1F67"/>
    <w:rsid w:val="00BF20E0"/>
    <w:rsid w:val="00BF2218"/>
    <w:rsid w:val="00BF2370"/>
    <w:rsid w:val="00BF2448"/>
    <w:rsid w:val="00BF2515"/>
    <w:rsid w:val="00BF263C"/>
    <w:rsid w:val="00BF268A"/>
    <w:rsid w:val="00BF275C"/>
    <w:rsid w:val="00BF27FC"/>
    <w:rsid w:val="00BF284F"/>
    <w:rsid w:val="00BF2914"/>
    <w:rsid w:val="00BF2B1F"/>
    <w:rsid w:val="00BF2C9A"/>
    <w:rsid w:val="00BF2D16"/>
    <w:rsid w:val="00BF2DD8"/>
    <w:rsid w:val="00BF2F70"/>
    <w:rsid w:val="00BF2FF9"/>
    <w:rsid w:val="00BF3093"/>
    <w:rsid w:val="00BF31AB"/>
    <w:rsid w:val="00BF3292"/>
    <w:rsid w:val="00BF35E0"/>
    <w:rsid w:val="00BF3630"/>
    <w:rsid w:val="00BF3657"/>
    <w:rsid w:val="00BF3664"/>
    <w:rsid w:val="00BF3951"/>
    <w:rsid w:val="00BF3ADF"/>
    <w:rsid w:val="00BF3AE2"/>
    <w:rsid w:val="00BF3B0E"/>
    <w:rsid w:val="00BF3C02"/>
    <w:rsid w:val="00BF3C9A"/>
    <w:rsid w:val="00BF3F76"/>
    <w:rsid w:val="00BF3FBF"/>
    <w:rsid w:val="00BF40DC"/>
    <w:rsid w:val="00BF4250"/>
    <w:rsid w:val="00BF4338"/>
    <w:rsid w:val="00BF464B"/>
    <w:rsid w:val="00BF46F6"/>
    <w:rsid w:val="00BF4A71"/>
    <w:rsid w:val="00BF4B5B"/>
    <w:rsid w:val="00BF4B8C"/>
    <w:rsid w:val="00BF4C04"/>
    <w:rsid w:val="00BF4D1F"/>
    <w:rsid w:val="00BF4D42"/>
    <w:rsid w:val="00BF4D4C"/>
    <w:rsid w:val="00BF4F01"/>
    <w:rsid w:val="00BF51CF"/>
    <w:rsid w:val="00BF52C8"/>
    <w:rsid w:val="00BF52E2"/>
    <w:rsid w:val="00BF53AA"/>
    <w:rsid w:val="00BF53D1"/>
    <w:rsid w:val="00BF553E"/>
    <w:rsid w:val="00BF5544"/>
    <w:rsid w:val="00BF567D"/>
    <w:rsid w:val="00BF5801"/>
    <w:rsid w:val="00BF580D"/>
    <w:rsid w:val="00BF58C4"/>
    <w:rsid w:val="00BF5910"/>
    <w:rsid w:val="00BF5A60"/>
    <w:rsid w:val="00BF5F1B"/>
    <w:rsid w:val="00BF6114"/>
    <w:rsid w:val="00BF62F3"/>
    <w:rsid w:val="00BF63D4"/>
    <w:rsid w:val="00BF6487"/>
    <w:rsid w:val="00BF6529"/>
    <w:rsid w:val="00BF6555"/>
    <w:rsid w:val="00BF67A5"/>
    <w:rsid w:val="00BF6828"/>
    <w:rsid w:val="00BF69A5"/>
    <w:rsid w:val="00BF69B1"/>
    <w:rsid w:val="00BF6C19"/>
    <w:rsid w:val="00BF6D88"/>
    <w:rsid w:val="00BF6E89"/>
    <w:rsid w:val="00BF74A5"/>
    <w:rsid w:val="00BF75EE"/>
    <w:rsid w:val="00BF75F1"/>
    <w:rsid w:val="00BF78A0"/>
    <w:rsid w:val="00BF7910"/>
    <w:rsid w:val="00BF7A8F"/>
    <w:rsid w:val="00BF7B60"/>
    <w:rsid w:val="00BF7B6B"/>
    <w:rsid w:val="00BF7CA0"/>
    <w:rsid w:val="00BF7F20"/>
    <w:rsid w:val="00BF7F3E"/>
    <w:rsid w:val="00BF7FCB"/>
    <w:rsid w:val="00C00117"/>
    <w:rsid w:val="00C00790"/>
    <w:rsid w:val="00C007E5"/>
    <w:rsid w:val="00C00DBD"/>
    <w:rsid w:val="00C00E62"/>
    <w:rsid w:val="00C00ED5"/>
    <w:rsid w:val="00C01399"/>
    <w:rsid w:val="00C013AB"/>
    <w:rsid w:val="00C013D5"/>
    <w:rsid w:val="00C01580"/>
    <w:rsid w:val="00C017A0"/>
    <w:rsid w:val="00C01986"/>
    <w:rsid w:val="00C01A01"/>
    <w:rsid w:val="00C01CB8"/>
    <w:rsid w:val="00C01DC7"/>
    <w:rsid w:val="00C0228E"/>
    <w:rsid w:val="00C0231A"/>
    <w:rsid w:val="00C02428"/>
    <w:rsid w:val="00C024C9"/>
    <w:rsid w:val="00C024F3"/>
    <w:rsid w:val="00C027C7"/>
    <w:rsid w:val="00C02812"/>
    <w:rsid w:val="00C0286C"/>
    <w:rsid w:val="00C02A15"/>
    <w:rsid w:val="00C02C61"/>
    <w:rsid w:val="00C02CA4"/>
    <w:rsid w:val="00C02F28"/>
    <w:rsid w:val="00C02FC3"/>
    <w:rsid w:val="00C0313E"/>
    <w:rsid w:val="00C03177"/>
    <w:rsid w:val="00C0320A"/>
    <w:rsid w:val="00C03262"/>
    <w:rsid w:val="00C032C8"/>
    <w:rsid w:val="00C0333D"/>
    <w:rsid w:val="00C03474"/>
    <w:rsid w:val="00C03528"/>
    <w:rsid w:val="00C035AF"/>
    <w:rsid w:val="00C035C9"/>
    <w:rsid w:val="00C03651"/>
    <w:rsid w:val="00C037E6"/>
    <w:rsid w:val="00C03813"/>
    <w:rsid w:val="00C03824"/>
    <w:rsid w:val="00C03AB3"/>
    <w:rsid w:val="00C03E2B"/>
    <w:rsid w:val="00C043C1"/>
    <w:rsid w:val="00C04667"/>
    <w:rsid w:val="00C0484C"/>
    <w:rsid w:val="00C04AF9"/>
    <w:rsid w:val="00C04C18"/>
    <w:rsid w:val="00C04E26"/>
    <w:rsid w:val="00C05380"/>
    <w:rsid w:val="00C053FB"/>
    <w:rsid w:val="00C05544"/>
    <w:rsid w:val="00C0568B"/>
    <w:rsid w:val="00C056C4"/>
    <w:rsid w:val="00C0581D"/>
    <w:rsid w:val="00C058A4"/>
    <w:rsid w:val="00C05D61"/>
    <w:rsid w:val="00C05F78"/>
    <w:rsid w:val="00C061BC"/>
    <w:rsid w:val="00C06283"/>
    <w:rsid w:val="00C062B2"/>
    <w:rsid w:val="00C0630C"/>
    <w:rsid w:val="00C063DB"/>
    <w:rsid w:val="00C0687B"/>
    <w:rsid w:val="00C068E7"/>
    <w:rsid w:val="00C069AD"/>
    <w:rsid w:val="00C06AAB"/>
    <w:rsid w:val="00C06C44"/>
    <w:rsid w:val="00C06D12"/>
    <w:rsid w:val="00C06D92"/>
    <w:rsid w:val="00C06FE6"/>
    <w:rsid w:val="00C0718F"/>
    <w:rsid w:val="00C07414"/>
    <w:rsid w:val="00C0741E"/>
    <w:rsid w:val="00C07462"/>
    <w:rsid w:val="00C077EA"/>
    <w:rsid w:val="00C0789B"/>
    <w:rsid w:val="00C07BCF"/>
    <w:rsid w:val="00C07C70"/>
    <w:rsid w:val="00C07CC4"/>
    <w:rsid w:val="00C07EED"/>
    <w:rsid w:val="00C07F8F"/>
    <w:rsid w:val="00C100A0"/>
    <w:rsid w:val="00C100FA"/>
    <w:rsid w:val="00C1024D"/>
    <w:rsid w:val="00C10745"/>
    <w:rsid w:val="00C10902"/>
    <w:rsid w:val="00C109A7"/>
    <w:rsid w:val="00C10A2D"/>
    <w:rsid w:val="00C10B28"/>
    <w:rsid w:val="00C10D62"/>
    <w:rsid w:val="00C10F16"/>
    <w:rsid w:val="00C110BB"/>
    <w:rsid w:val="00C1127D"/>
    <w:rsid w:val="00C11481"/>
    <w:rsid w:val="00C115BA"/>
    <w:rsid w:val="00C115F5"/>
    <w:rsid w:val="00C11B64"/>
    <w:rsid w:val="00C11BD4"/>
    <w:rsid w:val="00C11C53"/>
    <w:rsid w:val="00C11FD5"/>
    <w:rsid w:val="00C11FF0"/>
    <w:rsid w:val="00C120FF"/>
    <w:rsid w:val="00C12147"/>
    <w:rsid w:val="00C12182"/>
    <w:rsid w:val="00C12615"/>
    <w:rsid w:val="00C126BF"/>
    <w:rsid w:val="00C12882"/>
    <w:rsid w:val="00C128DA"/>
    <w:rsid w:val="00C12985"/>
    <w:rsid w:val="00C12A83"/>
    <w:rsid w:val="00C12BEF"/>
    <w:rsid w:val="00C12C05"/>
    <w:rsid w:val="00C12C69"/>
    <w:rsid w:val="00C12CC5"/>
    <w:rsid w:val="00C12ED2"/>
    <w:rsid w:val="00C1366F"/>
    <w:rsid w:val="00C13712"/>
    <w:rsid w:val="00C13746"/>
    <w:rsid w:val="00C1377A"/>
    <w:rsid w:val="00C137BE"/>
    <w:rsid w:val="00C13935"/>
    <w:rsid w:val="00C1395A"/>
    <w:rsid w:val="00C13B22"/>
    <w:rsid w:val="00C13D03"/>
    <w:rsid w:val="00C13E45"/>
    <w:rsid w:val="00C140F8"/>
    <w:rsid w:val="00C14471"/>
    <w:rsid w:val="00C145BD"/>
    <w:rsid w:val="00C14728"/>
    <w:rsid w:val="00C1482F"/>
    <w:rsid w:val="00C148D7"/>
    <w:rsid w:val="00C1494D"/>
    <w:rsid w:val="00C14A11"/>
    <w:rsid w:val="00C14A50"/>
    <w:rsid w:val="00C14B0A"/>
    <w:rsid w:val="00C14C5C"/>
    <w:rsid w:val="00C14C80"/>
    <w:rsid w:val="00C14D9F"/>
    <w:rsid w:val="00C15123"/>
    <w:rsid w:val="00C153BD"/>
    <w:rsid w:val="00C1569A"/>
    <w:rsid w:val="00C157E1"/>
    <w:rsid w:val="00C159DA"/>
    <w:rsid w:val="00C15AC1"/>
    <w:rsid w:val="00C15B47"/>
    <w:rsid w:val="00C15B5F"/>
    <w:rsid w:val="00C15C2C"/>
    <w:rsid w:val="00C15CFF"/>
    <w:rsid w:val="00C15E28"/>
    <w:rsid w:val="00C15E77"/>
    <w:rsid w:val="00C15F56"/>
    <w:rsid w:val="00C1607C"/>
    <w:rsid w:val="00C16135"/>
    <w:rsid w:val="00C16267"/>
    <w:rsid w:val="00C1674C"/>
    <w:rsid w:val="00C167A0"/>
    <w:rsid w:val="00C16815"/>
    <w:rsid w:val="00C1691B"/>
    <w:rsid w:val="00C169A0"/>
    <w:rsid w:val="00C16B03"/>
    <w:rsid w:val="00C16D75"/>
    <w:rsid w:val="00C16DEF"/>
    <w:rsid w:val="00C16F09"/>
    <w:rsid w:val="00C16FB1"/>
    <w:rsid w:val="00C1700C"/>
    <w:rsid w:val="00C17162"/>
    <w:rsid w:val="00C176FB"/>
    <w:rsid w:val="00C17792"/>
    <w:rsid w:val="00C17928"/>
    <w:rsid w:val="00C17BB0"/>
    <w:rsid w:val="00C17D00"/>
    <w:rsid w:val="00C17D2D"/>
    <w:rsid w:val="00C17FA3"/>
    <w:rsid w:val="00C2006D"/>
    <w:rsid w:val="00C20097"/>
    <w:rsid w:val="00C2019C"/>
    <w:rsid w:val="00C2034C"/>
    <w:rsid w:val="00C203A9"/>
    <w:rsid w:val="00C2047D"/>
    <w:rsid w:val="00C205B4"/>
    <w:rsid w:val="00C205C0"/>
    <w:rsid w:val="00C206C0"/>
    <w:rsid w:val="00C206D0"/>
    <w:rsid w:val="00C2075B"/>
    <w:rsid w:val="00C20794"/>
    <w:rsid w:val="00C207F5"/>
    <w:rsid w:val="00C2082D"/>
    <w:rsid w:val="00C20878"/>
    <w:rsid w:val="00C20918"/>
    <w:rsid w:val="00C20A83"/>
    <w:rsid w:val="00C20AB7"/>
    <w:rsid w:val="00C20C00"/>
    <w:rsid w:val="00C20D1A"/>
    <w:rsid w:val="00C20DC5"/>
    <w:rsid w:val="00C2114D"/>
    <w:rsid w:val="00C215E0"/>
    <w:rsid w:val="00C21C58"/>
    <w:rsid w:val="00C21C6D"/>
    <w:rsid w:val="00C21CB4"/>
    <w:rsid w:val="00C21CC5"/>
    <w:rsid w:val="00C21CD7"/>
    <w:rsid w:val="00C21D44"/>
    <w:rsid w:val="00C21DF6"/>
    <w:rsid w:val="00C21ECB"/>
    <w:rsid w:val="00C22074"/>
    <w:rsid w:val="00C2207B"/>
    <w:rsid w:val="00C220C9"/>
    <w:rsid w:val="00C220F5"/>
    <w:rsid w:val="00C22245"/>
    <w:rsid w:val="00C222A5"/>
    <w:rsid w:val="00C22343"/>
    <w:rsid w:val="00C22408"/>
    <w:rsid w:val="00C227A8"/>
    <w:rsid w:val="00C22A19"/>
    <w:rsid w:val="00C22AFC"/>
    <w:rsid w:val="00C22B30"/>
    <w:rsid w:val="00C22BCE"/>
    <w:rsid w:val="00C22E8F"/>
    <w:rsid w:val="00C22F57"/>
    <w:rsid w:val="00C22FB2"/>
    <w:rsid w:val="00C23144"/>
    <w:rsid w:val="00C23183"/>
    <w:rsid w:val="00C232A5"/>
    <w:rsid w:val="00C234B2"/>
    <w:rsid w:val="00C23647"/>
    <w:rsid w:val="00C23825"/>
    <w:rsid w:val="00C2398F"/>
    <w:rsid w:val="00C23A91"/>
    <w:rsid w:val="00C23B86"/>
    <w:rsid w:val="00C23D3D"/>
    <w:rsid w:val="00C23E55"/>
    <w:rsid w:val="00C23F7F"/>
    <w:rsid w:val="00C2405F"/>
    <w:rsid w:val="00C240B0"/>
    <w:rsid w:val="00C240B8"/>
    <w:rsid w:val="00C24194"/>
    <w:rsid w:val="00C242EA"/>
    <w:rsid w:val="00C243C0"/>
    <w:rsid w:val="00C2443C"/>
    <w:rsid w:val="00C24602"/>
    <w:rsid w:val="00C246B6"/>
    <w:rsid w:val="00C24807"/>
    <w:rsid w:val="00C2487F"/>
    <w:rsid w:val="00C24AAD"/>
    <w:rsid w:val="00C24AD0"/>
    <w:rsid w:val="00C24B52"/>
    <w:rsid w:val="00C24BDF"/>
    <w:rsid w:val="00C24D6F"/>
    <w:rsid w:val="00C24E30"/>
    <w:rsid w:val="00C24F0C"/>
    <w:rsid w:val="00C251B7"/>
    <w:rsid w:val="00C25307"/>
    <w:rsid w:val="00C256D8"/>
    <w:rsid w:val="00C256DC"/>
    <w:rsid w:val="00C25A3E"/>
    <w:rsid w:val="00C25B76"/>
    <w:rsid w:val="00C25CFB"/>
    <w:rsid w:val="00C25D63"/>
    <w:rsid w:val="00C25DD6"/>
    <w:rsid w:val="00C25EE9"/>
    <w:rsid w:val="00C26136"/>
    <w:rsid w:val="00C2658C"/>
    <w:rsid w:val="00C265DD"/>
    <w:rsid w:val="00C2662E"/>
    <w:rsid w:val="00C2685B"/>
    <w:rsid w:val="00C26A6C"/>
    <w:rsid w:val="00C26AA6"/>
    <w:rsid w:val="00C26AFF"/>
    <w:rsid w:val="00C26C14"/>
    <w:rsid w:val="00C26C43"/>
    <w:rsid w:val="00C27085"/>
    <w:rsid w:val="00C2740E"/>
    <w:rsid w:val="00C27490"/>
    <w:rsid w:val="00C2768F"/>
    <w:rsid w:val="00C277E0"/>
    <w:rsid w:val="00C27A1A"/>
    <w:rsid w:val="00C27B1D"/>
    <w:rsid w:val="00C300D4"/>
    <w:rsid w:val="00C30202"/>
    <w:rsid w:val="00C3050E"/>
    <w:rsid w:val="00C30898"/>
    <w:rsid w:val="00C30A12"/>
    <w:rsid w:val="00C30ADE"/>
    <w:rsid w:val="00C30CE7"/>
    <w:rsid w:val="00C30D72"/>
    <w:rsid w:val="00C30DD7"/>
    <w:rsid w:val="00C30E09"/>
    <w:rsid w:val="00C30F8B"/>
    <w:rsid w:val="00C30FE4"/>
    <w:rsid w:val="00C31043"/>
    <w:rsid w:val="00C31309"/>
    <w:rsid w:val="00C317D4"/>
    <w:rsid w:val="00C3199C"/>
    <w:rsid w:val="00C31EDE"/>
    <w:rsid w:val="00C32068"/>
    <w:rsid w:val="00C321B5"/>
    <w:rsid w:val="00C322B6"/>
    <w:rsid w:val="00C322F0"/>
    <w:rsid w:val="00C323E8"/>
    <w:rsid w:val="00C325B0"/>
    <w:rsid w:val="00C32B84"/>
    <w:rsid w:val="00C32C53"/>
    <w:rsid w:val="00C32CA4"/>
    <w:rsid w:val="00C32CFB"/>
    <w:rsid w:val="00C33083"/>
    <w:rsid w:val="00C3319F"/>
    <w:rsid w:val="00C33260"/>
    <w:rsid w:val="00C334A2"/>
    <w:rsid w:val="00C334B6"/>
    <w:rsid w:val="00C33709"/>
    <w:rsid w:val="00C33728"/>
    <w:rsid w:val="00C3376E"/>
    <w:rsid w:val="00C33A1D"/>
    <w:rsid w:val="00C33D06"/>
    <w:rsid w:val="00C33E0A"/>
    <w:rsid w:val="00C341A0"/>
    <w:rsid w:val="00C3421A"/>
    <w:rsid w:val="00C34369"/>
    <w:rsid w:val="00C3458F"/>
    <w:rsid w:val="00C348FC"/>
    <w:rsid w:val="00C349F1"/>
    <w:rsid w:val="00C34A65"/>
    <w:rsid w:val="00C34CCE"/>
    <w:rsid w:val="00C34D6F"/>
    <w:rsid w:val="00C34E20"/>
    <w:rsid w:val="00C34EAB"/>
    <w:rsid w:val="00C35039"/>
    <w:rsid w:val="00C3506B"/>
    <w:rsid w:val="00C351B0"/>
    <w:rsid w:val="00C3549D"/>
    <w:rsid w:val="00C35594"/>
    <w:rsid w:val="00C355A5"/>
    <w:rsid w:val="00C35694"/>
    <w:rsid w:val="00C35905"/>
    <w:rsid w:val="00C35A58"/>
    <w:rsid w:val="00C35AC3"/>
    <w:rsid w:val="00C35D12"/>
    <w:rsid w:val="00C35E9E"/>
    <w:rsid w:val="00C35ECD"/>
    <w:rsid w:val="00C35F2E"/>
    <w:rsid w:val="00C362D2"/>
    <w:rsid w:val="00C363C3"/>
    <w:rsid w:val="00C364A6"/>
    <w:rsid w:val="00C365E0"/>
    <w:rsid w:val="00C3662C"/>
    <w:rsid w:val="00C36857"/>
    <w:rsid w:val="00C36926"/>
    <w:rsid w:val="00C36F4A"/>
    <w:rsid w:val="00C36F4F"/>
    <w:rsid w:val="00C36FEA"/>
    <w:rsid w:val="00C370E5"/>
    <w:rsid w:val="00C3729A"/>
    <w:rsid w:val="00C37324"/>
    <w:rsid w:val="00C374B0"/>
    <w:rsid w:val="00C3757A"/>
    <w:rsid w:val="00C37781"/>
    <w:rsid w:val="00C3790A"/>
    <w:rsid w:val="00C379A3"/>
    <w:rsid w:val="00C37AD7"/>
    <w:rsid w:val="00C37D07"/>
    <w:rsid w:val="00C408BF"/>
    <w:rsid w:val="00C40A19"/>
    <w:rsid w:val="00C40A9D"/>
    <w:rsid w:val="00C40D59"/>
    <w:rsid w:val="00C40DEC"/>
    <w:rsid w:val="00C4100D"/>
    <w:rsid w:val="00C41033"/>
    <w:rsid w:val="00C4121E"/>
    <w:rsid w:val="00C412B3"/>
    <w:rsid w:val="00C41358"/>
    <w:rsid w:val="00C414A4"/>
    <w:rsid w:val="00C415B4"/>
    <w:rsid w:val="00C4162A"/>
    <w:rsid w:val="00C416A0"/>
    <w:rsid w:val="00C4174E"/>
    <w:rsid w:val="00C417E6"/>
    <w:rsid w:val="00C4190D"/>
    <w:rsid w:val="00C41A92"/>
    <w:rsid w:val="00C41B1F"/>
    <w:rsid w:val="00C41B34"/>
    <w:rsid w:val="00C41BD8"/>
    <w:rsid w:val="00C41C40"/>
    <w:rsid w:val="00C41EBB"/>
    <w:rsid w:val="00C41F52"/>
    <w:rsid w:val="00C4207A"/>
    <w:rsid w:val="00C420E6"/>
    <w:rsid w:val="00C42393"/>
    <w:rsid w:val="00C42486"/>
    <w:rsid w:val="00C424E1"/>
    <w:rsid w:val="00C4297B"/>
    <w:rsid w:val="00C42993"/>
    <w:rsid w:val="00C42A27"/>
    <w:rsid w:val="00C42A59"/>
    <w:rsid w:val="00C42A7D"/>
    <w:rsid w:val="00C42BC9"/>
    <w:rsid w:val="00C42F37"/>
    <w:rsid w:val="00C42F78"/>
    <w:rsid w:val="00C4329D"/>
    <w:rsid w:val="00C432EE"/>
    <w:rsid w:val="00C434B8"/>
    <w:rsid w:val="00C435A5"/>
    <w:rsid w:val="00C4360D"/>
    <w:rsid w:val="00C43AA6"/>
    <w:rsid w:val="00C43B60"/>
    <w:rsid w:val="00C43CC9"/>
    <w:rsid w:val="00C43E00"/>
    <w:rsid w:val="00C43F93"/>
    <w:rsid w:val="00C44302"/>
    <w:rsid w:val="00C44385"/>
    <w:rsid w:val="00C445C1"/>
    <w:rsid w:val="00C4463C"/>
    <w:rsid w:val="00C446F0"/>
    <w:rsid w:val="00C447B0"/>
    <w:rsid w:val="00C448F3"/>
    <w:rsid w:val="00C449BF"/>
    <w:rsid w:val="00C44A91"/>
    <w:rsid w:val="00C44CC1"/>
    <w:rsid w:val="00C44E84"/>
    <w:rsid w:val="00C44F5C"/>
    <w:rsid w:val="00C45166"/>
    <w:rsid w:val="00C451FC"/>
    <w:rsid w:val="00C45237"/>
    <w:rsid w:val="00C4526C"/>
    <w:rsid w:val="00C45456"/>
    <w:rsid w:val="00C45457"/>
    <w:rsid w:val="00C456BF"/>
    <w:rsid w:val="00C45912"/>
    <w:rsid w:val="00C45988"/>
    <w:rsid w:val="00C45C61"/>
    <w:rsid w:val="00C45D6B"/>
    <w:rsid w:val="00C4619B"/>
    <w:rsid w:val="00C46525"/>
    <w:rsid w:val="00C46597"/>
    <w:rsid w:val="00C467C3"/>
    <w:rsid w:val="00C4681C"/>
    <w:rsid w:val="00C46848"/>
    <w:rsid w:val="00C4684A"/>
    <w:rsid w:val="00C46B39"/>
    <w:rsid w:val="00C46E25"/>
    <w:rsid w:val="00C46ED7"/>
    <w:rsid w:val="00C46FEF"/>
    <w:rsid w:val="00C47151"/>
    <w:rsid w:val="00C47161"/>
    <w:rsid w:val="00C471D7"/>
    <w:rsid w:val="00C47212"/>
    <w:rsid w:val="00C47215"/>
    <w:rsid w:val="00C472B5"/>
    <w:rsid w:val="00C472F5"/>
    <w:rsid w:val="00C47394"/>
    <w:rsid w:val="00C47605"/>
    <w:rsid w:val="00C476F3"/>
    <w:rsid w:val="00C4782E"/>
    <w:rsid w:val="00C4798D"/>
    <w:rsid w:val="00C47AB8"/>
    <w:rsid w:val="00C47ADB"/>
    <w:rsid w:val="00C47CFF"/>
    <w:rsid w:val="00C47F01"/>
    <w:rsid w:val="00C502BC"/>
    <w:rsid w:val="00C5036E"/>
    <w:rsid w:val="00C50466"/>
    <w:rsid w:val="00C506BC"/>
    <w:rsid w:val="00C5080D"/>
    <w:rsid w:val="00C50889"/>
    <w:rsid w:val="00C509A2"/>
    <w:rsid w:val="00C50A0A"/>
    <w:rsid w:val="00C50C99"/>
    <w:rsid w:val="00C50D7D"/>
    <w:rsid w:val="00C50DCC"/>
    <w:rsid w:val="00C50F28"/>
    <w:rsid w:val="00C50F88"/>
    <w:rsid w:val="00C50FD2"/>
    <w:rsid w:val="00C510F7"/>
    <w:rsid w:val="00C511E8"/>
    <w:rsid w:val="00C512F7"/>
    <w:rsid w:val="00C515F1"/>
    <w:rsid w:val="00C51945"/>
    <w:rsid w:val="00C51A49"/>
    <w:rsid w:val="00C51D6B"/>
    <w:rsid w:val="00C51DE5"/>
    <w:rsid w:val="00C51F96"/>
    <w:rsid w:val="00C52153"/>
    <w:rsid w:val="00C52255"/>
    <w:rsid w:val="00C522E4"/>
    <w:rsid w:val="00C523F2"/>
    <w:rsid w:val="00C525BA"/>
    <w:rsid w:val="00C5267C"/>
    <w:rsid w:val="00C5275F"/>
    <w:rsid w:val="00C5283F"/>
    <w:rsid w:val="00C528D9"/>
    <w:rsid w:val="00C52A4C"/>
    <w:rsid w:val="00C52AEC"/>
    <w:rsid w:val="00C52AEF"/>
    <w:rsid w:val="00C52D9A"/>
    <w:rsid w:val="00C52E25"/>
    <w:rsid w:val="00C52E60"/>
    <w:rsid w:val="00C52FDA"/>
    <w:rsid w:val="00C5315C"/>
    <w:rsid w:val="00C53276"/>
    <w:rsid w:val="00C532EA"/>
    <w:rsid w:val="00C53616"/>
    <w:rsid w:val="00C53769"/>
    <w:rsid w:val="00C539DF"/>
    <w:rsid w:val="00C53BD6"/>
    <w:rsid w:val="00C53D36"/>
    <w:rsid w:val="00C53DA3"/>
    <w:rsid w:val="00C53E15"/>
    <w:rsid w:val="00C53E3F"/>
    <w:rsid w:val="00C53F41"/>
    <w:rsid w:val="00C54069"/>
    <w:rsid w:val="00C5420B"/>
    <w:rsid w:val="00C542D0"/>
    <w:rsid w:val="00C5439B"/>
    <w:rsid w:val="00C54472"/>
    <w:rsid w:val="00C54545"/>
    <w:rsid w:val="00C5463A"/>
    <w:rsid w:val="00C54656"/>
    <w:rsid w:val="00C5489B"/>
    <w:rsid w:val="00C548CC"/>
    <w:rsid w:val="00C54E4E"/>
    <w:rsid w:val="00C54E5D"/>
    <w:rsid w:val="00C54F9F"/>
    <w:rsid w:val="00C54FDF"/>
    <w:rsid w:val="00C552E0"/>
    <w:rsid w:val="00C554D4"/>
    <w:rsid w:val="00C55A2E"/>
    <w:rsid w:val="00C55CF9"/>
    <w:rsid w:val="00C55D13"/>
    <w:rsid w:val="00C55FCB"/>
    <w:rsid w:val="00C561DC"/>
    <w:rsid w:val="00C5654C"/>
    <w:rsid w:val="00C56685"/>
    <w:rsid w:val="00C56692"/>
    <w:rsid w:val="00C568FE"/>
    <w:rsid w:val="00C569AD"/>
    <w:rsid w:val="00C56A12"/>
    <w:rsid w:val="00C56AB3"/>
    <w:rsid w:val="00C56AD5"/>
    <w:rsid w:val="00C56B94"/>
    <w:rsid w:val="00C57097"/>
    <w:rsid w:val="00C570E1"/>
    <w:rsid w:val="00C570EA"/>
    <w:rsid w:val="00C570F5"/>
    <w:rsid w:val="00C57191"/>
    <w:rsid w:val="00C5727F"/>
    <w:rsid w:val="00C572E8"/>
    <w:rsid w:val="00C573F2"/>
    <w:rsid w:val="00C575C1"/>
    <w:rsid w:val="00C57D5E"/>
    <w:rsid w:val="00C57EB4"/>
    <w:rsid w:val="00C6002B"/>
    <w:rsid w:val="00C6012D"/>
    <w:rsid w:val="00C601A3"/>
    <w:rsid w:val="00C60221"/>
    <w:rsid w:val="00C60313"/>
    <w:rsid w:val="00C604FB"/>
    <w:rsid w:val="00C6057F"/>
    <w:rsid w:val="00C60646"/>
    <w:rsid w:val="00C606A6"/>
    <w:rsid w:val="00C60725"/>
    <w:rsid w:val="00C6081B"/>
    <w:rsid w:val="00C6088B"/>
    <w:rsid w:val="00C609B4"/>
    <w:rsid w:val="00C610A8"/>
    <w:rsid w:val="00C610D2"/>
    <w:rsid w:val="00C612A3"/>
    <w:rsid w:val="00C61704"/>
    <w:rsid w:val="00C619ED"/>
    <w:rsid w:val="00C61A0F"/>
    <w:rsid w:val="00C61A84"/>
    <w:rsid w:val="00C61B08"/>
    <w:rsid w:val="00C61F0C"/>
    <w:rsid w:val="00C61F5D"/>
    <w:rsid w:val="00C61F88"/>
    <w:rsid w:val="00C61FA7"/>
    <w:rsid w:val="00C62541"/>
    <w:rsid w:val="00C626CF"/>
    <w:rsid w:val="00C629C5"/>
    <w:rsid w:val="00C62C3D"/>
    <w:rsid w:val="00C62C91"/>
    <w:rsid w:val="00C62CDC"/>
    <w:rsid w:val="00C62DBC"/>
    <w:rsid w:val="00C63417"/>
    <w:rsid w:val="00C634FB"/>
    <w:rsid w:val="00C63657"/>
    <w:rsid w:val="00C6387D"/>
    <w:rsid w:val="00C639BA"/>
    <w:rsid w:val="00C63AE0"/>
    <w:rsid w:val="00C63B70"/>
    <w:rsid w:val="00C63BB0"/>
    <w:rsid w:val="00C63C54"/>
    <w:rsid w:val="00C63D0B"/>
    <w:rsid w:val="00C63DD4"/>
    <w:rsid w:val="00C63DF6"/>
    <w:rsid w:val="00C63FC5"/>
    <w:rsid w:val="00C6409E"/>
    <w:rsid w:val="00C6418B"/>
    <w:rsid w:val="00C646DC"/>
    <w:rsid w:val="00C647B7"/>
    <w:rsid w:val="00C64801"/>
    <w:rsid w:val="00C6491A"/>
    <w:rsid w:val="00C64970"/>
    <w:rsid w:val="00C65426"/>
    <w:rsid w:val="00C656FE"/>
    <w:rsid w:val="00C6584C"/>
    <w:rsid w:val="00C65A25"/>
    <w:rsid w:val="00C65B38"/>
    <w:rsid w:val="00C65C01"/>
    <w:rsid w:val="00C65CDD"/>
    <w:rsid w:val="00C66069"/>
    <w:rsid w:val="00C66083"/>
    <w:rsid w:val="00C6633D"/>
    <w:rsid w:val="00C663CF"/>
    <w:rsid w:val="00C6655F"/>
    <w:rsid w:val="00C666DB"/>
    <w:rsid w:val="00C667C0"/>
    <w:rsid w:val="00C66900"/>
    <w:rsid w:val="00C66ABD"/>
    <w:rsid w:val="00C66B71"/>
    <w:rsid w:val="00C66C36"/>
    <w:rsid w:val="00C66C38"/>
    <w:rsid w:val="00C66C5D"/>
    <w:rsid w:val="00C66FEA"/>
    <w:rsid w:val="00C67018"/>
    <w:rsid w:val="00C6724B"/>
    <w:rsid w:val="00C673E6"/>
    <w:rsid w:val="00C676CD"/>
    <w:rsid w:val="00C678DE"/>
    <w:rsid w:val="00C67902"/>
    <w:rsid w:val="00C679AA"/>
    <w:rsid w:val="00C67AF0"/>
    <w:rsid w:val="00C67B93"/>
    <w:rsid w:val="00C67B94"/>
    <w:rsid w:val="00C67CFE"/>
    <w:rsid w:val="00C67E3D"/>
    <w:rsid w:val="00C67F2D"/>
    <w:rsid w:val="00C67F9B"/>
    <w:rsid w:val="00C7034C"/>
    <w:rsid w:val="00C7062C"/>
    <w:rsid w:val="00C708A4"/>
    <w:rsid w:val="00C70B0D"/>
    <w:rsid w:val="00C70F54"/>
    <w:rsid w:val="00C7102D"/>
    <w:rsid w:val="00C7110E"/>
    <w:rsid w:val="00C7117D"/>
    <w:rsid w:val="00C711BB"/>
    <w:rsid w:val="00C713A6"/>
    <w:rsid w:val="00C713CD"/>
    <w:rsid w:val="00C71437"/>
    <w:rsid w:val="00C71450"/>
    <w:rsid w:val="00C71BCA"/>
    <w:rsid w:val="00C71DA6"/>
    <w:rsid w:val="00C71E0B"/>
    <w:rsid w:val="00C71EA5"/>
    <w:rsid w:val="00C71F37"/>
    <w:rsid w:val="00C71F62"/>
    <w:rsid w:val="00C723BA"/>
    <w:rsid w:val="00C7258C"/>
    <w:rsid w:val="00C72634"/>
    <w:rsid w:val="00C72739"/>
    <w:rsid w:val="00C72A6D"/>
    <w:rsid w:val="00C72B05"/>
    <w:rsid w:val="00C72B31"/>
    <w:rsid w:val="00C72C8A"/>
    <w:rsid w:val="00C72F00"/>
    <w:rsid w:val="00C72F86"/>
    <w:rsid w:val="00C7314A"/>
    <w:rsid w:val="00C73314"/>
    <w:rsid w:val="00C733EA"/>
    <w:rsid w:val="00C73688"/>
    <w:rsid w:val="00C73B34"/>
    <w:rsid w:val="00C73BB5"/>
    <w:rsid w:val="00C73DC9"/>
    <w:rsid w:val="00C73FEA"/>
    <w:rsid w:val="00C7418F"/>
    <w:rsid w:val="00C74464"/>
    <w:rsid w:val="00C744B9"/>
    <w:rsid w:val="00C744F6"/>
    <w:rsid w:val="00C74564"/>
    <w:rsid w:val="00C745F5"/>
    <w:rsid w:val="00C74661"/>
    <w:rsid w:val="00C74948"/>
    <w:rsid w:val="00C74AD6"/>
    <w:rsid w:val="00C74C48"/>
    <w:rsid w:val="00C74F44"/>
    <w:rsid w:val="00C750A3"/>
    <w:rsid w:val="00C75517"/>
    <w:rsid w:val="00C75573"/>
    <w:rsid w:val="00C75639"/>
    <w:rsid w:val="00C75815"/>
    <w:rsid w:val="00C75A51"/>
    <w:rsid w:val="00C75C95"/>
    <w:rsid w:val="00C75C9B"/>
    <w:rsid w:val="00C75F42"/>
    <w:rsid w:val="00C75FDB"/>
    <w:rsid w:val="00C760B8"/>
    <w:rsid w:val="00C760DC"/>
    <w:rsid w:val="00C764CB"/>
    <w:rsid w:val="00C7668B"/>
    <w:rsid w:val="00C7682B"/>
    <w:rsid w:val="00C76953"/>
    <w:rsid w:val="00C769A2"/>
    <w:rsid w:val="00C76A22"/>
    <w:rsid w:val="00C76BAC"/>
    <w:rsid w:val="00C76D78"/>
    <w:rsid w:val="00C773D0"/>
    <w:rsid w:val="00C77409"/>
    <w:rsid w:val="00C7742C"/>
    <w:rsid w:val="00C77448"/>
    <w:rsid w:val="00C77535"/>
    <w:rsid w:val="00C7754B"/>
    <w:rsid w:val="00C77572"/>
    <w:rsid w:val="00C7757D"/>
    <w:rsid w:val="00C77677"/>
    <w:rsid w:val="00C7775E"/>
    <w:rsid w:val="00C77806"/>
    <w:rsid w:val="00C779C2"/>
    <w:rsid w:val="00C77A89"/>
    <w:rsid w:val="00C77BF9"/>
    <w:rsid w:val="00C77C52"/>
    <w:rsid w:val="00C77C55"/>
    <w:rsid w:val="00C77CBE"/>
    <w:rsid w:val="00C8011C"/>
    <w:rsid w:val="00C8011D"/>
    <w:rsid w:val="00C80320"/>
    <w:rsid w:val="00C8054A"/>
    <w:rsid w:val="00C80581"/>
    <w:rsid w:val="00C8068A"/>
    <w:rsid w:val="00C8071C"/>
    <w:rsid w:val="00C807DC"/>
    <w:rsid w:val="00C80817"/>
    <w:rsid w:val="00C809B0"/>
    <w:rsid w:val="00C80A6A"/>
    <w:rsid w:val="00C80D28"/>
    <w:rsid w:val="00C80D58"/>
    <w:rsid w:val="00C80E1C"/>
    <w:rsid w:val="00C80FA0"/>
    <w:rsid w:val="00C810BC"/>
    <w:rsid w:val="00C8122A"/>
    <w:rsid w:val="00C81239"/>
    <w:rsid w:val="00C8134C"/>
    <w:rsid w:val="00C81387"/>
    <w:rsid w:val="00C8143E"/>
    <w:rsid w:val="00C815D2"/>
    <w:rsid w:val="00C81637"/>
    <w:rsid w:val="00C81693"/>
    <w:rsid w:val="00C816DC"/>
    <w:rsid w:val="00C81879"/>
    <w:rsid w:val="00C81A74"/>
    <w:rsid w:val="00C81CF5"/>
    <w:rsid w:val="00C81E7A"/>
    <w:rsid w:val="00C81EDB"/>
    <w:rsid w:val="00C82045"/>
    <w:rsid w:val="00C82083"/>
    <w:rsid w:val="00C820A6"/>
    <w:rsid w:val="00C821C2"/>
    <w:rsid w:val="00C821ED"/>
    <w:rsid w:val="00C821F3"/>
    <w:rsid w:val="00C82351"/>
    <w:rsid w:val="00C825C7"/>
    <w:rsid w:val="00C827E7"/>
    <w:rsid w:val="00C828C9"/>
    <w:rsid w:val="00C829D2"/>
    <w:rsid w:val="00C829FD"/>
    <w:rsid w:val="00C82A96"/>
    <w:rsid w:val="00C82CE5"/>
    <w:rsid w:val="00C82DF8"/>
    <w:rsid w:val="00C82F9D"/>
    <w:rsid w:val="00C83295"/>
    <w:rsid w:val="00C833F2"/>
    <w:rsid w:val="00C834FC"/>
    <w:rsid w:val="00C83600"/>
    <w:rsid w:val="00C83659"/>
    <w:rsid w:val="00C83695"/>
    <w:rsid w:val="00C837CF"/>
    <w:rsid w:val="00C839C5"/>
    <w:rsid w:val="00C83C0C"/>
    <w:rsid w:val="00C83D3A"/>
    <w:rsid w:val="00C83D60"/>
    <w:rsid w:val="00C83DCB"/>
    <w:rsid w:val="00C83DEE"/>
    <w:rsid w:val="00C84063"/>
    <w:rsid w:val="00C841AE"/>
    <w:rsid w:val="00C841AF"/>
    <w:rsid w:val="00C8425E"/>
    <w:rsid w:val="00C844A5"/>
    <w:rsid w:val="00C84639"/>
    <w:rsid w:val="00C84653"/>
    <w:rsid w:val="00C847E2"/>
    <w:rsid w:val="00C84871"/>
    <w:rsid w:val="00C84AF2"/>
    <w:rsid w:val="00C84AF9"/>
    <w:rsid w:val="00C84B97"/>
    <w:rsid w:val="00C84CFE"/>
    <w:rsid w:val="00C84D5B"/>
    <w:rsid w:val="00C84D7A"/>
    <w:rsid w:val="00C84E3D"/>
    <w:rsid w:val="00C84FE0"/>
    <w:rsid w:val="00C84FF7"/>
    <w:rsid w:val="00C8512D"/>
    <w:rsid w:val="00C85280"/>
    <w:rsid w:val="00C852F4"/>
    <w:rsid w:val="00C853D9"/>
    <w:rsid w:val="00C85433"/>
    <w:rsid w:val="00C859D2"/>
    <w:rsid w:val="00C85BFF"/>
    <w:rsid w:val="00C85C94"/>
    <w:rsid w:val="00C85E7A"/>
    <w:rsid w:val="00C861A7"/>
    <w:rsid w:val="00C862B7"/>
    <w:rsid w:val="00C862E5"/>
    <w:rsid w:val="00C863F2"/>
    <w:rsid w:val="00C864B4"/>
    <w:rsid w:val="00C864EB"/>
    <w:rsid w:val="00C86579"/>
    <w:rsid w:val="00C868A1"/>
    <w:rsid w:val="00C869C8"/>
    <w:rsid w:val="00C86A5C"/>
    <w:rsid w:val="00C86A5E"/>
    <w:rsid w:val="00C86BB2"/>
    <w:rsid w:val="00C87330"/>
    <w:rsid w:val="00C87337"/>
    <w:rsid w:val="00C87350"/>
    <w:rsid w:val="00C873F8"/>
    <w:rsid w:val="00C874A6"/>
    <w:rsid w:val="00C87576"/>
    <w:rsid w:val="00C87692"/>
    <w:rsid w:val="00C87949"/>
    <w:rsid w:val="00C87B74"/>
    <w:rsid w:val="00C87C20"/>
    <w:rsid w:val="00C87F8F"/>
    <w:rsid w:val="00C904FD"/>
    <w:rsid w:val="00C905A4"/>
    <w:rsid w:val="00C90B1F"/>
    <w:rsid w:val="00C90DA4"/>
    <w:rsid w:val="00C911D7"/>
    <w:rsid w:val="00C9127B"/>
    <w:rsid w:val="00C9128F"/>
    <w:rsid w:val="00C913EA"/>
    <w:rsid w:val="00C91743"/>
    <w:rsid w:val="00C919BB"/>
    <w:rsid w:val="00C91C15"/>
    <w:rsid w:val="00C91D88"/>
    <w:rsid w:val="00C91E27"/>
    <w:rsid w:val="00C91FB8"/>
    <w:rsid w:val="00C91FD9"/>
    <w:rsid w:val="00C92049"/>
    <w:rsid w:val="00C92056"/>
    <w:rsid w:val="00C921A9"/>
    <w:rsid w:val="00C921EB"/>
    <w:rsid w:val="00C9224F"/>
    <w:rsid w:val="00C923FC"/>
    <w:rsid w:val="00C9244F"/>
    <w:rsid w:val="00C924AF"/>
    <w:rsid w:val="00C924ED"/>
    <w:rsid w:val="00C9251F"/>
    <w:rsid w:val="00C925E9"/>
    <w:rsid w:val="00C9270B"/>
    <w:rsid w:val="00C9270D"/>
    <w:rsid w:val="00C92931"/>
    <w:rsid w:val="00C92C5C"/>
    <w:rsid w:val="00C92E64"/>
    <w:rsid w:val="00C933B6"/>
    <w:rsid w:val="00C93963"/>
    <w:rsid w:val="00C93965"/>
    <w:rsid w:val="00C93A8C"/>
    <w:rsid w:val="00C93F09"/>
    <w:rsid w:val="00C9415A"/>
    <w:rsid w:val="00C94160"/>
    <w:rsid w:val="00C941FC"/>
    <w:rsid w:val="00C9456D"/>
    <w:rsid w:val="00C945A2"/>
    <w:rsid w:val="00C945DB"/>
    <w:rsid w:val="00C94639"/>
    <w:rsid w:val="00C946BC"/>
    <w:rsid w:val="00C948E0"/>
    <w:rsid w:val="00C94917"/>
    <w:rsid w:val="00C94B23"/>
    <w:rsid w:val="00C94FD1"/>
    <w:rsid w:val="00C950FC"/>
    <w:rsid w:val="00C95155"/>
    <w:rsid w:val="00C952B9"/>
    <w:rsid w:val="00C953A7"/>
    <w:rsid w:val="00C954ED"/>
    <w:rsid w:val="00C954EE"/>
    <w:rsid w:val="00C95523"/>
    <w:rsid w:val="00C956A9"/>
    <w:rsid w:val="00C958B1"/>
    <w:rsid w:val="00C9598C"/>
    <w:rsid w:val="00C95AF3"/>
    <w:rsid w:val="00C95BE6"/>
    <w:rsid w:val="00C95CE4"/>
    <w:rsid w:val="00C95F0E"/>
    <w:rsid w:val="00C95F49"/>
    <w:rsid w:val="00C9627D"/>
    <w:rsid w:val="00C9628E"/>
    <w:rsid w:val="00C96320"/>
    <w:rsid w:val="00C96381"/>
    <w:rsid w:val="00C9638C"/>
    <w:rsid w:val="00C96411"/>
    <w:rsid w:val="00C966DE"/>
    <w:rsid w:val="00C96A73"/>
    <w:rsid w:val="00C96C29"/>
    <w:rsid w:val="00C96D4C"/>
    <w:rsid w:val="00C96D5E"/>
    <w:rsid w:val="00C96D7D"/>
    <w:rsid w:val="00C96E0E"/>
    <w:rsid w:val="00C96F5B"/>
    <w:rsid w:val="00C9731D"/>
    <w:rsid w:val="00C973ED"/>
    <w:rsid w:val="00C97541"/>
    <w:rsid w:val="00C97785"/>
    <w:rsid w:val="00C97983"/>
    <w:rsid w:val="00C97A6B"/>
    <w:rsid w:val="00C97BAB"/>
    <w:rsid w:val="00C97D60"/>
    <w:rsid w:val="00CA001C"/>
    <w:rsid w:val="00CA016F"/>
    <w:rsid w:val="00CA02F1"/>
    <w:rsid w:val="00CA03CC"/>
    <w:rsid w:val="00CA05A0"/>
    <w:rsid w:val="00CA05BB"/>
    <w:rsid w:val="00CA0B90"/>
    <w:rsid w:val="00CA0D51"/>
    <w:rsid w:val="00CA0E59"/>
    <w:rsid w:val="00CA0F54"/>
    <w:rsid w:val="00CA10F2"/>
    <w:rsid w:val="00CA1220"/>
    <w:rsid w:val="00CA1461"/>
    <w:rsid w:val="00CA15D2"/>
    <w:rsid w:val="00CA185A"/>
    <w:rsid w:val="00CA198E"/>
    <w:rsid w:val="00CA1AA5"/>
    <w:rsid w:val="00CA1BA1"/>
    <w:rsid w:val="00CA1BFD"/>
    <w:rsid w:val="00CA1D75"/>
    <w:rsid w:val="00CA2319"/>
    <w:rsid w:val="00CA243D"/>
    <w:rsid w:val="00CA2542"/>
    <w:rsid w:val="00CA2551"/>
    <w:rsid w:val="00CA2600"/>
    <w:rsid w:val="00CA26F4"/>
    <w:rsid w:val="00CA273B"/>
    <w:rsid w:val="00CA2B46"/>
    <w:rsid w:val="00CA2B85"/>
    <w:rsid w:val="00CA2C74"/>
    <w:rsid w:val="00CA2EB5"/>
    <w:rsid w:val="00CA319E"/>
    <w:rsid w:val="00CA31E1"/>
    <w:rsid w:val="00CA33DD"/>
    <w:rsid w:val="00CA351C"/>
    <w:rsid w:val="00CA35A0"/>
    <w:rsid w:val="00CA3758"/>
    <w:rsid w:val="00CA37AA"/>
    <w:rsid w:val="00CA395D"/>
    <w:rsid w:val="00CA397A"/>
    <w:rsid w:val="00CA3AEA"/>
    <w:rsid w:val="00CA3AF0"/>
    <w:rsid w:val="00CA3B33"/>
    <w:rsid w:val="00CA3B6A"/>
    <w:rsid w:val="00CA3C16"/>
    <w:rsid w:val="00CA3C45"/>
    <w:rsid w:val="00CA3C9F"/>
    <w:rsid w:val="00CA3CBF"/>
    <w:rsid w:val="00CA3DF8"/>
    <w:rsid w:val="00CA3E5B"/>
    <w:rsid w:val="00CA3EA9"/>
    <w:rsid w:val="00CA449D"/>
    <w:rsid w:val="00CA44D3"/>
    <w:rsid w:val="00CA457D"/>
    <w:rsid w:val="00CA4669"/>
    <w:rsid w:val="00CA474F"/>
    <w:rsid w:val="00CA47D0"/>
    <w:rsid w:val="00CA4895"/>
    <w:rsid w:val="00CA4927"/>
    <w:rsid w:val="00CA492E"/>
    <w:rsid w:val="00CA4A95"/>
    <w:rsid w:val="00CA4AE9"/>
    <w:rsid w:val="00CA4B15"/>
    <w:rsid w:val="00CA4CC5"/>
    <w:rsid w:val="00CA4DA8"/>
    <w:rsid w:val="00CA4DBF"/>
    <w:rsid w:val="00CA4DC4"/>
    <w:rsid w:val="00CA4E27"/>
    <w:rsid w:val="00CA4E33"/>
    <w:rsid w:val="00CA4E77"/>
    <w:rsid w:val="00CA4F8F"/>
    <w:rsid w:val="00CA4FB2"/>
    <w:rsid w:val="00CA5191"/>
    <w:rsid w:val="00CA5D6C"/>
    <w:rsid w:val="00CA5E2B"/>
    <w:rsid w:val="00CA5E62"/>
    <w:rsid w:val="00CA5EE4"/>
    <w:rsid w:val="00CA5F58"/>
    <w:rsid w:val="00CA615B"/>
    <w:rsid w:val="00CA64F9"/>
    <w:rsid w:val="00CA653C"/>
    <w:rsid w:val="00CA68A4"/>
    <w:rsid w:val="00CA6980"/>
    <w:rsid w:val="00CA6AAE"/>
    <w:rsid w:val="00CA6D8E"/>
    <w:rsid w:val="00CA6DCD"/>
    <w:rsid w:val="00CA6E37"/>
    <w:rsid w:val="00CA6EA2"/>
    <w:rsid w:val="00CA6F90"/>
    <w:rsid w:val="00CA7365"/>
    <w:rsid w:val="00CA7532"/>
    <w:rsid w:val="00CA7708"/>
    <w:rsid w:val="00CA7A2D"/>
    <w:rsid w:val="00CA7A36"/>
    <w:rsid w:val="00CA7A6B"/>
    <w:rsid w:val="00CA7BEC"/>
    <w:rsid w:val="00CB059B"/>
    <w:rsid w:val="00CB05D9"/>
    <w:rsid w:val="00CB0845"/>
    <w:rsid w:val="00CB0932"/>
    <w:rsid w:val="00CB09AA"/>
    <w:rsid w:val="00CB09C4"/>
    <w:rsid w:val="00CB0C1E"/>
    <w:rsid w:val="00CB0CA2"/>
    <w:rsid w:val="00CB101A"/>
    <w:rsid w:val="00CB14F9"/>
    <w:rsid w:val="00CB159B"/>
    <w:rsid w:val="00CB1700"/>
    <w:rsid w:val="00CB1816"/>
    <w:rsid w:val="00CB1B22"/>
    <w:rsid w:val="00CB1B8F"/>
    <w:rsid w:val="00CB1BB1"/>
    <w:rsid w:val="00CB1CF5"/>
    <w:rsid w:val="00CB1D6D"/>
    <w:rsid w:val="00CB1DA7"/>
    <w:rsid w:val="00CB1E4A"/>
    <w:rsid w:val="00CB1F2B"/>
    <w:rsid w:val="00CB1FE8"/>
    <w:rsid w:val="00CB2032"/>
    <w:rsid w:val="00CB23CA"/>
    <w:rsid w:val="00CB2664"/>
    <w:rsid w:val="00CB2780"/>
    <w:rsid w:val="00CB2974"/>
    <w:rsid w:val="00CB29D5"/>
    <w:rsid w:val="00CB2AB1"/>
    <w:rsid w:val="00CB2ACA"/>
    <w:rsid w:val="00CB2C20"/>
    <w:rsid w:val="00CB2CCD"/>
    <w:rsid w:val="00CB2CFE"/>
    <w:rsid w:val="00CB325C"/>
    <w:rsid w:val="00CB3361"/>
    <w:rsid w:val="00CB396B"/>
    <w:rsid w:val="00CB3B63"/>
    <w:rsid w:val="00CB3B86"/>
    <w:rsid w:val="00CB3CE4"/>
    <w:rsid w:val="00CB3D96"/>
    <w:rsid w:val="00CB3E34"/>
    <w:rsid w:val="00CB4697"/>
    <w:rsid w:val="00CB479C"/>
    <w:rsid w:val="00CB48D5"/>
    <w:rsid w:val="00CB4CB7"/>
    <w:rsid w:val="00CB53FE"/>
    <w:rsid w:val="00CB5524"/>
    <w:rsid w:val="00CB571A"/>
    <w:rsid w:val="00CB576D"/>
    <w:rsid w:val="00CB57D9"/>
    <w:rsid w:val="00CB582C"/>
    <w:rsid w:val="00CB589B"/>
    <w:rsid w:val="00CB5910"/>
    <w:rsid w:val="00CB59DE"/>
    <w:rsid w:val="00CB5EE5"/>
    <w:rsid w:val="00CB5F85"/>
    <w:rsid w:val="00CB6060"/>
    <w:rsid w:val="00CB60D2"/>
    <w:rsid w:val="00CB6227"/>
    <w:rsid w:val="00CB63D4"/>
    <w:rsid w:val="00CB65A8"/>
    <w:rsid w:val="00CB65D1"/>
    <w:rsid w:val="00CB665F"/>
    <w:rsid w:val="00CB66AA"/>
    <w:rsid w:val="00CB66BA"/>
    <w:rsid w:val="00CB6780"/>
    <w:rsid w:val="00CB6838"/>
    <w:rsid w:val="00CB6A90"/>
    <w:rsid w:val="00CB6B25"/>
    <w:rsid w:val="00CB6B48"/>
    <w:rsid w:val="00CB6D47"/>
    <w:rsid w:val="00CB6EF7"/>
    <w:rsid w:val="00CB6F0A"/>
    <w:rsid w:val="00CB6F4C"/>
    <w:rsid w:val="00CB6F72"/>
    <w:rsid w:val="00CB7069"/>
    <w:rsid w:val="00CB7093"/>
    <w:rsid w:val="00CB733E"/>
    <w:rsid w:val="00CB7451"/>
    <w:rsid w:val="00CB746E"/>
    <w:rsid w:val="00CB751B"/>
    <w:rsid w:val="00CB7811"/>
    <w:rsid w:val="00CB791D"/>
    <w:rsid w:val="00CB7949"/>
    <w:rsid w:val="00CB796D"/>
    <w:rsid w:val="00CB7A4B"/>
    <w:rsid w:val="00CB7C24"/>
    <w:rsid w:val="00CB7ED4"/>
    <w:rsid w:val="00CB7F83"/>
    <w:rsid w:val="00CC003D"/>
    <w:rsid w:val="00CC05CC"/>
    <w:rsid w:val="00CC0686"/>
    <w:rsid w:val="00CC077A"/>
    <w:rsid w:val="00CC0AD8"/>
    <w:rsid w:val="00CC0AF5"/>
    <w:rsid w:val="00CC0BAE"/>
    <w:rsid w:val="00CC0DED"/>
    <w:rsid w:val="00CC0F46"/>
    <w:rsid w:val="00CC0F7D"/>
    <w:rsid w:val="00CC0FB7"/>
    <w:rsid w:val="00CC1358"/>
    <w:rsid w:val="00CC14AA"/>
    <w:rsid w:val="00CC1655"/>
    <w:rsid w:val="00CC16F2"/>
    <w:rsid w:val="00CC1850"/>
    <w:rsid w:val="00CC1ADE"/>
    <w:rsid w:val="00CC1B04"/>
    <w:rsid w:val="00CC1E8E"/>
    <w:rsid w:val="00CC1EF1"/>
    <w:rsid w:val="00CC2086"/>
    <w:rsid w:val="00CC2225"/>
    <w:rsid w:val="00CC22CD"/>
    <w:rsid w:val="00CC235D"/>
    <w:rsid w:val="00CC24EB"/>
    <w:rsid w:val="00CC25A2"/>
    <w:rsid w:val="00CC25CA"/>
    <w:rsid w:val="00CC265F"/>
    <w:rsid w:val="00CC29BB"/>
    <w:rsid w:val="00CC29E7"/>
    <w:rsid w:val="00CC2A34"/>
    <w:rsid w:val="00CC2A49"/>
    <w:rsid w:val="00CC2AE1"/>
    <w:rsid w:val="00CC2BEF"/>
    <w:rsid w:val="00CC2C70"/>
    <w:rsid w:val="00CC2CB0"/>
    <w:rsid w:val="00CC2D00"/>
    <w:rsid w:val="00CC2FA8"/>
    <w:rsid w:val="00CC32C0"/>
    <w:rsid w:val="00CC34CF"/>
    <w:rsid w:val="00CC34EA"/>
    <w:rsid w:val="00CC3515"/>
    <w:rsid w:val="00CC3639"/>
    <w:rsid w:val="00CC366B"/>
    <w:rsid w:val="00CC36DF"/>
    <w:rsid w:val="00CC3736"/>
    <w:rsid w:val="00CC384E"/>
    <w:rsid w:val="00CC3C02"/>
    <w:rsid w:val="00CC3E29"/>
    <w:rsid w:val="00CC3E46"/>
    <w:rsid w:val="00CC3EA0"/>
    <w:rsid w:val="00CC3F35"/>
    <w:rsid w:val="00CC3FB8"/>
    <w:rsid w:val="00CC416B"/>
    <w:rsid w:val="00CC4213"/>
    <w:rsid w:val="00CC4273"/>
    <w:rsid w:val="00CC4383"/>
    <w:rsid w:val="00CC47F0"/>
    <w:rsid w:val="00CC482F"/>
    <w:rsid w:val="00CC4869"/>
    <w:rsid w:val="00CC4965"/>
    <w:rsid w:val="00CC4A21"/>
    <w:rsid w:val="00CC4DA5"/>
    <w:rsid w:val="00CC5261"/>
    <w:rsid w:val="00CC5373"/>
    <w:rsid w:val="00CC53AD"/>
    <w:rsid w:val="00CC55B8"/>
    <w:rsid w:val="00CC5623"/>
    <w:rsid w:val="00CC56C1"/>
    <w:rsid w:val="00CC591B"/>
    <w:rsid w:val="00CC594E"/>
    <w:rsid w:val="00CC5958"/>
    <w:rsid w:val="00CC598E"/>
    <w:rsid w:val="00CC5A4E"/>
    <w:rsid w:val="00CC5A6F"/>
    <w:rsid w:val="00CC5B99"/>
    <w:rsid w:val="00CC5BB4"/>
    <w:rsid w:val="00CC5C4C"/>
    <w:rsid w:val="00CC5E12"/>
    <w:rsid w:val="00CC5ED0"/>
    <w:rsid w:val="00CC60A3"/>
    <w:rsid w:val="00CC60EB"/>
    <w:rsid w:val="00CC6156"/>
    <w:rsid w:val="00CC6258"/>
    <w:rsid w:val="00CC6446"/>
    <w:rsid w:val="00CC64C8"/>
    <w:rsid w:val="00CC6523"/>
    <w:rsid w:val="00CC6699"/>
    <w:rsid w:val="00CC68E4"/>
    <w:rsid w:val="00CC699A"/>
    <w:rsid w:val="00CC6A59"/>
    <w:rsid w:val="00CC6B88"/>
    <w:rsid w:val="00CC6D2A"/>
    <w:rsid w:val="00CC6FFF"/>
    <w:rsid w:val="00CC7117"/>
    <w:rsid w:val="00CC7153"/>
    <w:rsid w:val="00CC72EF"/>
    <w:rsid w:val="00CC7351"/>
    <w:rsid w:val="00CC74B0"/>
    <w:rsid w:val="00CC78A8"/>
    <w:rsid w:val="00CC78AD"/>
    <w:rsid w:val="00CC7929"/>
    <w:rsid w:val="00CC7953"/>
    <w:rsid w:val="00CC7A25"/>
    <w:rsid w:val="00CC7D18"/>
    <w:rsid w:val="00CD005E"/>
    <w:rsid w:val="00CD01A7"/>
    <w:rsid w:val="00CD0585"/>
    <w:rsid w:val="00CD08EA"/>
    <w:rsid w:val="00CD08F2"/>
    <w:rsid w:val="00CD09BF"/>
    <w:rsid w:val="00CD0AE3"/>
    <w:rsid w:val="00CD0B4F"/>
    <w:rsid w:val="00CD1239"/>
    <w:rsid w:val="00CD138E"/>
    <w:rsid w:val="00CD139F"/>
    <w:rsid w:val="00CD13E2"/>
    <w:rsid w:val="00CD1418"/>
    <w:rsid w:val="00CD1551"/>
    <w:rsid w:val="00CD158D"/>
    <w:rsid w:val="00CD1749"/>
    <w:rsid w:val="00CD18DB"/>
    <w:rsid w:val="00CD19FB"/>
    <w:rsid w:val="00CD1A4E"/>
    <w:rsid w:val="00CD1E57"/>
    <w:rsid w:val="00CD22D5"/>
    <w:rsid w:val="00CD232C"/>
    <w:rsid w:val="00CD23EA"/>
    <w:rsid w:val="00CD24C3"/>
    <w:rsid w:val="00CD2570"/>
    <w:rsid w:val="00CD275E"/>
    <w:rsid w:val="00CD27A4"/>
    <w:rsid w:val="00CD2815"/>
    <w:rsid w:val="00CD2995"/>
    <w:rsid w:val="00CD29BA"/>
    <w:rsid w:val="00CD2A31"/>
    <w:rsid w:val="00CD2D08"/>
    <w:rsid w:val="00CD2EE3"/>
    <w:rsid w:val="00CD2F50"/>
    <w:rsid w:val="00CD2F78"/>
    <w:rsid w:val="00CD3112"/>
    <w:rsid w:val="00CD3394"/>
    <w:rsid w:val="00CD3411"/>
    <w:rsid w:val="00CD389E"/>
    <w:rsid w:val="00CD38D0"/>
    <w:rsid w:val="00CD39E6"/>
    <w:rsid w:val="00CD3A12"/>
    <w:rsid w:val="00CD3B47"/>
    <w:rsid w:val="00CD3B57"/>
    <w:rsid w:val="00CD3D9C"/>
    <w:rsid w:val="00CD3E75"/>
    <w:rsid w:val="00CD40B6"/>
    <w:rsid w:val="00CD41FE"/>
    <w:rsid w:val="00CD46BE"/>
    <w:rsid w:val="00CD4D0C"/>
    <w:rsid w:val="00CD4D4B"/>
    <w:rsid w:val="00CD4E01"/>
    <w:rsid w:val="00CD50A6"/>
    <w:rsid w:val="00CD527E"/>
    <w:rsid w:val="00CD53FA"/>
    <w:rsid w:val="00CD54D0"/>
    <w:rsid w:val="00CD5945"/>
    <w:rsid w:val="00CD5977"/>
    <w:rsid w:val="00CD5BCB"/>
    <w:rsid w:val="00CD5E75"/>
    <w:rsid w:val="00CD60AC"/>
    <w:rsid w:val="00CD62A4"/>
    <w:rsid w:val="00CD638E"/>
    <w:rsid w:val="00CD64B0"/>
    <w:rsid w:val="00CD654A"/>
    <w:rsid w:val="00CD6631"/>
    <w:rsid w:val="00CD6738"/>
    <w:rsid w:val="00CD6739"/>
    <w:rsid w:val="00CD6853"/>
    <w:rsid w:val="00CD6925"/>
    <w:rsid w:val="00CD6A70"/>
    <w:rsid w:val="00CD6B5E"/>
    <w:rsid w:val="00CD6B66"/>
    <w:rsid w:val="00CD6CC9"/>
    <w:rsid w:val="00CD6D05"/>
    <w:rsid w:val="00CD6DD0"/>
    <w:rsid w:val="00CD6F39"/>
    <w:rsid w:val="00CD6F60"/>
    <w:rsid w:val="00CD72EB"/>
    <w:rsid w:val="00CD7576"/>
    <w:rsid w:val="00CD772E"/>
    <w:rsid w:val="00CD7B9F"/>
    <w:rsid w:val="00CD7C0A"/>
    <w:rsid w:val="00CE0340"/>
    <w:rsid w:val="00CE03B6"/>
    <w:rsid w:val="00CE112B"/>
    <w:rsid w:val="00CE12E8"/>
    <w:rsid w:val="00CE1570"/>
    <w:rsid w:val="00CE18B6"/>
    <w:rsid w:val="00CE19EB"/>
    <w:rsid w:val="00CE1A5E"/>
    <w:rsid w:val="00CE1DFE"/>
    <w:rsid w:val="00CE1FF6"/>
    <w:rsid w:val="00CE2000"/>
    <w:rsid w:val="00CE215C"/>
    <w:rsid w:val="00CE220F"/>
    <w:rsid w:val="00CE22D8"/>
    <w:rsid w:val="00CE264A"/>
    <w:rsid w:val="00CE2943"/>
    <w:rsid w:val="00CE296A"/>
    <w:rsid w:val="00CE2A96"/>
    <w:rsid w:val="00CE2B4D"/>
    <w:rsid w:val="00CE2FA1"/>
    <w:rsid w:val="00CE30D8"/>
    <w:rsid w:val="00CE315D"/>
    <w:rsid w:val="00CE33A8"/>
    <w:rsid w:val="00CE33B9"/>
    <w:rsid w:val="00CE3498"/>
    <w:rsid w:val="00CE34B1"/>
    <w:rsid w:val="00CE3B51"/>
    <w:rsid w:val="00CE3D96"/>
    <w:rsid w:val="00CE3DB1"/>
    <w:rsid w:val="00CE4276"/>
    <w:rsid w:val="00CE4282"/>
    <w:rsid w:val="00CE42C6"/>
    <w:rsid w:val="00CE4375"/>
    <w:rsid w:val="00CE4615"/>
    <w:rsid w:val="00CE4801"/>
    <w:rsid w:val="00CE4806"/>
    <w:rsid w:val="00CE4822"/>
    <w:rsid w:val="00CE4BFB"/>
    <w:rsid w:val="00CE4D11"/>
    <w:rsid w:val="00CE4DAA"/>
    <w:rsid w:val="00CE4E81"/>
    <w:rsid w:val="00CE4EDA"/>
    <w:rsid w:val="00CE5016"/>
    <w:rsid w:val="00CE5154"/>
    <w:rsid w:val="00CE54BE"/>
    <w:rsid w:val="00CE54CC"/>
    <w:rsid w:val="00CE56FD"/>
    <w:rsid w:val="00CE5733"/>
    <w:rsid w:val="00CE5E19"/>
    <w:rsid w:val="00CE5EE6"/>
    <w:rsid w:val="00CE5F06"/>
    <w:rsid w:val="00CE602E"/>
    <w:rsid w:val="00CE62FF"/>
    <w:rsid w:val="00CE6498"/>
    <w:rsid w:val="00CE6563"/>
    <w:rsid w:val="00CE67EC"/>
    <w:rsid w:val="00CE67ED"/>
    <w:rsid w:val="00CE683F"/>
    <w:rsid w:val="00CE6878"/>
    <w:rsid w:val="00CE6E12"/>
    <w:rsid w:val="00CE6FBF"/>
    <w:rsid w:val="00CE7068"/>
    <w:rsid w:val="00CE71E6"/>
    <w:rsid w:val="00CE730F"/>
    <w:rsid w:val="00CE7536"/>
    <w:rsid w:val="00CE796B"/>
    <w:rsid w:val="00CE7AF5"/>
    <w:rsid w:val="00CE7B49"/>
    <w:rsid w:val="00CE7C6F"/>
    <w:rsid w:val="00CE7C87"/>
    <w:rsid w:val="00CE7D0E"/>
    <w:rsid w:val="00CE7D55"/>
    <w:rsid w:val="00CE7E7D"/>
    <w:rsid w:val="00CE7FDF"/>
    <w:rsid w:val="00CE7FFC"/>
    <w:rsid w:val="00CF0218"/>
    <w:rsid w:val="00CF0496"/>
    <w:rsid w:val="00CF06E9"/>
    <w:rsid w:val="00CF0702"/>
    <w:rsid w:val="00CF0D64"/>
    <w:rsid w:val="00CF0DA2"/>
    <w:rsid w:val="00CF0DFB"/>
    <w:rsid w:val="00CF0FA9"/>
    <w:rsid w:val="00CF1001"/>
    <w:rsid w:val="00CF158F"/>
    <w:rsid w:val="00CF162B"/>
    <w:rsid w:val="00CF180F"/>
    <w:rsid w:val="00CF1816"/>
    <w:rsid w:val="00CF189B"/>
    <w:rsid w:val="00CF1904"/>
    <w:rsid w:val="00CF19E9"/>
    <w:rsid w:val="00CF1A39"/>
    <w:rsid w:val="00CF2094"/>
    <w:rsid w:val="00CF20F3"/>
    <w:rsid w:val="00CF21AF"/>
    <w:rsid w:val="00CF2318"/>
    <w:rsid w:val="00CF28DB"/>
    <w:rsid w:val="00CF2C79"/>
    <w:rsid w:val="00CF2E9B"/>
    <w:rsid w:val="00CF3107"/>
    <w:rsid w:val="00CF310A"/>
    <w:rsid w:val="00CF31B3"/>
    <w:rsid w:val="00CF31BE"/>
    <w:rsid w:val="00CF3378"/>
    <w:rsid w:val="00CF34D9"/>
    <w:rsid w:val="00CF363D"/>
    <w:rsid w:val="00CF3668"/>
    <w:rsid w:val="00CF36A3"/>
    <w:rsid w:val="00CF3AA7"/>
    <w:rsid w:val="00CF3AAF"/>
    <w:rsid w:val="00CF3C0D"/>
    <w:rsid w:val="00CF3D1A"/>
    <w:rsid w:val="00CF3F5B"/>
    <w:rsid w:val="00CF4009"/>
    <w:rsid w:val="00CF443D"/>
    <w:rsid w:val="00CF44BF"/>
    <w:rsid w:val="00CF45EA"/>
    <w:rsid w:val="00CF4A0F"/>
    <w:rsid w:val="00CF4A41"/>
    <w:rsid w:val="00CF4F98"/>
    <w:rsid w:val="00CF517E"/>
    <w:rsid w:val="00CF5377"/>
    <w:rsid w:val="00CF5958"/>
    <w:rsid w:val="00CF59B8"/>
    <w:rsid w:val="00CF5A71"/>
    <w:rsid w:val="00CF5AF6"/>
    <w:rsid w:val="00CF5DA1"/>
    <w:rsid w:val="00CF5DC4"/>
    <w:rsid w:val="00CF5DED"/>
    <w:rsid w:val="00CF6137"/>
    <w:rsid w:val="00CF6200"/>
    <w:rsid w:val="00CF629C"/>
    <w:rsid w:val="00CF654B"/>
    <w:rsid w:val="00CF6830"/>
    <w:rsid w:val="00CF683C"/>
    <w:rsid w:val="00CF6840"/>
    <w:rsid w:val="00CF6BA0"/>
    <w:rsid w:val="00CF6D27"/>
    <w:rsid w:val="00CF6D63"/>
    <w:rsid w:val="00CF6FD2"/>
    <w:rsid w:val="00CF7128"/>
    <w:rsid w:val="00CF71DE"/>
    <w:rsid w:val="00CF7209"/>
    <w:rsid w:val="00CF7516"/>
    <w:rsid w:val="00CF75B7"/>
    <w:rsid w:val="00CF7766"/>
    <w:rsid w:val="00CF782B"/>
    <w:rsid w:val="00CF7933"/>
    <w:rsid w:val="00D0036F"/>
    <w:rsid w:val="00D0039A"/>
    <w:rsid w:val="00D00482"/>
    <w:rsid w:val="00D004B4"/>
    <w:rsid w:val="00D00AE2"/>
    <w:rsid w:val="00D00B1A"/>
    <w:rsid w:val="00D00B66"/>
    <w:rsid w:val="00D00BAF"/>
    <w:rsid w:val="00D00DD0"/>
    <w:rsid w:val="00D00DD5"/>
    <w:rsid w:val="00D00E3A"/>
    <w:rsid w:val="00D00E70"/>
    <w:rsid w:val="00D00FF1"/>
    <w:rsid w:val="00D0147E"/>
    <w:rsid w:val="00D014C5"/>
    <w:rsid w:val="00D01591"/>
    <w:rsid w:val="00D015AB"/>
    <w:rsid w:val="00D01630"/>
    <w:rsid w:val="00D01675"/>
    <w:rsid w:val="00D01685"/>
    <w:rsid w:val="00D017FF"/>
    <w:rsid w:val="00D01912"/>
    <w:rsid w:val="00D0199A"/>
    <w:rsid w:val="00D019D8"/>
    <w:rsid w:val="00D01B00"/>
    <w:rsid w:val="00D01B67"/>
    <w:rsid w:val="00D01E22"/>
    <w:rsid w:val="00D020B2"/>
    <w:rsid w:val="00D020E3"/>
    <w:rsid w:val="00D02123"/>
    <w:rsid w:val="00D022AF"/>
    <w:rsid w:val="00D02460"/>
    <w:rsid w:val="00D02540"/>
    <w:rsid w:val="00D0255C"/>
    <w:rsid w:val="00D02580"/>
    <w:rsid w:val="00D0268A"/>
    <w:rsid w:val="00D027A1"/>
    <w:rsid w:val="00D02867"/>
    <w:rsid w:val="00D029CE"/>
    <w:rsid w:val="00D02A63"/>
    <w:rsid w:val="00D02B4E"/>
    <w:rsid w:val="00D02EDE"/>
    <w:rsid w:val="00D03148"/>
    <w:rsid w:val="00D03489"/>
    <w:rsid w:val="00D03492"/>
    <w:rsid w:val="00D03506"/>
    <w:rsid w:val="00D036A4"/>
    <w:rsid w:val="00D03839"/>
    <w:rsid w:val="00D03ABB"/>
    <w:rsid w:val="00D03B36"/>
    <w:rsid w:val="00D03B45"/>
    <w:rsid w:val="00D03B7B"/>
    <w:rsid w:val="00D03C61"/>
    <w:rsid w:val="00D03CF5"/>
    <w:rsid w:val="00D03E26"/>
    <w:rsid w:val="00D04152"/>
    <w:rsid w:val="00D0465A"/>
    <w:rsid w:val="00D04877"/>
    <w:rsid w:val="00D04887"/>
    <w:rsid w:val="00D049DA"/>
    <w:rsid w:val="00D04FC5"/>
    <w:rsid w:val="00D05016"/>
    <w:rsid w:val="00D05096"/>
    <w:rsid w:val="00D050B0"/>
    <w:rsid w:val="00D05121"/>
    <w:rsid w:val="00D0514A"/>
    <w:rsid w:val="00D0517A"/>
    <w:rsid w:val="00D051E3"/>
    <w:rsid w:val="00D052A5"/>
    <w:rsid w:val="00D052F1"/>
    <w:rsid w:val="00D05672"/>
    <w:rsid w:val="00D0580C"/>
    <w:rsid w:val="00D05842"/>
    <w:rsid w:val="00D05987"/>
    <w:rsid w:val="00D05A8F"/>
    <w:rsid w:val="00D05DF3"/>
    <w:rsid w:val="00D05EC7"/>
    <w:rsid w:val="00D05F9F"/>
    <w:rsid w:val="00D06098"/>
    <w:rsid w:val="00D06216"/>
    <w:rsid w:val="00D062F3"/>
    <w:rsid w:val="00D06403"/>
    <w:rsid w:val="00D06422"/>
    <w:rsid w:val="00D06761"/>
    <w:rsid w:val="00D06809"/>
    <w:rsid w:val="00D06ACA"/>
    <w:rsid w:val="00D06CB3"/>
    <w:rsid w:val="00D06E6A"/>
    <w:rsid w:val="00D06ED7"/>
    <w:rsid w:val="00D06F27"/>
    <w:rsid w:val="00D075B9"/>
    <w:rsid w:val="00D075C5"/>
    <w:rsid w:val="00D07839"/>
    <w:rsid w:val="00D0791C"/>
    <w:rsid w:val="00D07AC5"/>
    <w:rsid w:val="00D07DE4"/>
    <w:rsid w:val="00D07E57"/>
    <w:rsid w:val="00D07E91"/>
    <w:rsid w:val="00D07EDF"/>
    <w:rsid w:val="00D07FA5"/>
    <w:rsid w:val="00D07FC2"/>
    <w:rsid w:val="00D1004A"/>
    <w:rsid w:val="00D10526"/>
    <w:rsid w:val="00D10819"/>
    <w:rsid w:val="00D10DE4"/>
    <w:rsid w:val="00D10FF5"/>
    <w:rsid w:val="00D1107A"/>
    <w:rsid w:val="00D111B9"/>
    <w:rsid w:val="00D11237"/>
    <w:rsid w:val="00D11309"/>
    <w:rsid w:val="00D11388"/>
    <w:rsid w:val="00D11509"/>
    <w:rsid w:val="00D1159A"/>
    <w:rsid w:val="00D11725"/>
    <w:rsid w:val="00D11839"/>
    <w:rsid w:val="00D11A48"/>
    <w:rsid w:val="00D11DB9"/>
    <w:rsid w:val="00D11E8A"/>
    <w:rsid w:val="00D1209A"/>
    <w:rsid w:val="00D122E0"/>
    <w:rsid w:val="00D12A78"/>
    <w:rsid w:val="00D12AF5"/>
    <w:rsid w:val="00D12B14"/>
    <w:rsid w:val="00D12B89"/>
    <w:rsid w:val="00D12CC6"/>
    <w:rsid w:val="00D12DE7"/>
    <w:rsid w:val="00D12E19"/>
    <w:rsid w:val="00D131D3"/>
    <w:rsid w:val="00D13369"/>
    <w:rsid w:val="00D13429"/>
    <w:rsid w:val="00D13662"/>
    <w:rsid w:val="00D136D2"/>
    <w:rsid w:val="00D13AFA"/>
    <w:rsid w:val="00D13D6A"/>
    <w:rsid w:val="00D13FBC"/>
    <w:rsid w:val="00D14287"/>
    <w:rsid w:val="00D14488"/>
    <w:rsid w:val="00D1481B"/>
    <w:rsid w:val="00D14A31"/>
    <w:rsid w:val="00D14C8E"/>
    <w:rsid w:val="00D14CF3"/>
    <w:rsid w:val="00D14D95"/>
    <w:rsid w:val="00D14DF4"/>
    <w:rsid w:val="00D14DF6"/>
    <w:rsid w:val="00D14E99"/>
    <w:rsid w:val="00D151E8"/>
    <w:rsid w:val="00D1554C"/>
    <w:rsid w:val="00D1560B"/>
    <w:rsid w:val="00D15889"/>
    <w:rsid w:val="00D159AB"/>
    <w:rsid w:val="00D15A5B"/>
    <w:rsid w:val="00D15CBC"/>
    <w:rsid w:val="00D15CF1"/>
    <w:rsid w:val="00D15DA5"/>
    <w:rsid w:val="00D15E7A"/>
    <w:rsid w:val="00D1608B"/>
    <w:rsid w:val="00D1610D"/>
    <w:rsid w:val="00D16140"/>
    <w:rsid w:val="00D1631B"/>
    <w:rsid w:val="00D1646F"/>
    <w:rsid w:val="00D16885"/>
    <w:rsid w:val="00D16913"/>
    <w:rsid w:val="00D16D7D"/>
    <w:rsid w:val="00D16D9E"/>
    <w:rsid w:val="00D171A1"/>
    <w:rsid w:val="00D172ED"/>
    <w:rsid w:val="00D17398"/>
    <w:rsid w:val="00D1775C"/>
    <w:rsid w:val="00D17964"/>
    <w:rsid w:val="00D179E1"/>
    <w:rsid w:val="00D17A6C"/>
    <w:rsid w:val="00D17BD7"/>
    <w:rsid w:val="00D17CCF"/>
    <w:rsid w:val="00D17E8B"/>
    <w:rsid w:val="00D17F74"/>
    <w:rsid w:val="00D200F1"/>
    <w:rsid w:val="00D20490"/>
    <w:rsid w:val="00D20491"/>
    <w:rsid w:val="00D20541"/>
    <w:rsid w:val="00D205DE"/>
    <w:rsid w:val="00D2078A"/>
    <w:rsid w:val="00D209F8"/>
    <w:rsid w:val="00D20A8E"/>
    <w:rsid w:val="00D20CE6"/>
    <w:rsid w:val="00D20F89"/>
    <w:rsid w:val="00D214CF"/>
    <w:rsid w:val="00D2155F"/>
    <w:rsid w:val="00D218CA"/>
    <w:rsid w:val="00D21938"/>
    <w:rsid w:val="00D21DCA"/>
    <w:rsid w:val="00D21FB2"/>
    <w:rsid w:val="00D221F5"/>
    <w:rsid w:val="00D22529"/>
    <w:rsid w:val="00D2252C"/>
    <w:rsid w:val="00D2258A"/>
    <w:rsid w:val="00D22737"/>
    <w:rsid w:val="00D22B20"/>
    <w:rsid w:val="00D22DAA"/>
    <w:rsid w:val="00D23379"/>
    <w:rsid w:val="00D23401"/>
    <w:rsid w:val="00D23478"/>
    <w:rsid w:val="00D23595"/>
    <w:rsid w:val="00D23612"/>
    <w:rsid w:val="00D23977"/>
    <w:rsid w:val="00D239F9"/>
    <w:rsid w:val="00D23A2C"/>
    <w:rsid w:val="00D23A94"/>
    <w:rsid w:val="00D23CE8"/>
    <w:rsid w:val="00D23DC6"/>
    <w:rsid w:val="00D2405C"/>
    <w:rsid w:val="00D2406A"/>
    <w:rsid w:val="00D242A2"/>
    <w:rsid w:val="00D2432D"/>
    <w:rsid w:val="00D243BD"/>
    <w:rsid w:val="00D243D0"/>
    <w:rsid w:val="00D243DC"/>
    <w:rsid w:val="00D24469"/>
    <w:rsid w:val="00D244B7"/>
    <w:rsid w:val="00D2455F"/>
    <w:rsid w:val="00D245C6"/>
    <w:rsid w:val="00D247CD"/>
    <w:rsid w:val="00D24851"/>
    <w:rsid w:val="00D24AE4"/>
    <w:rsid w:val="00D2529F"/>
    <w:rsid w:val="00D257DA"/>
    <w:rsid w:val="00D2580E"/>
    <w:rsid w:val="00D258C9"/>
    <w:rsid w:val="00D25DDD"/>
    <w:rsid w:val="00D26048"/>
    <w:rsid w:val="00D2631D"/>
    <w:rsid w:val="00D26357"/>
    <w:rsid w:val="00D263EB"/>
    <w:rsid w:val="00D263FB"/>
    <w:rsid w:val="00D2671A"/>
    <w:rsid w:val="00D267A2"/>
    <w:rsid w:val="00D267DA"/>
    <w:rsid w:val="00D26955"/>
    <w:rsid w:val="00D26B0D"/>
    <w:rsid w:val="00D26B13"/>
    <w:rsid w:val="00D26B18"/>
    <w:rsid w:val="00D26B43"/>
    <w:rsid w:val="00D26CCF"/>
    <w:rsid w:val="00D26EFD"/>
    <w:rsid w:val="00D26FBB"/>
    <w:rsid w:val="00D271C2"/>
    <w:rsid w:val="00D2728E"/>
    <w:rsid w:val="00D272C1"/>
    <w:rsid w:val="00D272CA"/>
    <w:rsid w:val="00D273B9"/>
    <w:rsid w:val="00D274AB"/>
    <w:rsid w:val="00D274BE"/>
    <w:rsid w:val="00D27522"/>
    <w:rsid w:val="00D275C1"/>
    <w:rsid w:val="00D27B23"/>
    <w:rsid w:val="00D27F39"/>
    <w:rsid w:val="00D300ED"/>
    <w:rsid w:val="00D3037D"/>
    <w:rsid w:val="00D30393"/>
    <w:rsid w:val="00D305CC"/>
    <w:rsid w:val="00D30907"/>
    <w:rsid w:val="00D30958"/>
    <w:rsid w:val="00D30A0B"/>
    <w:rsid w:val="00D30C10"/>
    <w:rsid w:val="00D30C30"/>
    <w:rsid w:val="00D30D05"/>
    <w:rsid w:val="00D30EDC"/>
    <w:rsid w:val="00D310FB"/>
    <w:rsid w:val="00D312B1"/>
    <w:rsid w:val="00D31543"/>
    <w:rsid w:val="00D31712"/>
    <w:rsid w:val="00D3190F"/>
    <w:rsid w:val="00D31A1F"/>
    <w:rsid w:val="00D31B19"/>
    <w:rsid w:val="00D31C04"/>
    <w:rsid w:val="00D31C05"/>
    <w:rsid w:val="00D31F60"/>
    <w:rsid w:val="00D31F80"/>
    <w:rsid w:val="00D32043"/>
    <w:rsid w:val="00D3218C"/>
    <w:rsid w:val="00D32208"/>
    <w:rsid w:val="00D32351"/>
    <w:rsid w:val="00D32379"/>
    <w:rsid w:val="00D3248A"/>
    <w:rsid w:val="00D32772"/>
    <w:rsid w:val="00D32916"/>
    <w:rsid w:val="00D329CB"/>
    <w:rsid w:val="00D329F9"/>
    <w:rsid w:val="00D32A2B"/>
    <w:rsid w:val="00D32A3C"/>
    <w:rsid w:val="00D32B9A"/>
    <w:rsid w:val="00D32CD8"/>
    <w:rsid w:val="00D32E3E"/>
    <w:rsid w:val="00D32EEB"/>
    <w:rsid w:val="00D333F6"/>
    <w:rsid w:val="00D3361E"/>
    <w:rsid w:val="00D33B18"/>
    <w:rsid w:val="00D33BAA"/>
    <w:rsid w:val="00D33C55"/>
    <w:rsid w:val="00D33CA1"/>
    <w:rsid w:val="00D33E46"/>
    <w:rsid w:val="00D33FB2"/>
    <w:rsid w:val="00D3401F"/>
    <w:rsid w:val="00D3415B"/>
    <w:rsid w:val="00D342D7"/>
    <w:rsid w:val="00D34848"/>
    <w:rsid w:val="00D34B30"/>
    <w:rsid w:val="00D34B4A"/>
    <w:rsid w:val="00D34B51"/>
    <w:rsid w:val="00D34B83"/>
    <w:rsid w:val="00D34D9C"/>
    <w:rsid w:val="00D34F05"/>
    <w:rsid w:val="00D35031"/>
    <w:rsid w:val="00D35334"/>
    <w:rsid w:val="00D3599C"/>
    <w:rsid w:val="00D35AD5"/>
    <w:rsid w:val="00D35CDE"/>
    <w:rsid w:val="00D35D23"/>
    <w:rsid w:val="00D35F40"/>
    <w:rsid w:val="00D360A9"/>
    <w:rsid w:val="00D361E8"/>
    <w:rsid w:val="00D36328"/>
    <w:rsid w:val="00D36402"/>
    <w:rsid w:val="00D36555"/>
    <w:rsid w:val="00D3681C"/>
    <w:rsid w:val="00D36885"/>
    <w:rsid w:val="00D36926"/>
    <w:rsid w:val="00D36AFF"/>
    <w:rsid w:val="00D36C50"/>
    <w:rsid w:val="00D36D4F"/>
    <w:rsid w:val="00D370DB"/>
    <w:rsid w:val="00D37139"/>
    <w:rsid w:val="00D37193"/>
    <w:rsid w:val="00D372AB"/>
    <w:rsid w:val="00D37577"/>
    <w:rsid w:val="00D376AF"/>
    <w:rsid w:val="00D37705"/>
    <w:rsid w:val="00D37772"/>
    <w:rsid w:val="00D377DA"/>
    <w:rsid w:val="00D3786D"/>
    <w:rsid w:val="00D37A29"/>
    <w:rsid w:val="00D37B1A"/>
    <w:rsid w:val="00D37D0D"/>
    <w:rsid w:val="00D37F56"/>
    <w:rsid w:val="00D37F61"/>
    <w:rsid w:val="00D40091"/>
    <w:rsid w:val="00D400D7"/>
    <w:rsid w:val="00D401A7"/>
    <w:rsid w:val="00D40439"/>
    <w:rsid w:val="00D404DC"/>
    <w:rsid w:val="00D406B5"/>
    <w:rsid w:val="00D40912"/>
    <w:rsid w:val="00D4094A"/>
    <w:rsid w:val="00D40B0A"/>
    <w:rsid w:val="00D40BDD"/>
    <w:rsid w:val="00D40C64"/>
    <w:rsid w:val="00D40F75"/>
    <w:rsid w:val="00D413E5"/>
    <w:rsid w:val="00D4143B"/>
    <w:rsid w:val="00D415C3"/>
    <w:rsid w:val="00D41801"/>
    <w:rsid w:val="00D41864"/>
    <w:rsid w:val="00D41B54"/>
    <w:rsid w:val="00D41B7E"/>
    <w:rsid w:val="00D41C66"/>
    <w:rsid w:val="00D41C9A"/>
    <w:rsid w:val="00D41D3D"/>
    <w:rsid w:val="00D41E02"/>
    <w:rsid w:val="00D41EBB"/>
    <w:rsid w:val="00D41F18"/>
    <w:rsid w:val="00D41FD7"/>
    <w:rsid w:val="00D4202A"/>
    <w:rsid w:val="00D420C6"/>
    <w:rsid w:val="00D4229C"/>
    <w:rsid w:val="00D4229D"/>
    <w:rsid w:val="00D42302"/>
    <w:rsid w:val="00D42715"/>
    <w:rsid w:val="00D42727"/>
    <w:rsid w:val="00D427A2"/>
    <w:rsid w:val="00D427D1"/>
    <w:rsid w:val="00D42A50"/>
    <w:rsid w:val="00D42A5E"/>
    <w:rsid w:val="00D42B33"/>
    <w:rsid w:val="00D42B6F"/>
    <w:rsid w:val="00D42BA2"/>
    <w:rsid w:val="00D42BCE"/>
    <w:rsid w:val="00D42E9B"/>
    <w:rsid w:val="00D43218"/>
    <w:rsid w:val="00D4331E"/>
    <w:rsid w:val="00D43518"/>
    <w:rsid w:val="00D435E1"/>
    <w:rsid w:val="00D43684"/>
    <w:rsid w:val="00D43A80"/>
    <w:rsid w:val="00D43B65"/>
    <w:rsid w:val="00D43E8B"/>
    <w:rsid w:val="00D43F68"/>
    <w:rsid w:val="00D44033"/>
    <w:rsid w:val="00D441BD"/>
    <w:rsid w:val="00D442EC"/>
    <w:rsid w:val="00D44306"/>
    <w:rsid w:val="00D4484D"/>
    <w:rsid w:val="00D448C9"/>
    <w:rsid w:val="00D449BF"/>
    <w:rsid w:val="00D44A2A"/>
    <w:rsid w:val="00D44D45"/>
    <w:rsid w:val="00D45041"/>
    <w:rsid w:val="00D45051"/>
    <w:rsid w:val="00D45101"/>
    <w:rsid w:val="00D451DC"/>
    <w:rsid w:val="00D4567A"/>
    <w:rsid w:val="00D45759"/>
    <w:rsid w:val="00D458A7"/>
    <w:rsid w:val="00D4595E"/>
    <w:rsid w:val="00D459DD"/>
    <w:rsid w:val="00D45B63"/>
    <w:rsid w:val="00D45D9D"/>
    <w:rsid w:val="00D45EBE"/>
    <w:rsid w:val="00D45F45"/>
    <w:rsid w:val="00D45FBB"/>
    <w:rsid w:val="00D4620F"/>
    <w:rsid w:val="00D46241"/>
    <w:rsid w:val="00D4647D"/>
    <w:rsid w:val="00D464D4"/>
    <w:rsid w:val="00D4659E"/>
    <w:rsid w:val="00D46AFF"/>
    <w:rsid w:val="00D46C01"/>
    <w:rsid w:val="00D46C2A"/>
    <w:rsid w:val="00D46E02"/>
    <w:rsid w:val="00D46E63"/>
    <w:rsid w:val="00D46F89"/>
    <w:rsid w:val="00D471BA"/>
    <w:rsid w:val="00D4736B"/>
    <w:rsid w:val="00D474C5"/>
    <w:rsid w:val="00D474D2"/>
    <w:rsid w:val="00D47616"/>
    <w:rsid w:val="00D47825"/>
    <w:rsid w:val="00D47A1C"/>
    <w:rsid w:val="00D47B54"/>
    <w:rsid w:val="00D47BBE"/>
    <w:rsid w:val="00D47C9D"/>
    <w:rsid w:val="00D47F2D"/>
    <w:rsid w:val="00D501A2"/>
    <w:rsid w:val="00D503CA"/>
    <w:rsid w:val="00D50464"/>
    <w:rsid w:val="00D506BC"/>
    <w:rsid w:val="00D508A1"/>
    <w:rsid w:val="00D509A2"/>
    <w:rsid w:val="00D50C5E"/>
    <w:rsid w:val="00D50C83"/>
    <w:rsid w:val="00D50C8B"/>
    <w:rsid w:val="00D50CFE"/>
    <w:rsid w:val="00D50D00"/>
    <w:rsid w:val="00D50DBB"/>
    <w:rsid w:val="00D50EC1"/>
    <w:rsid w:val="00D50FC2"/>
    <w:rsid w:val="00D51069"/>
    <w:rsid w:val="00D511B4"/>
    <w:rsid w:val="00D51424"/>
    <w:rsid w:val="00D5159E"/>
    <w:rsid w:val="00D51650"/>
    <w:rsid w:val="00D516AC"/>
    <w:rsid w:val="00D517A7"/>
    <w:rsid w:val="00D517B8"/>
    <w:rsid w:val="00D5185C"/>
    <w:rsid w:val="00D51A0C"/>
    <w:rsid w:val="00D51AB2"/>
    <w:rsid w:val="00D51B36"/>
    <w:rsid w:val="00D51C3D"/>
    <w:rsid w:val="00D51D7D"/>
    <w:rsid w:val="00D51F40"/>
    <w:rsid w:val="00D5203C"/>
    <w:rsid w:val="00D5205F"/>
    <w:rsid w:val="00D52234"/>
    <w:rsid w:val="00D522DF"/>
    <w:rsid w:val="00D523B1"/>
    <w:rsid w:val="00D52656"/>
    <w:rsid w:val="00D526A0"/>
    <w:rsid w:val="00D52797"/>
    <w:rsid w:val="00D52980"/>
    <w:rsid w:val="00D52A42"/>
    <w:rsid w:val="00D52A8E"/>
    <w:rsid w:val="00D52AD6"/>
    <w:rsid w:val="00D52BDE"/>
    <w:rsid w:val="00D52C36"/>
    <w:rsid w:val="00D52D31"/>
    <w:rsid w:val="00D52F24"/>
    <w:rsid w:val="00D534B4"/>
    <w:rsid w:val="00D535C2"/>
    <w:rsid w:val="00D536D1"/>
    <w:rsid w:val="00D53AF2"/>
    <w:rsid w:val="00D53CE2"/>
    <w:rsid w:val="00D54086"/>
    <w:rsid w:val="00D5414B"/>
    <w:rsid w:val="00D543D8"/>
    <w:rsid w:val="00D543E2"/>
    <w:rsid w:val="00D54415"/>
    <w:rsid w:val="00D544DD"/>
    <w:rsid w:val="00D54579"/>
    <w:rsid w:val="00D545D6"/>
    <w:rsid w:val="00D54AF5"/>
    <w:rsid w:val="00D54C9A"/>
    <w:rsid w:val="00D54CF4"/>
    <w:rsid w:val="00D54E90"/>
    <w:rsid w:val="00D54EA4"/>
    <w:rsid w:val="00D54F3B"/>
    <w:rsid w:val="00D54F4B"/>
    <w:rsid w:val="00D55016"/>
    <w:rsid w:val="00D5511A"/>
    <w:rsid w:val="00D5516B"/>
    <w:rsid w:val="00D55325"/>
    <w:rsid w:val="00D55465"/>
    <w:rsid w:val="00D555EB"/>
    <w:rsid w:val="00D5560F"/>
    <w:rsid w:val="00D55721"/>
    <w:rsid w:val="00D558A8"/>
    <w:rsid w:val="00D55987"/>
    <w:rsid w:val="00D55A25"/>
    <w:rsid w:val="00D55C94"/>
    <w:rsid w:val="00D55D30"/>
    <w:rsid w:val="00D55DAC"/>
    <w:rsid w:val="00D55EC4"/>
    <w:rsid w:val="00D56155"/>
    <w:rsid w:val="00D56171"/>
    <w:rsid w:val="00D56283"/>
    <w:rsid w:val="00D56633"/>
    <w:rsid w:val="00D56655"/>
    <w:rsid w:val="00D56869"/>
    <w:rsid w:val="00D56B28"/>
    <w:rsid w:val="00D56B9A"/>
    <w:rsid w:val="00D56BC7"/>
    <w:rsid w:val="00D56CDF"/>
    <w:rsid w:val="00D56FC6"/>
    <w:rsid w:val="00D570E8"/>
    <w:rsid w:val="00D57155"/>
    <w:rsid w:val="00D572E7"/>
    <w:rsid w:val="00D57318"/>
    <w:rsid w:val="00D5740B"/>
    <w:rsid w:val="00D57480"/>
    <w:rsid w:val="00D574DB"/>
    <w:rsid w:val="00D575AB"/>
    <w:rsid w:val="00D576EB"/>
    <w:rsid w:val="00D57797"/>
    <w:rsid w:val="00D5789B"/>
    <w:rsid w:val="00D5799D"/>
    <w:rsid w:val="00D579C7"/>
    <w:rsid w:val="00D57B2D"/>
    <w:rsid w:val="00D57B5C"/>
    <w:rsid w:val="00D57BAD"/>
    <w:rsid w:val="00D57D07"/>
    <w:rsid w:val="00D57FB4"/>
    <w:rsid w:val="00D6008C"/>
    <w:rsid w:val="00D603FC"/>
    <w:rsid w:val="00D604CA"/>
    <w:rsid w:val="00D60619"/>
    <w:rsid w:val="00D606BB"/>
    <w:rsid w:val="00D6072B"/>
    <w:rsid w:val="00D6088D"/>
    <w:rsid w:val="00D608BB"/>
    <w:rsid w:val="00D60C3F"/>
    <w:rsid w:val="00D60CFA"/>
    <w:rsid w:val="00D6108B"/>
    <w:rsid w:val="00D61120"/>
    <w:rsid w:val="00D61583"/>
    <w:rsid w:val="00D61587"/>
    <w:rsid w:val="00D61767"/>
    <w:rsid w:val="00D61A03"/>
    <w:rsid w:val="00D61AAD"/>
    <w:rsid w:val="00D61D17"/>
    <w:rsid w:val="00D61DB9"/>
    <w:rsid w:val="00D61E72"/>
    <w:rsid w:val="00D6202F"/>
    <w:rsid w:val="00D620D1"/>
    <w:rsid w:val="00D62231"/>
    <w:rsid w:val="00D6224F"/>
    <w:rsid w:val="00D622B0"/>
    <w:rsid w:val="00D6246E"/>
    <w:rsid w:val="00D626B4"/>
    <w:rsid w:val="00D6296D"/>
    <w:rsid w:val="00D62EA8"/>
    <w:rsid w:val="00D62FB1"/>
    <w:rsid w:val="00D6304C"/>
    <w:rsid w:val="00D63057"/>
    <w:rsid w:val="00D6322B"/>
    <w:rsid w:val="00D63279"/>
    <w:rsid w:val="00D635AD"/>
    <w:rsid w:val="00D6366A"/>
    <w:rsid w:val="00D637AC"/>
    <w:rsid w:val="00D638EF"/>
    <w:rsid w:val="00D63B0D"/>
    <w:rsid w:val="00D63B45"/>
    <w:rsid w:val="00D63C44"/>
    <w:rsid w:val="00D63C55"/>
    <w:rsid w:val="00D63C58"/>
    <w:rsid w:val="00D63CD4"/>
    <w:rsid w:val="00D63E3E"/>
    <w:rsid w:val="00D63EC6"/>
    <w:rsid w:val="00D63F15"/>
    <w:rsid w:val="00D63F3B"/>
    <w:rsid w:val="00D63F7F"/>
    <w:rsid w:val="00D64063"/>
    <w:rsid w:val="00D64194"/>
    <w:rsid w:val="00D6426B"/>
    <w:rsid w:val="00D644AD"/>
    <w:rsid w:val="00D64638"/>
    <w:rsid w:val="00D6489E"/>
    <w:rsid w:val="00D64911"/>
    <w:rsid w:val="00D649B8"/>
    <w:rsid w:val="00D64DD1"/>
    <w:rsid w:val="00D64EC5"/>
    <w:rsid w:val="00D650AD"/>
    <w:rsid w:val="00D65238"/>
    <w:rsid w:val="00D65513"/>
    <w:rsid w:val="00D6551C"/>
    <w:rsid w:val="00D65980"/>
    <w:rsid w:val="00D65D8C"/>
    <w:rsid w:val="00D65F3D"/>
    <w:rsid w:val="00D65FE4"/>
    <w:rsid w:val="00D66011"/>
    <w:rsid w:val="00D66570"/>
    <w:rsid w:val="00D6659C"/>
    <w:rsid w:val="00D666FA"/>
    <w:rsid w:val="00D66B02"/>
    <w:rsid w:val="00D66D88"/>
    <w:rsid w:val="00D66DE2"/>
    <w:rsid w:val="00D66F24"/>
    <w:rsid w:val="00D6718E"/>
    <w:rsid w:val="00D672F2"/>
    <w:rsid w:val="00D67403"/>
    <w:rsid w:val="00D67445"/>
    <w:rsid w:val="00D674E0"/>
    <w:rsid w:val="00D67506"/>
    <w:rsid w:val="00D67600"/>
    <w:rsid w:val="00D67C4C"/>
    <w:rsid w:val="00D67F47"/>
    <w:rsid w:val="00D700AC"/>
    <w:rsid w:val="00D700CF"/>
    <w:rsid w:val="00D7034A"/>
    <w:rsid w:val="00D703FC"/>
    <w:rsid w:val="00D70510"/>
    <w:rsid w:val="00D70517"/>
    <w:rsid w:val="00D705B5"/>
    <w:rsid w:val="00D705FC"/>
    <w:rsid w:val="00D7087A"/>
    <w:rsid w:val="00D709D6"/>
    <w:rsid w:val="00D70A81"/>
    <w:rsid w:val="00D70AC0"/>
    <w:rsid w:val="00D712F0"/>
    <w:rsid w:val="00D7138B"/>
    <w:rsid w:val="00D713D5"/>
    <w:rsid w:val="00D714A7"/>
    <w:rsid w:val="00D714EA"/>
    <w:rsid w:val="00D715AA"/>
    <w:rsid w:val="00D71745"/>
    <w:rsid w:val="00D717BE"/>
    <w:rsid w:val="00D717D3"/>
    <w:rsid w:val="00D71877"/>
    <w:rsid w:val="00D7192A"/>
    <w:rsid w:val="00D71B1A"/>
    <w:rsid w:val="00D71B3F"/>
    <w:rsid w:val="00D71D5C"/>
    <w:rsid w:val="00D71D61"/>
    <w:rsid w:val="00D72016"/>
    <w:rsid w:val="00D720BE"/>
    <w:rsid w:val="00D72212"/>
    <w:rsid w:val="00D72602"/>
    <w:rsid w:val="00D72785"/>
    <w:rsid w:val="00D728DA"/>
    <w:rsid w:val="00D72A07"/>
    <w:rsid w:val="00D72A7F"/>
    <w:rsid w:val="00D72A8D"/>
    <w:rsid w:val="00D72DCA"/>
    <w:rsid w:val="00D72E6A"/>
    <w:rsid w:val="00D72F86"/>
    <w:rsid w:val="00D732D6"/>
    <w:rsid w:val="00D73324"/>
    <w:rsid w:val="00D735D4"/>
    <w:rsid w:val="00D73708"/>
    <w:rsid w:val="00D73B78"/>
    <w:rsid w:val="00D73BF3"/>
    <w:rsid w:val="00D740D4"/>
    <w:rsid w:val="00D742E3"/>
    <w:rsid w:val="00D743CB"/>
    <w:rsid w:val="00D743FA"/>
    <w:rsid w:val="00D745FB"/>
    <w:rsid w:val="00D747CA"/>
    <w:rsid w:val="00D74833"/>
    <w:rsid w:val="00D74AC1"/>
    <w:rsid w:val="00D74AF0"/>
    <w:rsid w:val="00D74C7B"/>
    <w:rsid w:val="00D74DCC"/>
    <w:rsid w:val="00D74F03"/>
    <w:rsid w:val="00D74FEF"/>
    <w:rsid w:val="00D7518B"/>
    <w:rsid w:val="00D751FF"/>
    <w:rsid w:val="00D75232"/>
    <w:rsid w:val="00D757E3"/>
    <w:rsid w:val="00D758A6"/>
    <w:rsid w:val="00D758C1"/>
    <w:rsid w:val="00D758C5"/>
    <w:rsid w:val="00D758CA"/>
    <w:rsid w:val="00D758EA"/>
    <w:rsid w:val="00D75A5D"/>
    <w:rsid w:val="00D75C78"/>
    <w:rsid w:val="00D75CF2"/>
    <w:rsid w:val="00D75D34"/>
    <w:rsid w:val="00D75FA7"/>
    <w:rsid w:val="00D7607E"/>
    <w:rsid w:val="00D76117"/>
    <w:rsid w:val="00D761D6"/>
    <w:rsid w:val="00D76241"/>
    <w:rsid w:val="00D762F6"/>
    <w:rsid w:val="00D762F9"/>
    <w:rsid w:val="00D76343"/>
    <w:rsid w:val="00D7638C"/>
    <w:rsid w:val="00D764FA"/>
    <w:rsid w:val="00D76708"/>
    <w:rsid w:val="00D7672D"/>
    <w:rsid w:val="00D7676C"/>
    <w:rsid w:val="00D7678A"/>
    <w:rsid w:val="00D76797"/>
    <w:rsid w:val="00D7687E"/>
    <w:rsid w:val="00D768AA"/>
    <w:rsid w:val="00D76A7D"/>
    <w:rsid w:val="00D76BCB"/>
    <w:rsid w:val="00D76BDD"/>
    <w:rsid w:val="00D76DAB"/>
    <w:rsid w:val="00D76DCA"/>
    <w:rsid w:val="00D77092"/>
    <w:rsid w:val="00D770B9"/>
    <w:rsid w:val="00D772B9"/>
    <w:rsid w:val="00D77315"/>
    <w:rsid w:val="00D77616"/>
    <w:rsid w:val="00D777A6"/>
    <w:rsid w:val="00D7786A"/>
    <w:rsid w:val="00D778D5"/>
    <w:rsid w:val="00D77EC1"/>
    <w:rsid w:val="00D8006C"/>
    <w:rsid w:val="00D80210"/>
    <w:rsid w:val="00D80275"/>
    <w:rsid w:val="00D80416"/>
    <w:rsid w:val="00D8061D"/>
    <w:rsid w:val="00D80967"/>
    <w:rsid w:val="00D80A0E"/>
    <w:rsid w:val="00D80AD0"/>
    <w:rsid w:val="00D80C3C"/>
    <w:rsid w:val="00D80FC7"/>
    <w:rsid w:val="00D80FF2"/>
    <w:rsid w:val="00D80FF9"/>
    <w:rsid w:val="00D81025"/>
    <w:rsid w:val="00D812B2"/>
    <w:rsid w:val="00D8172C"/>
    <w:rsid w:val="00D81793"/>
    <w:rsid w:val="00D81803"/>
    <w:rsid w:val="00D818A4"/>
    <w:rsid w:val="00D81A14"/>
    <w:rsid w:val="00D81C18"/>
    <w:rsid w:val="00D81C35"/>
    <w:rsid w:val="00D81F2A"/>
    <w:rsid w:val="00D82157"/>
    <w:rsid w:val="00D8244D"/>
    <w:rsid w:val="00D8252A"/>
    <w:rsid w:val="00D825BE"/>
    <w:rsid w:val="00D8274C"/>
    <w:rsid w:val="00D82843"/>
    <w:rsid w:val="00D8294D"/>
    <w:rsid w:val="00D82B26"/>
    <w:rsid w:val="00D82C03"/>
    <w:rsid w:val="00D82C95"/>
    <w:rsid w:val="00D82CA9"/>
    <w:rsid w:val="00D82DB2"/>
    <w:rsid w:val="00D82DC9"/>
    <w:rsid w:val="00D82E1E"/>
    <w:rsid w:val="00D83007"/>
    <w:rsid w:val="00D8339C"/>
    <w:rsid w:val="00D8343B"/>
    <w:rsid w:val="00D83455"/>
    <w:rsid w:val="00D8354C"/>
    <w:rsid w:val="00D835F2"/>
    <w:rsid w:val="00D839E6"/>
    <w:rsid w:val="00D83A1A"/>
    <w:rsid w:val="00D83AD9"/>
    <w:rsid w:val="00D83ADA"/>
    <w:rsid w:val="00D83D0B"/>
    <w:rsid w:val="00D83F6C"/>
    <w:rsid w:val="00D8426A"/>
    <w:rsid w:val="00D84424"/>
    <w:rsid w:val="00D84579"/>
    <w:rsid w:val="00D846DA"/>
    <w:rsid w:val="00D84A20"/>
    <w:rsid w:val="00D84B34"/>
    <w:rsid w:val="00D84B37"/>
    <w:rsid w:val="00D84C6F"/>
    <w:rsid w:val="00D84CAC"/>
    <w:rsid w:val="00D84D39"/>
    <w:rsid w:val="00D84DBF"/>
    <w:rsid w:val="00D8500A"/>
    <w:rsid w:val="00D8518E"/>
    <w:rsid w:val="00D854F9"/>
    <w:rsid w:val="00D85773"/>
    <w:rsid w:val="00D8590F"/>
    <w:rsid w:val="00D85999"/>
    <w:rsid w:val="00D85DF9"/>
    <w:rsid w:val="00D85F53"/>
    <w:rsid w:val="00D86454"/>
    <w:rsid w:val="00D8660F"/>
    <w:rsid w:val="00D866B0"/>
    <w:rsid w:val="00D866DE"/>
    <w:rsid w:val="00D86716"/>
    <w:rsid w:val="00D86770"/>
    <w:rsid w:val="00D86953"/>
    <w:rsid w:val="00D869D7"/>
    <w:rsid w:val="00D869DA"/>
    <w:rsid w:val="00D86A6C"/>
    <w:rsid w:val="00D86BC4"/>
    <w:rsid w:val="00D86DE4"/>
    <w:rsid w:val="00D86F7B"/>
    <w:rsid w:val="00D8708F"/>
    <w:rsid w:val="00D870A4"/>
    <w:rsid w:val="00D87155"/>
    <w:rsid w:val="00D87465"/>
    <w:rsid w:val="00D87A2C"/>
    <w:rsid w:val="00D87B38"/>
    <w:rsid w:val="00D87EC7"/>
    <w:rsid w:val="00D87F69"/>
    <w:rsid w:val="00D87FA4"/>
    <w:rsid w:val="00D901B5"/>
    <w:rsid w:val="00D901CD"/>
    <w:rsid w:val="00D9035B"/>
    <w:rsid w:val="00D903AF"/>
    <w:rsid w:val="00D90413"/>
    <w:rsid w:val="00D9048C"/>
    <w:rsid w:val="00D9048D"/>
    <w:rsid w:val="00D905D3"/>
    <w:rsid w:val="00D90701"/>
    <w:rsid w:val="00D90764"/>
    <w:rsid w:val="00D90B9B"/>
    <w:rsid w:val="00D90C43"/>
    <w:rsid w:val="00D90D5B"/>
    <w:rsid w:val="00D90EE2"/>
    <w:rsid w:val="00D90EFD"/>
    <w:rsid w:val="00D90F40"/>
    <w:rsid w:val="00D90FB5"/>
    <w:rsid w:val="00D9118B"/>
    <w:rsid w:val="00D916E8"/>
    <w:rsid w:val="00D91B1E"/>
    <w:rsid w:val="00D91B89"/>
    <w:rsid w:val="00D91BCE"/>
    <w:rsid w:val="00D91D1D"/>
    <w:rsid w:val="00D91F66"/>
    <w:rsid w:val="00D92017"/>
    <w:rsid w:val="00D9265B"/>
    <w:rsid w:val="00D92690"/>
    <w:rsid w:val="00D926C3"/>
    <w:rsid w:val="00D926F4"/>
    <w:rsid w:val="00D9282D"/>
    <w:rsid w:val="00D9287B"/>
    <w:rsid w:val="00D9288A"/>
    <w:rsid w:val="00D92B64"/>
    <w:rsid w:val="00D92BA2"/>
    <w:rsid w:val="00D92C0C"/>
    <w:rsid w:val="00D92CA0"/>
    <w:rsid w:val="00D92D93"/>
    <w:rsid w:val="00D9311E"/>
    <w:rsid w:val="00D9331C"/>
    <w:rsid w:val="00D93491"/>
    <w:rsid w:val="00D934D6"/>
    <w:rsid w:val="00D9389F"/>
    <w:rsid w:val="00D93956"/>
    <w:rsid w:val="00D939D3"/>
    <w:rsid w:val="00D93C2A"/>
    <w:rsid w:val="00D93D6A"/>
    <w:rsid w:val="00D93E87"/>
    <w:rsid w:val="00D93FD7"/>
    <w:rsid w:val="00D94093"/>
    <w:rsid w:val="00D9448D"/>
    <w:rsid w:val="00D945BB"/>
    <w:rsid w:val="00D946E8"/>
    <w:rsid w:val="00D947AE"/>
    <w:rsid w:val="00D948B1"/>
    <w:rsid w:val="00D949AF"/>
    <w:rsid w:val="00D94BE5"/>
    <w:rsid w:val="00D94EA8"/>
    <w:rsid w:val="00D9509E"/>
    <w:rsid w:val="00D95174"/>
    <w:rsid w:val="00D9519C"/>
    <w:rsid w:val="00D9522D"/>
    <w:rsid w:val="00D952BC"/>
    <w:rsid w:val="00D9551D"/>
    <w:rsid w:val="00D9556A"/>
    <w:rsid w:val="00D95820"/>
    <w:rsid w:val="00D9587A"/>
    <w:rsid w:val="00D958DD"/>
    <w:rsid w:val="00D95B15"/>
    <w:rsid w:val="00D95B42"/>
    <w:rsid w:val="00D95E5B"/>
    <w:rsid w:val="00D95F19"/>
    <w:rsid w:val="00D961F9"/>
    <w:rsid w:val="00D96367"/>
    <w:rsid w:val="00D96542"/>
    <w:rsid w:val="00D966B9"/>
    <w:rsid w:val="00D96810"/>
    <w:rsid w:val="00D96849"/>
    <w:rsid w:val="00D968F1"/>
    <w:rsid w:val="00D96913"/>
    <w:rsid w:val="00D96D72"/>
    <w:rsid w:val="00D973F5"/>
    <w:rsid w:val="00D974B6"/>
    <w:rsid w:val="00D97543"/>
    <w:rsid w:val="00D9762B"/>
    <w:rsid w:val="00D9767A"/>
    <w:rsid w:val="00D97840"/>
    <w:rsid w:val="00D978E5"/>
    <w:rsid w:val="00D97C57"/>
    <w:rsid w:val="00DA00B6"/>
    <w:rsid w:val="00DA0162"/>
    <w:rsid w:val="00DA037D"/>
    <w:rsid w:val="00DA053E"/>
    <w:rsid w:val="00DA0732"/>
    <w:rsid w:val="00DA07FC"/>
    <w:rsid w:val="00DA0948"/>
    <w:rsid w:val="00DA0962"/>
    <w:rsid w:val="00DA1284"/>
    <w:rsid w:val="00DA1319"/>
    <w:rsid w:val="00DA1330"/>
    <w:rsid w:val="00DA1413"/>
    <w:rsid w:val="00DA151D"/>
    <w:rsid w:val="00DA170F"/>
    <w:rsid w:val="00DA17A6"/>
    <w:rsid w:val="00DA1851"/>
    <w:rsid w:val="00DA1A1A"/>
    <w:rsid w:val="00DA1A81"/>
    <w:rsid w:val="00DA1AAC"/>
    <w:rsid w:val="00DA1ABE"/>
    <w:rsid w:val="00DA1B62"/>
    <w:rsid w:val="00DA1C6F"/>
    <w:rsid w:val="00DA1FDB"/>
    <w:rsid w:val="00DA22B7"/>
    <w:rsid w:val="00DA23DA"/>
    <w:rsid w:val="00DA2538"/>
    <w:rsid w:val="00DA2567"/>
    <w:rsid w:val="00DA25BB"/>
    <w:rsid w:val="00DA28E3"/>
    <w:rsid w:val="00DA2AB0"/>
    <w:rsid w:val="00DA2BAC"/>
    <w:rsid w:val="00DA2D2A"/>
    <w:rsid w:val="00DA2D37"/>
    <w:rsid w:val="00DA3013"/>
    <w:rsid w:val="00DA3120"/>
    <w:rsid w:val="00DA318C"/>
    <w:rsid w:val="00DA3239"/>
    <w:rsid w:val="00DA325A"/>
    <w:rsid w:val="00DA33D5"/>
    <w:rsid w:val="00DA33DF"/>
    <w:rsid w:val="00DA3401"/>
    <w:rsid w:val="00DA34B2"/>
    <w:rsid w:val="00DA354E"/>
    <w:rsid w:val="00DA3568"/>
    <w:rsid w:val="00DA3A9A"/>
    <w:rsid w:val="00DA3B92"/>
    <w:rsid w:val="00DA3C92"/>
    <w:rsid w:val="00DA3CE8"/>
    <w:rsid w:val="00DA3CF2"/>
    <w:rsid w:val="00DA3F5F"/>
    <w:rsid w:val="00DA3FAF"/>
    <w:rsid w:val="00DA3FC9"/>
    <w:rsid w:val="00DA40FE"/>
    <w:rsid w:val="00DA418D"/>
    <w:rsid w:val="00DA43EB"/>
    <w:rsid w:val="00DA44B2"/>
    <w:rsid w:val="00DA4A69"/>
    <w:rsid w:val="00DA4ADE"/>
    <w:rsid w:val="00DA4B08"/>
    <w:rsid w:val="00DA4C20"/>
    <w:rsid w:val="00DA4CAD"/>
    <w:rsid w:val="00DA4D80"/>
    <w:rsid w:val="00DA4E4D"/>
    <w:rsid w:val="00DA4F11"/>
    <w:rsid w:val="00DA4F76"/>
    <w:rsid w:val="00DA5205"/>
    <w:rsid w:val="00DA5213"/>
    <w:rsid w:val="00DA53B8"/>
    <w:rsid w:val="00DA5580"/>
    <w:rsid w:val="00DA573F"/>
    <w:rsid w:val="00DA5752"/>
    <w:rsid w:val="00DA58D3"/>
    <w:rsid w:val="00DA592C"/>
    <w:rsid w:val="00DA5D78"/>
    <w:rsid w:val="00DA5E18"/>
    <w:rsid w:val="00DA5E50"/>
    <w:rsid w:val="00DA5F1A"/>
    <w:rsid w:val="00DA602C"/>
    <w:rsid w:val="00DA624B"/>
    <w:rsid w:val="00DA63D5"/>
    <w:rsid w:val="00DA66A0"/>
    <w:rsid w:val="00DA680C"/>
    <w:rsid w:val="00DA6887"/>
    <w:rsid w:val="00DA6C26"/>
    <w:rsid w:val="00DA6EF2"/>
    <w:rsid w:val="00DA70D9"/>
    <w:rsid w:val="00DA714C"/>
    <w:rsid w:val="00DA71D8"/>
    <w:rsid w:val="00DA74A3"/>
    <w:rsid w:val="00DA772C"/>
    <w:rsid w:val="00DA7743"/>
    <w:rsid w:val="00DA7BF7"/>
    <w:rsid w:val="00DA7C32"/>
    <w:rsid w:val="00DA7ED5"/>
    <w:rsid w:val="00DA7FED"/>
    <w:rsid w:val="00DB0169"/>
    <w:rsid w:val="00DB0375"/>
    <w:rsid w:val="00DB037E"/>
    <w:rsid w:val="00DB044B"/>
    <w:rsid w:val="00DB05BF"/>
    <w:rsid w:val="00DB079C"/>
    <w:rsid w:val="00DB07EE"/>
    <w:rsid w:val="00DB0937"/>
    <w:rsid w:val="00DB0A1D"/>
    <w:rsid w:val="00DB0A42"/>
    <w:rsid w:val="00DB0A8F"/>
    <w:rsid w:val="00DB0C22"/>
    <w:rsid w:val="00DB0D9B"/>
    <w:rsid w:val="00DB10CE"/>
    <w:rsid w:val="00DB10D0"/>
    <w:rsid w:val="00DB10D4"/>
    <w:rsid w:val="00DB1108"/>
    <w:rsid w:val="00DB11F2"/>
    <w:rsid w:val="00DB1209"/>
    <w:rsid w:val="00DB12EE"/>
    <w:rsid w:val="00DB134A"/>
    <w:rsid w:val="00DB14C0"/>
    <w:rsid w:val="00DB1544"/>
    <w:rsid w:val="00DB1672"/>
    <w:rsid w:val="00DB16D5"/>
    <w:rsid w:val="00DB17EF"/>
    <w:rsid w:val="00DB187E"/>
    <w:rsid w:val="00DB1932"/>
    <w:rsid w:val="00DB1CA7"/>
    <w:rsid w:val="00DB1D5C"/>
    <w:rsid w:val="00DB1D67"/>
    <w:rsid w:val="00DB1D68"/>
    <w:rsid w:val="00DB1E72"/>
    <w:rsid w:val="00DB1EC3"/>
    <w:rsid w:val="00DB2092"/>
    <w:rsid w:val="00DB23B2"/>
    <w:rsid w:val="00DB2503"/>
    <w:rsid w:val="00DB2577"/>
    <w:rsid w:val="00DB2653"/>
    <w:rsid w:val="00DB273D"/>
    <w:rsid w:val="00DB2744"/>
    <w:rsid w:val="00DB2AB9"/>
    <w:rsid w:val="00DB2ADB"/>
    <w:rsid w:val="00DB2C31"/>
    <w:rsid w:val="00DB2D35"/>
    <w:rsid w:val="00DB2D7B"/>
    <w:rsid w:val="00DB2DE0"/>
    <w:rsid w:val="00DB2E30"/>
    <w:rsid w:val="00DB30DB"/>
    <w:rsid w:val="00DB30EA"/>
    <w:rsid w:val="00DB32BD"/>
    <w:rsid w:val="00DB3316"/>
    <w:rsid w:val="00DB3400"/>
    <w:rsid w:val="00DB354B"/>
    <w:rsid w:val="00DB365D"/>
    <w:rsid w:val="00DB3824"/>
    <w:rsid w:val="00DB38B3"/>
    <w:rsid w:val="00DB390D"/>
    <w:rsid w:val="00DB39F9"/>
    <w:rsid w:val="00DB3B63"/>
    <w:rsid w:val="00DB3F8C"/>
    <w:rsid w:val="00DB405C"/>
    <w:rsid w:val="00DB40C1"/>
    <w:rsid w:val="00DB41BA"/>
    <w:rsid w:val="00DB41D4"/>
    <w:rsid w:val="00DB42B4"/>
    <w:rsid w:val="00DB44A9"/>
    <w:rsid w:val="00DB4543"/>
    <w:rsid w:val="00DB48B8"/>
    <w:rsid w:val="00DB4A53"/>
    <w:rsid w:val="00DB4DAB"/>
    <w:rsid w:val="00DB4DF6"/>
    <w:rsid w:val="00DB5287"/>
    <w:rsid w:val="00DB5439"/>
    <w:rsid w:val="00DB54B6"/>
    <w:rsid w:val="00DB561B"/>
    <w:rsid w:val="00DB58FC"/>
    <w:rsid w:val="00DB5ACB"/>
    <w:rsid w:val="00DB5D81"/>
    <w:rsid w:val="00DB5D92"/>
    <w:rsid w:val="00DB601D"/>
    <w:rsid w:val="00DB6169"/>
    <w:rsid w:val="00DB644A"/>
    <w:rsid w:val="00DB6575"/>
    <w:rsid w:val="00DB662F"/>
    <w:rsid w:val="00DB6645"/>
    <w:rsid w:val="00DB6745"/>
    <w:rsid w:val="00DB67A9"/>
    <w:rsid w:val="00DB6868"/>
    <w:rsid w:val="00DB6CE3"/>
    <w:rsid w:val="00DB6D31"/>
    <w:rsid w:val="00DB7094"/>
    <w:rsid w:val="00DB72A0"/>
    <w:rsid w:val="00DB7313"/>
    <w:rsid w:val="00DB7599"/>
    <w:rsid w:val="00DB7772"/>
    <w:rsid w:val="00DB7775"/>
    <w:rsid w:val="00DB78F2"/>
    <w:rsid w:val="00DB79C9"/>
    <w:rsid w:val="00DB7AED"/>
    <w:rsid w:val="00DB7B72"/>
    <w:rsid w:val="00DB7C17"/>
    <w:rsid w:val="00DB7DF6"/>
    <w:rsid w:val="00DB7DFA"/>
    <w:rsid w:val="00DB7F4E"/>
    <w:rsid w:val="00DB7F77"/>
    <w:rsid w:val="00DC0196"/>
    <w:rsid w:val="00DC0313"/>
    <w:rsid w:val="00DC07DC"/>
    <w:rsid w:val="00DC0850"/>
    <w:rsid w:val="00DC0A7C"/>
    <w:rsid w:val="00DC0B66"/>
    <w:rsid w:val="00DC0CE1"/>
    <w:rsid w:val="00DC0D60"/>
    <w:rsid w:val="00DC0DEF"/>
    <w:rsid w:val="00DC0EB2"/>
    <w:rsid w:val="00DC103C"/>
    <w:rsid w:val="00DC10DE"/>
    <w:rsid w:val="00DC122E"/>
    <w:rsid w:val="00DC1400"/>
    <w:rsid w:val="00DC14DA"/>
    <w:rsid w:val="00DC16A0"/>
    <w:rsid w:val="00DC181D"/>
    <w:rsid w:val="00DC18A3"/>
    <w:rsid w:val="00DC1ABE"/>
    <w:rsid w:val="00DC1BC7"/>
    <w:rsid w:val="00DC1D64"/>
    <w:rsid w:val="00DC1D9B"/>
    <w:rsid w:val="00DC1FF8"/>
    <w:rsid w:val="00DC20CE"/>
    <w:rsid w:val="00DC2210"/>
    <w:rsid w:val="00DC2367"/>
    <w:rsid w:val="00DC239D"/>
    <w:rsid w:val="00DC2412"/>
    <w:rsid w:val="00DC2458"/>
    <w:rsid w:val="00DC2AC1"/>
    <w:rsid w:val="00DC2C30"/>
    <w:rsid w:val="00DC2DC2"/>
    <w:rsid w:val="00DC2F30"/>
    <w:rsid w:val="00DC3658"/>
    <w:rsid w:val="00DC392E"/>
    <w:rsid w:val="00DC3A16"/>
    <w:rsid w:val="00DC3B70"/>
    <w:rsid w:val="00DC3EC7"/>
    <w:rsid w:val="00DC419B"/>
    <w:rsid w:val="00DC41C0"/>
    <w:rsid w:val="00DC4389"/>
    <w:rsid w:val="00DC4445"/>
    <w:rsid w:val="00DC449E"/>
    <w:rsid w:val="00DC46A1"/>
    <w:rsid w:val="00DC47C4"/>
    <w:rsid w:val="00DC495D"/>
    <w:rsid w:val="00DC4A8C"/>
    <w:rsid w:val="00DC4C22"/>
    <w:rsid w:val="00DC4CAD"/>
    <w:rsid w:val="00DC5037"/>
    <w:rsid w:val="00DC50A4"/>
    <w:rsid w:val="00DC50AA"/>
    <w:rsid w:val="00DC5149"/>
    <w:rsid w:val="00DC54CD"/>
    <w:rsid w:val="00DC55E2"/>
    <w:rsid w:val="00DC5631"/>
    <w:rsid w:val="00DC58CE"/>
    <w:rsid w:val="00DC590A"/>
    <w:rsid w:val="00DC5AAD"/>
    <w:rsid w:val="00DC5B2D"/>
    <w:rsid w:val="00DC5CD1"/>
    <w:rsid w:val="00DC5DD4"/>
    <w:rsid w:val="00DC61B6"/>
    <w:rsid w:val="00DC61C4"/>
    <w:rsid w:val="00DC62F1"/>
    <w:rsid w:val="00DC63B8"/>
    <w:rsid w:val="00DC6594"/>
    <w:rsid w:val="00DC66F5"/>
    <w:rsid w:val="00DC6766"/>
    <w:rsid w:val="00DC6781"/>
    <w:rsid w:val="00DC6938"/>
    <w:rsid w:val="00DC698D"/>
    <w:rsid w:val="00DC6DDE"/>
    <w:rsid w:val="00DC6E25"/>
    <w:rsid w:val="00DC6E42"/>
    <w:rsid w:val="00DC6F26"/>
    <w:rsid w:val="00DC6FF2"/>
    <w:rsid w:val="00DC7584"/>
    <w:rsid w:val="00DC773F"/>
    <w:rsid w:val="00DC78D3"/>
    <w:rsid w:val="00DC7976"/>
    <w:rsid w:val="00DC7B6E"/>
    <w:rsid w:val="00DC7D42"/>
    <w:rsid w:val="00DC7EA3"/>
    <w:rsid w:val="00DC7F5F"/>
    <w:rsid w:val="00DD0212"/>
    <w:rsid w:val="00DD0266"/>
    <w:rsid w:val="00DD039A"/>
    <w:rsid w:val="00DD03D4"/>
    <w:rsid w:val="00DD0473"/>
    <w:rsid w:val="00DD0686"/>
    <w:rsid w:val="00DD082E"/>
    <w:rsid w:val="00DD0854"/>
    <w:rsid w:val="00DD095C"/>
    <w:rsid w:val="00DD0B33"/>
    <w:rsid w:val="00DD0D01"/>
    <w:rsid w:val="00DD0DDC"/>
    <w:rsid w:val="00DD0E80"/>
    <w:rsid w:val="00DD0F0E"/>
    <w:rsid w:val="00DD1145"/>
    <w:rsid w:val="00DD116C"/>
    <w:rsid w:val="00DD1194"/>
    <w:rsid w:val="00DD11A4"/>
    <w:rsid w:val="00DD12C3"/>
    <w:rsid w:val="00DD139C"/>
    <w:rsid w:val="00DD13F5"/>
    <w:rsid w:val="00DD144C"/>
    <w:rsid w:val="00DD14FC"/>
    <w:rsid w:val="00DD185D"/>
    <w:rsid w:val="00DD1871"/>
    <w:rsid w:val="00DD194D"/>
    <w:rsid w:val="00DD1A41"/>
    <w:rsid w:val="00DD1A79"/>
    <w:rsid w:val="00DD1B11"/>
    <w:rsid w:val="00DD1C67"/>
    <w:rsid w:val="00DD1CA2"/>
    <w:rsid w:val="00DD1D95"/>
    <w:rsid w:val="00DD1E42"/>
    <w:rsid w:val="00DD1FFE"/>
    <w:rsid w:val="00DD24EF"/>
    <w:rsid w:val="00DD256E"/>
    <w:rsid w:val="00DD2707"/>
    <w:rsid w:val="00DD28CC"/>
    <w:rsid w:val="00DD29C4"/>
    <w:rsid w:val="00DD2B14"/>
    <w:rsid w:val="00DD2D97"/>
    <w:rsid w:val="00DD2DE5"/>
    <w:rsid w:val="00DD2F70"/>
    <w:rsid w:val="00DD3284"/>
    <w:rsid w:val="00DD346F"/>
    <w:rsid w:val="00DD3514"/>
    <w:rsid w:val="00DD361A"/>
    <w:rsid w:val="00DD375A"/>
    <w:rsid w:val="00DD37B6"/>
    <w:rsid w:val="00DD3B98"/>
    <w:rsid w:val="00DD3E71"/>
    <w:rsid w:val="00DD3F26"/>
    <w:rsid w:val="00DD4028"/>
    <w:rsid w:val="00DD4126"/>
    <w:rsid w:val="00DD41F4"/>
    <w:rsid w:val="00DD43B2"/>
    <w:rsid w:val="00DD4800"/>
    <w:rsid w:val="00DD4895"/>
    <w:rsid w:val="00DD4AD5"/>
    <w:rsid w:val="00DD4CC5"/>
    <w:rsid w:val="00DD4D46"/>
    <w:rsid w:val="00DD4D85"/>
    <w:rsid w:val="00DD4DED"/>
    <w:rsid w:val="00DD4EBA"/>
    <w:rsid w:val="00DD4F17"/>
    <w:rsid w:val="00DD4FDD"/>
    <w:rsid w:val="00DD5174"/>
    <w:rsid w:val="00DD534D"/>
    <w:rsid w:val="00DD53AB"/>
    <w:rsid w:val="00DD57FB"/>
    <w:rsid w:val="00DD5AC6"/>
    <w:rsid w:val="00DD5CF2"/>
    <w:rsid w:val="00DD5D82"/>
    <w:rsid w:val="00DD5E6B"/>
    <w:rsid w:val="00DD613F"/>
    <w:rsid w:val="00DD65B8"/>
    <w:rsid w:val="00DD65D7"/>
    <w:rsid w:val="00DD67FD"/>
    <w:rsid w:val="00DD6962"/>
    <w:rsid w:val="00DD6AC1"/>
    <w:rsid w:val="00DD6B8D"/>
    <w:rsid w:val="00DD6BE8"/>
    <w:rsid w:val="00DD6C4E"/>
    <w:rsid w:val="00DD6E07"/>
    <w:rsid w:val="00DD6E5F"/>
    <w:rsid w:val="00DD6FB4"/>
    <w:rsid w:val="00DD6FBE"/>
    <w:rsid w:val="00DD7069"/>
    <w:rsid w:val="00DD71AE"/>
    <w:rsid w:val="00DD7228"/>
    <w:rsid w:val="00DD755B"/>
    <w:rsid w:val="00DD786F"/>
    <w:rsid w:val="00DD7DCA"/>
    <w:rsid w:val="00DD7DF3"/>
    <w:rsid w:val="00DD7EDD"/>
    <w:rsid w:val="00DE00E4"/>
    <w:rsid w:val="00DE016A"/>
    <w:rsid w:val="00DE017B"/>
    <w:rsid w:val="00DE01F6"/>
    <w:rsid w:val="00DE0229"/>
    <w:rsid w:val="00DE03A8"/>
    <w:rsid w:val="00DE05FF"/>
    <w:rsid w:val="00DE073E"/>
    <w:rsid w:val="00DE07D7"/>
    <w:rsid w:val="00DE08F7"/>
    <w:rsid w:val="00DE0900"/>
    <w:rsid w:val="00DE09CC"/>
    <w:rsid w:val="00DE0A76"/>
    <w:rsid w:val="00DE0B50"/>
    <w:rsid w:val="00DE0E91"/>
    <w:rsid w:val="00DE0E9A"/>
    <w:rsid w:val="00DE0EDE"/>
    <w:rsid w:val="00DE0F41"/>
    <w:rsid w:val="00DE10A9"/>
    <w:rsid w:val="00DE1170"/>
    <w:rsid w:val="00DE1172"/>
    <w:rsid w:val="00DE11B9"/>
    <w:rsid w:val="00DE11D3"/>
    <w:rsid w:val="00DE121D"/>
    <w:rsid w:val="00DE1382"/>
    <w:rsid w:val="00DE13C9"/>
    <w:rsid w:val="00DE13CE"/>
    <w:rsid w:val="00DE13EE"/>
    <w:rsid w:val="00DE1476"/>
    <w:rsid w:val="00DE170F"/>
    <w:rsid w:val="00DE1948"/>
    <w:rsid w:val="00DE1A8A"/>
    <w:rsid w:val="00DE1BB3"/>
    <w:rsid w:val="00DE1E98"/>
    <w:rsid w:val="00DE1EB0"/>
    <w:rsid w:val="00DE1F18"/>
    <w:rsid w:val="00DE1F1F"/>
    <w:rsid w:val="00DE1F76"/>
    <w:rsid w:val="00DE1F8B"/>
    <w:rsid w:val="00DE1FFA"/>
    <w:rsid w:val="00DE2375"/>
    <w:rsid w:val="00DE23B2"/>
    <w:rsid w:val="00DE2434"/>
    <w:rsid w:val="00DE2636"/>
    <w:rsid w:val="00DE26F4"/>
    <w:rsid w:val="00DE27C8"/>
    <w:rsid w:val="00DE298A"/>
    <w:rsid w:val="00DE29F5"/>
    <w:rsid w:val="00DE2B01"/>
    <w:rsid w:val="00DE2EAD"/>
    <w:rsid w:val="00DE305E"/>
    <w:rsid w:val="00DE3191"/>
    <w:rsid w:val="00DE3430"/>
    <w:rsid w:val="00DE34FF"/>
    <w:rsid w:val="00DE3625"/>
    <w:rsid w:val="00DE3719"/>
    <w:rsid w:val="00DE397C"/>
    <w:rsid w:val="00DE3996"/>
    <w:rsid w:val="00DE3DCE"/>
    <w:rsid w:val="00DE3E92"/>
    <w:rsid w:val="00DE3EAD"/>
    <w:rsid w:val="00DE3F68"/>
    <w:rsid w:val="00DE408B"/>
    <w:rsid w:val="00DE4122"/>
    <w:rsid w:val="00DE413A"/>
    <w:rsid w:val="00DE42D1"/>
    <w:rsid w:val="00DE4633"/>
    <w:rsid w:val="00DE46CE"/>
    <w:rsid w:val="00DE4A47"/>
    <w:rsid w:val="00DE4B93"/>
    <w:rsid w:val="00DE4E49"/>
    <w:rsid w:val="00DE4E86"/>
    <w:rsid w:val="00DE4F1D"/>
    <w:rsid w:val="00DE5126"/>
    <w:rsid w:val="00DE53C3"/>
    <w:rsid w:val="00DE5486"/>
    <w:rsid w:val="00DE54F1"/>
    <w:rsid w:val="00DE5B4B"/>
    <w:rsid w:val="00DE5CE1"/>
    <w:rsid w:val="00DE5DEC"/>
    <w:rsid w:val="00DE5E2F"/>
    <w:rsid w:val="00DE5E7D"/>
    <w:rsid w:val="00DE5E86"/>
    <w:rsid w:val="00DE5F9B"/>
    <w:rsid w:val="00DE5FBE"/>
    <w:rsid w:val="00DE645D"/>
    <w:rsid w:val="00DE64DE"/>
    <w:rsid w:val="00DE6556"/>
    <w:rsid w:val="00DE6602"/>
    <w:rsid w:val="00DE69A6"/>
    <w:rsid w:val="00DE6AA1"/>
    <w:rsid w:val="00DE6B5F"/>
    <w:rsid w:val="00DE6DCC"/>
    <w:rsid w:val="00DE6E30"/>
    <w:rsid w:val="00DE6EE4"/>
    <w:rsid w:val="00DE719B"/>
    <w:rsid w:val="00DE7435"/>
    <w:rsid w:val="00DE7489"/>
    <w:rsid w:val="00DE7743"/>
    <w:rsid w:val="00DE7ACA"/>
    <w:rsid w:val="00DE7B04"/>
    <w:rsid w:val="00DE7C22"/>
    <w:rsid w:val="00DE7E5B"/>
    <w:rsid w:val="00DF00B8"/>
    <w:rsid w:val="00DF012A"/>
    <w:rsid w:val="00DF0216"/>
    <w:rsid w:val="00DF0509"/>
    <w:rsid w:val="00DF0519"/>
    <w:rsid w:val="00DF0874"/>
    <w:rsid w:val="00DF0933"/>
    <w:rsid w:val="00DF0960"/>
    <w:rsid w:val="00DF097B"/>
    <w:rsid w:val="00DF0A2B"/>
    <w:rsid w:val="00DF0F0D"/>
    <w:rsid w:val="00DF12AC"/>
    <w:rsid w:val="00DF1325"/>
    <w:rsid w:val="00DF1428"/>
    <w:rsid w:val="00DF14CE"/>
    <w:rsid w:val="00DF14E6"/>
    <w:rsid w:val="00DF15BC"/>
    <w:rsid w:val="00DF15FF"/>
    <w:rsid w:val="00DF1690"/>
    <w:rsid w:val="00DF19CD"/>
    <w:rsid w:val="00DF1A7E"/>
    <w:rsid w:val="00DF1C68"/>
    <w:rsid w:val="00DF1D71"/>
    <w:rsid w:val="00DF1D92"/>
    <w:rsid w:val="00DF1FAF"/>
    <w:rsid w:val="00DF2100"/>
    <w:rsid w:val="00DF2272"/>
    <w:rsid w:val="00DF22D9"/>
    <w:rsid w:val="00DF2489"/>
    <w:rsid w:val="00DF2491"/>
    <w:rsid w:val="00DF25F3"/>
    <w:rsid w:val="00DF26DB"/>
    <w:rsid w:val="00DF274A"/>
    <w:rsid w:val="00DF287C"/>
    <w:rsid w:val="00DF2C48"/>
    <w:rsid w:val="00DF2C68"/>
    <w:rsid w:val="00DF3101"/>
    <w:rsid w:val="00DF314B"/>
    <w:rsid w:val="00DF3217"/>
    <w:rsid w:val="00DF3240"/>
    <w:rsid w:val="00DF3338"/>
    <w:rsid w:val="00DF3473"/>
    <w:rsid w:val="00DF39E3"/>
    <w:rsid w:val="00DF3A78"/>
    <w:rsid w:val="00DF3B23"/>
    <w:rsid w:val="00DF3D79"/>
    <w:rsid w:val="00DF3EAE"/>
    <w:rsid w:val="00DF3FFC"/>
    <w:rsid w:val="00DF410D"/>
    <w:rsid w:val="00DF4135"/>
    <w:rsid w:val="00DF4478"/>
    <w:rsid w:val="00DF462C"/>
    <w:rsid w:val="00DF46B1"/>
    <w:rsid w:val="00DF4735"/>
    <w:rsid w:val="00DF47EE"/>
    <w:rsid w:val="00DF4919"/>
    <w:rsid w:val="00DF4B2F"/>
    <w:rsid w:val="00DF4BFD"/>
    <w:rsid w:val="00DF4FA5"/>
    <w:rsid w:val="00DF4FF2"/>
    <w:rsid w:val="00DF51A2"/>
    <w:rsid w:val="00DF51F6"/>
    <w:rsid w:val="00DF52F4"/>
    <w:rsid w:val="00DF5306"/>
    <w:rsid w:val="00DF53D8"/>
    <w:rsid w:val="00DF5440"/>
    <w:rsid w:val="00DF5B5C"/>
    <w:rsid w:val="00DF5C73"/>
    <w:rsid w:val="00DF5CBD"/>
    <w:rsid w:val="00DF5DE9"/>
    <w:rsid w:val="00DF5DFE"/>
    <w:rsid w:val="00DF5ED7"/>
    <w:rsid w:val="00DF6201"/>
    <w:rsid w:val="00DF6528"/>
    <w:rsid w:val="00DF657C"/>
    <w:rsid w:val="00DF65AA"/>
    <w:rsid w:val="00DF6875"/>
    <w:rsid w:val="00DF6919"/>
    <w:rsid w:val="00DF69E5"/>
    <w:rsid w:val="00DF6C3D"/>
    <w:rsid w:val="00DF6CC8"/>
    <w:rsid w:val="00DF7103"/>
    <w:rsid w:val="00DF7183"/>
    <w:rsid w:val="00DF7685"/>
    <w:rsid w:val="00DF77E1"/>
    <w:rsid w:val="00DF77F2"/>
    <w:rsid w:val="00DF78BA"/>
    <w:rsid w:val="00DF78C6"/>
    <w:rsid w:val="00DF799D"/>
    <w:rsid w:val="00DF7EBF"/>
    <w:rsid w:val="00DF7F10"/>
    <w:rsid w:val="00DF7FAA"/>
    <w:rsid w:val="00E00164"/>
    <w:rsid w:val="00E0022E"/>
    <w:rsid w:val="00E00311"/>
    <w:rsid w:val="00E00395"/>
    <w:rsid w:val="00E00546"/>
    <w:rsid w:val="00E006F1"/>
    <w:rsid w:val="00E00883"/>
    <w:rsid w:val="00E00955"/>
    <w:rsid w:val="00E00C2D"/>
    <w:rsid w:val="00E00CC7"/>
    <w:rsid w:val="00E00CEB"/>
    <w:rsid w:val="00E00DC4"/>
    <w:rsid w:val="00E00DCC"/>
    <w:rsid w:val="00E00FFD"/>
    <w:rsid w:val="00E01411"/>
    <w:rsid w:val="00E01537"/>
    <w:rsid w:val="00E01606"/>
    <w:rsid w:val="00E0167F"/>
    <w:rsid w:val="00E01696"/>
    <w:rsid w:val="00E017C5"/>
    <w:rsid w:val="00E0185A"/>
    <w:rsid w:val="00E01888"/>
    <w:rsid w:val="00E019DE"/>
    <w:rsid w:val="00E01AAF"/>
    <w:rsid w:val="00E01BD2"/>
    <w:rsid w:val="00E01D9D"/>
    <w:rsid w:val="00E01E10"/>
    <w:rsid w:val="00E021A3"/>
    <w:rsid w:val="00E02521"/>
    <w:rsid w:val="00E02602"/>
    <w:rsid w:val="00E0260A"/>
    <w:rsid w:val="00E026A3"/>
    <w:rsid w:val="00E02904"/>
    <w:rsid w:val="00E02A7B"/>
    <w:rsid w:val="00E02BDC"/>
    <w:rsid w:val="00E02C62"/>
    <w:rsid w:val="00E02D7D"/>
    <w:rsid w:val="00E030BB"/>
    <w:rsid w:val="00E03409"/>
    <w:rsid w:val="00E037BC"/>
    <w:rsid w:val="00E03816"/>
    <w:rsid w:val="00E0389A"/>
    <w:rsid w:val="00E03C14"/>
    <w:rsid w:val="00E03C32"/>
    <w:rsid w:val="00E03D37"/>
    <w:rsid w:val="00E03D60"/>
    <w:rsid w:val="00E03E82"/>
    <w:rsid w:val="00E0403A"/>
    <w:rsid w:val="00E04347"/>
    <w:rsid w:val="00E0441D"/>
    <w:rsid w:val="00E0445C"/>
    <w:rsid w:val="00E0470A"/>
    <w:rsid w:val="00E04915"/>
    <w:rsid w:val="00E04A0F"/>
    <w:rsid w:val="00E04AAA"/>
    <w:rsid w:val="00E04B2C"/>
    <w:rsid w:val="00E04BE7"/>
    <w:rsid w:val="00E04BF1"/>
    <w:rsid w:val="00E04DE7"/>
    <w:rsid w:val="00E04F99"/>
    <w:rsid w:val="00E05030"/>
    <w:rsid w:val="00E0507B"/>
    <w:rsid w:val="00E054B6"/>
    <w:rsid w:val="00E05519"/>
    <w:rsid w:val="00E0551B"/>
    <w:rsid w:val="00E056FA"/>
    <w:rsid w:val="00E05877"/>
    <w:rsid w:val="00E058B3"/>
    <w:rsid w:val="00E059AD"/>
    <w:rsid w:val="00E05A4D"/>
    <w:rsid w:val="00E05C56"/>
    <w:rsid w:val="00E05E87"/>
    <w:rsid w:val="00E05E8F"/>
    <w:rsid w:val="00E05EFC"/>
    <w:rsid w:val="00E06245"/>
    <w:rsid w:val="00E065F4"/>
    <w:rsid w:val="00E06674"/>
    <w:rsid w:val="00E068A2"/>
    <w:rsid w:val="00E068CF"/>
    <w:rsid w:val="00E06930"/>
    <w:rsid w:val="00E06CA1"/>
    <w:rsid w:val="00E06D76"/>
    <w:rsid w:val="00E070D4"/>
    <w:rsid w:val="00E0718C"/>
    <w:rsid w:val="00E071C8"/>
    <w:rsid w:val="00E075D8"/>
    <w:rsid w:val="00E07A70"/>
    <w:rsid w:val="00E07B81"/>
    <w:rsid w:val="00E07C73"/>
    <w:rsid w:val="00E07C80"/>
    <w:rsid w:val="00E07D92"/>
    <w:rsid w:val="00E07E8D"/>
    <w:rsid w:val="00E07FE3"/>
    <w:rsid w:val="00E1011E"/>
    <w:rsid w:val="00E1020E"/>
    <w:rsid w:val="00E1026D"/>
    <w:rsid w:val="00E102A1"/>
    <w:rsid w:val="00E10626"/>
    <w:rsid w:val="00E1078A"/>
    <w:rsid w:val="00E10B89"/>
    <w:rsid w:val="00E10BA5"/>
    <w:rsid w:val="00E111DE"/>
    <w:rsid w:val="00E1122A"/>
    <w:rsid w:val="00E11362"/>
    <w:rsid w:val="00E11374"/>
    <w:rsid w:val="00E11471"/>
    <w:rsid w:val="00E115AF"/>
    <w:rsid w:val="00E118D3"/>
    <w:rsid w:val="00E1193A"/>
    <w:rsid w:val="00E11A9A"/>
    <w:rsid w:val="00E11C65"/>
    <w:rsid w:val="00E11DC8"/>
    <w:rsid w:val="00E11E93"/>
    <w:rsid w:val="00E11EB2"/>
    <w:rsid w:val="00E12200"/>
    <w:rsid w:val="00E122AA"/>
    <w:rsid w:val="00E12423"/>
    <w:rsid w:val="00E12428"/>
    <w:rsid w:val="00E1251F"/>
    <w:rsid w:val="00E12536"/>
    <w:rsid w:val="00E12693"/>
    <w:rsid w:val="00E126C5"/>
    <w:rsid w:val="00E12743"/>
    <w:rsid w:val="00E12966"/>
    <w:rsid w:val="00E12E10"/>
    <w:rsid w:val="00E12E3D"/>
    <w:rsid w:val="00E12FFB"/>
    <w:rsid w:val="00E130F5"/>
    <w:rsid w:val="00E1328B"/>
    <w:rsid w:val="00E133F5"/>
    <w:rsid w:val="00E13629"/>
    <w:rsid w:val="00E1376B"/>
    <w:rsid w:val="00E137FE"/>
    <w:rsid w:val="00E138F9"/>
    <w:rsid w:val="00E13941"/>
    <w:rsid w:val="00E13956"/>
    <w:rsid w:val="00E13A68"/>
    <w:rsid w:val="00E13AA9"/>
    <w:rsid w:val="00E13DF1"/>
    <w:rsid w:val="00E141A3"/>
    <w:rsid w:val="00E141C5"/>
    <w:rsid w:val="00E14385"/>
    <w:rsid w:val="00E143A7"/>
    <w:rsid w:val="00E145AC"/>
    <w:rsid w:val="00E1478C"/>
    <w:rsid w:val="00E1499A"/>
    <w:rsid w:val="00E14AE9"/>
    <w:rsid w:val="00E14B20"/>
    <w:rsid w:val="00E14B49"/>
    <w:rsid w:val="00E14B86"/>
    <w:rsid w:val="00E14CC9"/>
    <w:rsid w:val="00E150E9"/>
    <w:rsid w:val="00E15224"/>
    <w:rsid w:val="00E1527E"/>
    <w:rsid w:val="00E15A89"/>
    <w:rsid w:val="00E15D7D"/>
    <w:rsid w:val="00E15DFC"/>
    <w:rsid w:val="00E161B9"/>
    <w:rsid w:val="00E16418"/>
    <w:rsid w:val="00E168E0"/>
    <w:rsid w:val="00E16983"/>
    <w:rsid w:val="00E16A35"/>
    <w:rsid w:val="00E16A96"/>
    <w:rsid w:val="00E16B23"/>
    <w:rsid w:val="00E171BD"/>
    <w:rsid w:val="00E171F9"/>
    <w:rsid w:val="00E172DC"/>
    <w:rsid w:val="00E1750E"/>
    <w:rsid w:val="00E175CF"/>
    <w:rsid w:val="00E176EB"/>
    <w:rsid w:val="00E178A9"/>
    <w:rsid w:val="00E17962"/>
    <w:rsid w:val="00E17982"/>
    <w:rsid w:val="00E17A0A"/>
    <w:rsid w:val="00E17AAE"/>
    <w:rsid w:val="00E17AE3"/>
    <w:rsid w:val="00E17E55"/>
    <w:rsid w:val="00E17EA1"/>
    <w:rsid w:val="00E20139"/>
    <w:rsid w:val="00E2049E"/>
    <w:rsid w:val="00E205BB"/>
    <w:rsid w:val="00E206D4"/>
    <w:rsid w:val="00E2072C"/>
    <w:rsid w:val="00E20886"/>
    <w:rsid w:val="00E2091C"/>
    <w:rsid w:val="00E20A5A"/>
    <w:rsid w:val="00E20C3F"/>
    <w:rsid w:val="00E20C9F"/>
    <w:rsid w:val="00E210FB"/>
    <w:rsid w:val="00E2118B"/>
    <w:rsid w:val="00E2138B"/>
    <w:rsid w:val="00E21473"/>
    <w:rsid w:val="00E214B1"/>
    <w:rsid w:val="00E2160E"/>
    <w:rsid w:val="00E2161E"/>
    <w:rsid w:val="00E2183F"/>
    <w:rsid w:val="00E21DFF"/>
    <w:rsid w:val="00E21F82"/>
    <w:rsid w:val="00E220A6"/>
    <w:rsid w:val="00E22345"/>
    <w:rsid w:val="00E2239B"/>
    <w:rsid w:val="00E22435"/>
    <w:rsid w:val="00E22444"/>
    <w:rsid w:val="00E227F5"/>
    <w:rsid w:val="00E2296A"/>
    <w:rsid w:val="00E22A2F"/>
    <w:rsid w:val="00E22AF8"/>
    <w:rsid w:val="00E22B15"/>
    <w:rsid w:val="00E22BF0"/>
    <w:rsid w:val="00E22ED2"/>
    <w:rsid w:val="00E22F54"/>
    <w:rsid w:val="00E22F7F"/>
    <w:rsid w:val="00E22F9B"/>
    <w:rsid w:val="00E22FFA"/>
    <w:rsid w:val="00E230AF"/>
    <w:rsid w:val="00E233B2"/>
    <w:rsid w:val="00E236CB"/>
    <w:rsid w:val="00E2382B"/>
    <w:rsid w:val="00E23B0C"/>
    <w:rsid w:val="00E23CCC"/>
    <w:rsid w:val="00E23D29"/>
    <w:rsid w:val="00E23E02"/>
    <w:rsid w:val="00E2419B"/>
    <w:rsid w:val="00E242B5"/>
    <w:rsid w:val="00E242C8"/>
    <w:rsid w:val="00E24325"/>
    <w:rsid w:val="00E245CA"/>
    <w:rsid w:val="00E24A60"/>
    <w:rsid w:val="00E24AA8"/>
    <w:rsid w:val="00E24B4D"/>
    <w:rsid w:val="00E24F66"/>
    <w:rsid w:val="00E2509D"/>
    <w:rsid w:val="00E251E2"/>
    <w:rsid w:val="00E25285"/>
    <w:rsid w:val="00E25476"/>
    <w:rsid w:val="00E257A5"/>
    <w:rsid w:val="00E2583E"/>
    <w:rsid w:val="00E25A09"/>
    <w:rsid w:val="00E25B45"/>
    <w:rsid w:val="00E25B95"/>
    <w:rsid w:val="00E25CC5"/>
    <w:rsid w:val="00E25DFF"/>
    <w:rsid w:val="00E25FB6"/>
    <w:rsid w:val="00E261EC"/>
    <w:rsid w:val="00E2622B"/>
    <w:rsid w:val="00E2638B"/>
    <w:rsid w:val="00E26AC9"/>
    <w:rsid w:val="00E26CA9"/>
    <w:rsid w:val="00E26DA3"/>
    <w:rsid w:val="00E270AB"/>
    <w:rsid w:val="00E271E0"/>
    <w:rsid w:val="00E27393"/>
    <w:rsid w:val="00E2757B"/>
    <w:rsid w:val="00E27636"/>
    <w:rsid w:val="00E27879"/>
    <w:rsid w:val="00E27975"/>
    <w:rsid w:val="00E27D07"/>
    <w:rsid w:val="00E27E5F"/>
    <w:rsid w:val="00E27FA9"/>
    <w:rsid w:val="00E301D4"/>
    <w:rsid w:val="00E305AA"/>
    <w:rsid w:val="00E30616"/>
    <w:rsid w:val="00E307DC"/>
    <w:rsid w:val="00E30E2A"/>
    <w:rsid w:val="00E31183"/>
    <w:rsid w:val="00E31565"/>
    <w:rsid w:val="00E317C0"/>
    <w:rsid w:val="00E31801"/>
    <w:rsid w:val="00E31BD8"/>
    <w:rsid w:val="00E31CD9"/>
    <w:rsid w:val="00E31D04"/>
    <w:rsid w:val="00E31D41"/>
    <w:rsid w:val="00E323FE"/>
    <w:rsid w:val="00E32477"/>
    <w:rsid w:val="00E32496"/>
    <w:rsid w:val="00E325C2"/>
    <w:rsid w:val="00E325D1"/>
    <w:rsid w:val="00E328B9"/>
    <w:rsid w:val="00E32A97"/>
    <w:rsid w:val="00E32B2E"/>
    <w:rsid w:val="00E32D4B"/>
    <w:rsid w:val="00E32DE8"/>
    <w:rsid w:val="00E32E0A"/>
    <w:rsid w:val="00E32F6C"/>
    <w:rsid w:val="00E32FA6"/>
    <w:rsid w:val="00E33201"/>
    <w:rsid w:val="00E33348"/>
    <w:rsid w:val="00E33550"/>
    <w:rsid w:val="00E335A8"/>
    <w:rsid w:val="00E33622"/>
    <w:rsid w:val="00E3371E"/>
    <w:rsid w:val="00E33945"/>
    <w:rsid w:val="00E339AA"/>
    <w:rsid w:val="00E339B2"/>
    <w:rsid w:val="00E33B41"/>
    <w:rsid w:val="00E33B45"/>
    <w:rsid w:val="00E33B5D"/>
    <w:rsid w:val="00E33B6F"/>
    <w:rsid w:val="00E33C63"/>
    <w:rsid w:val="00E33C70"/>
    <w:rsid w:val="00E33CCF"/>
    <w:rsid w:val="00E33DA6"/>
    <w:rsid w:val="00E33F20"/>
    <w:rsid w:val="00E33FD5"/>
    <w:rsid w:val="00E33FFD"/>
    <w:rsid w:val="00E341E1"/>
    <w:rsid w:val="00E3469F"/>
    <w:rsid w:val="00E34939"/>
    <w:rsid w:val="00E34C4B"/>
    <w:rsid w:val="00E34D88"/>
    <w:rsid w:val="00E34F9F"/>
    <w:rsid w:val="00E3500A"/>
    <w:rsid w:val="00E35297"/>
    <w:rsid w:val="00E35398"/>
    <w:rsid w:val="00E35995"/>
    <w:rsid w:val="00E35B20"/>
    <w:rsid w:val="00E35CFD"/>
    <w:rsid w:val="00E35FA6"/>
    <w:rsid w:val="00E3607A"/>
    <w:rsid w:val="00E361C2"/>
    <w:rsid w:val="00E361DC"/>
    <w:rsid w:val="00E36236"/>
    <w:rsid w:val="00E362A8"/>
    <w:rsid w:val="00E3643A"/>
    <w:rsid w:val="00E36730"/>
    <w:rsid w:val="00E36898"/>
    <w:rsid w:val="00E36B9E"/>
    <w:rsid w:val="00E36C61"/>
    <w:rsid w:val="00E36ED0"/>
    <w:rsid w:val="00E36EEF"/>
    <w:rsid w:val="00E37028"/>
    <w:rsid w:val="00E370B3"/>
    <w:rsid w:val="00E37132"/>
    <w:rsid w:val="00E3719D"/>
    <w:rsid w:val="00E3728A"/>
    <w:rsid w:val="00E372C3"/>
    <w:rsid w:val="00E374FA"/>
    <w:rsid w:val="00E37731"/>
    <w:rsid w:val="00E378F3"/>
    <w:rsid w:val="00E37D39"/>
    <w:rsid w:val="00E37DDB"/>
    <w:rsid w:val="00E37E1B"/>
    <w:rsid w:val="00E37FA6"/>
    <w:rsid w:val="00E4031F"/>
    <w:rsid w:val="00E40390"/>
    <w:rsid w:val="00E405F0"/>
    <w:rsid w:val="00E4068C"/>
    <w:rsid w:val="00E40782"/>
    <w:rsid w:val="00E408E0"/>
    <w:rsid w:val="00E40979"/>
    <w:rsid w:val="00E40AC5"/>
    <w:rsid w:val="00E40BC3"/>
    <w:rsid w:val="00E40D74"/>
    <w:rsid w:val="00E4100D"/>
    <w:rsid w:val="00E411AF"/>
    <w:rsid w:val="00E4134A"/>
    <w:rsid w:val="00E413CB"/>
    <w:rsid w:val="00E414B0"/>
    <w:rsid w:val="00E41505"/>
    <w:rsid w:val="00E41603"/>
    <w:rsid w:val="00E4185B"/>
    <w:rsid w:val="00E41B87"/>
    <w:rsid w:val="00E41BC8"/>
    <w:rsid w:val="00E41C4A"/>
    <w:rsid w:val="00E41D0E"/>
    <w:rsid w:val="00E41D4C"/>
    <w:rsid w:val="00E41D7F"/>
    <w:rsid w:val="00E42245"/>
    <w:rsid w:val="00E422AC"/>
    <w:rsid w:val="00E4237A"/>
    <w:rsid w:val="00E42425"/>
    <w:rsid w:val="00E42B7B"/>
    <w:rsid w:val="00E42C0B"/>
    <w:rsid w:val="00E42C69"/>
    <w:rsid w:val="00E42C79"/>
    <w:rsid w:val="00E42CA7"/>
    <w:rsid w:val="00E43095"/>
    <w:rsid w:val="00E430B5"/>
    <w:rsid w:val="00E43220"/>
    <w:rsid w:val="00E43233"/>
    <w:rsid w:val="00E4326B"/>
    <w:rsid w:val="00E4337C"/>
    <w:rsid w:val="00E433ED"/>
    <w:rsid w:val="00E4395F"/>
    <w:rsid w:val="00E43AAB"/>
    <w:rsid w:val="00E43AB8"/>
    <w:rsid w:val="00E43B52"/>
    <w:rsid w:val="00E44013"/>
    <w:rsid w:val="00E4402C"/>
    <w:rsid w:val="00E44593"/>
    <w:rsid w:val="00E448F7"/>
    <w:rsid w:val="00E4496E"/>
    <w:rsid w:val="00E449ED"/>
    <w:rsid w:val="00E44C29"/>
    <w:rsid w:val="00E44DD3"/>
    <w:rsid w:val="00E44EA7"/>
    <w:rsid w:val="00E450C4"/>
    <w:rsid w:val="00E4521D"/>
    <w:rsid w:val="00E4535E"/>
    <w:rsid w:val="00E454D1"/>
    <w:rsid w:val="00E454F5"/>
    <w:rsid w:val="00E4559A"/>
    <w:rsid w:val="00E455FA"/>
    <w:rsid w:val="00E457CC"/>
    <w:rsid w:val="00E45809"/>
    <w:rsid w:val="00E458C4"/>
    <w:rsid w:val="00E45C1A"/>
    <w:rsid w:val="00E45DCF"/>
    <w:rsid w:val="00E45E19"/>
    <w:rsid w:val="00E45EA5"/>
    <w:rsid w:val="00E45F4B"/>
    <w:rsid w:val="00E4618D"/>
    <w:rsid w:val="00E46437"/>
    <w:rsid w:val="00E4647E"/>
    <w:rsid w:val="00E46618"/>
    <w:rsid w:val="00E4664A"/>
    <w:rsid w:val="00E46709"/>
    <w:rsid w:val="00E4676D"/>
    <w:rsid w:val="00E467A8"/>
    <w:rsid w:val="00E468AC"/>
    <w:rsid w:val="00E46AE1"/>
    <w:rsid w:val="00E46BCE"/>
    <w:rsid w:val="00E46C6F"/>
    <w:rsid w:val="00E46E26"/>
    <w:rsid w:val="00E46E9D"/>
    <w:rsid w:val="00E46EAF"/>
    <w:rsid w:val="00E46FDF"/>
    <w:rsid w:val="00E47093"/>
    <w:rsid w:val="00E475EC"/>
    <w:rsid w:val="00E47CC1"/>
    <w:rsid w:val="00E47ED8"/>
    <w:rsid w:val="00E500C5"/>
    <w:rsid w:val="00E502D2"/>
    <w:rsid w:val="00E50439"/>
    <w:rsid w:val="00E508D9"/>
    <w:rsid w:val="00E50955"/>
    <w:rsid w:val="00E50B98"/>
    <w:rsid w:val="00E50D6A"/>
    <w:rsid w:val="00E50DFB"/>
    <w:rsid w:val="00E5111C"/>
    <w:rsid w:val="00E51215"/>
    <w:rsid w:val="00E51268"/>
    <w:rsid w:val="00E51339"/>
    <w:rsid w:val="00E51624"/>
    <w:rsid w:val="00E51635"/>
    <w:rsid w:val="00E51830"/>
    <w:rsid w:val="00E519C6"/>
    <w:rsid w:val="00E519D7"/>
    <w:rsid w:val="00E51B4B"/>
    <w:rsid w:val="00E51DBB"/>
    <w:rsid w:val="00E51F12"/>
    <w:rsid w:val="00E5204F"/>
    <w:rsid w:val="00E52189"/>
    <w:rsid w:val="00E521E5"/>
    <w:rsid w:val="00E52243"/>
    <w:rsid w:val="00E5227E"/>
    <w:rsid w:val="00E52311"/>
    <w:rsid w:val="00E523F6"/>
    <w:rsid w:val="00E524AD"/>
    <w:rsid w:val="00E525E4"/>
    <w:rsid w:val="00E5276F"/>
    <w:rsid w:val="00E529B9"/>
    <w:rsid w:val="00E529FD"/>
    <w:rsid w:val="00E52EF9"/>
    <w:rsid w:val="00E53056"/>
    <w:rsid w:val="00E531DF"/>
    <w:rsid w:val="00E53203"/>
    <w:rsid w:val="00E53419"/>
    <w:rsid w:val="00E53683"/>
    <w:rsid w:val="00E537C8"/>
    <w:rsid w:val="00E537ED"/>
    <w:rsid w:val="00E538D0"/>
    <w:rsid w:val="00E53EF0"/>
    <w:rsid w:val="00E53EF5"/>
    <w:rsid w:val="00E54596"/>
    <w:rsid w:val="00E5466A"/>
    <w:rsid w:val="00E54702"/>
    <w:rsid w:val="00E548C8"/>
    <w:rsid w:val="00E54916"/>
    <w:rsid w:val="00E5498C"/>
    <w:rsid w:val="00E54BB1"/>
    <w:rsid w:val="00E54CB5"/>
    <w:rsid w:val="00E54D98"/>
    <w:rsid w:val="00E54E7F"/>
    <w:rsid w:val="00E5509C"/>
    <w:rsid w:val="00E55249"/>
    <w:rsid w:val="00E55358"/>
    <w:rsid w:val="00E5539B"/>
    <w:rsid w:val="00E554ED"/>
    <w:rsid w:val="00E55712"/>
    <w:rsid w:val="00E5583B"/>
    <w:rsid w:val="00E558BC"/>
    <w:rsid w:val="00E559D4"/>
    <w:rsid w:val="00E55A32"/>
    <w:rsid w:val="00E55A3E"/>
    <w:rsid w:val="00E55B43"/>
    <w:rsid w:val="00E55B74"/>
    <w:rsid w:val="00E55C48"/>
    <w:rsid w:val="00E55DA3"/>
    <w:rsid w:val="00E55F16"/>
    <w:rsid w:val="00E55F59"/>
    <w:rsid w:val="00E55FCD"/>
    <w:rsid w:val="00E56175"/>
    <w:rsid w:val="00E561C7"/>
    <w:rsid w:val="00E56394"/>
    <w:rsid w:val="00E563C4"/>
    <w:rsid w:val="00E563DA"/>
    <w:rsid w:val="00E56477"/>
    <w:rsid w:val="00E564A0"/>
    <w:rsid w:val="00E564F0"/>
    <w:rsid w:val="00E56610"/>
    <w:rsid w:val="00E56B33"/>
    <w:rsid w:val="00E56BEA"/>
    <w:rsid w:val="00E56FE9"/>
    <w:rsid w:val="00E5712C"/>
    <w:rsid w:val="00E57225"/>
    <w:rsid w:val="00E572E0"/>
    <w:rsid w:val="00E575C6"/>
    <w:rsid w:val="00E57637"/>
    <w:rsid w:val="00E57D39"/>
    <w:rsid w:val="00E6024D"/>
    <w:rsid w:val="00E603C1"/>
    <w:rsid w:val="00E6042B"/>
    <w:rsid w:val="00E6054A"/>
    <w:rsid w:val="00E606F8"/>
    <w:rsid w:val="00E60806"/>
    <w:rsid w:val="00E609C1"/>
    <w:rsid w:val="00E60BF1"/>
    <w:rsid w:val="00E60E7F"/>
    <w:rsid w:val="00E60F96"/>
    <w:rsid w:val="00E6115D"/>
    <w:rsid w:val="00E61276"/>
    <w:rsid w:val="00E61278"/>
    <w:rsid w:val="00E616F6"/>
    <w:rsid w:val="00E61700"/>
    <w:rsid w:val="00E61753"/>
    <w:rsid w:val="00E61787"/>
    <w:rsid w:val="00E6178E"/>
    <w:rsid w:val="00E617D4"/>
    <w:rsid w:val="00E6183C"/>
    <w:rsid w:val="00E61A7C"/>
    <w:rsid w:val="00E61B36"/>
    <w:rsid w:val="00E61EED"/>
    <w:rsid w:val="00E61F6B"/>
    <w:rsid w:val="00E62209"/>
    <w:rsid w:val="00E62274"/>
    <w:rsid w:val="00E6230B"/>
    <w:rsid w:val="00E62347"/>
    <w:rsid w:val="00E62401"/>
    <w:rsid w:val="00E626BC"/>
    <w:rsid w:val="00E628FE"/>
    <w:rsid w:val="00E62979"/>
    <w:rsid w:val="00E629DE"/>
    <w:rsid w:val="00E62A68"/>
    <w:rsid w:val="00E62A9C"/>
    <w:rsid w:val="00E62DC3"/>
    <w:rsid w:val="00E62E99"/>
    <w:rsid w:val="00E62F98"/>
    <w:rsid w:val="00E632FF"/>
    <w:rsid w:val="00E633C9"/>
    <w:rsid w:val="00E634BD"/>
    <w:rsid w:val="00E63575"/>
    <w:rsid w:val="00E639BB"/>
    <w:rsid w:val="00E639E2"/>
    <w:rsid w:val="00E63A09"/>
    <w:rsid w:val="00E63A0E"/>
    <w:rsid w:val="00E63C30"/>
    <w:rsid w:val="00E63E39"/>
    <w:rsid w:val="00E644B6"/>
    <w:rsid w:val="00E6464F"/>
    <w:rsid w:val="00E6466D"/>
    <w:rsid w:val="00E64810"/>
    <w:rsid w:val="00E6484B"/>
    <w:rsid w:val="00E648C0"/>
    <w:rsid w:val="00E648E4"/>
    <w:rsid w:val="00E64BB4"/>
    <w:rsid w:val="00E64DA6"/>
    <w:rsid w:val="00E64DCE"/>
    <w:rsid w:val="00E64E95"/>
    <w:rsid w:val="00E64ECE"/>
    <w:rsid w:val="00E652C7"/>
    <w:rsid w:val="00E65343"/>
    <w:rsid w:val="00E65371"/>
    <w:rsid w:val="00E6547A"/>
    <w:rsid w:val="00E65747"/>
    <w:rsid w:val="00E65AF4"/>
    <w:rsid w:val="00E66020"/>
    <w:rsid w:val="00E6605D"/>
    <w:rsid w:val="00E661AE"/>
    <w:rsid w:val="00E661C5"/>
    <w:rsid w:val="00E6635B"/>
    <w:rsid w:val="00E66392"/>
    <w:rsid w:val="00E663AC"/>
    <w:rsid w:val="00E66436"/>
    <w:rsid w:val="00E664E7"/>
    <w:rsid w:val="00E665A3"/>
    <w:rsid w:val="00E66770"/>
    <w:rsid w:val="00E668F6"/>
    <w:rsid w:val="00E66A00"/>
    <w:rsid w:val="00E66E18"/>
    <w:rsid w:val="00E66F0E"/>
    <w:rsid w:val="00E67009"/>
    <w:rsid w:val="00E67067"/>
    <w:rsid w:val="00E67297"/>
    <w:rsid w:val="00E672BC"/>
    <w:rsid w:val="00E67317"/>
    <w:rsid w:val="00E67328"/>
    <w:rsid w:val="00E67484"/>
    <w:rsid w:val="00E67744"/>
    <w:rsid w:val="00E67813"/>
    <w:rsid w:val="00E6788A"/>
    <w:rsid w:val="00E678E6"/>
    <w:rsid w:val="00E67A56"/>
    <w:rsid w:val="00E67A5E"/>
    <w:rsid w:val="00E67CEC"/>
    <w:rsid w:val="00E67DAD"/>
    <w:rsid w:val="00E67E57"/>
    <w:rsid w:val="00E67F59"/>
    <w:rsid w:val="00E7004C"/>
    <w:rsid w:val="00E700B3"/>
    <w:rsid w:val="00E70152"/>
    <w:rsid w:val="00E70242"/>
    <w:rsid w:val="00E704E1"/>
    <w:rsid w:val="00E70645"/>
    <w:rsid w:val="00E706A9"/>
    <w:rsid w:val="00E709FF"/>
    <w:rsid w:val="00E70AFC"/>
    <w:rsid w:val="00E70B58"/>
    <w:rsid w:val="00E70BD9"/>
    <w:rsid w:val="00E70D47"/>
    <w:rsid w:val="00E70FBF"/>
    <w:rsid w:val="00E71325"/>
    <w:rsid w:val="00E71337"/>
    <w:rsid w:val="00E71506"/>
    <w:rsid w:val="00E715FA"/>
    <w:rsid w:val="00E7183D"/>
    <w:rsid w:val="00E718EC"/>
    <w:rsid w:val="00E71F3C"/>
    <w:rsid w:val="00E72103"/>
    <w:rsid w:val="00E7240D"/>
    <w:rsid w:val="00E727F0"/>
    <w:rsid w:val="00E729B8"/>
    <w:rsid w:val="00E72A09"/>
    <w:rsid w:val="00E72A16"/>
    <w:rsid w:val="00E72B5D"/>
    <w:rsid w:val="00E72DBE"/>
    <w:rsid w:val="00E72E58"/>
    <w:rsid w:val="00E72F1A"/>
    <w:rsid w:val="00E73070"/>
    <w:rsid w:val="00E733A2"/>
    <w:rsid w:val="00E733C4"/>
    <w:rsid w:val="00E7344B"/>
    <w:rsid w:val="00E734C3"/>
    <w:rsid w:val="00E7358A"/>
    <w:rsid w:val="00E73760"/>
    <w:rsid w:val="00E73A6E"/>
    <w:rsid w:val="00E73B3D"/>
    <w:rsid w:val="00E73D32"/>
    <w:rsid w:val="00E73F05"/>
    <w:rsid w:val="00E74092"/>
    <w:rsid w:val="00E7409D"/>
    <w:rsid w:val="00E7413A"/>
    <w:rsid w:val="00E7428C"/>
    <w:rsid w:val="00E74568"/>
    <w:rsid w:val="00E74AEC"/>
    <w:rsid w:val="00E74C91"/>
    <w:rsid w:val="00E74D01"/>
    <w:rsid w:val="00E74D9E"/>
    <w:rsid w:val="00E74DE2"/>
    <w:rsid w:val="00E74FB5"/>
    <w:rsid w:val="00E75166"/>
    <w:rsid w:val="00E75329"/>
    <w:rsid w:val="00E75736"/>
    <w:rsid w:val="00E75881"/>
    <w:rsid w:val="00E75A67"/>
    <w:rsid w:val="00E75A69"/>
    <w:rsid w:val="00E75B44"/>
    <w:rsid w:val="00E75CBE"/>
    <w:rsid w:val="00E75D1B"/>
    <w:rsid w:val="00E75E56"/>
    <w:rsid w:val="00E75F2B"/>
    <w:rsid w:val="00E76052"/>
    <w:rsid w:val="00E76055"/>
    <w:rsid w:val="00E760D4"/>
    <w:rsid w:val="00E7632C"/>
    <w:rsid w:val="00E763FE"/>
    <w:rsid w:val="00E76407"/>
    <w:rsid w:val="00E76446"/>
    <w:rsid w:val="00E76531"/>
    <w:rsid w:val="00E76633"/>
    <w:rsid w:val="00E76728"/>
    <w:rsid w:val="00E768B3"/>
    <w:rsid w:val="00E76A4A"/>
    <w:rsid w:val="00E76C3D"/>
    <w:rsid w:val="00E76CCC"/>
    <w:rsid w:val="00E76E0F"/>
    <w:rsid w:val="00E76E19"/>
    <w:rsid w:val="00E76E4D"/>
    <w:rsid w:val="00E7724C"/>
    <w:rsid w:val="00E772A6"/>
    <w:rsid w:val="00E7746E"/>
    <w:rsid w:val="00E77623"/>
    <w:rsid w:val="00E77852"/>
    <w:rsid w:val="00E778BF"/>
    <w:rsid w:val="00E77960"/>
    <w:rsid w:val="00E77964"/>
    <w:rsid w:val="00E77A0D"/>
    <w:rsid w:val="00E77BAF"/>
    <w:rsid w:val="00E77C86"/>
    <w:rsid w:val="00E77DD5"/>
    <w:rsid w:val="00E77EFB"/>
    <w:rsid w:val="00E77FD6"/>
    <w:rsid w:val="00E8005C"/>
    <w:rsid w:val="00E80105"/>
    <w:rsid w:val="00E80122"/>
    <w:rsid w:val="00E802D7"/>
    <w:rsid w:val="00E8093E"/>
    <w:rsid w:val="00E8099B"/>
    <w:rsid w:val="00E80B40"/>
    <w:rsid w:val="00E80DFD"/>
    <w:rsid w:val="00E80E84"/>
    <w:rsid w:val="00E80F5A"/>
    <w:rsid w:val="00E810D1"/>
    <w:rsid w:val="00E811AA"/>
    <w:rsid w:val="00E8139A"/>
    <w:rsid w:val="00E815BA"/>
    <w:rsid w:val="00E816C3"/>
    <w:rsid w:val="00E81888"/>
    <w:rsid w:val="00E819B3"/>
    <w:rsid w:val="00E81A4D"/>
    <w:rsid w:val="00E81A62"/>
    <w:rsid w:val="00E81D58"/>
    <w:rsid w:val="00E81DF8"/>
    <w:rsid w:val="00E81E72"/>
    <w:rsid w:val="00E81E88"/>
    <w:rsid w:val="00E81ED0"/>
    <w:rsid w:val="00E81FD0"/>
    <w:rsid w:val="00E8208A"/>
    <w:rsid w:val="00E822D0"/>
    <w:rsid w:val="00E82303"/>
    <w:rsid w:val="00E8231E"/>
    <w:rsid w:val="00E82454"/>
    <w:rsid w:val="00E82481"/>
    <w:rsid w:val="00E8276E"/>
    <w:rsid w:val="00E82919"/>
    <w:rsid w:val="00E829DF"/>
    <w:rsid w:val="00E82C7B"/>
    <w:rsid w:val="00E831F6"/>
    <w:rsid w:val="00E83684"/>
    <w:rsid w:val="00E837E5"/>
    <w:rsid w:val="00E83C05"/>
    <w:rsid w:val="00E83E0F"/>
    <w:rsid w:val="00E83FCA"/>
    <w:rsid w:val="00E84231"/>
    <w:rsid w:val="00E842AC"/>
    <w:rsid w:val="00E84966"/>
    <w:rsid w:val="00E84C46"/>
    <w:rsid w:val="00E84DE6"/>
    <w:rsid w:val="00E84E6C"/>
    <w:rsid w:val="00E84ECB"/>
    <w:rsid w:val="00E850E7"/>
    <w:rsid w:val="00E85380"/>
    <w:rsid w:val="00E8538C"/>
    <w:rsid w:val="00E8547C"/>
    <w:rsid w:val="00E85521"/>
    <w:rsid w:val="00E8586C"/>
    <w:rsid w:val="00E85936"/>
    <w:rsid w:val="00E859DB"/>
    <w:rsid w:val="00E859FA"/>
    <w:rsid w:val="00E85A6B"/>
    <w:rsid w:val="00E85B4F"/>
    <w:rsid w:val="00E85C59"/>
    <w:rsid w:val="00E85E59"/>
    <w:rsid w:val="00E86205"/>
    <w:rsid w:val="00E8622A"/>
    <w:rsid w:val="00E86406"/>
    <w:rsid w:val="00E865EE"/>
    <w:rsid w:val="00E867F2"/>
    <w:rsid w:val="00E86898"/>
    <w:rsid w:val="00E868BD"/>
    <w:rsid w:val="00E869EE"/>
    <w:rsid w:val="00E86B34"/>
    <w:rsid w:val="00E86C1E"/>
    <w:rsid w:val="00E86C96"/>
    <w:rsid w:val="00E86E06"/>
    <w:rsid w:val="00E86F1D"/>
    <w:rsid w:val="00E8712E"/>
    <w:rsid w:val="00E87307"/>
    <w:rsid w:val="00E87471"/>
    <w:rsid w:val="00E875E8"/>
    <w:rsid w:val="00E875F4"/>
    <w:rsid w:val="00E87706"/>
    <w:rsid w:val="00E87999"/>
    <w:rsid w:val="00E87C86"/>
    <w:rsid w:val="00E87CE5"/>
    <w:rsid w:val="00E87DFD"/>
    <w:rsid w:val="00E87F78"/>
    <w:rsid w:val="00E90195"/>
    <w:rsid w:val="00E9024F"/>
    <w:rsid w:val="00E90269"/>
    <w:rsid w:val="00E9027D"/>
    <w:rsid w:val="00E907AF"/>
    <w:rsid w:val="00E90849"/>
    <w:rsid w:val="00E908FD"/>
    <w:rsid w:val="00E90AAF"/>
    <w:rsid w:val="00E90B79"/>
    <w:rsid w:val="00E90CB1"/>
    <w:rsid w:val="00E90FF6"/>
    <w:rsid w:val="00E91008"/>
    <w:rsid w:val="00E911A8"/>
    <w:rsid w:val="00E911F2"/>
    <w:rsid w:val="00E911F9"/>
    <w:rsid w:val="00E913F5"/>
    <w:rsid w:val="00E914D5"/>
    <w:rsid w:val="00E914E0"/>
    <w:rsid w:val="00E91500"/>
    <w:rsid w:val="00E9160D"/>
    <w:rsid w:val="00E916EA"/>
    <w:rsid w:val="00E917F7"/>
    <w:rsid w:val="00E91806"/>
    <w:rsid w:val="00E91992"/>
    <w:rsid w:val="00E919B3"/>
    <w:rsid w:val="00E919D5"/>
    <w:rsid w:val="00E91DC3"/>
    <w:rsid w:val="00E9206B"/>
    <w:rsid w:val="00E92128"/>
    <w:rsid w:val="00E921F6"/>
    <w:rsid w:val="00E9225D"/>
    <w:rsid w:val="00E928AF"/>
    <w:rsid w:val="00E9293A"/>
    <w:rsid w:val="00E92BB5"/>
    <w:rsid w:val="00E92FB1"/>
    <w:rsid w:val="00E9305D"/>
    <w:rsid w:val="00E930CE"/>
    <w:rsid w:val="00E931E7"/>
    <w:rsid w:val="00E9329C"/>
    <w:rsid w:val="00E93A1F"/>
    <w:rsid w:val="00E93AB8"/>
    <w:rsid w:val="00E93B67"/>
    <w:rsid w:val="00E93B6E"/>
    <w:rsid w:val="00E93D23"/>
    <w:rsid w:val="00E94014"/>
    <w:rsid w:val="00E94093"/>
    <w:rsid w:val="00E94107"/>
    <w:rsid w:val="00E94147"/>
    <w:rsid w:val="00E9435D"/>
    <w:rsid w:val="00E94547"/>
    <w:rsid w:val="00E94763"/>
    <w:rsid w:val="00E94767"/>
    <w:rsid w:val="00E947D6"/>
    <w:rsid w:val="00E9488B"/>
    <w:rsid w:val="00E94980"/>
    <w:rsid w:val="00E94A8A"/>
    <w:rsid w:val="00E94ABD"/>
    <w:rsid w:val="00E94B94"/>
    <w:rsid w:val="00E94BEA"/>
    <w:rsid w:val="00E94DA0"/>
    <w:rsid w:val="00E94F13"/>
    <w:rsid w:val="00E94FC5"/>
    <w:rsid w:val="00E95059"/>
    <w:rsid w:val="00E9506E"/>
    <w:rsid w:val="00E951A2"/>
    <w:rsid w:val="00E95373"/>
    <w:rsid w:val="00E954E1"/>
    <w:rsid w:val="00E95904"/>
    <w:rsid w:val="00E959A4"/>
    <w:rsid w:val="00E95A56"/>
    <w:rsid w:val="00E95E8C"/>
    <w:rsid w:val="00E95F26"/>
    <w:rsid w:val="00E96294"/>
    <w:rsid w:val="00E962BA"/>
    <w:rsid w:val="00E96315"/>
    <w:rsid w:val="00E966A2"/>
    <w:rsid w:val="00E966E9"/>
    <w:rsid w:val="00E96768"/>
    <w:rsid w:val="00E9676B"/>
    <w:rsid w:val="00E967BD"/>
    <w:rsid w:val="00E9699F"/>
    <w:rsid w:val="00E96B62"/>
    <w:rsid w:val="00E96DA7"/>
    <w:rsid w:val="00E96F5F"/>
    <w:rsid w:val="00E97203"/>
    <w:rsid w:val="00E97266"/>
    <w:rsid w:val="00E9726C"/>
    <w:rsid w:val="00E9727E"/>
    <w:rsid w:val="00E973AD"/>
    <w:rsid w:val="00E973FA"/>
    <w:rsid w:val="00E97563"/>
    <w:rsid w:val="00E9763A"/>
    <w:rsid w:val="00E9772E"/>
    <w:rsid w:val="00E97862"/>
    <w:rsid w:val="00E978B2"/>
    <w:rsid w:val="00E9791D"/>
    <w:rsid w:val="00E97941"/>
    <w:rsid w:val="00E97C7A"/>
    <w:rsid w:val="00E97D06"/>
    <w:rsid w:val="00E97F17"/>
    <w:rsid w:val="00EA0322"/>
    <w:rsid w:val="00EA0492"/>
    <w:rsid w:val="00EA063F"/>
    <w:rsid w:val="00EA0681"/>
    <w:rsid w:val="00EA0821"/>
    <w:rsid w:val="00EA0867"/>
    <w:rsid w:val="00EA08C9"/>
    <w:rsid w:val="00EA094B"/>
    <w:rsid w:val="00EA0990"/>
    <w:rsid w:val="00EA09D5"/>
    <w:rsid w:val="00EA0A7D"/>
    <w:rsid w:val="00EA0B4E"/>
    <w:rsid w:val="00EA0BA5"/>
    <w:rsid w:val="00EA0BCD"/>
    <w:rsid w:val="00EA0C3C"/>
    <w:rsid w:val="00EA0C96"/>
    <w:rsid w:val="00EA0CFA"/>
    <w:rsid w:val="00EA0D1A"/>
    <w:rsid w:val="00EA0DB4"/>
    <w:rsid w:val="00EA0F3C"/>
    <w:rsid w:val="00EA0FC9"/>
    <w:rsid w:val="00EA1635"/>
    <w:rsid w:val="00EA1650"/>
    <w:rsid w:val="00EA16A7"/>
    <w:rsid w:val="00EA18E6"/>
    <w:rsid w:val="00EA1A00"/>
    <w:rsid w:val="00EA1A74"/>
    <w:rsid w:val="00EA1A7E"/>
    <w:rsid w:val="00EA1D3C"/>
    <w:rsid w:val="00EA1FC6"/>
    <w:rsid w:val="00EA2064"/>
    <w:rsid w:val="00EA2124"/>
    <w:rsid w:val="00EA2152"/>
    <w:rsid w:val="00EA22D1"/>
    <w:rsid w:val="00EA286F"/>
    <w:rsid w:val="00EA2AD9"/>
    <w:rsid w:val="00EA2BBC"/>
    <w:rsid w:val="00EA2BD1"/>
    <w:rsid w:val="00EA2C77"/>
    <w:rsid w:val="00EA31A3"/>
    <w:rsid w:val="00EA3350"/>
    <w:rsid w:val="00EA33B9"/>
    <w:rsid w:val="00EA3B59"/>
    <w:rsid w:val="00EA3BF1"/>
    <w:rsid w:val="00EA3CD8"/>
    <w:rsid w:val="00EA3EAA"/>
    <w:rsid w:val="00EA3FE9"/>
    <w:rsid w:val="00EA40FF"/>
    <w:rsid w:val="00EA41FF"/>
    <w:rsid w:val="00EA4341"/>
    <w:rsid w:val="00EA440B"/>
    <w:rsid w:val="00EA4420"/>
    <w:rsid w:val="00EA44FD"/>
    <w:rsid w:val="00EA4643"/>
    <w:rsid w:val="00EA464E"/>
    <w:rsid w:val="00EA467F"/>
    <w:rsid w:val="00EA46A0"/>
    <w:rsid w:val="00EA46A4"/>
    <w:rsid w:val="00EA4AF9"/>
    <w:rsid w:val="00EA4B90"/>
    <w:rsid w:val="00EA4E17"/>
    <w:rsid w:val="00EA4EAD"/>
    <w:rsid w:val="00EA4ED3"/>
    <w:rsid w:val="00EA5083"/>
    <w:rsid w:val="00EA5255"/>
    <w:rsid w:val="00EA54DC"/>
    <w:rsid w:val="00EA5589"/>
    <w:rsid w:val="00EA57BB"/>
    <w:rsid w:val="00EA58A8"/>
    <w:rsid w:val="00EA5986"/>
    <w:rsid w:val="00EA5CEF"/>
    <w:rsid w:val="00EA5F09"/>
    <w:rsid w:val="00EA61DD"/>
    <w:rsid w:val="00EA6351"/>
    <w:rsid w:val="00EA63B8"/>
    <w:rsid w:val="00EA66EB"/>
    <w:rsid w:val="00EA68C1"/>
    <w:rsid w:val="00EA6B38"/>
    <w:rsid w:val="00EA6B45"/>
    <w:rsid w:val="00EA6C56"/>
    <w:rsid w:val="00EA6D94"/>
    <w:rsid w:val="00EA7006"/>
    <w:rsid w:val="00EA711F"/>
    <w:rsid w:val="00EA7158"/>
    <w:rsid w:val="00EA71A2"/>
    <w:rsid w:val="00EA72D4"/>
    <w:rsid w:val="00EA731F"/>
    <w:rsid w:val="00EA73D3"/>
    <w:rsid w:val="00EA7654"/>
    <w:rsid w:val="00EA76D5"/>
    <w:rsid w:val="00EA77DF"/>
    <w:rsid w:val="00EA78EA"/>
    <w:rsid w:val="00EA7C8E"/>
    <w:rsid w:val="00EB0044"/>
    <w:rsid w:val="00EB01CD"/>
    <w:rsid w:val="00EB05A1"/>
    <w:rsid w:val="00EB0604"/>
    <w:rsid w:val="00EB09A6"/>
    <w:rsid w:val="00EB0C7B"/>
    <w:rsid w:val="00EB0DE5"/>
    <w:rsid w:val="00EB0ECB"/>
    <w:rsid w:val="00EB0FA8"/>
    <w:rsid w:val="00EB1550"/>
    <w:rsid w:val="00EB1646"/>
    <w:rsid w:val="00EB1AA9"/>
    <w:rsid w:val="00EB1AF5"/>
    <w:rsid w:val="00EB1CE2"/>
    <w:rsid w:val="00EB1F3C"/>
    <w:rsid w:val="00EB2066"/>
    <w:rsid w:val="00EB23F9"/>
    <w:rsid w:val="00EB2555"/>
    <w:rsid w:val="00EB2962"/>
    <w:rsid w:val="00EB29F2"/>
    <w:rsid w:val="00EB2BD5"/>
    <w:rsid w:val="00EB2C12"/>
    <w:rsid w:val="00EB2C2D"/>
    <w:rsid w:val="00EB2CDC"/>
    <w:rsid w:val="00EB2DFB"/>
    <w:rsid w:val="00EB2E2C"/>
    <w:rsid w:val="00EB2F35"/>
    <w:rsid w:val="00EB2F36"/>
    <w:rsid w:val="00EB300C"/>
    <w:rsid w:val="00EB300E"/>
    <w:rsid w:val="00EB3074"/>
    <w:rsid w:val="00EB30CE"/>
    <w:rsid w:val="00EB33FA"/>
    <w:rsid w:val="00EB393E"/>
    <w:rsid w:val="00EB3A14"/>
    <w:rsid w:val="00EB3A23"/>
    <w:rsid w:val="00EB3D0C"/>
    <w:rsid w:val="00EB3F22"/>
    <w:rsid w:val="00EB3F60"/>
    <w:rsid w:val="00EB40D9"/>
    <w:rsid w:val="00EB416E"/>
    <w:rsid w:val="00EB418A"/>
    <w:rsid w:val="00EB430A"/>
    <w:rsid w:val="00EB44BF"/>
    <w:rsid w:val="00EB44F2"/>
    <w:rsid w:val="00EB45C5"/>
    <w:rsid w:val="00EB4602"/>
    <w:rsid w:val="00EB4652"/>
    <w:rsid w:val="00EB47B4"/>
    <w:rsid w:val="00EB4845"/>
    <w:rsid w:val="00EB4A3C"/>
    <w:rsid w:val="00EB4D69"/>
    <w:rsid w:val="00EB4E52"/>
    <w:rsid w:val="00EB4F8B"/>
    <w:rsid w:val="00EB4F8C"/>
    <w:rsid w:val="00EB4F94"/>
    <w:rsid w:val="00EB51E2"/>
    <w:rsid w:val="00EB53BD"/>
    <w:rsid w:val="00EB53D5"/>
    <w:rsid w:val="00EB5B37"/>
    <w:rsid w:val="00EB5BC9"/>
    <w:rsid w:val="00EB5BCE"/>
    <w:rsid w:val="00EB5C40"/>
    <w:rsid w:val="00EB5F61"/>
    <w:rsid w:val="00EB6087"/>
    <w:rsid w:val="00EB60AE"/>
    <w:rsid w:val="00EB6369"/>
    <w:rsid w:val="00EB6452"/>
    <w:rsid w:val="00EB661D"/>
    <w:rsid w:val="00EB6748"/>
    <w:rsid w:val="00EB688B"/>
    <w:rsid w:val="00EB6A09"/>
    <w:rsid w:val="00EB6AA5"/>
    <w:rsid w:val="00EB6B2B"/>
    <w:rsid w:val="00EB76CE"/>
    <w:rsid w:val="00EB79D0"/>
    <w:rsid w:val="00EB7B46"/>
    <w:rsid w:val="00EB7C8E"/>
    <w:rsid w:val="00EB7F09"/>
    <w:rsid w:val="00EC004E"/>
    <w:rsid w:val="00EC013D"/>
    <w:rsid w:val="00EC030C"/>
    <w:rsid w:val="00EC030D"/>
    <w:rsid w:val="00EC044E"/>
    <w:rsid w:val="00EC0750"/>
    <w:rsid w:val="00EC0930"/>
    <w:rsid w:val="00EC0A15"/>
    <w:rsid w:val="00EC0CB0"/>
    <w:rsid w:val="00EC0D38"/>
    <w:rsid w:val="00EC1019"/>
    <w:rsid w:val="00EC1274"/>
    <w:rsid w:val="00EC1353"/>
    <w:rsid w:val="00EC146A"/>
    <w:rsid w:val="00EC15E6"/>
    <w:rsid w:val="00EC16B8"/>
    <w:rsid w:val="00EC17C6"/>
    <w:rsid w:val="00EC18B2"/>
    <w:rsid w:val="00EC199F"/>
    <w:rsid w:val="00EC1BA3"/>
    <w:rsid w:val="00EC1D89"/>
    <w:rsid w:val="00EC1D9F"/>
    <w:rsid w:val="00EC1E2A"/>
    <w:rsid w:val="00EC1F7F"/>
    <w:rsid w:val="00EC1F8A"/>
    <w:rsid w:val="00EC2057"/>
    <w:rsid w:val="00EC2068"/>
    <w:rsid w:val="00EC214B"/>
    <w:rsid w:val="00EC21A1"/>
    <w:rsid w:val="00EC225A"/>
    <w:rsid w:val="00EC2421"/>
    <w:rsid w:val="00EC24F8"/>
    <w:rsid w:val="00EC2658"/>
    <w:rsid w:val="00EC2662"/>
    <w:rsid w:val="00EC2849"/>
    <w:rsid w:val="00EC285A"/>
    <w:rsid w:val="00EC2C22"/>
    <w:rsid w:val="00EC2C63"/>
    <w:rsid w:val="00EC2FA0"/>
    <w:rsid w:val="00EC3088"/>
    <w:rsid w:val="00EC319F"/>
    <w:rsid w:val="00EC31A7"/>
    <w:rsid w:val="00EC36D5"/>
    <w:rsid w:val="00EC3792"/>
    <w:rsid w:val="00EC3CF4"/>
    <w:rsid w:val="00EC4213"/>
    <w:rsid w:val="00EC42D3"/>
    <w:rsid w:val="00EC441C"/>
    <w:rsid w:val="00EC45FD"/>
    <w:rsid w:val="00EC4679"/>
    <w:rsid w:val="00EC470F"/>
    <w:rsid w:val="00EC485F"/>
    <w:rsid w:val="00EC497F"/>
    <w:rsid w:val="00EC49FD"/>
    <w:rsid w:val="00EC4E76"/>
    <w:rsid w:val="00EC5116"/>
    <w:rsid w:val="00EC51BA"/>
    <w:rsid w:val="00EC524E"/>
    <w:rsid w:val="00EC5465"/>
    <w:rsid w:val="00EC54F9"/>
    <w:rsid w:val="00EC5572"/>
    <w:rsid w:val="00EC5898"/>
    <w:rsid w:val="00EC58FF"/>
    <w:rsid w:val="00EC5A68"/>
    <w:rsid w:val="00EC5CEE"/>
    <w:rsid w:val="00EC5D03"/>
    <w:rsid w:val="00EC5DC1"/>
    <w:rsid w:val="00EC6037"/>
    <w:rsid w:val="00EC6090"/>
    <w:rsid w:val="00EC637E"/>
    <w:rsid w:val="00EC6691"/>
    <w:rsid w:val="00EC66CF"/>
    <w:rsid w:val="00EC66D4"/>
    <w:rsid w:val="00EC6709"/>
    <w:rsid w:val="00EC6CE7"/>
    <w:rsid w:val="00EC6DD3"/>
    <w:rsid w:val="00EC6EA5"/>
    <w:rsid w:val="00EC6ED9"/>
    <w:rsid w:val="00EC7148"/>
    <w:rsid w:val="00EC715E"/>
    <w:rsid w:val="00EC71BF"/>
    <w:rsid w:val="00EC723F"/>
    <w:rsid w:val="00EC73E7"/>
    <w:rsid w:val="00EC763C"/>
    <w:rsid w:val="00EC7B37"/>
    <w:rsid w:val="00EC7B7C"/>
    <w:rsid w:val="00EC7CD7"/>
    <w:rsid w:val="00EC7D01"/>
    <w:rsid w:val="00EC7E6D"/>
    <w:rsid w:val="00EC7FCE"/>
    <w:rsid w:val="00ED010D"/>
    <w:rsid w:val="00ED0132"/>
    <w:rsid w:val="00ED01D2"/>
    <w:rsid w:val="00ED0456"/>
    <w:rsid w:val="00ED060A"/>
    <w:rsid w:val="00ED062F"/>
    <w:rsid w:val="00ED0745"/>
    <w:rsid w:val="00ED0814"/>
    <w:rsid w:val="00ED0819"/>
    <w:rsid w:val="00ED099A"/>
    <w:rsid w:val="00ED0A05"/>
    <w:rsid w:val="00ED0ACB"/>
    <w:rsid w:val="00ED0ACE"/>
    <w:rsid w:val="00ED0CBA"/>
    <w:rsid w:val="00ED0CD5"/>
    <w:rsid w:val="00ED0D7C"/>
    <w:rsid w:val="00ED0E8E"/>
    <w:rsid w:val="00ED0EA4"/>
    <w:rsid w:val="00ED109B"/>
    <w:rsid w:val="00ED10F5"/>
    <w:rsid w:val="00ED1246"/>
    <w:rsid w:val="00ED1413"/>
    <w:rsid w:val="00ED15D9"/>
    <w:rsid w:val="00ED1787"/>
    <w:rsid w:val="00ED1858"/>
    <w:rsid w:val="00ED197E"/>
    <w:rsid w:val="00ED19CD"/>
    <w:rsid w:val="00ED1A29"/>
    <w:rsid w:val="00ED1AEC"/>
    <w:rsid w:val="00ED1B54"/>
    <w:rsid w:val="00ED21EB"/>
    <w:rsid w:val="00ED2264"/>
    <w:rsid w:val="00ED2366"/>
    <w:rsid w:val="00ED2393"/>
    <w:rsid w:val="00ED23AD"/>
    <w:rsid w:val="00ED23AF"/>
    <w:rsid w:val="00ED23F8"/>
    <w:rsid w:val="00ED26C3"/>
    <w:rsid w:val="00ED271D"/>
    <w:rsid w:val="00ED2743"/>
    <w:rsid w:val="00ED29D8"/>
    <w:rsid w:val="00ED2B0A"/>
    <w:rsid w:val="00ED2B47"/>
    <w:rsid w:val="00ED2D9E"/>
    <w:rsid w:val="00ED2DD8"/>
    <w:rsid w:val="00ED2EFD"/>
    <w:rsid w:val="00ED30A6"/>
    <w:rsid w:val="00ED3127"/>
    <w:rsid w:val="00ED32C8"/>
    <w:rsid w:val="00ED32DE"/>
    <w:rsid w:val="00ED34CE"/>
    <w:rsid w:val="00ED34EB"/>
    <w:rsid w:val="00ED34F6"/>
    <w:rsid w:val="00ED37C7"/>
    <w:rsid w:val="00ED37DD"/>
    <w:rsid w:val="00ED38D3"/>
    <w:rsid w:val="00ED3954"/>
    <w:rsid w:val="00ED3A31"/>
    <w:rsid w:val="00ED3B01"/>
    <w:rsid w:val="00ED3C3E"/>
    <w:rsid w:val="00ED3D20"/>
    <w:rsid w:val="00ED3D64"/>
    <w:rsid w:val="00ED3DE7"/>
    <w:rsid w:val="00ED3E0B"/>
    <w:rsid w:val="00ED3F49"/>
    <w:rsid w:val="00ED4158"/>
    <w:rsid w:val="00ED41B3"/>
    <w:rsid w:val="00ED41D9"/>
    <w:rsid w:val="00ED423C"/>
    <w:rsid w:val="00ED4708"/>
    <w:rsid w:val="00ED489C"/>
    <w:rsid w:val="00ED4902"/>
    <w:rsid w:val="00ED498C"/>
    <w:rsid w:val="00ED499B"/>
    <w:rsid w:val="00ED4BBF"/>
    <w:rsid w:val="00ED4C93"/>
    <w:rsid w:val="00ED4DCB"/>
    <w:rsid w:val="00ED4DE6"/>
    <w:rsid w:val="00ED4ED4"/>
    <w:rsid w:val="00ED5094"/>
    <w:rsid w:val="00ED5322"/>
    <w:rsid w:val="00ED5388"/>
    <w:rsid w:val="00ED553B"/>
    <w:rsid w:val="00ED5784"/>
    <w:rsid w:val="00ED58F5"/>
    <w:rsid w:val="00ED59DC"/>
    <w:rsid w:val="00ED5D81"/>
    <w:rsid w:val="00ED5E3A"/>
    <w:rsid w:val="00ED5F25"/>
    <w:rsid w:val="00ED5F37"/>
    <w:rsid w:val="00ED612C"/>
    <w:rsid w:val="00ED6208"/>
    <w:rsid w:val="00ED6308"/>
    <w:rsid w:val="00ED6428"/>
    <w:rsid w:val="00ED660C"/>
    <w:rsid w:val="00ED67A1"/>
    <w:rsid w:val="00ED68C4"/>
    <w:rsid w:val="00ED6ADE"/>
    <w:rsid w:val="00ED6CB6"/>
    <w:rsid w:val="00ED6E47"/>
    <w:rsid w:val="00ED6E98"/>
    <w:rsid w:val="00ED6F18"/>
    <w:rsid w:val="00ED70BC"/>
    <w:rsid w:val="00ED7591"/>
    <w:rsid w:val="00ED7618"/>
    <w:rsid w:val="00ED787E"/>
    <w:rsid w:val="00ED79BE"/>
    <w:rsid w:val="00ED7E8A"/>
    <w:rsid w:val="00ED7ECC"/>
    <w:rsid w:val="00ED7EDC"/>
    <w:rsid w:val="00EE0027"/>
    <w:rsid w:val="00EE0351"/>
    <w:rsid w:val="00EE04F5"/>
    <w:rsid w:val="00EE050A"/>
    <w:rsid w:val="00EE0770"/>
    <w:rsid w:val="00EE0786"/>
    <w:rsid w:val="00EE08D9"/>
    <w:rsid w:val="00EE08F9"/>
    <w:rsid w:val="00EE0C35"/>
    <w:rsid w:val="00EE0C8C"/>
    <w:rsid w:val="00EE0CBC"/>
    <w:rsid w:val="00EE0E03"/>
    <w:rsid w:val="00EE123F"/>
    <w:rsid w:val="00EE1485"/>
    <w:rsid w:val="00EE148C"/>
    <w:rsid w:val="00EE14AD"/>
    <w:rsid w:val="00EE1534"/>
    <w:rsid w:val="00EE16AE"/>
    <w:rsid w:val="00EE16C5"/>
    <w:rsid w:val="00EE174F"/>
    <w:rsid w:val="00EE17A9"/>
    <w:rsid w:val="00EE199A"/>
    <w:rsid w:val="00EE1AB0"/>
    <w:rsid w:val="00EE1AC3"/>
    <w:rsid w:val="00EE1BAF"/>
    <w:rsid w:val="00EE1BEC"/>
    <w:rsid w:val="00EE1FED"/>
    <w:rsid w:val="00EE1FFD"/>
    <w:rsid w:val="00EE2061"/>
    <w:rsid w:val="00EE2272"/>
    <w:rsid w:val="00EE23F8"/>
    <w:rsid w:val="00EE25B1"/>
    <w:rsid w:val="00EE26D8"/>
    <w:rsid w:val="00EE2745"/>
    <w:rsid w:val="00EE27ED"/>
    <w:rsid w:val="00EE281A"/>
    <w:rsid w:val="00EE284E"/>
    <w:rsid w:val="00EE297D"/>
    <w:rsid w:val="00EE29C6"/>
    <w:rsid w:val="00EE2B2D"/>
    <w:rsid w:val="00EE2B67"/>
    <w:rsid w:val="00EE2C99"/>
    <w:rsid w:val="00EE2CA1"/>
    <w:rsid w:val="00EE2E8D"/>
    <w:rsid w:val="00EE2FF5"/>
    <w:rsid w:val="00EE3158"/>
    <w:rsid w:val="00EE33F3"/>
    <w:rsid w:val="00EE346F"/>
    <w:rsid w:val="00EE35AD"/>
    <w:rsid w:val="00EE3607"/>
    <w:rsid w:val="00EE361D"/>
    <w:rsid w:val="00EE3698"/>
    <w:rsid w:val="00EE38E8"/>
    <w:rsid w:val="00EE3B93"/>
    <w:rsid w:val="00EE3DA1"/>
    <w:rsid w:val="00EE3E19"/>
    <w:rsid w:val="00EE3ECA"/>
    <w:rsid w:val="00EE3F3F"/>
    <w:rsid w:val="00EE42D0"/>
    <w:rsid w:val="00EE435A"/>
    <w:rsid w:val="00EE469E"/>
    <w:rsid w:val="00EE4DD5"/>
    <w:rsid w:val="00EE4E1B"/>
    <w:rsid w:val="00EE51D9"/>
    <w:rsid w:val="00EE531B"/>
    <w:rsid w:val="00EE53CB"/>
    <w:rsid w:val="00EE555B"/>
    <w:rsid w:val="00EE5595"/>
    <w:rsid w:val="00EE55B7"/>
    <w:rsid w:val="00EE582A"/>
    <w:rsid w:val="00EE599D"/>
    <w:rsid w:val="00EE5A19"/>
    <w:rsid w:val="00EE5A94"/>
    <w:rsid w:val="00EE5BD9"/>
    <w:rsid w:val="00EE5C6A"/>
    <w:rsid w:val="00EE5D48"/>
    <w:rsid w:val="00EE5EB9"/>
    <w:rsid w:val="00EE64B2"/>
    <w:rsid w:val="00EE6581"/>
    <w:rsid w:val="00EE660C"/>
    <w:rsid w:val="00EE663F"/>
    <w:rsid w:val="00EE6647"/>
    <w:rsid w:val="00EE67F9"/>
    <w:rsid w:val="00EE6B00"/>
    <w:rsid w:val="00EE6D9B"/>
    <w:rsid w:val="00EE70FF"/>
    <w:rsid w:val="00EE7347"/>
    <w:rsid w:val="00EE7366"/>
    <w:rsid w:val="00EE7675"/>
    <w:rsid w:val="00EE78D3"/>
    <w:rsid w:val="00EE794A"/>
    <w:rsid w:val="00EE7AA0"/>
    <w:rsid w:val="00EE7C2C"/>
    <w:rsid w:val="00EE7DC9"/>
    <w:rsid w:val="00EE7FE4"/>
    <w:rsid w:val="00EF008D"/>
    <w:rsid w:val="00EF0177"/>
    <w:rsid w:val="00EF01E5"/>
    <w:rsid w:val="00EF0222"/>
    <w:rsid w:val="00EF02B7"/>
    <w:rsid w:val="00EF03F0"/>
    <w:rsid w:val="00EF042F"/>
    <w:rsid w:val="00EF0648"/>
    <w:rsid w:val="00EF06AD"/>
    <w:rsid w:val="00EF078F"/>
    <w:rsid w:val="00EF07BB"/>
    <w:rsid w:val="00EF083F"/>
    <w:rsid w:val="00EF087C"/>
    <w:rsid w:val="00EF095E"/>
    <w:rsid w:val="00EF0994"/>
    <w:rsid w:val="00EF0BA0"/>
    <w:rsid w:val="00EF0BAB"/>
    <w:rsid w:val="00EF0D20"/>
    <w:rsid w:val="00EF0D7D"/>
    <w:rsid w:val="00EF0E79"/>
    <w:rsid w:val="00EF10F8"/>
    <w:rsid w:val="00EF124E"/>
    <w:rsid w:val="00EF1289"/>
    <w:rsid w:val="00EF1314"/>
    <w:rsid w:val="00EF1697"/>
    <w:rsid w:val="00EF1A2A"/>
    <w:rsid w:val="00EF1D60"/>
    <w:rsid w:val="00EF1EC5"/>
    <w:rsid w:val="00EF2189"/>
    <w:rsid w:val="00EF21AF"/>
    <w:rsid w:val="00EF21BD"/>
    <w:rsid w:val="00EF2342"/>
    <w:rsid w:val="00EF25F1"/>
    <w:rsid w:val="00EF26F9"/>
    <w:rsid w:val="00EF27D9"/>
    <w:rsid w:val="00EF28B1"/>
    <w:rsid w:val="00EF28CB"/>
    <w:rsid w:val="00EF2A98"/>
    <w:rsid w:val="00EF2C91"/>
    <w:rsid w:val="00EF2F28"/>
    <w:rsid w:val="00EF3034"/>
    <w:rsid w:val="00EF30D4"/>
    <w:rsid w:val="00EF3168"/>
    <w:rsid w:val="00EF34ED"/>
    <w:rsid w:val="00EF3527"/>
    <w:rsid w:val="00EF3591"/>
    <w:rsid w:val="00EF36CC"/>
    <w:rsid w:val="00EF373B"/>
    <w:rsid w:val="00EF38BE"/>
    <w:rsid w:val="00EF39E5"/>
    <w:rsid w:val="00EF3A31"/>
    <w:rsid w:val="00EF3AB8"/>
    <w:rsid w:val="00EF3F42"/>
    <w:rsid w:val="00EF3FD2"/>
    <w:rsid w:val="00EF4143"/>
    <w:rsid w:val="00EF43A2"/>
    <w:rsid w:val="00EF4409"/>
    <w:rsid w:val="00EF4439"/>
    <w:rsid w:val="00EF4739"/>
    <w:rsid w:val="00EF4E8C"/>
    <w:rsid w:val="00EF4EED"/>
    <w:rsid w:val="00EF4FB7"/>
    <w:rsid w:val="00EF4FDE"/>
    <w:rsid w:val="00EF502F"/>
    <w:rsid w:val="00EF537A"/>
    <w:rsid w:val="00EF5400"/>
    <w:rsid w:val="00EF56C3"/>
    <w:rsid w:val="00EF58F3"/>
    <w:rsid w:val="00EF591C"/>
    <w:rsid w:val="00EF5C29"/>
    <w:rsid w:val="00EF5C31"/>
    <w:rsid w:val="00EF6236"/>
    <w:rsid w:val="00EF68F7"/>
    <w:rsid w:val="00EF6AFB"/>
    <w:rsid w:val="00EF6B72"/>
    <w:rsid w:val="00EF6BA4"/>
    <w:rsid w:val="00EF6D5D"/>
    <w:rsid w:val="00EF6D9A"/>
    <w:rsid w:val="00EF6FE9"/>
    <w:rsid w:val="00EF7082"/>
    <w:rsid w:val="00EF708F"/>
    <w:rsid w:val="00EF7097"/>
    <w:rsid w:val="00EF71C6"/>
    <w:rsid w:val="00EF737D"/>
    <w:rsid w:val="00EF739A"/>
    <w:rsid w:val="00EF74A7"/>
    <w:rsid w:val="00EF758B"/>
    <w:rsid w:val="00EF76BF"/>
    <w:rsid w:val="00EF7928"/>
    <w:rsid w:val="00EF79C7"/>
    <w:rsid w:val="00EF7CC9"/>
    <w:rsid w:val="00EF7D43"/>
    <w:rsid w:val="00EF7D6A"/>
    <w:rsid w:val="00EF7E3A"/>
    <w:rsid w:val="00EF7F35"/>
    <w:rsid w:val="00EF7F93"/>
    <w:rsid w:val="00EF7FEA"/>
    <w:rsid w:val="00EF7FF1"/>
    <w:rsid w:val="00F001EE"/>
    <w:rsid w:val="00F003D1"/>
    <w:rsid w:val="00F00440"/>
    <w:rsid w:val="00F004BB"/>
    <w:rsid w:val="00F004C8"/>
    <w:rsid w:val="00F004FD"/>
    <w:rsid w:val="00F005AA"/>
    <w:rsid w:val="00F007F3"/>
    <w:rsid w:val="00F00954"/>
    <w:rsid w:val="00F00A87"/>
    <w:rsid w:val="00F00AFD"/>
    <w:rsid w:val="00F00E19"/>
    <w:rsid w:val="00F00F2B"/>
    <w:rsid w:val="00F010C5"/>
    <w:rsid w:val="00F01246"/>
    <w:rsid w:val="00F01302"/>
    <w:rsid w:val="00F0162E"/>
    <w:rsid w:val="00F0182D"/>
    <w:rsid w:val="00F018E4"/>
    <w:rsid w:val="00F01C9D"/>
    <w:rsid w:val="00F01F36"/>
    <w:rsid w:val="00F02280"/>
    <w:rsid w:val="00F0228B"/>
    <w:rsid w:val="00F023D4"/>
    <w:rsid w:val="00F02653"/>
    <w:rsid w:val="00F026C4"/>
    <w:rsid w:val="00F026ED"/>
    <w:rsid w:val="00F02715"/>
    <w:rsid w:val="00F029C3"/>
    <w:rsid w:val="00F02A45"/>
    <w:rsid w:val="00F02DDF"/>
    <w:rsid w:val="00F02EBE"/>
    <w:rsid w:val="00F0301E"/>
    <w:rsid w:val="00F03067"/>
    <w:rsid w:val="00F03101"/>
    <w:rsid w:val="00F032F2"/>
    <w:rsid w:val="00F033B2"/>
    <w:rsid w:val="00F033D2"/>
    <w:rsid w:val="00F03627"/>
    <w:rsid w:val="00F03697"/>
    <w:rsid w:val="00F03D46"/>
    <w:rsid w:val="00F0400D"/>
    <w:rsid w:val="00F0420E"/>
    <w:rsid w:val="00F042EA"/>
    <w:rsid w:val="00F045FB"/>
    <w:rsid w:val="00F04612"/>
    <w:rsid w:val="00F04651"/>
    <w:rsid w:val="00F0482A"/>
    <w:rsid w:val="00F04996"/>
    <w:rsid w:val="00F04A88"/>
    <w:rsid w:val="00F04C05"/>
    <w:rsid w:val="00F04C34"/>
    <w:rsid w:val="00F04C47"/>
    <w:rsid w:val="00F04F75"/>
    <w:rsid w:val="00F05084"/>
    <w:rsid w:val="00F0511D"/>
    <w:rsid w:val="00F0513F"/>
    <w:rsid w:val="00F0515E"/>
    <w:rsid w:val="00F051FD"/>
    <w:rsid w:val="00F053AB"/>
    <w:rsid w:val="00F05756"/>
    <w:rsid w:val="00F0585E"/>
    <w:rsid w:val="00F058C1"/>
    <w:rsid w:val="00F05A26"/>
    <w:rsid w:val="00F05D78"/>
    <w:rsid w:val="00F05E97"/>
    <w:rsid w:val="00F05F34"/>
    <w:rsid w:val="00F05FCF"/>
    <w:rsid w:val="00F06166"/>
    <w:rsid w:val="00F06244"/>
    <w:rsid w:val="00F0680B"/>
    <w:rsid w:val="00F0687C"/>
    <w:rsid w:val="00F06B12"/>
    <w:rsid w:val="00F06D90"/>
    <w:rsid w:val="00F06F1B"/>
    <w:rsid w:val="00F070A5"/>
    <w:rsid w:val="00F070D0"/>
    <w:rsid w:val="00F07221"/>
    <w:rsid w:val="00F07701"/>
    <w:rsid w:val="00F079B7"/>
    <w:rsid w:val="00F07C61"/>
    <w:rsid w:val="00F07C6B"/>
    <w:rsid w:val="00F102B1"/>
    <w:rsid w:val="00F104C5"/>
    <w:rsid w:val="00F105A1"/>
    <w:rsid w:val="00F105C8"/>
    <w:rsid w:val="00F106C9"/>
    <w:rsid w:val="00F1079C"/>
    <w:rsid w:val="00F108D3"/>
    <w:rsid w:val="00F10B1D"/>
    <w:rsid w:val="00F10BE4"/>
    <w:rsid w:val="00F10BEF"/>
    <w:rsid w:val="00F10D4D"/>
    <w:rsid w:val="00F10E84"/>
    <w:rsid w:val="00F10F5D"/>
    <w:rsid w:val="00F1108E"/>
    <w:rsid w:val="00F110B7"/>
    <w:rsid w:val="00F113F4"/>
    <w:rsid w:val="00F114B9"/>
    <w:rsid w:val="00F1152F"/>
    <w:rsid w:val="00F11818"/>
    <w:rsid w:val="00F1189F"/>
    <w:rsid w:val="00F118AC"/>
    <w:rsid w:val="00F118B4"/>
    <w:rsid w:val="00F118BF"/>
    <w:rsid w:val="00F11A36"/>
    <w:rsid w:val="00F11B78"/>
    <w:rsid w:val="00F11C5F"/>
    <w:rsid w:val="00F11E67"/>
    <w:rsid w:val="00F11E72"/>
    <w:rsid w:val="00F12137"/>
    <w:rsid w:val="00F121A2"/>
    <w:rsid w:val="00F1247F"/>
    <w:rsid w:val="00F12507"/>
    <w:rsid w:val="00F1250A"/>
    <w:rsid w:val="00F125A3"/>
    <w:rsid w:val="00F125BD"/>
    <w:rsid w:val="00F127DA"/>
    <w:rsid w:val="00F12903"/>
    <w:rsid w:val="00F129A9"/>
    <w:rsid w:val="00F12A3E"/>
    <w:rsid w:val="00F12BDA"/>
    <w:rsid w:val="00F12F22"/>
    <w:rsid w:val="00F12FC0"/>
    <w:rsid w:val="00F12FF5"/>
    <w:rsid w:val="00F13014"/>
    <w:rsid w:val="00F13222"/>
    <w:rsid w:val="00F13346"/>
    <w:rsid w:val="00F13403"/>
    <w:rsid w:val="00F13405"/>
    <w:rsid w:val="00F134FE"/>
    <w:rsid w:val="00F13565"/>
    <w:rsid w:val="00F135AE"/>
    <w:rsid w:val="00F13871"/>
    <w:rsid w:val="00F13904"/>
    <w:rsid w:val="00F139EA"/>
    <w:rsid w:val="00F13A1C"/>
    <w:rsid w:val="00F13A77"/>
    <w:rsid w:val="00F13AD1"/>
    <w:rsid w:val="00F13BFA"/>
    <w:rsid w:val="00F13F7C"/>
    <w:rsid w:val="00F141BE"/>
    <w:rsid w:val="00F1433E"/>
    <w:rsid w:val="00F1439B"/>
    <w:rsid w:val="00F143C3"/>
    <w:rsid w:val="00F14423"/>
    <w:rsid w:val="00F144CE"/>
    <w:rsid w:val="00F145B3"/>
    <w:rsid w:val="00F14678"/>
    <w:rsid w:val="00F14698"/>
    <w:rsid w:val="00F14835"/>
    <w:rsid w:val="00F14851"/>
    <w:rsid w:val="00F149C7"/>
    <w:rsid w:val="00F14B41"/>
    <w:rsid w:val="00F1507C"/>
    <w:rsid w:val="00F1509A"/>
    <w:rsid w:val="00F15108"/>
    <w:rsid w:val="00F1523B"/>
    <w:rsid w:val="00F156F1"/>
    <w:rsid w:val="00F1585A"/>
    <w:rsid w:val="00F158E9"/>
    <w:rsid w:val="00F15909"/>
    <w:rsid w:val="00F15A38"/>
    <w:rsid w:val="00F15C4C"/>
    <w:rsid w:val="00F15E34"/>
    <w:rsid w:val="00F15E4E"/>
    <w:rsid w:val="00F15F1E"/>
    <w:rsid w:val="00F16397"/>
    <w:rsid w:val="00F1677B"/>
    <w:rsid w:val="00F167DD"/>
    <w:rsid w:val="00F1688E"/>
    <w:rsid w:val="00F168B2"/>
    <w:rsid w:val="00F168B6"/>
    <w:rsid w:val="00F16A38"/>
    <w:rsid w:val="00F16BEE"/>
    <w:rsid w:val="00F16DCE"/>
    <w:rsid w:val="00F16E79"/>
    <w:rsid w:val="00F1724F"/>
    <w:rsid w:val="00F1740F"/>
    <w:rsid w:val="00F17499"/>
    <w:rsid w:val="00F175E0"/>
    <w:rsid w:val="00F17769"/>
    <w:rsid w:val="00F177F1"/>
    <w:rsid w:val="00F1780B"/>
    <w:rsid w:val="00F1784E"/>
    <w:rsid w:val="00F17984"/>
    <w:rsid w:val="00F179D8"/>
    <w:rsid w:val="00F17D5C"/>
    <w:rsid w:val="00F17E59"/>
    <w:rsid w:val="00F17E8C"/>
    <w:rsid w:val="00F17EE7"/>
    <w:rsid w:val="00F20039"/>
    <w:rsid w:val="00F2021C"/>
    <w:rsid w:val="00F20526"/>
    <w:rsid w:val="00F2069A"/>
    <w:rsid w:val="00F206D4"/>
    <w:rsid w:val="00F207A9"/>
    <w:rsid w:val="00F208B0"/>
    <w:rsid w:val="00F20918"/>
    <w:rsid w:val="00F20AAA"/>
    <w:rsid w:val="00F20B6D"/>
    <w:rsid w:val="00F20B94"/>
    <w:rsid w:val="00F20D26"/>
    <w:rsid w:val="00F20E5C"/>
    <w:rsid w:val="00F20EB2"/>
    <w:rsid w:val="00F20F12"/>
    <w:rsid w:val="00F210BF"/>
    <w:rsid w:val="00F21639"/>
    <w:rsid w:val="00F216A9"/>
    <w:rsid w:val="00F2170A"/>
    <w:rsid w:val="00F21D16"/>
    <w:rsid w:val="00F21E0B"/>
    <w:rsid w:val="00F21EBB"/>
    <w:rsid w:val="00F21EF0"/>
    <w:rsid w:val="00F21F11"/>
    <w:rsid w:val="00F21F52"/>
    <w:rsid w:val="00F22051"/>
    <w:rsid w:val="00F2225C"/>
    <w:rsid w:val="00F22BFE"/>
    <w:rsid w:val="00F22E02"/>
    <w:rsid w:val="00F22E76"/>
    <w:rsid w:val="00F22FAD"/>
    <w:rsid w:val="00F2302D"/>
    <w:rsid w:val="00F23369"/>
    <w:rsid w:val="00F233D1"/>
    <w:rsid w:val="00F234F1"/>
    <w:rsid w:val="00F236AD"/>
    <w:rsid w:val="00F23786"/>
    <w:rsid w:val="00F23DE0"/>
    <w:rsid w:val="00F240B7"/>
    <w:rsid w:val="00F241F8"/>
    <w:rsid w:val="00F242D8"/>
    <w:rsid w:val="00F242DA"/>
    <w:rsid w:val="00F24579"/>
    <w:rsid w:val="00F245A1"/>
    <w:rsid w:val="00F24765"/>
    <w:rsid w:val="00F247D8"/>
    <w:rsid w:val="00F247FC"/>
    <w:rsid w:val="00F249D6"/>
    <w:rsid w:val="00F24AB7"/>
    <w:rsid w:val="00F24B2B"/>
    <w:rsid w:val="00F24B3C"/>
    <w:rsid w:val="00F24B9E"/>
    <w:rsid w:val="00F24C74"/>
    <w:rsid w:val="00F25114"/>
    <w:rsid w:val="00F254E5"/>
    <w:rsid w:val="00F2556F"/>
    <w:rsid w:val="00F25796"/>
    <w:rsid w:val="00F2594C"/>
    <w:rsid w:val="00F25993"/>
    <w:rsid w:val="00F25C23"/>
    <w:rsid w:val="00F25C6C"/>
    <w:rsid w:val="00F25C8F"/>
    <w:rsid w:val="00F25FDD"/>
    <w:rsid w:val="00F26036"/>
    <w:rsid w:val="00F260ED"/>
    <w:rsid w:val="00F265B8"/>
    <w:rsid w:val="00F26745"/>
    <w:rsid w:val="00F26822"/>
    <w:rsid w:val="00F26825"/>
    <w:rsid w:val="00F268ED"/>
    <w:rsid w:val="00F2695D"/>
    <w:rsid w:val="00F26975"/>
    <w:rsid w:val="00F269CA"/>
    <w:rsid w:val="00F26E21"/>
    <w:rsid w:val="00F27174"/>
    <w:rsid w:val="00F271EA"/>
    <w:rsid w:val="00F272D8"/>
    <w:rsid w:val="00F27424"/>
    <w:rsid w:val="00F27427"/>
    <w:rsid w:val="00F27756"/>
    <w:rsid w:val="00F2776D"/>
    <w:rsid w:val="00F27903"/>
    <w:rsid w:val="00F2798F"/>
    <w:rsid w:val="00F27A8B"/>
    <w:rsid w:val="00F27B3B"/>
    <w:rsid w:val="00F30172"/>
    <w:rsid w:val="00F306FE"/>
    <w:rsid w:val="00F3084C"/>
    <w:rsid w:val="00F31146"/>
    <w:rsid w:val="00F31201"/>
    <w:rsid w:val="00F3125B"/>
    <w:rsid w:val="00F3125C"/>
    <w:rsid w:val="00F315A0"/>
    <w:rsid w:val="00F316DA"/>
    <w:rsid w:val="00F3179D"/>
    <w:rsid w:val="00F3185A"/>
    <w:rsid w:val="00F3187F"/>
    <w:rsid w:val="00F31A41"/>
    <w:rsid w:val="00F31B50"/>
    <w:rsid w:val="00F31D0E"/>
    <w:rsid w:val="00F31D6D"/>
    <w:rsid w:val="00F31E9F"/>
    <w:rsid w:val="00F31FF0"/>
    <w:rsid w:val="00F32231"/>
    <w:rsid w:val="00F32382"/>
    <w:rsid w:val="00F324BA"/>
    <w:rsid w:val="00F329C9"/>
    <w:rsid w:val="00F329FA"/>
    <w:rsid w:val="00F32A59"/>
    <w:rsid w:val="00F32C83"/>
    <w:rsid w:val="00F32CF0"/>
    <w:rsid w:val="00F32D99"/>
    <w:rsid w:val="00F32E18"/>
    <w:rsid w:val="00F331F8"/>
    <w:rsid w:val="00F33210"/>
    <w:rsid w:val="00F33447"/>
    <w:rsid w:val="00F336C7"/>
    <w:rsid w:val="00F3382E"/>
    <w:rsid w:val="00F338C3"/>
    <w:rsid w:val="00F33A55"/>
    <w:rsid w:val="00F33A70"/>
    <w:rsid w:val="00F33AB0"/>
    <w:rsid w:val="00F33D30"/>
    <w:rsid w:val="00F33D60"/>
    <w:rsid w:val="00F33DBB"/>
    <w:rsid w:val="00F33DCC"/>
    <w:rsid w:val="00F3419C"/>
    <w:rsid w:val="00F3446A"/>
    <w:rsid w:val="00F34A0A"/>
    <w:rsid w:val="00F34C4A"/>
    <w:rsid w:val="00F34CE5"/>
    <w:rsid w:val="00F34D62"/>
    <w:rsid w:val="00F3526F"/>
    <w:rsid w:val="00F3529B"/>
    <w:rsid w:val="00F3539E"/>
    <w:rsid w:val="00F35416"/>
    <w:rsid w:val="00F35548"/>
    <w:rsid w:val="00F3561D"/>
    <w:rsid w:val="00F359B7"/>
    <w:rsid w:val="00F359FB"/>
    <w:rsid w:val="00F35A57"/>
    <w:rsid w:val="00F35A77"/>
    <w:rsid w:val="00F35ED6"/>
    <w:rsid w:val="00F3600F"/>
    <w:rsid w:val="00F360BB"/>
    <w:rsid w:val="00F3624B"/>
    <w:rsid w:val="00F362D8"/>
    <w:rsid w:val="00F362E8"/>
    <w:rsid w:val="00F36387"/>
    <w:rsid w:val="00F36617"/>
    <w:rsid w:val="00F36779"/>
    <w:rsid w:val="00F36B64"/>
    <w:rsid w:val="00F36B72"/>
    <w:rsid w:val="00F36C37"/>
    <w:rsid w:val="00F3700F"/>
    <w:rsid w:val="00F37092"/>
    <w:rsid w:val="00F37273"/>
    <w:rsid w:val="00F3733F"/>
    <w:rsid w:val="00F37362"/>
    <w:rsid w:val="00F3749A"/>
    <w:rsid w:val="00F3774D"/>
    <w:rsid w:val="00F37C50"/>
    <w:rsid w:val="00F37C58"/>
    <w:rsid w:val="00F37D69"/>
    <w:rsid w:val="00F37F61"/>
    <w:rsid w:val="00F37FC3"/>
    <w:rsid w:val="00F401AA"/>
    <w:rsid w:val="00F401E2"/>
    <w:rsid w:val="00F40262"/>
    <w:rsid w:val="00F40279"/>
    <w:rsid w:val="00F40335"/>
    <w:rsid w:val="00F406DA"/>
    <w:rsid w:val="00F4088B"/>
    <w:rsid w:val="00F40A96"/>
    <w:rsid w:val="00F40BD6"/>
    <w:rsid w:val="00F40CCC"/>
    <w:rsid w:val="00F40D06"/>
    <w:rsid w:val="00F40DAA"/>
    <w:rsid w:val="00F40E41"/>
    <w:rsid w:val="00F40E52"/>
    <w:rsid w:val="00F410FA"/>
    <w:rsid w:val="00F41194"/>
    <w:rsid w:val="00F413D2"/>
    <w:rsid w:val="00F41478"/>
    <w:rsid w:val="00F4172C"/>
    <w:rsid w:val="00F417AA"/>
    <w:rsid w:val="00F41924"/>
    <w:rsid w:val="00F41C52"/>
    <w:rsid w:val="00F41CCD"/>
    <w:rsid w:val="00F41EB4"/>
    <w:rsid w:val="00F421AA"/>
    <w:rsid w:val="00F426D0"/>
    <w:rsid w:val="00F4284A"/>
    <w:rsid w:val="00F42AB5"/>
    <w:rsid w:val="00F42C9F"/>
    <w:rsid w:val="00F42EA9"/>
    <w:rsid w:val="00F42F7D"/>
    <w:rsid w:val="00F42FCF"/>
    <w:rsid w:val="00F430E8"/>
    <w:rsid w:val="00F432D1"/>
    <w:rsid w:val="00F434E9"/>
    <w:rsid w:val="00F43CA9"/>
    <w:rsid w:val="00F43CE4"/>
    <w:rsid w:val="00F43EA4"/>
    <w:rsid w:val="00F43FFD"/>
    <w:rsid w:val="00F440AE"/>
    <w:rsid w:val="00F440C3"/>
    <w:rsid w:val="00F44542"/>
    <w:rsid w:val="00F4467D"/>
    <w:rsid w:val="00F447EA"/>
    <w:rsid w:val="00F44B56"/>
    <w:rsid w:val="00F44FFB"/>
    <w:rsid w:val="00F45300"/>
    <w:rsid w:val="00F453D7"/>
    <w:rsid w:val="00F45717"/>
    <w:rsid w:val="00F45A08"/>
    <w:rsid w:val="00F45C0F"/>
    <w:rsid w:val="00F45DAC"/>
    <w:rsid w:val="00F45E00"/>
    <w:rsid w:val="00F45F6F"/>
    <w:rsid w:val="00F46144"/>
    <w:rsid w:val="00F46148"/>
    <w:rsid w:val="00F4618A"/>
    <w:rsid w:val="00F4622F"/>
    <w:rsid w:val="00F462EC"/>
    <w:rsid w:val="00F46309"/>
    <w:rsid w:val="00F463F6"/>
    <w:rsid w:val="00F46613"/>
    <w:rsid w:val="00F46BB1"/>
    <w:rsid w:val="00F46DDA"/>
    <w:rsid w:val="00F46EFB"/>
    <w:rsid w:val="00F46F26"/>
    <w:rsid w:val="00F46F29"/>
    <w:rsid w:val="00F47460"/>
    <w:rsid w:val="00F475A9"/>
    <w:rsid w:val="00F477BD"/>
    <w:rsid w:val="00F47887"/>
    <w:rsid w:val="00F478FF"/>
    <w:rsid w:val="00F47AFC"/>
    <w:rsid w:val="00F47B67"/>
    <w:rsid w:val="00F47C7E"/>
    <w:rsid w:val="00F47CFC"/>
    <w:rsid w:val="00F47DBA"/>
    <w:rsid w:val="00F47E12"/>
    <w:rsid w:val="00F47E31"/>
    <w:rsid w:val="00F47EC2"/>
    <w:rsid w:val="00F47F40"/>
    <w:rsid w:val="00F50241"/>
    <w:rsid w:val="00F50386"/>
    <w:rsid w:val="00F50746"/>
    <w:rsid w:val="00F50C03"/>
    <w:rsid w:val="00F50CFE"/>
    <w:rsid w:val="00F50D69"/>
    <w:rsid w:val="00F50EAF"/>
    <w:rsid w:val="00F5100E"/>
    <w:rsid w:val="00F51188"/>
    <w:rsid w:val="00F5132F"/>
    <w:rsid w:val="00F513C3"/>
    <w:rsid w:val="00F517EB"/>
    <w:rsid w:val="00F5193D"/>
    <w:rsid w:val="00F519C2"/>
    <w:rsid w:val="00F51B91"/>
    <w:rsid w:val="00F51BB6"/>
    <w:rsid w:val="00F51CEC"/>
    <w:rsid w:val="00F51D14"/>
    <w:rsid w:val="00F520F5"/>
    <w:rsid w:val="00F521CD"/>
    <w:rsid w:val="00F5224E"/>
    <w:rsid w:val="00F5243A"/>
    <w:rsid w:val="00F52662"/>
    <w:rsid w:val="00F527D6"/>
    <w:rsid w:val="00F52AD1"/>
    <w:rsid w:val="00F52CF2"/>
    <w:rsid w:val="00F53272"/>
    <w:rsid w:val="00F53302"/>
    <w:rsid w:val="00F53471"/>
    <w:rsid w:val="00F534F9"/>
    <w:rsid w:val="00F53517"/>
    <w:rsid w:val="00F53644"/>
    <w:rsid w:val="00F537A5"/>
    <w:rsid w:val="00F537D0"/>
    <w:rsid w:val="00F5381A"/>
    <w:rsid w:val="00F53893"/>
    <w:rsid w:val="00F538CD"/>
    <w:rsid w:val="00F53930"/>
    <w:rsid w:val="00F539A9"/>
    <w:rsid w:val="00F53C42"/>
    <w:rsid w:val="00F53D22"/>
    <w:rsid w:val="00F53DAB"/>
    <w:rsid w:val="00F53FFA"/>
    <w:rsid w:val="00F54078"/>
    <w:rsid w:val="00F541EB"/>
    <w:rsid w:val="00F5426D"/>
    <w:rsid w:val="00F54314"/>
    <w:rsid w:val="00F54414"/>
    <w:rsid w:val="00F546EA"/>
    <w:rsid w:val="00F548C2"/>
    <w:rsid w:val="00F549D5"/>
    <w:rsid w:val="00F54A49"/>
    <w:rsid w:val="00F54C95"/>
    <w:rsid w:val="00F54E50"/>
    <w:rsid w:val="00F54F7B"/>
    <w:rsid w:val="00F551CA"/>
    <w:rsid w:val="00F55ABF"/>
    <w:rsid w:val="00F55CD6"/>
    <w:rsid w:val="00F5604B"/>
    <w:rsid w:val="00F5619C"/>
    <w:rsid w:val="00F5629B"/>
    <w:rsid w:val="00F563C4"/>
    <w:rsid w:val="00F5641E"/>
    <w:rsid w:val="00F5665D"/>
    <w:rsid w:val="00F567DF"/>
    <w:rsid w:val="00F56970"/>
    <w:rsid w:val="00F56CC4"/>
    <w:rsid w:val="00F56CDF"/>
    <w:rsid w:val="00F56CE6"/>
    <w:rsid w:val="00F57231"/>
    <w:rsid w:val="00F5728F"/>
    <w:rsid w:val="00F57437"/>
    <w:rsid w:val="00F57B4B"/>
    <w:rsid w:val="00F57BD4"/>
    <w:rsid w:val="00F57E59"/>
    <w:rsid w:val="00F57EFA"/>
    <w:rsid w:val="00F604E1"/>
    <w:rsid w:val="00F60763"/>
    <w:rsid w:val="00F60828"/>
    <w:rsid w:val="00F60850"/>
    <w:rsid w:val="00F609FE"/>
    <w:rsid w:val="00F60AA6"/>
    <w:rsid w:val="00F60C65"/>
    <w:rsid w:val="00F60C75"/>
    <w:rsid w:val="00F60C84"/>
    <w:rsid w:val="00F60CC4"/>
    <w:rsid w:val="00F60D22"/>
    <w:rsid w:val="00F60D3F"/>
    <w:rsid w:val="00F61011"/>
    <w:rsid w:val="00F61077"/>
    <w:rsid w:val="00F610FD"/>
    <w:rsid w:val="00F61169"/>
    <w:rsid w:val="00F61170"/>
    <w:rsid w:val="00F611B9"/>
    <w:rsid w:val="00F61242"/>
    <w:rsid w:val="00F612CB"/>
    <w:rsid w:val="00F6147E"/>
    <w:rsid w:val="00F61686"/>
    <w:rsid w:val="00F616CF"/>
    <w:rsid w:val="00F617FF"/>
    <w:rsid w:val="00F61994"/>
    <w:rsid w:val="00F61A77"/>
    <w:rsid w:val="00F61BE6"/>
    <w:rsid w:val="00F61DD5"/>
    <w:rsid w:val="00F62266"/>
    <w:rsid w:val="00F622B4"/>
    <w:rsid w:val="00F62389"/>
    <w:rsid w:val="00F624B2"/>
    <w:rsid w:val="00F624BF"/>
    <w:rsid w:val="00F62582"/>
    <w:rsid w:val="00F6294D"/>
    <w:rsid w:val="00F62AD2"/>
    <w:rsid w:val="00F62B68"/>
    <w:rsid w:val="00F62F1D"/>
    <w:rsid w:val="00F62F68"/>
    <w:rsid w:val="00F6302B"/>
    <w:rsid w:val="00F630C6"/>
    <w:rsid w:val="00F630DC"/>
    <w:rsid w:val="00F6312F"/>
    <w:rsid w:val="00F632D3"/>
    <w:rsid w:val="00F633D6"/>
    <w:rsid w:val="00F634B4"/>
    <w:rsid w:val="00F63558"/>
    <w:rsid w:val="00F63955"/>
    <w:rsid w:val="00F63A12"/>
    <w:rsid w:val="00F63B11"/>
    <w:rsid w:val="00F63E2F"/>
    <w:rsid w:val="00F63F26"/>
    <w:rsid w:val="00F63F7D"/>
    <w:rsid w:val="00F6408D"/>
    <w:rsid w:val="00F641AA"/>
    <w:rsid w:val="00F643CC"/>
    <w:rsid w:val="00F643FE"/>
    <w:rsid w:val="00F64616"/>
    <w:rsid w:val="00F649B2"/>
    <w:rsid w:val="00F64B11"/>
    <w:rsid w:val="00F64CC7"/>
    <w:rsid w:val="00F64D25"/>
    <w:rsid w:val="00F64D96"/>
    <w:rsid w:val="00F65316"/>
    <w:rsid w:val="00F65491"/>
    <w:rsid w:val="00F6573D"/>
    <w:rsid w:val="00F65B06"/>
    <w:rsid w:val="00F65B4E"/>
    <w:rsid w:val="00F65BBF"/>
    <w:rsid w:val="00F65C67"/>
    <w:rsid w:val="00F65CA6"/>
    <w:rsid w:val="00F65DF9"/>
    <w:rsid w:val="00F65F71"/>
    <w:rsid w:val="00F66072"/>
    <w:rsid w:val="00F6614D"/>
    <w:rsid w:val="00F6616B"/>
    <w:rsid w:val="00F661E3"/>
    <w:rsid w:val="00F6640F"/>
    <w:rsid w:val="00F6650F"/>
    <w:rsid w:val="00F66540"/>
    <w:rsid w:val="00F665D0"/>
    <w:rsid w:val="00F66621"/>
    <w:rsid w:val="00F667BD"/>
    <w:rsid w:val="00F66941"/>
    <w:rsid w:val="00F66E12"/>
    <w:rsid w:val="00F670ED"/>
    <w:rsid w:val="00F6751A"/>
    <w:rsid w:val="00F676A2"/>
    <w:rsid w:val="00F6789E"/>
    <w:rsid w:val="00F6792E"/>
    <w:rsid w:val="00F67CBC"/>
    <w:rsid w:val="00F67EE9"/>
    <w:rsid w:val="00F70087"/>
    <w:rsid w:val="00F7010C"/>
    <w:rsid w:val="00F701B8"/>
    <w:rsid w:val="00F702F9"/>
    <w:rsid w:val="00F70469"/>
    <w:rsid w:val="00F704B5"/>
    <w:rsid w:val="00F70892"/>
    <w:rsid w:val="00F70A50"/>
    <w:rsid w:val="00F70B76"/>
    <w:rsid w:val="00F70BC1"/>
    <w:rsid w:val="00F70DE4"/>
    <w:rsid w:val="00F70F0B"/>
    <w:rsid w:val="00F710A8"/>
    <w:rsid w:val="00F710EF"/>
    <w:rsid w:val="00F71108"/>
    <w:rsid w:val="00F71243"/>
    <w:rsid w:val="00F712AB"/>
    <w:rsid w:val="00F714B7"/>
    <w:rsid w:val="00F716A1"/>
    <w:rsid w:val="00F7175B"/>
    <w:rsid w:val="00F71898"/>
    <w:rsid w:val="00F7197E"/>
    <w:rsid w:val="00F71AAF"/>
    <w:rsid w:val="00F720BD"/>
    <w:rsid w:val="00F726D1"/>
    <w:rsid w:val="00F72844"/>
    <w:rsid w:val="00F72A10"/>
    <w:rsid w:val="00F72A8E"/>
    <w:rsid w:val="00F72B46"/>
    <w:rsid w:val="00F72CDD"/>
    <w:rsid w:val="00F72D3D"/>
    <w:rsid w:val="00F73106"/>
    <w:rsid w:val="00F731C2"/>
    <w:rsid w:val="00F73211"/>
    <w:rsid w:val="00F732F5"/>
    <w:rsid w:val="00F7353E"/>
    <w:rsid w:val="00F73571"/>
    <w:rsid w:val="00F73854"/>
    <w:rsid w:val="00F7398E"/>
    <w:rsid w:val="00F739FC"/>
    <w:rsid w:val="00F73C20"/>
    <w:rsid w:val="00F73E5A"/>
    <w:rsid w:val="00F73EC8"/>
    <w:rsid w:val="00F73F3D"/>
    <w:rsid w:val="00F74035"/>
    <w:rsid w:val="00F74113"/>
    <w:rsid w:val="00F7446A"/>
    <w:rsid w:val="00F7448A"/>
    <w:rsid w:val="00F74540"/>
    <w:rsid w:val="00F74565"/>
    <w:rsid w:val="00F74686"/>
    <w:rsid w:val="00F74711"/>
    <w:rsid w:val="00F74765"/>
    <w:rsid w:val="00F747CF"/>
    <w:rsid w:val="00F74B52"/>
    <w:rsid w:val="00F74C05"/>
    <w:rsid w:val="00F74F39"/>
    <w:rsid w:val="00F75405"/>
    <w:rsid w:val="00F75444"/>
    <w:rsid w:val="00F75543"/>
    <w:rsid w:val="00F75851"/>
    <w:rsid w:val="00F75A00"/>
    <w:rsid w:val="00F75A4C"/>
    <w:rsid w:val="00F75BF1"/>
    <w:rsid w:val="00F75C17"/>
    <w:rsid w:val="00F75C7C"/>
    <w:rsid w:val="00F75DE8"/>
    <w:rsid w:val="00F760DB"/>
    <w:rsid w:val="00F763AE"/>
    <w:rsid w:val="00F76663"/>
    <w:rsid w:val="00F768E9"/>
    <w:rsid w:val="00F7690C"/>
    <w:rsid w:val="00F76994"/>
    <w:rsid w:val="00F76AF9"/>
    <w:rsid w:val="00F76C11"/>
    <w:rsid w:val="00F76D65"/>
    <w:rsid w:val="00F7704E"/>
    <w:rsid w:val="00F7734D"/>
    <w:rsid w:val="00F77414"/>
    <w:rsid w:val="00F774AD"/>
    <w:rsid w:val="00F77545"/>
    <w:rsid w:val="00F77558"/>
    <w:rsid w:val="00F7765C"/>
    <w:rsid w:val="00F77D48"/>
    <w:rsid w:val="00F77E5A"/>
    <w:rsid w:val="00F77F27"/>
    <w:rsid w:val="00F77F7C"/>
    <w:rsid w:val="00F80084"/>
    <w:rsid w:val="00F80133"/>
    <w:rsid w:val="00F803E9"/>
    <w:rsid w:val="00F803F1"/>
    <w:rsid w:val="00F804EE"/>
    <w:rsid w:val="00F80767"/>
    <w:rsid w:val="00F807EB"/>
    <w:rsid w:val="00F808B8"/>
    <w:rsid w:val="00F809FA"/>
    <w:rsid w:val="00F80B24"/>
    <w:rsid w:val="00F80BF9"/>
    <w:rsid w:val="00F80C31"/>
    <w:rsid w:val="00F81111"/>
    <w:rsid w:val="00F81179"/>
    <w:rsid w:val="00F811CF"/>
    <w:rsid w:val="00F811D1"/>
    <w:rsid w:val="00F8126F"/>
    <w:rsid w:val="00F812B0"/>
    <w:rsid w:val="00F812EA"/>
    <w:rsid w:val="00F8136B"/>
    <w:rsid w:val="00F81677"/>
    <w:rsid w:val="00F81AD3"/>
    <w:rsid w:val="00F81B79"/>
    <w:rsid w:val="00F81BCF"/>
    <w:rsid w:val="00F81D95"/>
    <w:rsid w:val="00F81DCD"/>
    <w:rsid w:val="00F81FFD"/>
    <w:rsid w:val="00F821FB"/>
    <w:rsid w:val="00F8237B"/>
    <w:rsid w:val="00F8263D"/>
    <w:rsid w:val="00F827CE"/>
    <w:rsid w:val="00F828AE"/>
    <w:rsid w:val="00F828E1"/>
    <w:rsid w:val="00F82A9E"/>
    <w:rsid w:val="00F82C4A"/>
    <w:rsid w:val="00F82D3B"/>
    <w:rsid w:val="00F82DB0"/>
    <w:rsid w:val="00F82E0E"/>
    <w:rsid w:val="00F83107"/>
    <w:rsid w:val="00F831AE"/>
    <w:rsid w:val="00F83262"/>
    <w:rsid w:val="00F83276"/>
    <w:rsid w:val="00F8362F"/>
    <w:rsid w:val="00F836D4"/>
    <w:rsid w:val="00F83A4D"/>
    <w:rsid w:val="00F83AB1"/>
    <w:rsid w:val="00F83D3F"/>
    <w:rsid w:val="00F83DC2"/>
    <w:rsid w:val="00F83F0E"/>
    <w:rsid w:val="00F840AE"/>
    <w:rsid w:val="00F84319"/>
    <w:rsid w:val="00F8431E"/>
    <w:rsid w:val="00F84445"/>
    <w:rsid w:val="00F8448B"/>
    <w:rsid w:val="00F84665"/>
    <w:rsid w:val="00F84A0E"/>
    <w:rsid w:val="00F84A6F"/>
    <w:rsid w:val="00F84E9B"/>
    <w:rsid w:val="00F8504D"/>
    <w:rsid w:val="00F8517E"/>
    <w:rsid w:val="00F854F1"/>
    <w:rsid w:val="00F85616"/>
    <w:rsid w:val="00F8564F"/>
    <w:rsid w:val="00F85813"/>
    <w:rsid w:val="00F858EF"/>
    <w:rsid w:val="00F85AC2"/>
    <w:rsid w:val="00F85B5B"/>
    <w:rsid w:val="00F85B6C"/>
    <w:rsid w:val="00F85BC2"/>
    <w:rsid w:val="00F85D98"/>
    <w:rsid w:val="00F85E55"/>
    <w:rsid w:val="00F8601E"/>
    <w:rsid w:val="00F86098"/>
    <w:rsid w:val="00F86281"/>
    <w:rsid w:val="00F86308"/>
    <w:rsid w:val="00F863CD"/>
    <w:rsid w:val="00F865C2"/>
    <w:rsid w:val="00F8676F"/>
    <w:rsid w:val="00F868B3"/>
    <w:rsid w:val="00F8690E"/>
    <w:rsid w:val="00F869D3"/>
    <w:rsid w:val="00F86A65"/>
    <w:rsid w:val="00F86BCB"/>
    <w:rsid w:val="00F86C41"/>
    <w:rsid w:val="00F86C5C"/>
    <w:rsid w:val="00F86E28"/>
    <w:rsid w:val="00F86F21"/>
    <w:rsid w:val="00F8710D"/>
    <w:rsid w:val="00F8728C"/>
    <w:rsid w:val="00F872B4"/>
    <w:rsid w:val="00F87406"/>
    <w:rsid w:val="00F8748B"/>
    <w:rsid w:val="00F874B2"/>
    <w:rsid w:val="00F87641"/>
    <w:rsid w:val="00F8792F"/>
    <w:rsid w:val="00F87935"/>
    <w:rsid w:val="00F87A05"/>
    <w:rsid w:val="00F87A58"/>
    <w:rsid w:val="00F87AF1"/>
    <w:rsid w:val="00F87DA7"/>
    <w:rsid w:val="00F87F38"/>
    <w:rsid w:val="00F900A2"/>
    <w:rsid w:val="00F90164"/>
    <w:rsid w:val="00F90339"/>
    <w:rsid w:val="00F905B6"/>
    <w:rsid w:val="00F906A2"/>
    <w:rsid w:val="00F906D7"/>
    <w:rsid w:val="00F907F2"/>
    <w:rsid w:val="00F908F5"/>
    <w:rsid w:val="00F90AD3"/>
    <w:rsid w:val="00F90B33"/>
    <w:rsid w:val="00F90B4D"/>
    <w:rsid w:val="00F90BD0"/>
    <w:rsid w:val="00F90BE3"/>
    <w:rsid w:val="00F90D3A"/>
    <w:rsid w:val="00F90F23"/>
    <w:rsid w:val="00F90FE2"/>
    <w:rsid w:val="00F90FF8"/>
    <w:rsid w:val="00F911E7"/>
    <w:rsid w:val="00F9122A"/>
    <w:rsid w:val="00F9147B"/>
    <w:rsid w:val="00F9161B"/>
    <w:rsid w:val="00F91693"/>
    <w:rsid w:val="00F917CB"/>
    <w:rsid w:val="00F91BD5"/>
    <w:rsid w:val="00F91C0F"/>
    <w:rsid w:val="00F91D84"/>
    <w:rsid w:val="00F91FBA"/>
    <w:rsid w:val="00F922CF"/>
    <w:rsid w:val="00F922F8"/>
    <w:rsid w:val="00F9253A"/>
    <w:rsid w:val="00F92631"/>
    <w:rsid w:val="00F92681"/>
    <w:rsid w:val="00F92700"/>
    <w:rsid w:val="00F9270F"/>
    <w:rsid w:val="00F927DF"/>
    <w:rsid w:val="00F92AD0"/>
    <w:rsid w:val="00F92C76"/>
    <w:rsid w:val="00F92CE4"/>
    <w:rsid w:val="00F92CF0"/>
    <w:rsid w:val="00F92E3C"/>
    <w:rsid w:val="00F92E83"/>
    <w:rsid w:val="00F92F26"/>
    <w:rsid w:val="00F92F3B"/>
    <w:rsid w:val="00F92F51"/>
    <w:rsid w:val="00F930D4"/>
    <w:rsid w:val="00F934A8"/>
    <w:rsid w:val="00F9351B"/>
    <w:rsid w:val="00F93647"/>
    <w:rsid w:val="00F9374E"/>
    <w:rsid w:val="00F937F3"/>
    <w:rsid w:val="00F93825"/>
    <w:rsid w:val="00F9393F"/>
    <w:rsid w:val="00F939E3"/>
    <w:rsid w:val="00F939EA"/>
    <w:rsid w:val="00F93B6A"/>
    <w:rsid w:val="00F93BE3"/>
    <w:rsid w:val="00F93C7D"/>
    <w:rsid w:val="00F93F2B"/>
    <w:rsid w:val="00F93FD0"/>
    <w:rsid w:val="00F9413E"/>
    <w:rsid w:val="00F9425A"/>
    <w:rsid w:val="00F94280"/>
    <w:rsid w:val="00F94818"/>
    <w:rsid w:val="00F948E3"/>
    <w:rsid w:val="00F94A3D"/>
    <w:rsid w:val="00F94AF2"/>
    <w:rsid w:val="00F94D39"/>
    <w:rsid w:val="00F94F8C"/>
    <w:rsid w:val="00F94FB8"/>
    <w:rsid w:val="00F95083"/>
    <w:rsid w:val="00F950CC"/>
    <w:rsid w:val="00F95229"/>
    <w:rsid w:val="00F95541"/>
    <w:rsid w:val="00F9555E"/>
    <w:rsid w:val="00F955E4"/>
    <w:rsid w:val="00F95690"/>
    <w:rsid w:val="00F95718"/>
    <w:rsid w:val="00F9579F"/>
    <w:rsid w:val="00F95944"/>
    <w:rsid w:val="00F95A3B"/>
    <w:rsid w:val="00F95B02"/>
    <w:rsid w:val="00F95B71"/>
    <w:rsid w:val="00F95B98"/>
    <w:rsid w:val="00F95BC5"/>
    <w:rsid w:val="00F95D56"/>
    <w:rsid w:val="00F960F0"/>
    <w:rsid w:val="00F9654E"/>
    <w:rsid w:val="00F96B86"/>
    <w:rsid w:val="00F97164"/>
    <w:rsid w:val="00F972DC"/>
    <w:rsid w:val="00F97562"/>
    <w:rsid w:val="00F97623"/>
    <w:rsid w:val="00F9768A"/>
    <w:rsid w:val="00F978E9"/>
    <w:rsid w:val="00F97A12"/>
    <w:rsid w:val="00F97BA7"/>
    <w:rsid w:val="00FA0243"/>
    <w:rsid w:val="00FA028E"/>
    <w:rsid w:val="00FA0296"/>
    <w:rsid w:val="00FA0484"/>
    <w:rsid w:val="00FA0709"/>
    <w:rsid w:val="00FA0751"/>
    <w:rsid w:val="00FA0ABD"/>
    <w:rsid w:val="00FA0B16"/>
    <w:rsid w:val="00FA0D22"/>
    <w:rsid w:val="00FA0D3C"/>
    <w:rsid w:val="00FA0D9A"/>
    <w:rsid w:val="00FA0F8D"/>
    <w:rsid w:val="00FA0F99"/>
    <w:rsid w:val="00FA10D5"/>
    <w:rsid w:val="00FA1178"/>
    <w:rsid w:val="00FA11E5"/>
    <w:rsid w:val="00FA15EC"/>
    <w:rsid w:val="00FA1618"/>
    <w:rsid w:val="00FA162F"/>
    <w:rsid w:val="00FA1646"/>
    <w:rsid w:val="00FA1906"/>
    <w:rsid w:val="00FA1A3B"/>
    <w:rsid w:val="00FA1D1F"/>
    <w:rsid w:val="00FA1D87"/>
    <w:rsid w:val="00FA1E2E"/>
    <w:rsid w:val="00FA1EE9"/>
    <w:rsid w:val="00FA2049"/>
    <w:rsid w:val="00FA2075"/>
    <w:rsid w:val="00FA20C4"/>
    <w:rsid w:val="00FA213C"/>
    <w:rsid w:val="00FA218E"/>
    <w:rsid w:val="00FA28CE"/>
    <w:rsid w:val="00FA2B4A"/>
    <w:rsid w:val="00FA2BE3"/>
    <w:rsid w:val="00FA2C1A"/>
    <w:rsid w:val="00FA2C64"/>
    <w:rsid w:val="00FA2D5E"/>
    <w:rsid w:val="00FA2DAB"/>
    <w:rsid w:val="00FA2FDB"/>
    <w:rsid w:val="00FA3051"/>
    <w:rsid w:val="00FA30C1"/>
    <w:rsid w:val="00FA33EF"/>
    <w:rsid w:val="00FA391F"/>
    <w:rsid w:val="00FA3E27"/>
    <w:rsid w:val="00FA40AA"/>
    <w:rsid w:val="00FA40F8"/>
    <w:rsid w:val="00FA41A9"/>
    <w:rsid w:val="00FA42BA"/>
    <w:rsid w:val="00FA4444"/>
    <w:rsid w:val="00FA448F"/>
    <w:rsid w:val="00FA455D"/>
    <w:rsid w:val="00FA4611"/>
    <w:rsid w:val="00FA4721"/>
    <w:rsid w:val="00FA4815"/>
    <w:rsid w:val="00FA49EF"/>
    <w:rsid w:val="00FA4BC0"/>
    <w:rsid w:val="00FA4F1C"/>
    <w:rsid w:val="00FA511B"/>
    <w:rsid w:val="00FA5170"/>
    <w:rsid w:val="00FA5486"/>
    <w:rsid w:val="00FA556D"/>
    <w:rsid w:val="00FA5732"/>
    <w:rsid w:val="00FA57A1"/>
    <w:rsid w:val="00FA5850"/>
    <w:rsid w:val="00FA5895"/>
    <w:rsid w:val="00FA5B37"/>
    <w:rsid w:val="00FA5D9E"/>
    <w:rsid w:val="00FA64E3"/>
    <w:rsid w:val="00FA6878"/>
    <w:rsid w:val="00FA68F0"/>
    <w:rsid w:val="00FA6A0E"/>
    <w:rsid w:val="00FA6DBD"/>
    <w:rsid w:val="00FA6E2F"/>
    <w:rsid w:val="00FA6E73"/>
    <w:rsid w:val="00FA6E77"/>
    <w:rsid w:val="00FA6EFD"/>
    <w:rsid w:val="00FA7055"/>
    <w:rsid w:val="00FA72F3"/>
    <w:rsid w:val="00FA7602"/>
    <w:rsid w:val="00FA79BC"/>
    <w:rsid w:val="00FA7BEE"/>
    <w:rsid w:val="00FA7C31"/>
    <w:rsid w:val="00FA7C46"/>
    <w:rsid w:val="00FA7CBB"/>
    <w:rsid w:val="00FA7EAB"/>
    <w:rsid w:val="00FA7F28"/>
    <w:rsid w:val="00FB00B1"/>
    <w:rsid w:val="00FB0402"/>
    <w:rsid w:val="00FB04DF"/>
    <w:rsid w:val="00FB06FB"/>
    <w:rsid w:val="00FB09CD"/>
    <w:rsid w:val="00FB0AB3"/>
    <w:rsid w:val="00FB0BA2"/>
    <w:rsid w:val="00FB0C4F"/>
    <w:rsid w:val="00FB0CB1"/>
    <w:rsid w:val="00FB0DC1"/>
    <w:rsid w:val="00FB0ED4"/>
    <w:rsid w:val="00FB1073"/>
    <w:rsid w:val="00FB11B6"/>
    <w:rsid w:val="00FB124F"/>
    <w:rsid w:val="00FB1285"/>
    <w:rsid w:val="00FB1329"/>
    <w:rsid w:val="00FB1410"/>
    <w:rsid w:val="00FB14BA"/>
    <w:rsid w:val="00FB1710"/>
    <w:rsid w:val="00FB177B"/>
    <w:rsid w:val="00FB18AB"/>
    <w:rsid w:val="00FB1B3D"/>
    <w:rsid w:val="00FB1C36"/>
    <w:rsid w:val="00FB225B"/>
    <w:rsid w:val="00FB2683"/>
    <w:rsid w:val="00FB2A9C"/>
    <w:rsid w:val="00FB2B16"/>
    <w:rsid w:val="00FB2C41"/>
    <w:rsid w:val="00FB2C6B"/>
    <w:rsid w:val="00FB2D58"/>
    <w:rsid w:val="00FB30E5"/>
    <w:rsid w:val="00FB3126"/>
    <w:rsid w:val="00FB3212"/>
    <w:rsid w:val="00FB33CB"/>
    <w:rsid w:val="00FB343F"/>
    <w:rsid w:val="00FB346D"/>
    <w:rsid w:val="00FB35E8"/>
    <w:rsid w:val="00FB36F8"/>
    <w:rsid w:val="00FB37D2"/>
    <w:rsid w:val="00FB3ABA"/>
    <w:rsid w:val="00FB3B64"/>
    <w:rsid w:val="00FB3D9D"/>
    <w:rsid w:val="00FB4448"/>
    <w:rsid w:val="00FB44CA"/>
    <w:rsid w:val="00FB4524"/>
    <w:rsid w:val="00FB45CE"/>
    <w:rsid w:val="00FB49D2"/>
    <w:rsid w:val="00FB55A5"/>
    <w:rsid w:val="00FB5B81"/>
    <w:rsid w:val="00FB6071"/>
    <w:rsid w:val="00FB641C"/>
    <w:rsid w:val="00FB6666"/>
    <w:rsid w:val="00FB6957"/>
    <w:rsid w:val="00FB6976"/>
    <w:rsid w:val="00FB6A23"/>
    <w:rsid w:val="00FB6A83"/>
    <w:rsid w:val="00FB6B1E"/>
    <w:rsid w:val="00FB6D09"/>
    <w:rsid w:val="00FB6D65"/>
    <w:rsid w:val="00FB6D93"/>
    <w:rsid w:val="00FB6E6C"/>
    <w:rsid w:val="00FB6EFE"/>
    <w:rsid w:val="00FB6FCD"/>
    <w:rsid w:val="00FB6FFA"/>
    <w:rsid w:val="00FB7121"/>
    <w:rsid w:val="00FB7190"/>
    <w:rsid w:val="00FB7191"/>
    <w:rsid w:val="00FB7471"/>
    <w:rsid w:val="00FB74A4"/>
    <w:rsid w:val="00FB751A"/>
    <w:rsid w:val="00FB7544"/>
    <w:rsid w:val="00FB7546"/>
    <w:rsid w:val="00FB7C35"/>
    <w:rsid w:val="00FB7D26"/>
    <w:rsid w:val="00FB7E2D"/>
    <w:rsid w:val="00FB7EF8"/>
    <w:rsid w:val="00FC08BF"/>
    <w:rsid w:val="00FC0DFA"/>
    <w:rsid w:val="00FC0EF5"/>
    <w:rsid w:val="00FC1074"/>
    <w:rsid w:val="00FC1334"/>
    <w:rsid w:val="00FC1363"/>
    <w:rsid w:val="00FC1520"/>
    <w:rsid w:val="00FC155C"/>
    <w:rsid w:val="00FC17FA"/>
    <w:rsid w:val="00FC1A4A"/>
    <w:rsid w:val="00FC1B08"/>
    <w:rsid w:val="00FC1C30"/>
    <w:rsid w:val="00FC1DCE"/>
    <w:rsid w:val="00FC1E35"/>
    <w:rsid w:val="00FC1F98"/>
    <w:rsid w:val="00FC20A3"/>
    <w:rsid w:val="00FC2424"/>
    <w:rsid w:val="00FC2750"/>
    <w:rsid w:val="00FC2926"/>
    <w:rsid w:val="00FC295C"/>
    <w:rsid w:val="00FC2A69"/>
    <w:rsid w:val="00FC2CEE"/>
    <w:rsid w:val="00FC2E4A"/>
    <w:rsid w:val="00FC2F15"/>
    <w:rsid w:val="00FC303E"/>
    <w:rsid w:val="00FC32EB"/>
    <w:rsid w:val="00FC34C7"/>
    <w:rsid w:val="00FC3500"/>
    <w:rsid w:val="00FC3609"/>
    <w:rsid w:val="00FC36D5"/>
    <w:rsid w:val="00FC3879"/>
    <w:rsid w:val="00FC3914"/>
    <w:rsid w:val="00FC3916"/>
    <w:rsid w:val="00FC39DF"/>
    <w:rsid w:val="00FC3A39"/>
    <w:rsid w:val="00FC3CED"/>
    <w:rsid w:val="00FC43FF"/>
    <w:rsid w:val="00FC442A"/>
    <w:rsid w:val="00FC4504"/>
    <w:rsid w:val="00FC4549"/>
    <w:rsid w:val="00FC46CA"/>
    <w:rsid w:val="00FC48BE"/>
    <w:rsid w:val="00FC4974"/>
    <w:rsid w:val="00FC49E1"/>
    <w:rsid w:val="00FC4CFD"/>
    <w:rsid w:val="00FC50EF"/>
    <w:rsid w:val="00FC51C8"/>
    <w:rsid w:val="00FC5254"/>
    <w:rsid w:val="00FC5401"/>
    <w:rsid w:val="00FC58BE"/>
    <w:rsid w:val="00FC596A"/>
    <w:rsid w:val="00FC5AD2"/>
    <w:rsid w:val="00FC5AE1"/>
    <w:rsid w:val="00FC5BE7"/>
    <w:rsid w:val="00FC5E5F"/>
    <w:rsid w:val="00FC5EC0"/>
    <w:rsid w:val="00FC5FC7"/>
    <w:rsid w:val="00FC6032"/>
    <w:rsid w:val="00FC6734"/>
    <w:rsid w:val="00FC676F"/>
    <w:rsid w:val="00FC6844"/>
    <w:rsid w:val="00FC6870"/>
    <w:rsid w:val="00FC6873"/>
    <w:rsid w:val="00FC68D3"/>
    <w:rsid w:val="00FC6A6E"/>
    <w:rsid w:val="00FC6B3E"/>
    <w:rsid w:val="00FC6CA0"/>
    <w:rsid w:val="00FC749B"/>
    <w:rsid w:val="00FC769A"/>
    <w:rsid w:val="00FC797B"/>
    <w:rsid w:val="00FC79B8"/>
    <w:rsid w:val="00FC7BC4"/>
    <w:rsid w:val="00FC7CDB"/>
    <w:rsid w:val="00FC7DAA"/>
    <w:rsid w:val="00FC7E54"/>
    <w:rsid w:val="00FC7E9A"/>
    <w:rsid w:val="00FD0028"/>
    <w:rsid w:val="00FD0106"/>
    <w:rsid w:val="00FD027A"/>
    <w:rsid w:val="00FD05B9"/>
    <w:rsid w:val="00FD05D2"/>
    <w:rsid w:val="00FD06A6"/>
    <w:rsid w:val="00FD0A9A"/>
    <w:rsid w:val="00FD0B1D"/>
    <w:rsid w:val="00FD0B70"/>
    <w:rsid w:val="00FD0E9F"/>
    <w:rsid w:val="00FD11C0"/>
    <w:rsid w:val="00FD12D3"/>
    <w:rsid w:val="00FD14DA"/>
    <w:rsid w:val="00FD15B8"/>
    <w:rsid w:val="00FD1631"/>
    <w:rsid w:val="00FD163C"/>
    <w:rsid w:val="00FD177D"/>
    <w:rsid w:val="00FD185F"/>
    <w:rsid w:val="00FD19DA"/>
    <w:rsid w:val="00FD1A7A"/>
    <w:rsid w:val="00FD1AE1"/>
    <w:rsid w:val="00FD1B90"/>
    <w:rsid w:val="00FD1BFB"/>
    <w:rsid w:val="00FD1C98"/>
    <w:rsid w:val="00FD223E"/>
    <w:rsid w:val="00FD2351"/>
    <w:rsid w:val="00FD23B8"/>
    <w:rsid w:val="00FD2431"/>
    <w:rsid w:val="00FD24D3"/>
    <w:rsid w:val="00FD25F0"/>
    <w:rsid w:val="00FD2701"/>
    <w:rsid w:val="00FD2ABE"/>
    <w:rsid w:val="00FD2D00"/>
    <w:rsid w:val="00FD2D89"/>
    <w:rsid w:val="00FD2ED1"/>
    <w:rsid w:val="00FD2F77"/>
    <w:rsid w:val="00FD3105"/>
    <w:rsid w:val="00FD325E"/>
    <w:rsid w:val="00FD33CE"/>
    <w:rsid w:val="00FD3520"/>
    <w:rsid w:val="00FD3576"/>
    <w:rsid w:val="00FD37C2"/>
    <w:rsid w:val="00FD386E"/>
    <w:rsid w:val="00FD39CC"/>
    <w:rsid w:val="00FD3B52"/>
    <w:rsid w:val="00FD3C8F"/>
    <w:rsid w:val="00FD3CB9"/>
    <w:rsid w:val="00FD3D43"/>
    <w:rsid w:val="00FD3EB0"/>
    <w:rsid w:val="00FD3F7C"/>
    <w:rsid w:val="00FD40DC"/>
    <w:rsid w:val="00FD41FF"/>
    <w:rsid w:val="00FD4231"/>
    <w:rsid w:val="00FD428C"/>
    <w:rsid w:val="00FD4320"/>
    <w:rsid w:val="00FD44B7"/>
    <w:rsid w:val="00FD462C"/>
    <w:rsid w:val="00FD4643"/>
    <w:rsid w:val="00FD4694"/>
    <w:rsid w:val="00FD48EA"/>
    <w:rsid w:val="00FD4A2C"/>
    <w:rsid w:val="00FD4B32"/>
    <w:rsid w:val="00FD4B65"/>
    <w:rsid w:val="00FD4DDC"/>
    <w:rsid w:val="00FD4E59"/>
    <w:rsid w:val="00FD4ECE"/>
    <w:rsid w:val="00FD5183"/>
    <w:rsid w:val="00FD52C2"/>
    <w:rsid w:val="00FD52C6"/>
    <w:rsid w:val="00FD5524"/>
    <w:rsid w:val="00FD55F6"/>
    <w:rsid w:val="00FD568A"/>
    <w:rsid w:val="00FD575A"/>
    <w:rsid w:val="00FD583E"/>
    <w:rsid w:val="00FD5AE5"/>
    <w:rsid w:val="00FD5C10"/>
    <w:rsid w:val="00FD5C58"/>
    <w:rsid w:val="00FD6028"/>
    <w:rsid w:val="00FD6090"/>
    <w:rsid w:val="00FD6492"/>
    <w:rsid w:val="00FD64ED"/>
    <w:rsid w:val="00FD6940"/>
    <w:rsid w:val="00FD72C8"/>
    <w:rsid w:val="00FD7307"/>
    <w:rsid w:val="00FD7361"/>
    <w:rsid w:val="00FD73A7"/>
    <w:rsid w:val="00FD741D"/>
    <w:rsid w:val="00FD74A8"/>
    <w:rsid w:val="00FD762D"/>
    <w:rsid w:val="00FD775E"/>
    <w:rsid w:val="00FD7C2E"/>
    <w:rsid w:val="00FD7CC5"/>
    <w:rsid w:val="00FD7D95"/>
    <w:rsid w:val="00FE009E"/>
    <w:rsid w:val="00FE020B"/>
    <w:rsid w:val="00FE02CA"/>
    <w:rsid w:val="00FE0469"/>
    <w:rsid w:val="00FE060B"/>
    <w:rsid w:val="00FE07ED"/>
    <w:rsid w:val="00FE0B8E"/>
    <w:rsid w:val="00FE0D91"/>
    <w:rsid w:val="00FE0EE2"/>
    <w:rsid w:val="00FE10FB"/>
    <w:rsid w:val="00FE1101"/>
    <w:rsid w:val="00FE1299"/>
    <w:rsid w:val="00FE14F4"/>
    <w:rsid w:val="00FE17D3"/>
    <w:rsid w:val="00FE18CD"/>
    <w:rsid w:val="00FE1927"/>
    <w:rsid w:val="00FE19BB"/>
    <w:rsid w:val="00FE1B13"/>
    <w:rsid w:val="00FE1B16"/>
    <w:rsid w:val="00FE1BBE"/>
    <w:rsid w:val="00FE1E25"/>
    <w:rsid w:val="00FE1ED9"/>
    <w:rsid w:val="00FE1F4F"/>
    <w:rsid w:val="00FE20A7"/>
    <w:rsid w:val="00FE21E3"/>
    <w:rsid w:val="00FE224B"/>
    <w:rsid w:val="00FE25D5"/>
    <w:rsid w:val="00FE26AE"/>
    <w:rsid w:val="00FE26B3"/>
    <w:rsid w:val="00FE2748"/>
    <w:rsid w:val="00FE2ABE"/>
    <w:rsid w:val="00FE2ADD"/>
    <w:rsid w:val="00FE2CED"/>
    <w:rsid w:val="00FE2D57"/>
    <w:rsid w:val="00FE2F0B"/>
    <w:rsid w:val="00FE2F1E"/>
    <w:rsid w:val="00FE2F26"/>
    <w:rsid w:val="00FE31EA"/>
    <w:rsid w:val="00FE3211"/>
    <w:rsid w:val="00FE321C"/>
    <w:rsid w:val="00FE32FB"/>
    <w:rsid w:val="00FE33D9"/>
    <w:rsid w:val="00FE36BC"/>
    <w:rsid w:val="00FE36C0"/>
    <w:rsid w:val="00FE376B"/>
    <w:rsid w:val="00FE38DF"/>
    <w:rsid w:val="00FE38E1"/>
    <w:rsid w:val="00FE3B13"/>
    <w:rsid w:val="00FE3BD2"/>
    <w:rsid w:val="00FE3E40"/>
    <w:rsid w:val="00FE40A9"/>
    <w:rsid w:val="00FE418A"/>
    <w:rsid w:val="00FE47ED"/>
    <w:rsid w:val="00FE4837"/>
    <w:rsid w:val="00FE4ACD"/>
    <w:rsid w:val="00FE4F6E"/>
    <w:rsid w:val="00FE4F9C"/>
    <w:rsid w:val="00FE508F"/>
    <w:rsid w:val="00FE51AB"/>
    <w:rsid w:val="00FE553A"/>
    <w:rsid w:val="00FE5589"/>
    <w:rsid w:val="00FE567A"/>
    <w:rsid w:val="00FE59C4"/>
    <w:rsid w:val="00FE5A64"/>
    <w:rsid w:val="00FE5E2A"/>
    <w:rsid w:val="00FE5E47"/>
    <w:rsid w:val="00FE5EB4"/>
    <w:rsid w:val="00FE5F07"/>
    <w:rsid w:val="00FE5F27"/>
    <w:rsid w:val="00FE5F8D"/>
    <w:rsid w:val="00FE6313"/>
    <w:rsid w:val="00FE6534"/>
    <w:rsid w:val="00FE6715"/>
    <w:rsid w:val="00FE6787"/>
    <w:rsid w:val="00FE6800"/>
    <w:rsid w:val="00FE6805"/>
    <w:rsid w:val="00FE68D4"/>
    <w:rsid w:val="00FE69C5"/>
    <w:rsid w:val="00FE6C1C"/>
    <w:rsid w:val="00FE6C49"/>
    <w:rsid w:val="00FE6DAB"/>
    <w:rsid w:val="00FE7185"/>
    <w:rsid w:val="00FE72CF"/>
    <w:rsid w:val="00FE7357"/>
    <w:rsid w:val="00FE7385"/>
    <w:rsid w:val="00FE74D2"/>
    <w:rsid w:val="00FE74F5"/>
    <w:rsid w:val="00FE754C"/>
    <w:rsid w:val="00FE77CB"/>
    <w:rsid w:val="00FE7919"/>
    <w:rsid w:val="00FE7C2F"/>
    <w:rsid w:val="00FE7D35"/>
    <w:rsid w:val="00FF0187"/>
    <w:rsid w:val="00FF03D3"/>
    <w:rsid w:val="00FF048D"/>
    <w:rsid w:val="00FF0667"/>
    <w:rsid w:val="00FF06AA"/>
    <w:rsid w:val="00FF06DC"/>
    <w:rsid w:val="00FF071D"/>
    <w:rsid w:val="00FF07F1"/>
    <w:rsid w:val="00FF08A5"/>
    <w:rsid w:val="00FF09C2"/>
    <w:rsid w:val="00FF0D3C"/>
    <w:rsid w:val="00FF118A"/>
    <w:rsid w:val="00FF12A7"/>
    <w:rsid w:val="00FF132D"/>
    <w:rsid w:val="00FF137B"/>
    <w:rsid w:val="00FF1536"/>
    <w:rsid w:val="00FF170E"/>
    <w:rsid w:val="00FF18F8"/>
    <w:rsid w:val="00FF1A57"/>
    <w:rsid w:val="00FF1E5C"/>
    <w:rsid w:val="00FF1E74"/>
    <w:rsid w:val="00FF1E95"/>
    <w:rsid w:val="00FF1FBC"/>
    <w:rsid w:val="00FF202E"/>
    <w:rsid w:val="00FF217A"/>
    <w:rsid w:val="00FF2227"/>
    <w:rsid w:val="00FF2425"/>
    <w:rsid w:val="00FF254A"/>
    <w:rsid w:val="00FF28EB"/>
    <w:rsid w:val="00FF2924"/>
    <w:rsid w:val="00FF297F"/>
    <w:rsid w:val="00FF2994"/>
    <w:rsid w:val="00FF2A79"/>
    <w:rsid w:val="00FF2BEA"/>
    <w:rsid w:val="00FF2D36"/>
    <w:rsid w:val="00FF2D55"/>
    <w:rsid w:val="00FF2DA8"/>
    <w:rsid w:val="00FF2DBB"/>
    <w:rsid w:val="00FF2E33"/>
    <w:rsid w:val="00FF2F39"/>
    <w:rsid w:val="00FF309E"/>
    <w:rsid w:val="00FF3503"/>
    <w:rsid w:val="00FF3960"/>
    <w:rsid w:val="00FF3BB5"/>
    <w:rsid w:val="00FF3C87"/>
    <w:rsid w:val="00FF3CC9"/>
    <w:rsid w:val="00FF3DC3"/>
    <w:rsid w:val="00FF3DD4"/>
    <w:rsid w:val="00FF3EF8"/>
    <w:rsid w:val="00FF41A0"/>
    <w:rsid w:val="00FF41AC"/>
    <w:rsid w:val="00FF4238"/>
    <w:rsid w:val="00FF4367"/>
    <w:rsid w:val="00FF445E"/>
    <w:rsid w:val="00FF4475"/>
    <w:rsid w:val="00FF4540"/>
    <w:rsid w:val="00FF467A"/>
    <w:rsid w:val="00FF4853"/>
    <w:rsid w:val="00FF48BD"/>
    <w:rsid w:val="00FF4D0A"/>
    <w:rsid w:val="00FF4EA6"/>
    <w:rsid w:val="00FF4F1D"/>
    <w:rsid w:val="00FF501A"/>
    <w:rsid w:val="00FF50B3"/>
    <w:rsid w:val="00FF5101"/>
    <w:rsid w:val="00FF519B"/>
    <w:rsid w:val="00FF530A"/>
    <w:rsid w:val="00FF5592"/>
    <w:rsid w:val="00FF5788"/>
    <w:rsid w:val="00FF58F5"/>
    <w:rsid w:val="00FF597E"/>
    <w:rsid w:val="00FF5983"/>
    <w:rsid w:val="00FF5A65"/>
    <w:rsid w:val="00FF5CA7"/>
    <w:rsid w:val="00FF5F7F"/>
    <w:rsid w:val="00FF5F9B"/>
    <w:rsid w:val="00FF60CA"/>
    <w:rsid w:val="00FF6123"/>
    <w:rsid w:val="00FF6274"/>
    <w:rsid w:val="00FF6443"/>
    <w:rsid w:val="00FF6456"/>
    <w:rsid w:val="00FF668E"/>
    <w:rsid w:val="00FF66F3"/>
    <w:rsid w:val="00FF67C7"/>
    <w:rsid w:val="00FF69EB"/>
    <w:rsid w:val="00FF6A67"/>
    <w:rsid w:val="00FF6AF9"/>
    <w:rsid w:val="00FF6BAA"/>
    <w:rsid w:val="00FF6F91"/>
    <w:rsid w:val="00FF70AE"/>
    <w:rsid w:val="00FF7409"/>
    <w:rsid w:val="00FF745D"/>
    <w:rsid w:val="00FF74E4"/>
    <w:rsid w:val="00FF7555"/>
    <w:rsid w:val="00FF759F"/>
    <w:rsid w:val="00FF7762"/>
    <w:rsid w:val="00FF7838"/>
    <w:rsid w:val="00FF783D"/>
    <w:rsid w:val="00FF7AF1"/>
    <w:rsid w:val="00FF7C0C"/>
    <w:rsid w:val="00FF7DB2"/>
    <w:rsid w:val="00FF7E19"/>
    <w:rsid w:val="00F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02C88E"/>
  <w15:docId w15:val="{BFAEF31B-53E9-4DBB-BA64-F7B82745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91BF8"/>
    <w:pPr>
      <w:spacing w:line="276" w:lineRule="auto"/>
      <w:jc w:val="both"/>
    </w:pPr>
    <w:rPr>
      <w:sz w:val="24"/>
      <w:szCs w:val="24"/>
    </w:rPr>
  </w:style>
  <w:style w:type="paragraph" w:styleId="Nadpis1">
    <w:name w:val="heading 1"/>
    <w:basedOn w:val="Normln"/>
    <w:next w:val="Normln"/>
    <w:qFormat/>
    <w:rsid w:val="000A6C30"/>
    <w:pPr>
      <w:keepNext/>
      <w:numPr>
        <w:numId w:val="3"/>
      </w:numPr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Nadpis2">
    <w:name w:val="heading 2"/>
    <w:basedOn w:val="Normln"/>
    <w:next w:val="Normln"/>
    <w:qFormat/>
    <w:rsid w:val="000A6C30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Nadpis3">
    <w:name w:val="heading 3"/>
    <w:basedOn w:val="Normln"/>
    <w:next w:val="Normln"/>
    <w:qFormat/>
    <w:rsid w:val="00FF137B"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Nadpis4">
    <w:name w:val="heading 4"/>
    <w:basedOn w:val="Normln"/>
    <w:next w:val="Normln"/>
    <w:qFormat/>
    <w:rsid w:val="000A6C30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extbodunovely">
    <w:name w:val="Text bodu novely"/>
    <w:basedOn w:val="Normln"/>
    <w:next w:val="Normln"/>
    <w:rsid w:val="00A96C50"/>
    <w:pPr>
      <w:ind w:left="567" w:hanging="567"/>
    </w:pPr>
    <w:rPr>
      <w:szCs w:val="20"/>
    </w:rPr>
  </w:style>
  <w:style w:type="table" w:styleId="Mkatabulky">
    <w:name w:val="Table Grid"/>
    <w:basedOn w:val="Normlntabulka"/>
    <w:uiPriority w:val="39"/>
    <w:rsid w:val="00123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dstavce">
    <w:name w:val="Text odstavce"/>
    <w:basedOn w:val="Normln"/>
    <w:uiPriority w:val="99"/>
    <w:rsid w:val="00E62274"/>
    <w:pPr>
      <w:numPr>
        <w:numId w:val="1"/>
      </w:numPr>
      <w:tabs>
        <w:tab w:val="left" w:pos="851"/>
      </w:tabs>
      <w:spacing w:before="120" w:after="120"/>
      <w:outlineLvl w:val="6"/>
    </w:pPr>
    <w:rPr>
      <w:szCs w:val="20"/>
    </w:rPr>
  </w:style>
  <w:style w:type="paragraph" w:customStyle="1" w:styleId="Textbodu">
    <w:name w:val="Text bodu"/>
    <w:basedOn w:val="Normln"/>
    <w:uiPriority w:val="99"/>
    <w:rsid w:val="00E62274"/>
    <w:pPr>
      <w:numPr>
        <w:ilvl w:val="2"/>
        <w:numId w:val="1"/>
      </w:numPr>
      <w:outlineLvl w:val="8"/>
    </w:pPr>
    <w:rPr>
      <w:szCs w:val="20"/>
    </w:rPr>
  </w:style>
  <w:style w:type="paragraph" w:customStyle="1" w:styleId="Textpsmene">
    <w:name w:val="Text písmene"/>
    <w:basedOn w:val="Normln"/>
    <w:uiPriority w:val="99"/>
    <w:rsid w:val="00E62274"/>
    <w:pPr>
      <w:numPr>
        <w:ilvl w:val="1"/>
        <w:numId w:val="1"/>
      </w:numPr>
      <w:outlineLvl w:val="7"/>
    </w:pPr>
    <w:rPr>
      <w:szCs w:val="20"/>
    </w:rPr>
  </w:style>
  <w:style w:type="character" w:customStyle="1" w:styleId="TextodstavceChar">
    <w:name w:val="Text odstavce Char"/>
    <w:rsid w:val="00E62274"/>
    <w:rPr>
      <w:sz w:val="24"/>
    </w:rPr>
  </w:style>
  <w:style w:type="paragraph" w:customStyle="1" w:styleId="Textparagrafu">
    <w:name w:val="Text paragrafu"/>
    <w:basedOn w:val="Normln"/>
    <w:rsid w:val="00633C99"/>
    <w:pPr>
      <w:spacing w:before="240"/>
      <w:ind w:firstLine="425"/>
      <w:outlineLvl w:val="5"/>
    </w:pPr>
    <w:rPr>
      <w:szCs w:val="20"/>
    </w:rPr>
  </w:style>
  <w:style w:type="paragraph" w:styleId="Zkladntext">
    <w:name w:val="Body Text"/>
    <w:basedOn w:val="Normln"/>
    <w:rsid w:val="001C6E73"/>
    <w:pPr>
      <w:spacing w:after="120"/>
    </w:pPr>
  </w:style>
  <w:style w:type="paragraph" w:styleId="Zhlav">
    <w:name w:val="header"/>
    <w:basedOn w:val="Normln"/>
    <w:link w:val="ZhlavChar"/>
    <w:rsid w:val="00580051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character" w:customStyle="1" w:styleId="ZhlavChar">
    <w:name w:val="Záhlaví Char"/>
    <w:link w:val="Zhlav"/>
    <w:rsid w:val="00580051"/>
    <w:rPr>
      <w:rFonts w:ascii="Arial" w:hAnsi="Arial"/>
      <w:szCs w:val="24"/>
    </w:rPr>
  </w:style>
  <w:style w:type="paragraph" w:styleId="Zpat">
    <w:name w:val="footer"/>
    <w:basedOn w:val="Normln"/>
    <w:link w:val="ZpatChar"/>
    <w:uiPriority w:val="99"/>
    <w:rsid w:val="00580051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character" w:customStyle="1" w:styleId="ZpatChar">
    <w:name w:val="Zápatí Char"/>
    <w:link w:val="Zpat"/>
    <w:uiPriority w:val="99"/>
    <w:rsid w:val="00580051"/>
    <w:rPr>
      <w:rFonts w:ascii="Arial" w:hAnsi="Arial"/>
      <w:szCs w:val="24"/>
    </w:rPr>
  </w:style>
  <w:style w:type="character" w:styleId="Odkaznakoment">
    <w:name w:val="annotation reference"/>
    <w:rsid w:val="00DC10DE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rsid w:val="00DC10DE"/>
    <w:rPr>
      <w:rFonts w:ascii="Arial" w:hAnsi="Arial"/>
      <w:sz w:val="20"/>
      <w:szCs w:val="20"/>
    </w:rPr>
  </w:style>
  <w:style w:type="character" w:customStyle="1" w:styleId="TextkomenteChar">
    <w:name w:val="Text komentáře Char"/>
    <w:link w:val="Textkomente"/>
    <w:uiPriority w:val="99"/>
    <w:rsid w:val="00DC10DE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DC10DE"/>
    <w:rPr>
      <w:b/>
      <w:bCs/>
    </w:rPr>
  </w:style>
  <w:style w:type="character" w:customStyle="1" w:styleId="PedmtkomenteChar">
    <w:name w:val="Předmět komentáře Char"/>
    <w:link w:val="Pedmtkomente"/>
    <w:rsid w:val="00DC10DE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DC10DE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rsid w:val="00DC10DE"/>
    <w:rPr>
      <w:rFonts w:ascii="Tahoma" w:hAnsi="Tahoma" w:cs="Tahoma"/>
      <w:sz w:val="16"/>
      <w:szCs w:val="16"/>
    </w:rPr>
  </w:style>
  <w:style w:type="paragraph" w:customStyle="1" w:styleId="Revision1">
    <w:name w:val="Revision1"/>
    <w:hidden/>
    <w:uiPriority w:val="99"/>
    <w:semiHidden/>
    <w:rsid w:val="0089306D"/>
    <w:rPr>
      <w:rFonts w:ascii="Arial" w:hAnsi="Arial"/>
      <w:szCs w:val="24"/>
    </w:rPr>
  </w:style>
  <w:style w:type="paragraph" w:styleId="Odstavecseseznamem">
    <w:name w:val="List Paragraph"/>
    <w:aliases w:val="Odstavec_muj,Conclusion de partie,References,Odstavec se seznamem2,1 odstavecH,Odstavec cíl se seznamem,Odstavec se seznamem1,Nad,Odstavec se seznamem5,Reference List,Odrážka vínová,Odstavec"/>
    <w:basedOn w:val="Normln"/>
    <w:link w:val="OdstavecseseznamemChar"/>
    <w:uiPriority w:val="34"/>
    <w:qFormat/>
    <w:rsid w:val="00326E34"/>
    <w:pPr>
      <w:ind w:left="708"/>
    </w:pPr>
  </w:style>
  <w:style w:type="character" w:styleId="Hypertextovodkaz">
    <w:name w:val="Hyperlink"/>
    <w:rsid w:val="005F44DC"/>
    <w:rPr>
      <w:color w:val="0000FF"/>
      <w:u w:val="single"/>
    </w:rPr>
  </w:style>
  <w:style w:type="paragraph" w:customStyle="1" w:styleId="go">
    <w:name w:val="go"/>
    <w:basedOn w:val="Normln"/>
    <w:rsid w:val="0075396E"/>
    <w:pPr>
      <w:spacing w:before="100" w:beforeAutospacing="1" w:after="100" w:afterAutospacing="1" w:line="240" w:lineRule="auto"/>
      <w:jc w:val="left"/>
    </w:pPr>
  </w:style>
  <w:style w:type="character" w:styleId="PromnnHTML">
    <w:name w:val="HTML Variable"/>
    <w:uiPriority w:val="99"/>
    <w:unhideWhenUsed/>
    <w:rsid w:val="0075396E"/>
    <w:rPr>
      <w:i/>
      <w:iCs/>
    </w:rPr>
  </w:style>
  <w:style w:type="character" w:customStyle="1" w:styleId="apple-converted-space">
    <w:name w:val="apple-converted-space"/>
    <w:basedOn w:val="Standardnpsmoodstavce"/>
    <w:rsid w:val="0075396E"/>
  </w:style>
  <w:style w:type="paragraph" w:customStyle="1" w:styleId="para">
    <w:name w:val="para"/>
    <w:basedOn w:val="Normln"/>
    <w:rsid w:val="0075396E"/>
    <w:pPr>
      <w:spacing w:before="100" w:beforeAutospacing="1" w:after="100" w:afterAutospacing="1" w:line="240" w:lineRule="auto"/>
      <w:jc w:val="left"/>
    </w:pPr>
  </w:style>
  <w:style w:type="character" w:customStyle="1" w:styleId="h1a">
    <w:name w:val="h1a"/>
    <w:basedOn w:val="Standardnpsmoodstavce"/>
    <w:rsid w:val="009F3C26"/>
  </w:style>
  <w:style w:type="paragraph" w:styleId="Revize">
    <w:name w:val="Revision"/>
    <w:hidden/>
    <w:uiPriority w:val="99"/>
    <w:semiHidden/>
    <w:rsid w:val="00F145B3"/>
    <w:rPr>
      <w:sz w:val="24"/>
      <w:szCs w:val="24"/>
    </w:rPr>
  </w:style>
  <w:style w:type="character" w:customStyle="1" w:styleId="OdstavecseseznamemChar">
    <w:name w:val="Odstavec se seznamem Char"/>
    <w:aliases w:val="Odstavec_muj Char,Conclusion de partie Char,References Char,Odstavec se seznamem2 Char,1 odstavecH Char,Odstavec cíl se seznamem Char,Odstavec se seznamem1 Char,Nad Char,Odstavec se seznamem5 Char,Reference List Char"/>
    <w:link w:val="Odstavecseseznamem"/>
    <w:uiPriority w:val="34"/>
    <w:qFormat/>
    <w:locked/>
    <w:rsid w:val="00150C09"/>
    <w:rPr>
      <w:sz w:val="24"/>
      <w:szCs w:val="24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702A3"/>
    <w:pPr>
      <w:numPr>
        <w:numId w:val="8"/>
      </w:numPr>
      <w:spacing w:before="240" w:after="120"/>
      <w:outlineLvl w:val="1"/>
    </w:pPr>
    <w:rPr>
      <w:rFonts w:cs="Cambria"/>
      <w:b/>
      <w:lang w:eastAsia="en-US"/>
    </w:rPr>
  </w:style>
  <w:style w:type="character" w:customStyle="1" w:styleId="PodnadpisChar">
    <w:name w:val="Podnadpis Char"/>
    <w:basedOn w:val="Standardnpsmoodstavce"/>
    <w:link w:val="Podnadpis"/>
    <w:uiPriority w:val="11"/>
    <w:rsid w:val="002702A3"/>
    <w:rPr>
      <w:rFonts w:cs="Cambria"/>
      <w:b/>
      <w:sz w:val="24"/>
      <w:szCs w:val="24"/>
      <w:lang w:eastAsia="en-US"/>
    </w:rPr>
  </w:style>
  <w:style w:type="paragraph" w:customStyle="1" w:styleId="Normlntun">
    <w:name w:val="Normální tučný"/>
    <w:basedOn w:val="Normln"/>
    <w:next w:val="Normln"/>
    <w:qFormat/>
    <w:rsid w:val="00BB78D5"/>
    <w:pPr>
      <w:keepNext/>
      <w:spacing w:after="120"/>
    </w:pPr>
    <w:rPr>
      <w:b/>
      <w:lang w:eastAsia="en-US"/>
    </w:rPr>
  </w:style>
  <w:style w:type="paragraph" w:styleId="Nzev">
    <w:name w:val="Title"/>
    <w:basedOn w:val="Normln"/>
    <w:link w:val="NzevChar"/>
    <w:qFormat/>
    <w:rsid w:val="00BB78D5"/>
    <w:pPr>
      <w:spacing w:line="240" w:lineRule="auto"/>
      <w:jc w:val="center"/>
    </w:pPr>
    <w:rPr>
      <w:rFonts w:ascii="Arial" w:hAnsi="Arial" w:cs="Arial"/>
      <w:b/>
      <w:bCs/>
    </w:rPr>
  </w:style>
  <w:style w:type="character" w:customStyle="1" w:styleId="NzevChar">
    <w:name w:val="Název Char"/>
    <w:basedOn w:val="Standardnpsmoodstavce"/>
    <w:link w:val="Nzev"/>
    <w:rsid w:val="00BB78D5"/>
    <w:rPr>
      <w:rFonts w:ascii="Arial" w:hAnsi="Arial" w:cs="Arial"/>
      <w:b/>
      <w:bCs/>
      <w:sz w:val="24"/>
      <w:szCs w:val="24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1D67DB"/>
    <w:pPr>
      <w:spacing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1D67DB"/>
  </w:style>
  <w:style w:type="character" w:styleId="Znakapoznpodarou">
    <w:name w:val="footnote reference"/>
    <w:basedOn w:val="Standardnpsmoodstavce"/>
    <w:uiPriority w:val="99"/>
    <w:semiHidden/>
    <w:unhideWhenUsed/>
    <w:rsid w:val="001D67DB"/>
    <w:rPr>
      <w:vertAlign w:val="superscript"/>
    </w:rPr>
  </w:style>
  <w:style w:type="character" w:customStyle="1" w:styleId="atexty">
    <w:name w:val="atexty"/>
    <w:basedOn w:val="Standardnpsmoodstavce"/>
    <w:rsid w:val="00536B03"/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8030C8"/>
    <w:pPr>
      <w:spacing w:line="240" w:lineRule="auto"/>
    </w:p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rsid w:val="008030C8"/>
    <w:rPr>
      <w:sz w:val="24"/>
      <w:szCs w:val="24"/>
    </w:rPr>
  </w:style>
  <w:style w:type="character" w:styleId="Zstupntext">
    <w:name w:val="Placeholder Text"/>
    <w:basedOn w:val="Standardnpsmoodstavce"/>
    <w:uiPriority w:val="99"/>
    <w:semiHidden/>
    <w:rsid w:val="00381299"/>
    <w:rPr>
      <w:color w:val="808080"/>
    </w:rPr>
  </w:style>
  <w:style w:type="character" w:styleId="Zmnka">
    <w:name w:val="Mention"/>
    <w:basedOn w:val="Standardnpsmoodstavce"/>
    <w:uiPriority w:val="99"/>
    <w:unhideWhenUsed/>
    <w:rsid w:val="00EA1A74"/>
    <w:rPr>
      <w:color w:val="2B579A"/>
      <w:shd w:val="clear" w:color="auto" w:fill="E1DFDD"/>
    </w:rPr>
  </w:style>
  <w:style w:type="character" w:styleId="Nevyeenzmnka">
    <w:name w:val="Unresolved Mention"/>
    <w:basedOn w:val="Standardnpsmoodstavce"/>
    <w:uiPriority w:val="99"/>
    <w:unhideWhenUsed/>
    <w:rsid w:val="00EA1A74"/>
    <w:rPr>
      <w:color w:val="605E5C"/>
      <w:shd w:val="clear" w:color="auto" w:fill="E1DFDD"/>
    </w:rPr>
  </w:style>
  <w:style w:type="character" w:customStyle="1" w:styleId="ui-provider">
    <w:name w:val="ui-provider"/>
    <w:basedOn w:val="Standardnpsmoodstavce"/>
    <w:rsid w:val="00A65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3902">
          <w:marLeft w:val="158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/>
              <a:t>Degresivní sazba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List1!$C$1</c:f>
              <c:strCache>
                <c:ptCount val="1"/>
                <c:pt idx="0">
                  <c:v>Mezní úhrada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List1!$A$3:$A$17</c:f>
              <c:numCache>
                <c:formatCode>0.0%</c:formatCode>
                <c:ptCount val="15"/>
                <c:pt idx="0">
                  <c:v>1.01</c:v>
                </c:pt>
                <c:pt idx="1">
                  <c:v>1.02</c:v>
                </c:pt>
                <c:pt idx="2">
                  <c:v>1.03</c:v>
                </c:pt>
                <c:pt idx="3">
                  <c:v>1.04</c:v>
                </c:pt>
                <c:pt idx="4">
                  <c:v>1.05</c:v>
                </c:pt>
                <c:pt idx="5">
                  <c:v>1.06</c:v>
                </c:pt>
                <c:pt idx="6">
                  <c:v>1.07</c:v>
                </c:pt>
                <c:pt idx="7">
                  <c:v>1.08</c:v>
                </c:pt>
                <c:pt idx="8">
                  <c:v>1.0900000000000001</c:v>
                </c:pt>
                <c:pt idx="9">
                  <c:v>1.1000000000000001</c:v>
                </c:pt>
                <c:pt idx="10">
                  <c:v>1.1100000000000001</c:v>
                </c:pt>
                <c:pt idx="11">
                  <c:v>1.1200000000000001</c:v>
                </c:pt>
                <c:pt idx="12">
                  <c:v>1.1299999999999999</c:v>
                </c:pt>
                <c:pt idx="13">
                  <c:v>1.1399999999999999</c:v>
                </c:pt>
                <c:pt idx="14">
                  <c:v>1.1499999999999999</c:v>
                </c:pt>
              </c:numCache>
            </c:numRef>
          </c:cat>
          <c:val>
            <c:numRef>
              <c:f>List1!$C$3:$C$17</c:f>
              <c:numCache>
                <c:formatCode>0.00%</c:formatCode>
                <c:ptCount val="15"/>
                <c:pt idx="0">
                  <c:v>0.85238814967913967</c:v>
                </c:pt>
                <c:pt idx="1">
                  <c:v>0.84121667339664974</c:v>
                </c:pt>
                <c:pt idx="2">
                  <c:v>0.81893801940657873</c:v>
                </c:pt>
                <c:pt idx="3">
                  <c:v>0.79742723540494609</c:v>
                </c:pt>
                <c:pt idx="4">
                  <c:v>0.77665546285496934</c:v>
                </c:pt>
                <c:pt idx="5">
                  <c:v>0.75659473319877879</c:v>
                </c:pt>
                <c:pt idx="6">
                  <c:v>0.73721798155590434</c:v>
                </c:pt>
                <c:pt idx="7">
                  <c:v>0.71849905257888036</c:v>
                </c:pt>
                <c:pt idx="8">
                  <c:v>0.70041269972760389</c:v>
                </c:pt>
                <c:pt idx="9">
                  <c:v>0.68293457906127841</c:v>
                </c:pt>
                <c:pt idx="10">
                  <c:v>0.66604123850326769</c:v>
                </c:pt>
                <c:pt idx="11">
                  <c:v>0.64971010340699742</c:v>
                </c:pt>
                <c:pt idx="12">
                  <c:v>0.63391945913779946</c:v>
                </c:pt>
                <c:pt idx="13">
                  <c:v>0.61864843128640601</c:v>
                </c:pt>
                <c:pt idx="14">
                  <c:v>0.6038769640426267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462-4C9B-9F47-8DCF7756AD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39572816"/>
        <c:axId val="1755873120"/>
      </c:barChart>
      <c:catAx>
        <c:axId val="20395728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/>
                  <a:t>Změna casemixu 2027/2025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755873120"/>
        <c:crosses val="autoZero"/>
        <c:auto val="1"/>
        <c:lblAlgn val="ctr"/>
        <c:lblOffset val="100"/>
        <c:noMultiLvlLbl val="0"/>
      </c:catAx>
      <c:valAx>
        <c:axId val="175587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/>
                  <a:t>Degresivní sazba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20395728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D950880F07BF44B2E57B4E5148ED1E" ma:contentTypeVersion="11" ma:contentTypeDescription="Vytvoří nový dokument" ma:contentTypeScope="" ma:versionID="3bb96ca0ca3eca76728665c89695b744">
  <xsd:schema xmlns:xsd="http://www.w3.org/2001/XMLSchema" xmlns:xs="http://www.w3.org/2001/XMLSchema" xmlns:p="http://schemas.microsoft.com/office/2006/metadata/properties" xmlns:ns2="9e88f56c-316d-488a-9fd7-2d0a6ba3a282" xmlns:ns3="0ad023de-2be6-475c-93fc-d9ba6b650da6" targetNamespace="http://schemas.microsoft.com/office/2006/metadata/properties" ma:root="true" ma:fieldsID="e63aabe6c106d98c7eafae76545c4394" ns2:_="" ns3:_="">
    <xsd:import namespace="9e88f56c-316d-488a-9fd7-2d0a6ba3a282"/>
    <xsd:import namespace="0ad023de-2be6-475c-93fc-d9ba6b650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8f56c-316d-488a-9fd7-2d0a6ba3a2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23de-2be6-475c-93fc-d9ba6b650da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3111F1-3E5A-4DBD-B0D8-2731043F7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568581-16E9-4181-AB24-31B832D0FD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D17E82-25B5-46B3-ADF5-D4A7CC41D3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714FB2-8778-4826-BBDD-34B81183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88f56c-316d-488a-9fd7-2d0a6ba3a282"/>
    <ds:schemaRef ds:uri="0ad023de-2be6-475c-93fc-d9ba6b650d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18378</Words>
  <Characters>109223</Characters>
  <Application>Microsoft Office Word</Application>
  <DocSecurity>0</DocSecurity>
  <Lines>910</Lines>
  <Paragraphs>254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>Odůvodnění Úhradové vyhlášky 2025</vt:lpstr>
      <vt:lpstr>O d ů v o d n ě n í</vt:lpstr>
    </vt:vector>
  </TitlesOfParts>
  <Company>Ministerstvo zdravotnictví</Company>
  <LinksUpToDate>false</LinksUpToDate>
  <CharactersWithSpaces>127347</CharactersWithSpaces>
  <SharedDoc>false</SharedDoc>
  <HLinks>
    <vt:vector size="42" baseType="variant">
      <vt:variant>
        <vt:i4>262199</vt:i4>
      </vt:variant>
      <vt:variant>
        <vt:i4>18</vt:i4>
      </vt:variant>
      <vt:variant>
        <vt:i4>0</vt:i4>
      </vt:variant>
      <vt:variant>
        <vt:i4>5</vt:i4>
      </vt:variant>
      <vt:variant>
        <vt:lpwstr>mailto:MZUlauschmannj@mznet.cz</vt:lpwstr>
      </vt:variant>
      <vt:variant>
        <vt:lpwstr/>
      </vt:variant>
      <vt:variant>
        <vt:i4>720946</vt:i4>
      </vt:variant>
      <vt:variant>
        <vt:i4>15</vt:i4>
      </vt:variant>
      <vt:variant>
        <vt:i4>0</vt:i4>
      </vt:variant>
      <vt:variant>
        <vt:i4>5</vt:i4>
      </vt:variant>
      <vt:variant>
        <vt:lpwstr>mailto:MZUtrocht@mznet.cz</vt:lpwstr>
      </vt:variant>
      <vt:variant>
        <vt:lpwstr/>
      </vt:variant>
      <vt:variant>
        <vt:i4>1572926</vt:i4>
      </vt:variant>
      <vt:variant>
        <vt:i4>12</vt:i4>
      </vt:variant>
      <vt:variant>
        <vt:i4>0</vt:i4>
      </vt:variant>
      <vt:variant>
        <vt:i4>5</vt:i4>
      </vt:variant>
      <vt:variant>
        <vt:lpwstr>mailto:MZUkovarikovah@mznet.cz</vt:lpwstr>
      </vt:variant>
      <vt:variant>
        <vt:lpwstr/>
      </vt:variant>
      <vt:variant>
        <vt:i4>262199</vt:i4>
      </vt:variant>
      <vt:variant>
        <vt:i4>9</vt:i4>
      </vt:variant>
      <vt:variant>
        <vt:i4>0</vt:i4>
      </vt:variant>
      <vt:variant>
        <vt:i4>5</vt:i4>
      </vt:variant>
      <vt:variant>
        <vt:lpwstr>mailto:MZUlauschmannj@mznet.cz</vt:lpwstr>
      </vt:variant>
      <vt:variant>
        <vt:lpwstr/>
      </vt:variant>
      <vt:variant>
        <vt:i4>262199</vt:i4>
      </vt:variant>
      <vt:variant>
        <vt:i4>6</vt:i4>
      </vt:variant>
      <vt:variant>
        <vt:i4>0</vt:i4>
      </vt:variant>
      <vt:variant>
        <vt:i4>5</vt:i4>
      </vt:variant>
      <vt:variant>
        <vt:lpwstr>mailto:MZUlauschmannj@mznet.cz</vt:lpwstr>
      </vt:variant>
      <vt:variant>
        <vt:lpwstr/>
      </vt:variant>
      <vt:variant>
        <vt:i4>262199</vt:i4>
      </vt:variant>
      <vt:variant>
        <vt:i4>3</vt:i4>
      </vt:variant>
      <vt:variant>
        <vt:i4>0</vt:i4>
      </vt:variant>
      <vt:variant>
        <vt:i4>5</vt:i4>
      </vt:variant>
      <vt:variant>
        <vt:lpwstr>mailto:MZUlauschmannj@mznet.cz</vt:lpwstr>
      </vt:variant>
      <vt:variant>
        <vt:lpwstr/>
      </vt:variant>
      <vt:variant>
        <vt:i4>1572926</vt:i4>
      </vt:variant>
      <vt:variant>
        <vt:i4>0</vt:i4>
      </vt:variant>
      <vt:variant>
        <vt:i4>0</vt:i4>
      </vt:variant>
      <vt:variant>
        <vt:i4>5</vt:i4>
      </vt:variant>
      <vt:variant>
        <vt:lpwstr>mailto:MZUkovarikovah@mznet.cz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Odůvodnění Úhradové vyhlášky 2025</dc:title>
  <dc:subject/>
  <dc:creator>Tomas.Troch@mzcr.cz</dc:creator>
  <cp:keywords/>
  <cp:lastModifiedBy>Kovaříková Hana, Ing.</cp:lastModifiedBy>
  <cp:revision>5</cp:revision>
  <cp:lastPrinted>2019-08-17T13:26:00Z</cp:lastPrinted>
  <dcterms:created xsi:type="dcterms:W3CDTF">2026-09-09T11:11:00Z</dcterms:created>
  <dcterms:modified xsi:type="dcterms:W3CDTF">2026-09-09T11:16:00Z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0x01010030D950880F07BF44B2E57B4E5148ED1E</vt:lpwstr>
  </property>
  <property fmtid="{D5CDD505-2E9C-101B-9397-08002B2CF9AE}" pid="3" name="docLang">
    <vt:lpwstr>cs</vt:lpwstr>
  </property>
</Properties>
</file>