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C7DE5" w14:textId="77777777" w:rsidR="005F3CF6" w:rsidRDefault="00000000">
      <w:pPr>
        <w:pStyle w:val="Heading1"/>
      </w:pPr>
      <w:r>
        <w:t>Chuyển đổi từ PBC sang RELIC trong libbswabe</w:t>
      </w:r>
    </w:p>
    <w:p w14:paraId="27B68113" w14:textId="77777777" w:rsidR="005F3CF6" w:rsidRDefault="00000000">
      <w:pPr>
        <w:pStyle w:val="Heading2"/>
      </w:pPr>
      <w:r>
        <w:t>1. Thay đổi về thư viện và môi trường biên dịch</w:t>
      </w:r>
    </w:p>
    <w:p w14:paraId="1F82894D" w14:textId="77777777" w:rsidR="005F3CF6" w:rsidRDefault="00000000">
      <w:r>
        <w:t>Trước (PBC): Sử dụng thư viện PBC để thực hiện các phép toán trên nhóm đường cong elliptic và pairing.</w:t>
      </w:r>
      <w:r>
        <w:br/>
        <w:t>Sau (RELIC): Thay bằng thư viện RELIC, hỗ trợ nhiều loại đường cong và tối ưu hóa hiệu suất tốt hơn.</w:t>
      </w:r>
      <w:r>
        <w:br/>
        <w:t>Ý nghĩa: Cải thiện hiệu suất, giảm độ phức tạp, tăng tính linh hoạt.</w:t>
      </w:r>
    </w:p>
    <w:p w14:paraId="6DDA08D1" w14:textId="77777777" w:rsidR="005F3CF6" w:rsidRDefault="00000000">
      <w:pPr>
        <w:pStyle w:val="Heading2"/>
      </w:pPr>
      <w:r>
        <w:t>2. Thay đổi kiểu dữ liệu</w:t>
      </w:r>
    </w:p>
    <w:p w14:paraId="60911C74" w14:textId="77777777" w:rsidR="005F3CF6" w:rsidRDefault="00000000">
      <w:r>
        <w:t>Trước (PBC): Sử dụng element_t cho mọi nhóm.</w:t>
      </w:r>
      <w:r>
        <w:br/>
        <w:t>Sau (RELIC): Sử dụng g1_t, g2_t, gt_t, bn_t, giúp tối ưu hiệu suất và giảm lỗi runtime.</w:t>
      </w:r>
      <w:r>
        <w:br/>
        <w:t>Ý nghĩa: Phát hiện lỗi sớm hơn, tối ưu bảo mật và hiệu suất.</w:t>
      </w:r>
    </w:p>
    <w:p w14:paraId="39FD88F3" w14:textId="77777777" w:rsidR="005F3CF6" w:rsidRDefault="00000000">
      <w:pPr>
        <w:pStyle w:val="Heading2"/>
      </w:pPr>
      <w:r>
        <w:t>3. Thay đổi cách sinh số ngẫu nhiên</w:t>
      </w:r>
    </w:p>
    <w:p w14:paraId="4E7BA0F4" w14:textId="77777777" w:rsidR="005F3CF6" w:rsidRDefault="00000000">
      <w:r>
        <w:t>Trước (PBC): element_random(beta);</w:t>
      </w:r>
      <w:r>
        <w:br/>
        <w:t>Sau (RELIC): bn_rand_mod(beta, order);</w:t>
      </w:r>
      <w:r>
        <w:br/>
        <w:t>Ý nghĩa: Kiểm soát tốt hơn phạm vi giá trị, tăng cường bảo mật.</w:t>
      </w:r>
    </w:p>
    <w:p w14:paraId="77DA7FD6" w14:textId="77777777" w:rsidR="005F3CF6" w:rsidRDefault="00000000">
      <w:pPr>
        <w:pStyle w:val="Heading2"/>
      </w:pPr>
      <w:r>
        <w:t>4. Thay đổi phép toán trên nhóm G1, G2, GT</w:t>
      </w:r>
    </w:p>
    <w:p w14:paraId="146734B9" w14:textId="77777777" w:rsidR="005F3CF6" w:rsidRDefault="00000000">
      <w:r>
        <w:t>Trước (PBC): element_mul(h, g, beta);</w:t>
      </w:r>
      <w:r>
        <w:br/>
        <w:t>Sau (RELIC): g1_mul(h, g, beta);</w:t>
      </w:r>
      <w:r>
        <w:br/>
        <w:t>Ý nghĩa: Hiệu suất tốt hơn, giảm nguy cơ lỗi.</w:t>
      </w:r>
    </w:p>
    <w:p w14:paraId="565E59F9" w14:textId="77777777" w:rsidR="005F3CF6" w:rsidRDefault="00000000">
      <w:pPr>
        <w:pStyle w:val="Heading2"/>
      </w:pPr>
      <w:r>
        <w:t>5. Thay đổi phép toán pairing</w:t>
      </w:r>
    </w:p>
    <w:p w14:paraId="7CAE8B35" w14:textId="77777777" w:rsidR="005F3CF6" w:rsidRDefault="00000000">
      <w:r>
        <w:t>Trước (PBC): element_pairing(g_hat_alpha, g, g_alpha);</w:t>
      </w:r>
      <w:r>
        <w:br/>
        <w:t>Sau (RELIC): pc_map(g_hat_alpha, g, g_alpha);</w:t>
      </w:r>
      <w:r>
        <w:br/>
        <w:t>Ý nghĩa: Nhanh hơn, hỗ trợ nhiều loại đường cong hơn.</w:t>
      </w:r>
    </w:p>
    <w:p w14:paraId="4F1F63B8" w14:textId="77777777" w:rsidR="005F3CF6" w:rsidRDefault="00000000">
      <w:pPr>
        <w:pStyle w:val="Heading2"/>
      </w:pPr>
      <w:r>
        <w:t>6. Thay đổi ánh xạ chuỗi thành phần tử nhóm</w:t>
      </w:r>
    </w:p>
    <w:p w14:paraId="0241603D" w14:textId="77777777" w:rsidR="005F3CF6" w:rsidRDefault="00000000">
      <w:r>
        <w:t>Trước (PBC): element_from_hash(h, str, strlen(str));</w:t>
      </w:r>
      <w:r>
        <w:br/>
        <w:t>Sau (RELIC): g1_map(h, (uint8_t*)str, strlen(str));</w:t>
      </w:r>
      <w:r>
        <w:br/>
        <w:t>Ý nghĩa: Chính xác hơn, hiệu suất cao hơn.</w:t>
      </w:r>
    </w:p>
    <w:p w14:paraId="2115C832" w14:textId="77777777" w:rsidR="005F3CF6" w:rsidRDefault="00000000">
      <w:pPr>
        <w:pStyle w:val="Heading2"/>
      </w:pPr>
      <w:r>
        <w:t>7. Thay đổi cách lưu và đọc dữ liệu</w:t>
      </w:r>
    </w:p>
    <w:p w14:paraId="5BADFD4F" w14:textId="77777777" w:rsidR="005F3CF6" w:rsidRDefault="00000000">
      <w:r>
        <w:t>Trước (PBC): element_to_bytes(buf, g);</w:t>
      </w:r>
      <w:r>
        <w:br/>
        <w:t>Sau (RELIC): g1_write_bin(buf, size, g, 1);</w:t>
      </w:r>
      <w:r>
        <w:br/>
        <w:t>Ý nghĩa: Định dạng dữ liệu rõ ràng, tối ưu bộ nhớ.</w:t>
      </w:r>
    </w:p>
    <w:p w14:paraId="3CDB93B2" w14:textId="77777777" w:rsidR="005F3CF6" w:rsidRDefault="00000000">
      <w:pPr>
        <w:pStyle w:val="Heading2"/>
      </w:pPr>
      <w:r>
        <w:lastRenderedPageBreak/>
        <w:t>8. Thay đổi quản lý bộ nhớ</w:t>
      </w:r>
    </w:p>
    <w:p w14:paraId="19E89B7B" w14:textId="723C36B6" w:rsidR="005F3CF6" w:rsidRPr="00BA4D4C" w:rsidRDefault="00000000">
      <w:pPr>
        <w:rPr>
          <w:lang w:val="vi-VN"/>
        </w:rPr>
      </w:pPr>
      <w:r>
        <w:t>Trước (PBC): element_clear(g);</w:t>
      </w:r>
      <w:r>
        <w:br/>
        <w:t>Sau (RELIC): g1_free(g);</w:t>
      </w:r>
      <w:r>
        <w:br/>
        <w:t>Ý nghĩa: Tiết kiệm bộ nhớ, tránh rò rỉ bộ nhớ.</w:t>
      </w:r>
    </w:p>
    <w:sectPr w:rsidR="005F3CF6" w:rsidRPr="00BA4D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7485211">
    <w:abstractNumId w:val="8"/>
  </w:num>
  <w:num w:numId="2" w16cid:durableId="1222331937">
    <w:abstractNumId w:val="6"/>
  </w:num>
  <w:num w:numId="3" w16cid:durableId="1876888484">
    <w:abstractNumId w:val="5"/>
  </w:num>
  <w:num w:numId="4" w16cid:durableId="1466198956">
    <w:abstractNumId w:val="4"/>
  </w:num>
  <w:num w:numId="5" w16cid:durableId="1546479437">
    <w:abstractNumId w:val="7"/>
  </w:num>
  <w:num w:numId="6" w16cid:durableId="505554196">
    <w:abstractNumId w:val="3"/>
  </w:num>
  <w:num w:numId="7" w16cid:durableId="414205483">
    <w:abstractNumId w:val="2"/>
  </w:num>
  <w:num w:numId="8" w16cid:durableId="1083137486">
    <w:abstractNumId w:val="1"/>
  </w:num>
  <w:num w:numId="9" w16cid:durableId="2099863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3CF6"/>
    <w:rsid w:val="007C00AA"/>
    <w:rsid w:val="00AA1D8D"/>
    <w:rsid w:val="00B47730"/>
    <w:rsid w:val="00BA4D4C"/>
    <w:rsid w:val="00CB0664"/>
    <w:rsid w:val="00F473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8EABBA"/>
  <w14:defaultImageDpi w14:val="300"/>
  <w15:docId w15:val="{636FB4E3-5260-4F4B-8287-23DE4048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 Duong Tran Ti</cp:lastModifiedBy>
  <cp:revision>2</cp:revision>
  <dcterms:created xsi:type="dcterms:W3CDTF">2013-12-23T23:15:00Z</dcterms:created>
  <dcterms:modified xsi:type="dcterms:W3CDTF">2025-02-16T04:01:00Z</dcterms:modified>
  <cp:category/>
</cp:coreProperties>
</file>