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Mira Varghese</w:t>
      </w:r>
    </w:p>
    <w:p w14:paraId="0000000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JOUR 352</w:t>
      </w:r>
    </w:p>
    <w:p w14:paraId="00000003"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22, 2021</w:t>
      </w:r>
    </w:p>
    <w:p w14:paraId="00000004" w14:textId="77777777" w:rsidR="00936C9C" w:rsidRDefault="0074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Annotated Content</w:t>
      </w:r>
    </w:p>
    <w:p w14:paraId="00000005"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xml:space="preserve"> Mira Varghese</w:t>
      </w:r>
    </w:p>
    <w:p w14:paraId="00000006"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w:t>
      </w:r>
      <w:r>
        <w:rPr>
          <w:rFonts w:ascii="Times New Roman" w:eastAsia="Times New Roman" w:hAnsi="Times New Roman" w:cs="Times New Roman"/>
          <w:sz w:val="24"/>
          <w:szCs w:val="24"/>
        </w:rPr>
        <w:t>About Me</w:t>
      </w:r>
    </w:p>
    <w:p w14:paraId="00000007"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[body]</w:t>
      </w:r>
      <w:r>
        <w:rPr>
          <w:rFonts w:ascii="Times New Roman" w:eastAsia="Times New Roman" w:hAnsi="Times New Roman" w:cs="Times New Roman"/>
          <w:sz w:val="24"/>
          <w:szCs w:val="24"/>
        </w:rPr>
        <w:t xml:space="preserve"> I am a junior at the University of Maryland pursuing a dual degree in journalism and International Relations. I hold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positions that have helped me gain key experience in these fields. I am currently the Vice President of External Outreach for </w:t>
      </w:r>
      <w:r>
        <w:rPr>
          <w:rFonts w:ascii="Times New Roman" w:eastAsia="Times New Roman" w:hAnsi="Times New Roman" w:cs="Times New Roman"/>
          <w:sz w:val="24"/>
          <w:szCs w:val="24"/>
        </w:rPr>
        <w:t xml:space="preserve">my university’s chapter of One for the World and a copy editor at The Diamondback. This past summer, I also interned at the office of Congressman John P. Sarbanes. </w:t>
      </w:r>
    </w:p>
    <w:p w14:paraId="00000008"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w:t>
      </w:r>
    </w:p>
    <w:p w14:paraId="00000009"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r>
        <w:rPr>
          <w:rFonts w:ascii="Times New Roman" w:eastAsia="Times New Roman" w:hAnsi="Times New Roman" w:cs="Times New Roman"/>
          <w:sz w:val="24"/>
          <w:szCs w:val="24"/>
        </w:rPr>
        <w:t>Contact Me</w:t>
      </w:r>
    </w:p>
    <w:p w14:paraId="0000000A"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h2-</w:t>
      </w:r>
      <w:r>
        <w:rPr>
          <w:rFonts w:ascii="Times New Roman" w:eastAsia="Times New Roman" w:hAnsi="Times New Roman" w:cs="Times New Roman"/>
          <w:sz w:val="24"/>
          <w:szCs w:val="24"/>
        </w:rPr>
        <w:t xml:space="preserve"> Location</w:t>
      </w:r>
    </w:p>
    <w:p w14:paraId="0000000B"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sz w:val="24"/>
          <w:szCs w:val="24"/>
        </w:rPr>
        <w:t>College Park, MD</w:t>
      </w:r>
    </w:p>
    <w:p w14:paraId="0000000C"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w:t>
      </w:r>
      <w:r>
        <w:rPr>
          <w:rFonts w:ascii="Times New Roman" w:eastAsia="Times New Roman" w:hAnsi="Times New Roman" w:cs="Times New Roman"/>
          <w:sz w:val="24"/>
          <w:szCs w:val="24"/>
        </w:rPr>
        <w:t>Phone</w:t>
      </w:r>
    </w:p>
    <w:p w14:paraId="0000000D"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body] </w:t>
      </w:r>
      <w:r>
        <w:rPr>
          <w:rFonts w:ascii="Times New Roman" w:eastAsia="Times New Roman" w:hAnsi="Times New Roman" w:cs="Times New Roman"/>
          <w:sz w:val="24"/>
          <w:szCs w:val="24"/>
        </w:rPr>
        <w:t>301-910-</w:t>
      </w:r>
      <w:r>
        <w:rPr>
          <w:rFonts w:ascii="Times New Roman" w:eastAsia="Times New Roman" w:hAnsi="Times New Roman" w:cs="Times New Roman"/>
          <w:sz w:val="24"/>
          <w:szCs w:val="24"/>
        </w:rPr>
        <w:t>6472</w:t>
      </w:r>
    </w:p>
    <w:p w14:paraId="0000000E"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w:t>
      </w:r>
      <w:r>
        <w:rPr>
          <w:rFonts w:ascii="Times New Roman" w:eastAsia="Times New Roman" w:hAnsi="Times New Roman" w:cs="Times New Roman"/>
          <w:sz w:val="24"/>
          <w:szCs w:val="24"/>
        </w:rPr>
        <w:t>Email</w:t>
      </w:r>
    </w:p>
    <w:p w14:paraId="0000000F"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body] </w:t>
      </w:r>
      <w:hyperlink r:id="rId5">
        <w:r>
          <w:rPr>
            <w:rFonts w:ascii="Times New Roman" w:eastAsia="Times New Roman" w:hAnsi="Times New Roman" w:cs="Times New Roman"/>
            <w:color w:val="1155CC"/>
            <w:sz w:val="24"/>
            <w:szCs w:val="24"/>
            <w:u w:val="single"/>
          </w:rPr>
          <w:t>mvarghes@terpmail.umd.edu</w:t>
        </w:r>
      </w:hyperlink>
      <w:r>
        <w:rPr>
          <w:rFonts w:ascii="Times New Roman" w:eastAsia="Times New Roman" w:hAnsi="Times New Roman" w:cs="Times New Roman"/>
          <w:sz w:val="24"/>
          <w:szCs w:val="24"/>
        </w:rPr>
        <w:t xml:space="preserve"> </w:t>
      </w:r>
    </w:p>
    <w:p w14:paraId="00000010" w14:textId="77777777" w:rsidR="00936C9C" w:rsidRDefault="00936C9C">
      <w:pPr>
        <w:spacing w:line="240" w:lineRule="auto"/>
        <w:rPr>
          <w:rFonts w:ascii="Times New Roman" w:eastAsia="Times New Roman" w:hAnsi="Times New Roman" w:cs="Times New Roman"/>
          <w:sz w:val="24"/>
          <w:szCs w:val="24"/>
        </w:rPr>
      </w:pPr>
    </w:p>
    <w:p w14:paraId="0000001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w:t>
      </w:r>
    </w:p>
    <w:p w14:paraId="0000001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r>
        <w:rPr>
          <w:rFonts w:ascii="Times New Roman" w:eastAsia="Times New Roman" w:hAnsi="Times New Roman" w:cs="Times New Roman"/>
          <w:sz w:val="24"/>
          <w:szCs w:val="24"/>
        </w:rPr>
        <w:t>Resume</w:t>
      </w:r>
    </w:p>
    <w:p w14:paraId="00000013"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section- </w:t>
      </w:r>
      <w:r>
        <w:rPr>
          <w:rFonts w:ascii="Times New Roman" w:eastAsia="Times New Roman" w:hAnsi="Times New Roman" w:cs="Times New Roman"/>
          <w:sz w:val="24"/>
          <w:szCs w:val="24"/>
        </w:rPr>
        <w:t>Experience</w:t>
      </w:r>
    </w:p>
    <w:p w14:paraId="00000014"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organization- </w:t>
      </w:r>
      <w:r>
        <w:rPr>
          <w:rFonts w:ascii="Times New Roman" w:eastAsia="Times New Roman" w:hAnsi="Times New Roman" w:cs="Times New Roman"/>
          <w:sz w:val="24"/>
          <w:szCs w:val="24"/>
        </w:rPr>
        <w:t>Office of U.S. Representative John P. Sarbanes</w:t>
      </w:r>
    </w:p>
    <w:p w14:paraId="00000015"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Washington D.C.</w:t>
      </w:r>
    </w:p>
    <w:p w14:paraId="00000016"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Congressional Intern</w:t>
      </w:r>
    </w:p>
    <w:p w14:paraId="00000017"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May 2021 - August 2021</w:t>
      </w:r>
    </w:p>
    <w:p w14:paraId="00000018" w14:textId="77777777" w:rsidR="00936C9C" w:rsidRDefault="00936C9C">
      <w:pPr>
        <w:spacing w:line="240" w:lineRule="auto"/>
        <w:rPr>
          <w:rFonts w:ascii="Times New Roman" w:eastAsia="Times New Roman" w:hAnsi="Times New Roman" w:cs="Times New Roman"/>
          <w:sz w:val="24"/>
          <w:szCs w:val="24"/>
        </w:rPr>
      </w:pPr>
    </w:p>
    <w:p w14:paraId="00000019" w14:textId="66472C0D" w:rsidR="00936C9C" w:rsidRDefault="007441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resume - desc </w:t>
      </w:r>
      <w:r w:rsidR="0007713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p w14:paraId="0000001A" w14:textId="1D421140" w:rsidR="00936C9C" w:rsidRPr="00077133" w:rsidRDefault="007441A5" w:rsidP="00077133">
      <w:pPr>
        <w:pStyle w:val="ListParagraph"/>
        <w:numPr>
          <w:ilvl w:val="0"/>
          <w:numId w:val="5"/>
        </w:numPr>
        <w:spacing w:line="240" w:lineRule="auto"/>
        <w:rPr>
          <w:rFonts w:ascii="Times New Roman" w:eastAsia="Times New Roman" w:hAnsi="Times New Roman" w:cs="Times New Roman"/>
        </w:rPr>
      </w:pPr>
      <w:r w:rsidRPr="00077133">
        <w:rPr>
          <w:rFonts w:ascii="Times New Roman" w:eastAsia="Times New Roman" w:hAnsi="Times New Roman" w:cs="Times New Roman"/>
        </w:rPr>
        <w:t>Conducted in-depth research on various policy areas for senior staffers, producing detailed memos on current political issues and events, including economic, education, environmental, immigration and foreign policy</w:t>
      </w:r>
    </w:p>
    <w:p w14:paraId="0000001B" w14:textId="77777777" w:rsidR="00936C9C" w:rsidRDefault="007441A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rPr>
        <w:t>erformed constituent outreach by writing</w:t>
      </w:r>
      <w:r>
        <w:rPr>
          <w:rFonts w:ascii="Times New Roman" w:eastAsia="Times New Roman" w:hAnsi="Times New Roman" w:cs="Times New Roman"/>
        </w:rPr>
        <w:t xml:space="preserve"> individual letter responses to voters’ policy questions and concerns and diligently recording their telephone requests</w:t>
      </w:r>
    </w:p>
    <w:p w14:paraId="0000001C" w14:textId="77777777" w:rsidR="00936C9C" w:rsidRDefault="007441A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Reviewed and edited media clips mentioning the Congressman to deliver timely information to senior staffers</w:t>
      </w:r>
    </w:p>
    <w:p w14:paraId="0000001D" w14:textId="77777777" w:rsidR="00936C9C" w:rsidRDefault="00936C9C">
      <w:pPr>
        <w:spacing w:line="240" w:lineRule="auto"/>
        <w:ind w:left="720"/>
        <w:rPr>
          <w:rFonts w:ascii="Times New Roman" w:eastAsia="Times New Roman" w:hAnsi="Times New Roman" w:cs="Times New Roman"/>
        </w:rPr>
      </w:pPr>
    </w:p>
    <w:p w14:paraId="0000001E"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resume - organization</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for the World, University of Maryland Chapter</w:t>
      </w:r>
    </w:p>
    <w:p w14:paraId="0000001F"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College Park, MD</w:t>
      </w:r>
    </w:p>
    <w:p w14:paraId="00000020"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Vice President of Ext</w:t>
      </w:r>
      <w:r>
        <w:rPr>
          <w:rFonts w:ascii="Times New Roman" w:eastAsia="Times New Roman" w:hAnsi="Times New Roman" w:cs="Times New Roman"/>
          <w:sz w:val="24"/>
          <w:szCs w:val="24"/>
        </w:rPr>
        <w:t>ernal Outreach</w:t>
      </w:r>
    </w:p>
    <w:p w14:paraId="0000002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July 2020 - present</w:t>
      </w:r>
    </w:p>
    <w:p w14:paraId="00000022" w14:textId="77777777" w:rsidR="00936C9C" w:rsidRDefault="00936C9C">
      <w:pPr>
        <w:spacing w:line="240" w:lineRule="auto"/>
        <w:rPr>
          <w:rFonts w:ascii="Times New Roman" w:eastAsia="Times New Roman" w:hAnsi="Times New Roman" w:cs="Times New Roman"/>
          <w:sz w:val="24"/>
          <w:szCs w:val="24"/>
        </w:rPr>
      </w:pPr>
    </w:p>
    <w:p w14:paraId="00000023" w14:textId="77777777" w:rsidR="00936C9C" w:rsidRDefault="007441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resume - desc - </w:t>
      </w:r>
    </w:p>
    <w:p w14:paraId="00000024" w14:textId="77777777" w:rsidR="00936C9C" w:rsidRDefault="007441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Established bi-weekly external and internal newsletters for UMD’s chapter of One for the World.</w:t>
      </w:r>
    </w:p>
    <w:p w14:paraId="00000025" w14:textId="77777777" w:rsidR="00936C9C" w:rsidRDefault="007441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Coordinate the release of information and event promotion with fellow members of the chapter</w:t>
      </w:r>
      <w:r>
        <w:rPr>
          <w:rFonts w:ascii="Times New Roman" w:eastAsia="Times New Roman" w:hAnsi="Times New Roman" w:cs="Times New Roman"/>
        </w:rPr>
        <w:t xml:space="preserve">’s executive board. </w:t>
      </w:r>
    </w:p>
    <w:p w14:paraId="00000026" w14:textId="77777777" w:rsidR="00936C9C" w:rsidRDefault="007441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Evaluate and review the effectiveness of language, messaging and content and make necessary changes. </w:t>
      </w:r>
    </w:p>
    <w:p w14:paraId="00000027" w14:textId="77777777" w:rsidR="00936C9C" w:rsidRDefault="007441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Develop important leadership, decision-making and collaborative skills to ensure positive audience engagement. </w:t>
      </w:r>
    </w:p>
    <w:p w14:paraId="00000028" w14:textId="77777777" w:rsidR="00936C9C" w:rsidRDefault="00936C9C">
      <w:pPr>
        <w:spacing w:line="240" w:lineRule="auto"/>
        <w:rPr>
          <w:rFonts w:ascii="Times New Roman" w:eastAsia="Times New Roman" w:hAnsi="Times New Roman" w:cs="Times New Roman"/>
          <w:b/>
          <w:sz w:val="24"/>
          <w:szCs w:val="24"/>
        </w:rPr>
      </w:pPr>
    </w:p>
    <w:p w14:paraId="00000029"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resume - organizatio</w:t>
      </w: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The Diamondback</w:t>
      </w:r>
    </w:p>
    <w:p w14:paraId="0000002A"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College Park, MD</w:t>
      </w:r>
    </w:p>
    <w:p w14:paraId="0000002B"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Copy Editor</w:t>
      </w:r>
    </w:p>
    <w:p w14:paraId="0000002C"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January 2021 - present</w:t>
      </w:r>
    </w:p>
    <w:p w14:paraId="0000002D" w14:textId="77777777" w:rsidR="00936C9C" w:rsidRDefault="00936C9C">
      <w:pPr>
        <w:spacing w:line="240" w:lineRule="auto"/>
        <w:rPr>
          <w:rFonts w:ascii="Times New Roman" w:eastAsia="Times New Roman" w:hAnsi="Times New Roman" w:cs="Times New Roman"/>
          <w:sz w:val="24"/>
          <w:szCs w:val="24"/>
        </w:rPr>
      </w:pPr>
    </w:p>
    <w:p w14:paraId="0000002E" w14:textId="77777777" w:rsidR="00936C9C" w:rsidRDefault="007441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resume - desc - </w:t>
      </w:r>
    </w:p>
    <w:p w14:paraId="0000002F"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Extensively fact check and edit multiple articles per week for errors in accuracy, grammar, punctuation and AP Style.</w:t>
      </w:r>
    </w:p>
    <w:p w14:paraId="00000030"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Edit and restructure articles to improve their flow and make them more digestible for the audience. </w:t>
      </w:r>
    </w:p>
    <w:p w14:paraId="00000031"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Further develop a strong attention to detail in order to perfect content for publication</w:t>
      </w:r>
    </w:p>
    <w:p w14:paraId="00000032"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Approximately 8 hours per week.  </w:t>
      </w:r>
    </w:p>
    <w:p w14:paraId="00000033" w14:textId="77777777" w:rsidR="00936C9C" w:rsidRDefault="00936C9C">
      <w:pPr>
        <w:spacing w:line="240" w:lineRule="auto"/>
        <w:rPr>
          <w:rFonts w:ascii="Times New Roman" w:eastAsia="Times New Roman" w:hAnsi="Times New Roman" w:cs="Times New Roman"/>
        </w:rPr>
      </w:pPr>
    </w:p>
    <w:p w14:paraId="00000034"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organization- </w:t>
      </w:r>
      <w:r>
        <w:rPr>
          <w:rFonts w:ascii="Times New Roman" w:eastAsia="Times New Roman" w:hAnsi="Times New Roman" w:cs="Times New Roman"/>
          <w:sz w:val="24"/>
          <w:szCs w:val="24"/>
        </w:rPr>
        <w:t>Stories Beneath the Shell</w:t>
      </w:r>
    </w:p>
    <w:p w14:paraId="00000035"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College Park, MD</w:t>
      </w:r>
    </w:p>
    <w:p w14:paraId="00000036"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Staff Reporter</w:t>
      </w:r>
    </w:p>
    <w:p w14:paraId="00000037"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January 2021 - May 2021</w:t>
      </w:r>
    </w:p>
    <w:p w14:paraId="00000038" w14:textId="77777777" w:rsidR="00936C9C" w:rsidRDefault="00936C9C">
      <w:pPr>
        <w:spacing w:line="240" w:lineRule="auto"/>
        <w:rPr>
          <w:rFonts w:ascii="Times New Roman" w:eastAsia="Times New Roman" w:hAnsi="Times New Roman" w:cs="Times New Roman"/>
          <w:sz w:val="24"/>
          <w:szCs w:val="24"/>
        </w:rPr>
      </w:pPr>
    </w:p>
    <w:p w14:paraId="00000039" w14:textId="77777777" w:rsidR="00936C9C" w:rsidRDefault="007441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resume - desc - </w:t>
      </w:r>
    </w:p>
    <w:p w14:paraId="0000003A" w14:textId="77777777" w:rsidR="00936C9C" w:rsidRDefault="007441A5">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Research and report on underreported news, issues and events pertinent to the University of Maryland community, while working under demanding deadlines and producing high standards of work. stringent deadline. </w:t>
      </w:r>
    </w:p>
    <w:p w14:paraId="0000003B" w14:textId="77777777" w:rsidR="00936C9C" w:rsidRDefault="007441A5">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Conduct and transcribe regular interviews wit</w:t>
      </w:r>
      <w:r>
        <w:rPr>
          <w:rFonts w:ascii="Times New Roman" w:eastAsia="Times New Roman" w:hAnsi="Times New Roman" w:cs="Times New Roman"/>
        </w:rPr>
        <w:t>h students, community leaders</w:t>
      </w:r>
      <w:r>
        <w:rPr>
          <w:rFonts w:ascii="Times New Roman" w:eastAsia="Times New Roman" w:hAnsi="Times New Roman" w:cs="Times New Roman"/>
          <w:color w:val="002060"/>
        </w:rPr>
        <w:t xml:space="preserve"> </w:t>
      </w:r>
      <w:r>
        <w:rPr>
          <w:rFonts w:ascii="Times New Roman" w:eastAsia="Times New Roman" w:hAnsi="Times New Roman" w:cs="Times New Roman"/>
        </w:rPr>
        <w:t xml:space="preserve">and university officials and continue to build a network of sources. </w:t>
      </w:r>
    </w:p>
    <w:p w14:paraId="0000003C"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Continue to develop key skills in news writing, reporting and editing, as well as proficiency in time management and organization.   </w:t>
      </w:r>
    </w:p>
    <w:p w14:paraId="0000003D"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Actively participate a</w:t>
      </w:r>
      <w:r>
        <w:rPr>
          <w:rFonts w:ascii="Times New Roman" w:eastAsia="Times New Roman" w:hAnsi="Times New Roman" w:cs="Times New Roman"/>
        </w:rPr>
        <w:t>nd collaborate in weekly staff and operational meetings to create new content for publication.</w:t>
      </w:r>
    </w:p>
    <w:p w14:paraId="0000003E" w14:textId="77777777" w:rsidR="00936C9C" w:rsidRDefault="007441A5">
      <w:pPr>
        <w:numPr>
          <w:ilvl w:val="0"/>
          <w:numId w:val="2"/>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Publish one story per week. </w:t>
      </w:r>
    </w:p>
    <w:p w14:paraId="0000003F" w14:textId="77777777" w:rsidR="00936C9C" w:rsidRDefault="00936C9C">
      <w:pPr>
        <w:spacing w:line="240" w:lineRule="auto"/>
        <w:rPr>
          <w:rFonts w:ascii="Times New Roman" w:eastAsia="Times New Roman" w:hAnsi="Times New Roman" w:cs="Times New Roman"/>
          <w:b/>
          <w:sz w:val="24"/>
          <w:szCs w:val="24"/>
        </w:rPr>
      </w:pPr>
    </w:p>
    <w:p w14:paraId="00000040"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w:t>
      </w:r>
    </w:p>
    <w:p w14:paraId="0000004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r>
        <w:rPr>
          <w:rFonts w:ascii="Times New Roman" w:eastAsia="Times New Roman" w:hAnsi="Times New Roman" w:cs="Times New Roman"/>
          <w:sz w:val="24"/>
          <w:szCs w:val="24"/>
        </w:rPr>
        <w:t>Resume</w:t>
      </w:r>
    </w:p>
    <w:p w14:paraId="0000004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section- </w:t>
      </w:r>
      <w:r>
        <w:rPr>
          <w:rFonts w:ascii="Times New Roman" w:eastAsia="Times New Roman" w:hAnsi="Times New Roman" w:cs="Times New Roman"/>
          <w:sz w:val="24"/>
          <w:szCs w:val="24"/>
        </w:rPr>
        <w:t>Education</w:t>
      </w:r>
    </w:p>
    <w:p w14:paraId="00000043"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organization- </w:t>
      </w:r>
      <w:r>
        <w:rPr>
          <w:rFonts w:ascii="Times New Roman" w:eastAsia="Times New Roman" w:hAnsi="Times New Roman" w:cs="Times New Roman"/>
          <w:sz w:val="24"/>
          <w:szCs w:val="24"/>
        </w:rPr>
        <w:t>University of Maryland</w:t>
      </w:r>
    </w:p>
    <w:p w14:paraId="00000044"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College Park, MD</w:t>
      </w:r>
    </w:p>
    <w:p w14:paraId="00000045"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BA, Dual Degree in Journalism and International Relations</w:t>
      </w:r>
    </w:p>
    <w:p w14:paraId="00000046"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August 2019-May 2023</w:t>
      </w:r>
    </w:p>
    <w:p w14:paraId="00000047" w14:textId="77777777" w:rsidR="00936C9C" w:rsidRDefault="00936C9C">
      <w:pPr>
        <w:spacing w:line="240" w:lineRule="auto"/>
        <w:rPr>
          <w:rFonts w:ascii="Times New Roman" w:eastAsia="Times New Roman" w:hAnsi="Times New Roman" w:cs="Times New Roman"/>
          <w:sz w:val="24"/>
          <w:szCs w:val="24"/>
        </w:rPr>
      </w:pPr>
    </w:p>
    <w:p w14:paraId="00000048" w14:textId="77777777" w:rsidR="00936C9C" w:rsidRDefault="007441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w:t>
      </w:r>
    </w:p>
    <w:p w14:paraId="00000049" w14:textId="77777777" w:rsidR="00936C9C" w:rsidRDefault="007441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r>
        <w:rPr>
          <w:rFonts w:ascii="Times New Roman" w:eastAsia="Times New Roman" w:hAnsi="Times New Roman" w:cs="Times New Roman"/>
          <w:sz w:val="24"/>
          <w:szCs w:val="24"/>
        </w:rPr>
        <w:t>Clips</w:t>
      </w:r>
    </w:p>
    <w:p w14:paraId="0000004A"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organization- </w:t>
      </w:r>
      <w:r>
        <w:rPr>
          <w:rFonts w:ascii="Times New Roman" w:eastAsia="Times New Roman" w:hAnsi="Times New Roman" w:cs="Times New Roman"/>
          <w:sz w:val="24"/>
          <w:szCs w:val="24"/>
        </w:rPr>
        <w:t>Stories Beneath the Shell</w:t>
      </w:r>
    </w:p>
    <w:p w14:paraId="0000004B"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clips - </w:t>
      </w:r>
      <w:proofErr w:type="spellStart"/>
      <w:r>
        <w:rPr>
          <w:rFonts w:ascii="Times New Roman" w:eastAsia="Times New Roman" w:hAnsi="Times New Roman" w:cs="Times New Roman"/>
          <w:b/>
          <w:sz w:val="24"/>
          <w:szCs w:val="24"/>
        </w:rPr>
        <w:t>hed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University System of Maryland institutions to recognize June</w:t>
      </w:r>
      <w:r>
        <w:rPr>
          <w:rFonts w:ascii="Times New Roman" w:eastAsia="Times New Roman" w:hAnsi="Times New Roman" w:cs="Times New Roman"/>
          <w:sz w:val="24"/>
          <w:szCs w:val="24"/>
        </w:rPr>
        <w:t>teenth as holiday</w:t>
      </w:r>
    </w:p>
    <w:p w14:paraId="0000004C"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w:t>
      </w:r>
      <w:hyperlink r:id="rId6">
        <w:r>
          <w:rPr>
            <w:rFonts w:ascii="Times New Roman" w:eastAsia="Times New Roman" w:hAnsi="Times New Roman" w:cs="Times New Roman"/>
            <w:color w:val="1155CC"/>
            <w:sz w:val="24"/>
            <w:szCs w:val="24"/>
            <w:u w:val="single"/>
          </w:rPr>
          <w:t>lin</w:t>
        </w:r>
        <w:r>
          <w:rPr>
            <w:rFonts w:ascii="Times New Roman" w:eastAsia="Times New Roman" w:hAnsi="Times New Roman" w:cs="Times New Roman"/>
            <w:color w:val="1155CC"/>
            <w:sz w:val="24"/>
            <w:szCs w:val="24"/>
            <w:u w:val="single"/>
          </w:rPr>
          <w:t>k</w:t>
        </w:r>
      </w:hyperlink>
    </w:p>
    <w:p w14:paraId="0000004D"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date- </w:t>
      </w:r>
      <w:r>
        <w:rPr>
          <w:rFonts w:ascii="Times New Roman" w:eastAsia="Times New Roman" w:hAnsi="Times New Roman" w:cs="Times New Roman"/>
          <w:sz w:val="24"/>
          <w:szCs w:val="24"/>
        </w:rPr>
        <w:t>April 17, 2021</w:t>
      </w:r>
    </w:p>
    <w:p w14:paraId="0000004E" w14:textId="77777777" w:rsidR="00936C9C" w:rsidRDefault="007441A5">
      <w:pP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color w:val="222222"/>
          <w:sz w:val="24"/>
          <w:szCs w:val="24"/>
          <w:highlight w:val="white"/>
        </w:rPr>
        <w:t xml:space="preserve">The University System of Maryland (USM) has taken a significant step in recognizing the past and present oppression of Black Americans with Chancellor Jay </w:t>
      </w:r>
      <w:proofErr w:type="spellStart"/>
      <w:r>
        <w:rPr>
          <w:rFonts w:ascii="Times New Roman" w:eastAsia="Times New Roman" w:hAnsi="Times New Roman" w:cs="Times New Roman"/>
          <w:color w:val="222222"/>
          <w:sz w:val="24"/>
          <w:szCs w:val="24"/>
          <w:highlight w:val="white"/>
        </w:rPr>
        <w:t>Perman’s</w:t>
      </w:r>
      <w:proofErr w:type="spellEnd"/>
      <w:r>
        <w:rPr>
          <w:rFonts w:ascii="Times New Roman" w:eastAsia="Times New Roman" w:hAnsi="Times New Roman" w:cs="Times New Roman"/>
          <w:color w:val="222222"/>
          <w:sz w:val="24"/>
          <w:szCs w:val="24"/>
          <w:highlight w:val="white"/>
        </w:rPr>
        <w:t xml:space="preserve"> announcement March 31 that Juneteenth will now be recognized as a holiday across all its ins</w:t>
      </w:r>
      <w:r>
        <w:rPr>
          <w:rFonts w:ascii="Times New Roman" w:eastAsia="Times New Roman" w:hAnsi="Times New Roman" w:cs="Times New Roman"/>
          <w:color w:val="222222"/>
          <w:sz w:val="24"/>
          <w:szCs w:val="24"/>
          <w:highlight w:val="white"/>
        </w:rPr>
        <w:t xml:space="preserve">titutions. </w:t>
      </w:r>
    </w:p>
    <w:p w14:paraId="0000004F" w14:textId="77777777" w:rsidR="00936C9C" w:rsidRDefault="00936C9C">
      <w:pPr>
        <w:spacing w:line="240" w:lineRule="auto"/>
        <w:rPr>
          <w:rFonts w:ascii="Times New Roman" w:eastAsia="Times New Roman" w:hAnsi="Times New Roman" w:cs="Times New Roman"/>
          <w:color w:val="222222"/>
          <w:sz w:val="24"/>
          <w:szCs w:val="24"/>
          <w:highlight w:val="white"/>
        </w:rPr>
      </w:pPr>
    </w:p>
    <w:p w14:paraId="00000050"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w:t>
      </w:r>
      <w:proofErr w:type="spellStart"/>
      <w:r>
        <w:rPr>
          <w:rFonts w:ascii="Times New Roman" w:eastAsia="Times New Roman" w:hAnsi="Times New Roman" w:cs="Times New Roman"/>
          <w:b/>
          <w:sz w:val="24"/>
          <w:szCs w:val="24"/>
        </w:rPr>
        <w:t>hed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College Park community reacts to WMATA’s proposal to close Metro station and bus lines</w:t>
      </w:r>
    </w:p>
    <w:p w14:paraId="0000005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w:t>
      </w:r>
      <w:hyperlink r:id="rId7">
        <w:r>
          <w:rPr>
            <w:rFonts w:ascii="Times New Roman" w:eastAsia="Times New Roman" w:hAnsi="Times New Roman" w:cs="Times New Roman"/>
            <w:color w:val="1155CC"/>
            <w:sz w:val="24"/>
            <w:szCs w:val="24"/>
            <w:u w:val="single"/>
          </w:rPr>
          <w:t>lin</w:t>
        </w:r>
        <w:r>
          <w:rPr>
            <w:rFonts w:ascii="Times New Roman" w:eastAsia="Times New Roman" w:hAnsi="Times New Roman" w:cs="Times New Roman"/>
            <w:color w:val="1155CC"/>
            <w:sz w:val="24"/>
            <w:szCs w:val="24"/>
            <w:u w:val="single"/>
          </w:rPr>
          <w:t>k</w:t>
        </w:r>
      </w:hyperlink>
    </w:p>
    <w:p w14:paraId="0000005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date- </w:t>
      </w:r>
      <w:r>
        <w:rPr>
          <w:rFonts w:ascii="Times New Roman" w:eastAsia="Times New Roman" w:hAnsi="Times New Roman" w:cs="Times New Roman"/>
          <w:sz w:val="24"/>
          <w:szCs w:val="24"/>
        </w:rPr>
        <w:t>March 13, 2021</w:t>
      </w:r>
    </w:p>
    <w:p w14:paraId="00000053" w14:textId="77777777" w:rsidR="00936C9C" w:rsidRDefault="007441A5">
      <w:pP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color w:val="222222"/>
          <w:sz w:val="24"/>
          <w:szCs w:val="24"/>
          <w:highlight w:val="white"/>
        </w:rPr>
        <w:t>The College Park City Council unanimously agreed during its March 9 meeting to send a letter to the Washington Metropolitan Area Transit Authority (WMATA) opposing its proposed budget cuts, which would close</w:t>
      </w:r>
      <w:r>
        <w:rPr>
          <w:rFonts w:ascii="Times New Roman" w:eastAsia="Times New Roman" w:hAnsi="Times New Roman" w:cs="Times New Roman"/>
          <w:color w:val="222222"/>
          <w:sz w:val="24"/>
          <w:szCs w:val="24"/>
          <w:highlight w:val="white"/>
        </w:rPr>
        <w:t xml:space="preserve"> the College Park Metro Station and two bus lines. </w:t>
      </w:r>
    </w:p>
    <w:p w14:paraId="00000054" w14:textId="77777777" w:rsidR="00936C9C" w:rsidRDefault="00936C9C">
      <w:pPr>
        <w:spacing w:line="240" w:lineRule="auto"/>
        <w:rPr>
          <w:rFonts w:ascii="Times New Roman" w:eastAsia="Times New Roman" w:hAnsi="Times New Roman" w:cs="Times New Roman"/>
          <w:color w:val="222222"/>
          <w:sz w:val="24"/>
          <w:szCs w:val="24"/>
          <w:highlight w:val="white"/>
        </w:rPr>
      </w:pPr>
    </w:p>
    <w:p w14:paraId="00000059" w14:textId="77777777" w:rsidR="00936C9C" w:rsidRDefault="00936C9C">
      <w:pPr>
        <w:spacing w:line="240" w:lineRule="auto"/>
        <w:rPr>
          <w:rFonts w:ascii="Times New Roman" w:eastAsia="Times New Roman" w:hAnsi="Times New Roman" w:cs="Times New Roman"/>
          <w:color w:val="222222"/>
          <w:sz w:val="24"/>
          <w:szCs w:val="24"/>
          <w:highlight w:val="white"/>
        </w:rPr>
      </w:pPr>
    </w:p>
    <w:p w14:paraId="0000005A"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clips - organization</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Diamondback</w:t>
      </w:r>
    </w:p>
    <w:p w14:paraId="0000005B"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w:t>
      </w:r>
      <w:proofErr w:type="spellStart"/>
      <w:r>
        <w:rPr>
          <w:rFonts w:ascii="Times New Roman" w:eastAsia="Times New Roman" w:hAnsi="Times New Roman" w:cs="Times New Roman"/>
          <w:b/>
          <w:sz w:val="24"/>
          <w:szCs w:val="24"/>
        </w:rPr>
        <w:t>hed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“No corners were cut”: UMD public health professors say the COVID-19 vaccine is safe</w:t>
      </w:r>
    </w:p>
    <w:p w14:paraId="0000005C"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w:t>
      </w:r>
      <w:hyperlink r:id="rId8">
        <w:r>
          <w:rPr>
            <w:rFonts w:ascii="Times New Roman" w:eastAsia="Times New Roman" w:hAnsi="Times New Roman" w:cs="Times New Roman"/>
            <w:color w:val="1155CC"/>
            <w:sz w:val="24"/>
            <w:szCs w:val="24"/>
            <w:u w:val="single"/>
          </w:rPr>
          <w:t>li</w:t>
        </w:r>
        <w:r>
          <w:rPr>
            <w:rFonts w:ascii="Times New Roman" w:eastAsia="Times New Roman" w:hAnsi="Times New Roman" w:cs="Times New Roman"/>
            <w:color w:val="1155CC"/>
            <w:sz w:val="24"/>
            <w:szCs w:val="24"/>
            <w:u w:val="single"/>
          </w:rPr>
          <w:t>n</w:t>
        </w:r>
        <w:r>
          <w:rPr>
            <w:rFonts w:ascii="Times New Roman" w:eastAsia="Times New Roman" w:hAnsi="Times New Roman" w:cs="Times New Roman"/>
            <w:color w:val="1155CC"/>
            <w:sz w:val="24"/>
            <w:szCs w:val="24"/>
            <w:u w:val="single"/>
          </w:rPr>
          <w:t>k</w:t>
        </w:r>
      </w:hyperlink>
    </w:p>
    <w:p w14:paraId="0000005D"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clips - date</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December</w:t>
      </w:r>
      <w:proofErr w:type="gramEnd"/>
      <w:r>
        <w:rPr>
          <w:rFonts w:ascii="Times New Roman" w:eastAsia="Times New Roman" w:hAnsi="Times New Roman" w:cs="Times New Roman"/>
          <w:sz w:val="24"/>
          <w:szCs w:val="24"/>
        </w:rPr>
        <w:t xml:space="preserve"> 14, 2021</w:t>
      </w:r>
    </w:p>
    <w:p w14:paraId="0000005E" w14:textId="77777777" w:rsidR="00936C9C" w:rsidRDefault="007441A5">
      <w:pPr>
        <w:spacing w:line="240" w:lineRule="auto"/>
        <w:rPr>
          <w:rFonts w:ascii="Times New Roman" w:eastAsia="Times New Roman" w:hAnsi="Times New Roman" w:cs="Times New Roman"/>
          <w:color w:val="1A202C"/>
          <w:sz w:val="24"/>
          <w:szCs w:val="24"/>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color w:val="1A202C"/>
          <w:sz w:val="24"/>
          <w:szCs w:val="24"/>
        </w:rPr>
        <w:t>The world watches as COVID-19 vaccines have begun to be approved, and in some places, administered. But not everyone is quick to line up to receive one. Some public health professors at the University of Maryland say that hesitancy and skepticism are norma</w:t>
      </w:r>
      <w:r>
        <w:rPr>
          <w:rFonts w:ascii="Times New Roman" w:eastAsia="Times New Roman" w:hAnsi="Times New Roman" w:cs="Times New Roman"/>
          <w:color w:val="1A202C"/>
          <w:sz w:val="24"/>
          <w:szCs w:val="24"/>
        </w:rPr>
        <w:t>l among the public, but the vaccines have undergone rigorous testing to prove their safety.</w:t>
      </w:r>
    </w:p>
    <w:p w14:paraId="0000005F" w14:textId="77777777" w:rsidR="00936C9C" w:rsidRDefault="00936C9C">
      <w:pPr>
        <w:spacing w:line="240" w:lineRule="auto"/>
        <w:rPr>
          <w:rFonts w:ascii="Times New Roman" w:eastAsia="Times New Roman" w:hAnsi="Times New Roman" w:cs="Times New Roman"/>
          <w:color w:val="1A202C"/>
          <w:sz w:val="24"/>
          <w:szCs w:val="24"/>
        </w:rPr>
      </w:pPr>
    </w:p>
    <w:p w14:paraId="00000060"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w:t>
      </w:r>
      <w:proofErr w:type="spellStart"/>
      <w:r>
        <w:rPr>
          <w:rFonts w:ascii="Times New Roman" w:eastAsia="Times New Roman" w:hAnsi="Times New Roman" w:cs="Times New Roman"/>
          <w:b/>
          <w:sz w:val="24"/>
          <w:szCs w:val="24"/>
        </w:rPr>
        <w:t>hed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UMD Campus Pantry prepares to combat food insecurity for Thanksgiving amid </w:t>
      </w:r>
      <w:proofErr w:type="gramStart"/>
      <w:r>
        <w:rPr>
          <w:rFonts w:ascii="Times New Roman" w:eastAsia="Times New Roman" w:hAnsi="Times New Roman" w:cs="Times New Roman"/>
          <w:sz w:val="24"/>
          <w:szCs w:val="24"/>
        </w:rPr>
        <w:t>pandemic</w:t>
      </w:r>
      <w:proofErr w:type="gramEnd"/>
    </w:p>
    <w:p w14:paraId="0000006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w:t>
      </w:r>
      <w:hyperlink r:id="rId9">
        <w:r>
          <w:rPr>
            <w:rFonts w:ascii="Times New Roman" w:eastAsia="Times New Roman" w:hAnsi="Times New Roman" w:cs="Times New Roman"/>
            <w:color w:val="1155CC"/>
            <w:sz w:val="24"/>
            <w:szCs w:val="24"/>
            <w:u w:val="single"/>
          </w:rPr>
          <w:t>lin</w:t>
        </w:r>
        <w:r>
          <w:rPr>
            <w:rFonts w:ascii="Times New Roman" w:eastAsia="Times New Roman" w:hAnsi="Times New Roman" w:cs="Times New Roman"/>
            <w:color w:val="1155CC"/>
            <w:sz w:val="24"/>
            <w:szCs w:val="24"/>
            <w:u w:val="single"/>
          </w:rPr>
          <w:t>k</w:t>
        </w:r>
      </w:hyperlink>
    </w:p>
    <w:p w14:paraId="0000006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date- </w:t>
      </w:r>
      <w:r>
        <w:rPr>
          <w:rFonts w:ascii="Times New Roman" w:eastAsia="Times New Roman" w:hAnsi="Times New Roman" w:cs="Times New Roman"/>
          <w:sz w:val="24"/>
          <w:szCs w:val="24"/>
        </w:rPr>
        <w:t>November 19, 2021</w:t>
      </w:r>
    </w:p>
    <w:p w14:paraId="00000063" w14:textId="77777777" w:rsidR="00936C9C" w:rsidRDefault="007441A5">
      <w:pPr>
        <w:spacing w:line="240" w:lineRule="auto"/>
        <w:rPr>
          <w:rFonts w:ascii="Times New Roman" w:eastAsia="Times New Roman" w:hAnsi="Times New Roman" w:cs="Times New Roman"/>
          <w:color w:val="1A202C"/>
          <w:sz w:val="24"/>
          <w:szCs w:val="24"/>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color w:val="1A202C"/>
          <w:sz w:val="24"/>
          <w:szCs w:val="24"/>
        </w:rPr>
        <w:t>As Thanksgiving approaches and food insecurity increases nationally due to the coronavirus pandemic, the University of Maryland’s Campus Pantry is continuing to fight hunger w</w:t>
      </w:r>
      <w:r>
        <w:rPr>
          <w:rFonts w:ascii="Times New Roman" w:eastAsia="Times New Roman" w:hAnsi="Times New Roman" w:cs="Times New Roman"/>
          <w:color w:val="1A202C"/>
          <w:sz w:val="24"/>
          <w:szCs w:val="24"/>
        </w:rPr>
        <w:t>ithin the campus community, trying to ensure that those in need have a meal for the holiday.</w:t>
      </w:r>
    </w:p>
    <w:p w14:paraId="00000064" w14:textId="77777777" w:rsidR="00936C9C" w:rsidRDefault="00936C9C">
      <w:pPr>
        <w:spacing w:line="240" w:lineRule="auto"/>
        <w:rPr>
          <w:rFonts w:ascii="Times New Roman" w:eastAsia="Times New Roman" w:hAnsi="Times New Roman" w:cs="Times New Roman"/>
          <w:color w:val="1A202C"/>
          <w:sz w:val="24"/>
          <w:szCs w:val="24"/>
        </w:rPr>
      </w:pPr>
    </w:p>
    <w:p w14:paraId="00000065" w14:textId="77777777" w:rsidR="00936C9C" w:rsidRDefault="00936C9C">
      <w:pPr>
        <w:spacing w:line="240" w:lineRule="auto"/>
        <w:rPr>
          <w:rFonts w:ascii="Times New Roman" w:eastAsia="Times New Roman" w:hAnsi="Times New Roman" w:cs="Times New Roman"/>
          <w:color w:val="1A202C"/>
          <w:sz w:val="24"/>
          <w:szCs w:val="24"/>
        </w:rPr>
      </w:pPr>
    </w:p>
    <w:p w14:paraId="00000066" w14:textId="77777777" w:rsidR="00936C9C" w:rsidRDefault="00936C9C">
      <w:pPr>
        <w:spacing w:line="240" w:lineRule="auto"/>
        <w:rPr>
          <w:rFonts w:ascii="Times New Roman" w:eastAsia="Times New Roman" w:hAnsi="Times New Roman" w:cs="Times New Roman"/>
          <w:color w:val="222222"/>
          <w:sz w:val="24"/>
          <w:szCs w:val="24"/>
          <w:highlight w:val="white"/>
        </w:rPr>
      </w:pPr>
    </w:p>
    <w:sectPr w:rsidR="00936C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0A9"/>
    <w:multiLevelType w:val="hybridMultilevel"/>
    <w:tmpl w:val="F50088EE"/>
    <w:lvl w:ilvl="0" w:tplc="A0D0BC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6B1B35"/>
    <w:multiLevelType w:val="multilevel"/>
    <w:tmpl w:val="0E064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66358"/>
    <w:multiLevelType w:val="multilevel"/>
    <w:tmpl w:val="F9980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094353"/>
    <w:multiLevelType w:val="multilevel"/>
    <w:tmpl w:val="1742A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430E9F"/>
    <w:multiLevelType w:val="multilevel"/>
    <w:tmpl w:val="40F68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9C"/>
    <w:rsid w:val="00077133"/>
    <w:rsid w:val="00713728"/>
    <w:rsid w:val="007441A5"/>
    <w:rsid w:val="0093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A6EF3"/>
  <w15:docId w15:val="{2DABFC4B-3C5A-5B4B-BBA9-CC55B80B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7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bknews.com/2020/12/14/umd-public-health-professors-vaccines-coronavirus/" TargetMode="External"/><Relationship Id="rId3" Type="http://schemas.openxmlformats.org/officeDocument/2006/relationships/settings" Target="settings.xml"/><Relationship Id="rId7" Type="http://schemas.openxmlformats.org/officeDocument/2006/relationships/hyperlink" Target="https://umdsbs.wordpress.com/2021/03/13/college-park-community-reacts-to-wmatas-proposal-to-close-metro-station-and-bus-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dsbs.wordpress.com/2021/04/17/university-system-of-maryland-institutions-to-recognize-juneteenth-as-holiday/" TargetMode="External"/><Relationship Id="rId11" Type="http://schemas.openxmlformats.org/officeDocument/2006/relationships/theme" Target="theme/theme1.xml"/><Relationship Id="rId5" Type="http://schemas.openxmlformats.org/officeDocument/2006/relationships/hyperlink" Target="mailto:mvarghes@terpmail.um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bknews.com/2020/11/19/umd-campus-pantry-food-insecurity-thanksg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 Varghese</cp:lastModifiedBy>
  <cp:revision>2</cp:revision>
  <dcterms:created xsi:type="dcterms:W3CDTF">2021-10-12T19:01:00Z</dcterms:created>
  <dcterms:modified xsi:type="dcterms:W3CDTF">2021-10-13T18:01:00Z</dcterms:modified>
</cp:coreProperties>
</file>