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40"/>
        <w:gridCol w:w="134"/>
        <w:gridCol w:w="1329"/>
        <w:gridCol w:w="270"/>
        <w:gridCol w:w="20"/>
        <w:gridCol w:w="970"/>
        <w:gridCol w:w="270"/>
        <w:gridCol w:w="20"/>
        <w:gridCol w:w="1224"/>
        <w:gridCol w:w="15"/>
        <w:gridCol w:w="200"/>
        <w:gridCol w:w="134"/>
        <w:gridCol w:w="1074"/>
        <w:gridCol w:w="180"/>
        <w:gridCol w:w="95"/>
        <w:gridCol w:w="15"/>
        <w:gridCol w:w="1149"/>
        <w:gridCol w:w="165"/>
        <w:gridCol w:w="60"/>
        <w:gridCol w:w="50"/>
        <w:gridCol w:w="15"/>
        <w:gridCol w:w="134"/>
        <w:gridCol w:w="1284"/>
        <w:gridCol w:w="110"/>
        <w:gridCol w:w="165"/>
      </w:tblGrid>
      <w:tr w:rsidR="00652DC4">
        <w:trPr>
          <w:gridAfter w:val="1"/>
          <w:wAfter w:w="16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61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3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6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39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9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gridAfter w:val="2"/>
          <w:wAfter w:w="27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197" w:type="dxa"/>
            <w:gridSpan w:val="1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sz w:val="32"/>
              </w:rPr>
            </w:pPr>
            <w:proofErr w:type="spellStart"/>
            <w:r>
              <w:rPr>
                <w:rFonts w:ascii="Segoe UI" w:hAnsi="Segoe UI"/>
                <w:sz w:val="32"/>
              </w:rPr>
              <w:t>Movie</w:t>
            </w:r>
            <w:proofErr w:type="spellEnd"/>
            <w:r>
              <w:rPr>
                <w:rFonts w:ascii="Segoe UI" w:hAnsi="Segoe UI"/>
                <w:sz w:val="32"/>
              </w:rPr>
              <w:t xml:space="preserve"> </w:t>
            </w:r>
            <w:proofErr w:type="spellStart"/>
            <w:r>
              <w:rPr>
                <w:rFonts w:ascii="Segoe UI" w:hAnsi="Segoe UI"/>
                <w:sz w:val="32"/>
              </w:rPr>
              <w:t>Rentals</w:t>
            </w:r>
            <w:proofErr w:type="spellEnd"/>
            <w:r>
              <w:rPr>
                <w:rFonts w:ascii="Segoe UI" w:hAnsi="Segoe UI"/>
                <w:sz w:val="32"/>
              </w:rPr>
              <w:t xml:space="preserve"> </w:t>
            </w:r>
            <w:proofErr w:type="spellStart"/>
            <w:r>
              <w:rPr>
                <w:rFonts w:ascii="Segoe UI" w:hAnsi="Segoe UI"/>
                <w:sz w:val="32"/>
              </w:rPr>
              <w:t>by</w:t>
            </w:r>
            <w:proofErr w:type="spellEnd"/>
            <w:r>
              <w:rPr>
                <w:rFonts w:ascii="Segoe UI" w:hAnsi="Segoe UI"/>
                <w:sz w:val="32"/>
              </w:rPr>
              <w:t xml:space="preserve"> </w:t>
            </w:r>
            <w:proofErr w:type="spellStart"/>
            <w:r>
              <w:rPr>
                <w:rFonts w:ascii="Segoe UI" w:hAnsi="Segoe UI"/>
                <w:sz w:val="32"/>
              </w:rPr>
              <w:t>Customer</w:t>
            </w:r>
            <w:proofErr w:type="spellEnd"/>
          </w:p>
        </w:tc>
        <w:tc>
          <w:tcPr>
            <w:tcW w:w="143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708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gridAfter w:val="2"/>
          <w:wAfter w:w="27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2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3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708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gridAfter w:val="2"/>
          <w:wAfter w:w="27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1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sz w:val="2"/>
              </w:rPr>
            </w:pPr>
            <w:r>
              <w:pict>
                <v:shape id="_x0000_i1025" style="width:75pt;height:90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</w:p>
        </w:tc>
        <w:tc>
          <w:tcPr>
            <w:tcW w:w="142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3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708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gridAfter w:val="2"/>
          <w:wAfter w:w="27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324" w:type="dxa"/>
            <w:gridSpan w:val="18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Berntsen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Alberta</w:t>
            </w:r>
            <w:proofErr w:type="spellEnd"/>
            <w:r>
              <w:rPr>
                <w:rFonts w:ascii="Segoe UI" w:hAnsi="Segoe UI"/>
              </w:rPr>
              <w:t xml:space="preserve"> D</w:t>
            </w:r>
          </w:p>
        </w:tc>
        <w:tc>
          <w:tcPr>
            <w:tcW w:w="148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9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93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4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39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708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gridAfter w:val="2"/>
          <w:wAfter w:w="275" w:type="dxa"/>
          <w:cantSplit/>
        </w:trPr>
        <w:tc>
          <w:tcPr>
            <w:tcW w:w="1440" w:type="dxa"/>
            <w:tcBorders>
              <w:top w:val="single" w:sz="6" w:space="0" w:color="A0ACB6"/>
              <w:left w:val="single" w:sz="6" w:space="0" w:color="A0ACB6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Cover</w:t>
            </w:r>
            <w:proofErr w:type="spellEnd"/>
          </w:p>
        </w:tc>
        <w:tc>
          <w:tcPr>
            <w:tcW w:w="4252" w:type="dxa"/>
            <w:gridSpan w:val="9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Film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Info</w:t>
            </w:r>
            <w:proofErr w:type="spellEnd"/>
          </w:p>
        </w:tc>
        <w:tc>
          <w:tcPr>
            <w:tcW w:w="1588" w:type="dxa"/>
            <w:gridSpan w:val="4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Rented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424" w:type="dxa"/>
            <w:gridSpan w:val="4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Expected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543" w:type="dxa"/>
            <w:gridSpan w:val="5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Returned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</w:tr>
      <w:tr w:rsidR="00652DC4">
        <w:trPr>
          <w:gridAfter w:val="2"/>
          <w:wAfter w:w="275" w:type="dxa"/>
          <w:cantSplit/>
        </w:trPr>
        <w:tc>
          <w:tcPr>
            <w:tcW w:w="1440" w:type="dxa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6" style="width:70.5pt;height:101.25pt" coordsize="" o:spt="100" adj="0,,0" path="" stroked="f">
                  <v:stroke joinstyle="miter"/>
                  <v:imagedata r:id="rId6" o:title=""/>
                  <v:formulas/>
                  <v:path o:connecttype="segments"/>
                </v:shape>
              </w:pict>
            </w: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Mad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Monster</w:t>
            </w:r>
            <w:proofErr w:type="spellEnd"/>
            <w:r>
              <w:rPr>
                <w:rFonts w:ascii="Segoe UI" w:hAnsi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/>
                <w:sz w:val="20"/>
              </w:rPr>
              <w:t>The</w:t>
            </w:r>
            <w:proofErr w:type="spellEnd"/>
            <w:r>
              <w:rPr>
                <w:rFonts w:ascii="Segoe UI" w:hAnsi="Segoe UI"/>
                <w:sz w:val="20"/>
              </w:rPr>
              <w:t xml:space="preserve"> (1942)</w:t>
            </w:r>
          </w:p>
        </w:tc>
        <w:tc>
          <w:tcPr>
            <w:tcW w:w="1588" w:type="dxa"/>
            <w:gridSpan w:val="4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10/21/2010</w:t>
            </w:r>
          </w:p>
        </w:tc>
        <w:tc>
          <w:tcPr>
            <w:tcW w:w="1424" w:type="dxa"/>
            <w:gridSpan w:val="4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10/23/2010</w:t>
            </w:r>
          </w:p>
        </w:tc>
        <w:tc>
          <w:tcPr>
            <w:tcW w:w="1543" w:type="dxa"/>
            <w:gridSpan w:val="5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652DC4">
        <w:trPr>
          <w:gridAfter w:val="2"/>
          <w:wAfter w:w="275" w:type="dxa"/>
          <w:cantSplit/>
        </w:trPr>
        <w:tc>
          <w:tcPr>
            <w:tcW w:w="1440" w:type="dxa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588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24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43" w:type="dxa"/>
            <w:gridSpan w:val="5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 w:rsidRPr="001B5380">
        <w:trPr>
          <w:gridAfter w:val="2"/>
          <w:wAfter w:w="275" w:type="dxa"/>
          <w:cantSplit/>
        </w:trPr>
        <w:tc>
          <w:tcPr>
            <w:tcW w:w="1440" w:type="dxa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652DC4" w:rsidRPr="001B5380" w:rsidRDefault="00CF07E1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A mad scientist changes his </w:t>
            </w: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simple-minded handyman into a werewolf in order to prove his supposedly crazy scientific theories - and exact revenge.</w:t>
            </w:r>
          </w:p>
        </w:tc>
        <w:tc>
          <w:tcPr>
            <w:tcW w:w="1588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24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43" w:type="dxa"/>
            <w:gridSpan w:val="5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652DC4">
        <w:trPr>
          <w:gridAfter w:val="2"/>
          <w:wAfter w:w="275" w:type="dxa"/>
          <w:cantSplit/>
        </w:trPr>
        <w:tc>
          <w:tcPr>
            <w:tcW w:w="1440" w:type="dxa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7" style="width:70.5pt;height:99.7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Last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Woman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on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Earth</w:t>
            </w:r>
            <w:proofErr w:type="spellEnd"/>
            <w:r>
              <w:rPr>
                <w:rFonts w:ascii="Segoe UI" w:hAnsi="Segoe UI"/>
                <w:sz w:val="20"/>
              </w:rPr>
              <w:t xml:space="preserve"> (1960)</w:t>
            </w:r>
          </w:p>
        </w:tc>
        <w:tc>
          <w:tcPr>
            <w:tcW w:w="1588" w:type="dxa"/>
            <w:gridSpan w:val="4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10/21/2010</w:t>
            </w:r>
          </w:p>
        </w:tc>
        <w:tc>
          <w:tcPr>
            <w:tcW w:w="1424" w:type="dxa"/>
            <w:gridSpan w:val="4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10/22/2010</w:t>
            </w:r>
          </w:p>
        </w:tc>
        <w:tc>
          <w:tcPr>
            <w:tcW w:w="1543" w:type="dxa"/>
            <w:gridSpan w:val="5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652DC4">
        <w:trPr>
          <w:gridAfter w:val="2"/>
          <w:wAfter w:w="275" w:type="dxa"/>
          <w:cantSplit/>
        </w:trPr>
        <w:tc>
          <w:tcPr>
            <w:tcW w:w="1440" w:type="dxa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proofErr w:type="spellStart"/>
            <w:r>
              <w:rPr>
                <w:rFonts w:ascii="Segoe UI" w:hAnsi="Segoe UI"/>
                <w:color w:val="5D6162"/>
                <w:sz w:val="20"/>
              </w:rPr>
              <w:t>BlueRay</w:t>
            </w:r>
            <w:proofErr w:type="spellEnd"/>
          </w:p>
        </w:tc>
        <w:tc>
          <w:tcPr>
            <w:tcW w:w="1588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24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43" w:type="dxa"/>
            <w:gridSpan w:val="5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 w:rsidRPr="001B5380">
        <w:trPr>
          <w:gridAfter w:val="2"/>
          <w:wAfter w:w="275" w:type="dxa"/>
          <w:cantSplit/>
        </w:trPr>
        <w:tc>
          <w:tcPr>
            <w:tcW w:w="1440" w:type="dxa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652DC4" w:rsidRPr="001B5380" w:rsidRDefault="00CF07E1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proofErr w:type="spellStart"/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Ev</w:t>
            </w:r>
            <w:proofErr w:type="spellEnd"/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; her husband, Harold; and their lawyer friend,</w:t>
            </w: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 Martin, are </w:t>
            </w:r>
            <w:proofErr w:type="spellStart"/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skindiving</w:t>
            </w:r>
            <w:proofErr w:type="spellEnd"/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 while on vacation in Puerto Rico...</w:t>
            </w:r>
          </w:p>
        </w:tc>
        <w:tc>
          <w:tcPr>
            <w:tcW w:w="1588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24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43" w:type="dxa"/>
            <w:gridSpan w:val="5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652DC4" w:rsidRPr="001B5380">
        <w:trPr>
          <w:gridAfter w:val="2"/>
          <w:wAfter w:w="27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2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8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2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43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</w:tbl>
    <w:p w:rsidR="00652DC4" w:rsidRPr="001B5380" w:rsidRDefault="00652DC4">
      <w:pPr>
        <w:rPr>
          <w:lang w:val="en-US"/>
        </w:rPr>
      </w:pPr>
    </w:p>
    <w:tbl>
      <w:tblPr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"/>
        <w:gridCol w:w="1440"/>
        <w:gridCol w:w="180"/>
        <w:gridCol w:w="1080"/>
        <w:gridCol w:w="180"/>
        <w:gridCol w:w="1335"/>
        <w:gridCol w:w="105"/>
        <w:gridCol w:w="1440"/>
        <w:gridCol w:w="1260"/>
        <w:gridCol w:w="225"/>
        <w:gridCol w:w="19"/>
        <w:gridCol w:w="1376"/>
      </w:tblGrid>
      <w:tr w:rsidR="00652DC4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6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1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652DC4" w:rsidRDefault="001B5380">
            <w:pPr>
              <w:spacing w:after="0" w:line="240" w:lineRule="auto"/>
              <w:jc w:val="center"/>
              <w:rPr>
                <w:sz w:val="2"/>
              </w:rPr>
            </w:pPr>
            <w:r>
              <w:pict>
                <v:shape id="_x0000_i1028" style="width:75pt;height:90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</w:pict>
            </w:r>
          </w:p>
        </w:tc>
        <w:tc>
          <w:tcPr>
            <w:tcW w:w="154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425" w:type="dxa"/>
            <w:gridSpan w:val="1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Borrmann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Aaron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Lewis</w:t>
            </w:r>
            <w:proofErr w:type="spellEnd"/>
          </w:p>
        </w:tc>
        <w:tc>
          <w:tcPr>
            <w:tcW w:w="139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80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cantSplit/>
        </w:trPr>
        <w:tc>
          <w:tcPr>
            <w:tcW w:w="1440" w:type="dxa"/>
            <w:gridSpan w:val="2"/>
            <w:tcBorders>
              <w:top w:val="single" w:sz="6" w:space="0" w:color="A0ACB6"/>
              <w:left w:val="single" w:sz="6" w:space="0" w:color="A0ACB6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Cover</w:t>
            </w:r>
            <w:proofErr w:type="spellEnd"/>
          </w:p>
        </w:tc>
        <w:tc>
          <w:tcPr>
            <w:tcW w:w="4320" w:type="dxa"/>
            <w:gridSpan w:val="6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Film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Info</w:t>
            </w:r>
            <w:proofErr w:type="spellEnd"/>
          </w:p>
        </w:tc>
        <w:tc>
          <w:tcPr>
            <w:tcW w:w="1440" w:type="dxa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Rented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504" w:type="dxa"/>
            <w:gridSpan w:val="3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Expected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376" w:type="dxa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Returned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</w:tr>
      <w:tr w:rsidR="00652DC4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652DC4" w:rsidRDefault="001B5380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9" style="width:70.5pt;height:99.7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Happy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Go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Lovely</w:t>
            </w:r>
            <w:proofErr w:type="spellEnd"/>
            <w:r>
              <w:rPr>
                <w:rFonts w:ascii="Segoe UI" w:hAnsi="Segoe UI"/>
                <w:sz w:val="20"/>
              </w:rPr>
              <w:t xml:space="preserve"> (1951)</w:t>
            </w:r>
          </w:p>
        </w:tc>
        <w:tc>
          <w:tcPr>
            <w:tcW w:w="1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10/15/2010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10/22/2010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652DC4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 w:rsidRPr="001B5380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652DC4" w:rsidRPr="001B5380" w:rsidRDefault="00CF07E1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B.G. Bruno, a </w:t>
            </w: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rich bachelor, the head of a successful greeting-card company in Scotland, is essentially...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652DC4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652DC4" w:rsidRDefault="001B5380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0" style="width:71.25pt;height:101.25pt" coordsize="" o:spt="100" adj="0,,0" path="" stroked="f">
                  <v:stroke joinstyle="miter"/>
                  <v:imagedata r:id="rId10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Fatal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Hour</w:t>
            </w:r>
            <w:proofErr w:type="spellEnd"/>
            <w:r>
              <w:rPr>
                <w:rFonts w:ascii="Segoe UI" w:hAnsi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/>
                <w:sz w:val="20"/>
              </w:rPr>
              <w:t>The</w:t>
            </w:r>
            <w:proofErr w:type="spellEnd"/>
            <w:r>
              <w:rPr>
                <w:rFonts w:ascii="Segoe UI" w:hAnsi="Segoe UI"/>
                <w:sz w:val="20"/>
              </w:rPr>
              <w:t xml:space="preserve"> (1940)</w:t>
            </w:r>
          </w:p>
        </w:tc>
        <w:tc>
          <w:tcPr>
            <w:tcW w:w="1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10/15/2010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10/21/2010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652DC4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 w:rsidRPr="001B5380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652DC4" w:rsidRPr="001B5380" w:rsidRDefault="00CF07E1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When Captain Street's best friend Dan O'Grady is murdered, Street enlists the help </w:t>
            </w: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of Chinese detective James Lee Wong...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652DC4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652DC4" w:rsidRDefault="001B5380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1" style="width:70.5pt;height:99.75pt" coordsize="" o:spt="100" adj="0,,0" path="" stroked="f">
                  <v:stroke joinstyle="miter"/>
                  <v:imagedata r:id="rId11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Driller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Killer</w:t>
            </w:r>
            <w:proofErr w:type="spellEnd"/>
            <w:r>
              <w:rPr>
                <w:rFonts w:ascii="Segoe UI" w:hAnsi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/>
                <w:sz w:val="20"/>
              </w:rPr>
              <w:t>The</w:t>
            </w:r>
            <w:proofErr w:type="spellEnd"/>
            <w:r>
              <w:rPr>
                <w:rFonts w:ascii="Segoe UI" w:hAnsi="Segoe UI"/>
                <w:sz w:val="20"/>
              </w:rPr>
              <w:t xml:space="preserve"> (1979)</w:t>
            </w:r>
          </w:p>
        </w:tc>
        <w:tc>
          <w:tcPr>
            <w:tcW w:w="1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10/15/2010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10/22/2010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652DC4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 w:rsidRPr="001B5380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652DC4" w:rsidRPr="001B5380" w:rsidRDefault="00CF07E1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An artist slowly goes insane while struggling to pay his bills, work on his paintings, and care for his two female roommates, which </w:t>
            </w: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leads him taking to the streets of New York after dark and randomly killing derelicts with a power drill.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652DC4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652DC4" w:rsidRDefault="001B5380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2" style="width:70.5pt;height:101.25pt" coordsize="" o:spt="100" adj="0,,0" path="" stroked="f">
                  <v:stroke joinstyle="miter"/>
                  <v:imagedata r:id="rId12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Scarlet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Street</w:t>
            </w:r>
            <w:proofErr w:type="spellEnd"/>
            <w:r>
              <w:rPr>
                <w:rFonts w:ascii="Segoe UI" w:hAnsi="Segoe UI"/>
                <w:sz w:val="20"/>
              </w:rPr>
              <w:t xml:space="preserve"> (1945)</w:t>
            </w:r>
          </w:p>
        </w:tc>
        <w:tc>
          <w:tcPr>
            <w:tcW w:w="1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10/15/2010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10/22/2010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652DC4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 w:rsidRPr="001B5380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652DC4" w:rsidRPr="001B5380" w:rsidRDefault="00CF07E1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When a man in mid-life crisis befriends a young woman, her venal </w:t>
            </w:r>
            <w:proofErr w:type="gramStart"/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fiancé</w:t>
            </w:r>
            <w:proofErr w:type="gramEnd"/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 persuades her to con him out of some of the fortune she thinks he has.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652DC4" w:rsidRPr="001B5380">
        <w:trPr>
          <w:cantSplit/>
        </w:trPr>
        <w:tc>
          <w:tcPr>
            <w:tcW w:w="14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6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</w:tbl>
    <w:p w:rsidR="00652DC4" w:rsidRPr="001B5380" w:rsidRDefault="00652DC4">
      <w:pPr>
        <w:rPr>
          <w:lang w:val="en-US"/>
        </w:rPr>
      </w:pPr>
    </w:p>
    <w:tbl>
      <w:tblPr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"/>
        <w:gridCol w:w="1620"/>
        <w:gridCol w:w="1260"/>
        <w:gridCol w:w="1440"/>
        <w:gridCol w:w="75"/>
        <w:gridCol w:w="1365"/>
        <w:gridCol w:w="1440"/>
        <w:gridCol w:w="45"/>
        <w:gridCol w:w="19"/>
        <w:gridCol w:w="1376"/>
      </w:tblGrid>
      <w:tr w:rsidR="00652DC4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1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652DC4" w:rsidRDefault="001B5380">
            <w:pPr>
              <w:spacing w:after="0" w:line="240" w:lineRule="auto"/>
              <w:jc w:val="center"/>
              <w:rPr>
                <w:sz w:val="2"/>
              </w:rPr>
            </w:pPr>
            <w:r>
              <w:pict>
                <v:shape id="_x0000_i1033" style="width:75pt;height:90pt" coordsize="" o:spt="100" adj="0,,0" path="" stroked="f">
                  <v:stroke joinstyle="miter"/>
                  <v:imagedata r:id="rId13" o:title=""/>
                  <v:formulas/>
                  <v:path o:connecttype="segments"/>
                </v:shape>
              </w:pict>
            </w:r>
          </w:p>
        </w:tc>
        <w:tc>
          <w:tcPr>
            <w:tcW w:w="13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425" w:type="dxa"/>
            <w:gridSpan w:val="8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Chinavare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Barbara</w:t>
            </w:r>
            <w:proofErr w:type="spellEnd"/>
          </w:p>
        </w:tc>
        <w:tc>
          <w:tcPr>
            <w:tcW w:w="139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1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>
        <w:trPr>
          <w:cantSplit/>
        </w:trPr>
        <w:tc>
          <w:tcPr>
            <w:tcW w:w="1440" w:type="dxa"/>
            <w:gridSpan w:val="2"/>
            <w:tcBorders>
              <w:top w:val="single" w:sz="6" w:space="0" w:color="A0ACB6"/>
              <w:left w:val="single" w:sz="6" w:space="0" w:color="A0ACB6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Cover</w:t>
            </w:r>
            <w:proofErr w:type="spellEnd"/>
          </w:p>
        </w:tc>
        <w:tc>
          <w:tcPr>
            <w:tcW w:w="4320" w:type="dxa"/>
            <w:gridSpan w:val="3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Film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Info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Rented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504" w:type="dxa"/>
            <w:gridSpan w:val="3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Expected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376" w:type="dxa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Returned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</w:tr>
      <w:tr w:rsidR="00652DC4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652DC4" w:rsidRDefault="001B5380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4" style="width:70.5pt;height:101.25pt" coordsize="" o:spt="100" adj="0,,0" path="" stroked="f">
                  <v:stroke joinstyle="miter"/>
                  <v:imagedata r:id="rId14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Vampire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Bat</w:t>
            </w:r>
            <w:proofErr w:type="spellEnd"/>
            <w:r>
              <w:rPr>
                <w:rFonts w:ascii="Segoe UI" w:hAnsi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/>
                <w:sz w:val="20"/>
              </w:rPr>
              <w:t>The</w:t>
            </w:r>
            <w:proofErr w:type="spellEnd"/>
            <w:r>
              <w:rPr>
                <w:rFonts w:ascii="Segoe UI" w:hAnsi="Segoe UI"/>
                <w:sz w:val="20"/>
              </w:rPr>
              <w:t xml:space="preserve"> (1933)</w:t>
            </w:r>
          </w:p>
        </w:tc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10/20/2010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10/21/2010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652DC4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440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 w:rsidRPr="001B5380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652DC4" w:rsidRPr="001B5380" w:rsidRDefault="00CF07E1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When </w:t>
            </w: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the villagers of </w:t>
            </w:r>
            <w:proofErr w:type="spellStart"/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Klineschloss</w:t>
            </w:r>
            <w:proofErr w:type="spellEnd"/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 start dying of blood loss, the town fathers suspect a resurgence of vampirism...</w:t>
            </w:r>
          </w:p>
        </w:tc>
        <w:tc>
          <w:tcPr>
            <w:tcW w:w="1440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652DC4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652DC4" w:rsidRDefault="001B5380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5" style="width:70.5pt;height:99.75pt" coordsize="" o:spt="100" adj="0,,0" path="" stroked="f">
                  <v:stroke joinstyle="miter"/>
                  <v:imagedata r:id="rId15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Pr="001B5380" w:rsidRDefault="00CF07E1">
            <w:pPr>
              <w:spacing w:after="0" w:line="240" w:lineRule="auto"/>
              <w:jc w:val="center"/>
              <w:rPr>
                <w:rFonts w:ascii="Segoe UI" w:hAnsi="Segoe UI"/>
                <w:sz w:val="20"/>
                <w:lang w:val="en-US"/>
              </w:rPr>
            </w:pPr>
            <w:r w:rsidRPr="001B5380">
              <w:rPr>
                <w:rFonts w:ascii="Segoe UI" w:hAnsi="Segoe UI"/>
                <w:sz w:val="20"/>
                <w:lang w:val="en-US"/>
              </w:rPr>
              <w:t>Street Fighter's Last Revenge, The (1974)</w:t>
            </w:r>
          </w:p>
        </w:tc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10/20/2010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10/21/2010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652DC4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652DC4" w:rsidRDefault="00CF07E1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proofErr w:type="spellStart"/>
            <w:r>
              <w:rPr>
                <w:rFonts w:ascii="Segoe UI" w:hAnsi="Segoe UI"/>
                <w:color w:val="5D6162"/>
                <w:sz w:val="20"/>
              </w:rPr>
              <w:t>BlueRay</w:t>
            </w:r>
            <w:proofErr w:type="spellEnd"/>
          </w:p>
        </w:tc>
        <w:tc>
          <w:tcPr>
            <w:tcW w:w="1440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</w:tr>
      <w:tr w:rsidR="00652DC4" w:rsidRPr="001B5380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652DC4" w:rsidRDefault="00652DC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652DC4" w:rsidRPr="001B5380" w:rsidRDefault="00CF07E1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Terry </w:t>
            </w:r>
            <w:proofErr w:type="spellStart"/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Sugury</w:t>
            </w:r>
            <w:proofErr w:type="spellEnd"/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 xml:space="preserve"> is hired to recover one of </w:t>
            </w:r>
            <w:r w:rsidRPr="001B5380">
              <w:rPr>
                <w:rFonts w:ascii="Segoe UI" w:hAnsi="Segoe UI"/>
                <w:color w:val="5D6162"/>
                <w:sz w:val="16"/>
                <w:lang w:val="en-US"/>
              </w:rPr>
              <w:t>two tapes containing a formula for making heroin for a price of 200 dollars a pound...</w:t>
            </w:r>
          </w:p>
        </w:tc>
        <w:tc>
          <w:tcPr>
            <w:tcW w:w="1440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652DC4" w:rsidRPr="001B5380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52DC4" w:rsidRPr="001B5380" w:rsidRDefault="00652DC4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652DC4" w:rsidRPr="001B5380" w:rsidRDefault="00652DC4">
            <w:pPr>
              <w:spacing w:after="0" w:line="240" w:lineRule="auto"/>
              <w:rPr>
                <w:rFonts w:ascii="Segoe UI" w:hAnsi="Segoe UI"/>
                <w:lang w:val="en-US"/>
              </w:rPr>
            </w:pPr>
          </w:p>
        </w:tc>
      </w:tr>
    </w:tbl>
    <w:p w:rsidR="00652DC4" w:rsidRPr="001B5380" w:rsidRDefault="00652DC4" w:rsidP="00CF07E1">
      <w:pPr>
        <w:rPr>
          <w:lang w:val="en-US"/>
        </w:rPr>
      </w:pPr>
      <w:bookmarkStart w:id="0" w:name="_GoBack"/>
      <w:bookmarkEnd w:id="0"/>
    </w:p>
    <w:sectPr w:rsidR="00652DC4" w:rsidRPr="001B5380">
      <w:pgSz w:w="12240" w:h="15840"/>
      <w:pgMar w:top="720" w:right="1065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2DC4"/>
    <w:rsid w:val="001B5380"/>
    <w:rsid w:val="00652DC4"/>
    <w:rsid w:val="00C05158"/>
    <w:rsid w:val="00C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1B5380"/>
    <w:pPr>
      <w:keepNext/>
      <w:keepLines/>
      <w:spacing w:before="480" w:after="0" w:line="259" w:lineRule="auto"/>
      <w:outlineLvl w:val="0"/>
    </w:pPr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380"/>
    <w:pPr>
      <w:keepNext/>
      <w:keepLines/>
      <w:spacing w:before="200" w:after="0" w:line="259" w:lineRule="auto"/>
      <w:outlineLvl w:val="1"/>
    </w:pPr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380"/>
    <w:pPr>
      <w:keepNext/>
      <w:keepLines/>
      <w:spacing w:before="200" w:after="0" w:line="259" w:lineRule="auto"/>
      <w:outlineLvl w:val="2"/>
    </w:pPr>
    <w:rPr>
      <w:rFonts w:ascii="Calibri Light" w:hAnsi="Calibri Light"/>
      <w:b/>
      <w:bCs/>
      <w:color w:val="5B9BD5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380"/>
    <w:pPr>
      <w:keepNext/>
      <w:keepLines/>
      <w:spacing w:before="200" w:after="0" w:line="259" w:lineRule="auto"/>
      <w:outlineLvl w:val="3"/>
    </w:pPr>
    <w:rPr>
      <w:rFonts w:ascii="Calibri Light" w:hAnsi="Calibri Light"/>
      <w:b/>
      <w:bCs/>
      <w:i/>
      <w:iCs/>
      <w:color w:val="5B9BD5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5380"/>
    <w:pPr>
      <w:keepNext/>
      <w:keepLines/>
      <w:spacing w:before="200" w:after="0" w:line="259" w:lineRule="auto"/>
      <w:outlineLvl w:val="4"/>
    </w:pPr>
    <w:rPr>
      <w:rFonts w:ascii="Calibri Light" w:hAnsi="Calibri Light"/>
      <w:color w:val="1F4D78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5380"/>
    <w:pPr>
      <w:keepNext/>
      <w:keepLines/>
      <w:spacing w:before="200" w:after="0" w:line="259" w:lineRule="auto"/>
      <w:outlineLvl w:val="5"/>
    </w:pPr>
    <w:rPr>
      <w:rFonts w:ascii="Calibri Light" w:hAnsi="Calibri Light"/>
      <w:i/>
      <w:iCs/>
      <w:color w:val="1F4D78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5380"/>
    <w:pPr>
      <w:keepNext/>
      <w:keepLines/>
      <w:spacing w:before="200" w:after="0" w:line="259" w:lineRule="auto"/>
      <w:outlineLvl w:val="6"/>
    </w:pPr>
    <w:rPr>
      <w:rFonts w:ascii="Calibri Light" w:hAnsi="Calibri Light"/>
      <w:i/>
      <w:iCs/>
      <w:color w:val="404040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5380"/>
    <w:pPr>
      <w:keepNext/>
      <w:keepLines/>
      <w:spacing w:before="200" w:after="0" w:line="259" w:lineRule="auto"/>
      <w:outlineLvl w:val="7"/>
    </w:pPr>
    <w:rPr>
      <w:rFonts w:ascii="Calibri Light" w:hAnsi="Calibri Light"/>
      <w:color w:val="404040"/>
      <w:sz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B5380"/>
    <w:pPr>
      <w:keepNext/>
      <w:keepLines/>
      <w:spacing w:before="200" w:after="0" w:line="259" w:lineRule="auto"/>
      <w:outlineLvl w:val="8"/>
    </w:pPr>
    <w:rPr>
      <w:rFonts w:ascii="Calibri Light" w:hAnsi="Calibri Light"/>
      <w:i/>
      <w:iCs/>
      <w:color w:val="404040"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/>
      <w:sz w:val="16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5380"/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B5380"/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B5380"/>
    <w:rPr>
      <w:rFonts w:ascii="Calibri Light" w:hAnsi="Calibri Light"/>
      <w:b/>
      <w:bCs/>
      <w:color w:val="5B9BD5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B5380"/>
    <w:rPr>
      <w:rFonts w:ascii="Calibri Light" w:hAnsi="Calibri Light"/>
      <w:b/>
      <w:bCs/>
      <w:i/>
      <w:iCs/>
      <w:color w:val="5B9BD5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B5380"/>
    <w:rPr>
      <w:rFonts w:ascii="Calibri Light" w:hAnsi="Calibri Light"/>
      <w:color w:val="1F4D78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1B5380"/>
    <w:rPr>
      <w:rFonts w:ascii="Calibri Light" w:hAnsi="Calibri Light"/>
      <w:i/>
      <w:iCs/>
      <w:color w:val="1F4D78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B5380"/>
    <w:rPr>
      <w:rFonts w:ascii="Calibri Light" w:hAnsi="Calibri Light"/>
      <w:i/>
      <w:iCs/>
      <w:color w:val="404040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B5380"/>
    <w:rPr>
      <w:rFonts w:ascii="Calibri Light" w:hAnsi="Calibri Light"/>
      <w:color w:val="404040"/>
      <w:sz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B5380"/>
    <w:rPr>
      <w:rFonts w:ascii="Calibri Light" w:hAnsi="Calibri Light"/>
      <w:i/>
      <w:iCs/>
      <w:color w:val="404040"/>
      <w:sz w:val="20"/>
      <w:lang w:val="en-US" w:eastAsia="en-US"/>
    </w:rPr>
  </w:style>
  <w:style w:type="paragraph" w:styleId="NoSpacing">
    <w:name w:val="No Spacing"/>
    <w:uiPriority w:val="1"/>
    <w:qFormat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B5380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B5380"/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380"/>
    <w:pPr>
      <w:numPr>
        <w:ilvl w:val="1"/>
      </w:numPr>
      <w:spacing w:after="160" w:line="259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B5380"/>
    <w:rPr>
      <w:rFonts w:ascii="Calibri Light" w:hAnsi="Calibri Light"/>
      <w:i/>
      <w:iCs/>
      <w:color w:val="5B9BD5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B5380"/>
    <w:rPr>
      <w:rFonts w:cs="Times New Roman"/>
      <w:i/>
      <w:color w:val="808080"/>
    </w:rPr>
  </w:style>
  <w:style w:type="character" w:styleId="Emphasis">
    <w:name w:val="Emphasis"/>
    <w:basedOn w:val="DefaultParagraphFont"/>
    <w:uiPriority w:val="20"/>
    <w:qFormat/>
    <w:rsid w:val="001B5380"/>
    <w:rPr>
      <w:rFonts w:cs="Times New Roman"/>
      <w:i/>
    </w:rPr>
  </w:style>
  <w:style w:type="character" w:styleId="IntenseEmphasis">
    <w:name w:val="Intense Emphasis"/>
    <w:basedOn w:val="DefaultParagraphFont"/>
    <w:uiPriority w:val="21"/>
    <w:qFormat/>
    <w:rsid w:val="001B5380"/>
    <w:rPr>
      <w:rFonts w:cs="Times New Roman"/>
      <w:b/>
      <w:i/>
      <w:color w:val="5B9BD5"/>
    </w:rPr>
  </w:style>
  <w:style w:type="character" w:styleId="Strong">
    <w:name w:val="Strong"/>
    <w:basedOn w:val="DefaultParagraphFont"/>
    <w:uiPriority w:val="22"/>
    <w:qFormat/>
    <w:rsid w:val="001B5380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1B5380"/>
    <w:pPr>
      <w:spacing w:after="160" w:line="259" w:lineRule="auto"/>
    </w:pPr>
    <w:rPr>
      <w:rFonts w:ascii="Calibri" w:hAnsi="Calibri"/>
      <w:i/>
      <w:iCs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B5380"/>
    <w:rPr>
      <w:rFonts w:ascii="Calibri" w:hAnsi="Calibri"/>
      <w:i/>
      <w:iCs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380"/>
    <w:pPr>
      <w:pBdr>
        <w:bottom w:val="single" w:sz="4" w:space="4" w:color="5B9BD5"/>
      </w:pBdr>
      <w:spacing w:before="200" w:after="280" w:line="259" w:lineRule="auto"/>
      <w:ind w:left="936" w:right="936"/>
    </w:pPr>
    <w:rPr>
      <w:rFonts w:ascii="Calibri" w:hAnsi="Calibri"/>
      <w:b/>
      <w:bCs/>
      <w:i/>
      <w:iCs/>
      <w:color w:val="5B9BD5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380"/>
    <w:rPr>
      <w:rFonts w:ascii="Calibri" w:hAnsi="Calibri"/>
      <w:b/>
      <w:bCs/>
      <w:i/>
      <w:iCs/>
      <w:color w:val="5B9BD5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1B5380"/>
    <w:rPr>
      <w:rFonts w:cs="Times New Roman"/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1B5380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5380"/>
    <w:rPr>
      <w:rFonts w:cs="Times New Roman"/>
      <w:b/>
      <w:smallCaps/>
      <w:spacing w:val="5"/>
    </w:rPr>
  </w:style>
  <w:style w:type="paragraph" w:styleId="ListParagraph">
    <w:name w:val="List Paragraph"/>
    <w:basedOn w:val="Normal"/>
    <w:uiPriority w:val="34"/>
    <w:qFormat/>
    <w:rsid w:val="001B5380"/>
    <w:pPr>
      <w:spacing w:after="160" w:line="259" w:lineRule="auto"/>
      <w:ind w:left="720"/>
      <w:contextualSpacing/>
    </w:pPr>
    <w:rPr>
      <w:rFonts w:ascii="Calibri" w:hAnsi="Calibri"/>
      <w:color w:val="auto"/>
      <w:szCs w:val="22"/>
      <w:lang w:val="en-US" w:eastAsia="en-US"/>
    </w:rPr>
  </w:style>
  <w:style w:type="table" w:styleId="TableGrid">
    <w:name w:val="Table Grid"/>
    <w:basedOn w:val="TableNormal"/>
    <w:uiPriority w:val="39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1B5380"/>
    <w:pPr>
      <w:spacing w:after="0" w:line="240" w:lineRule="auto"/>
    </w:pPr>
    <w:rPr>
      <w:rFonts w:ascii="Calibri" w:hAnsi="Calibri"/>
      <w:color w:val="C45911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rsid w:val="001B5380"/>
    <w:pPr>
      <w:spacing w:after="0" w:line="240" w:lineRule="auto"/>
    </w:pPr>
    <w:rPr>
      <w:rFonts w:ascii="Calibri" w:hAnsi="Calibri"/>
      <w:color w:val="7B7B7B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rsid w:val="001B5380"/>
    <w:pPr>
      <w:spacing w:after="0" w:line="240" w:lineRule="auto"/>
    </w:pPr>
    <w:rPr>
      <w:rFonts w:ascii="Calibri" w:hAnsi="Calibri"/>
      <w:color w:val="BF8F00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rsid w:val="001B5380"/>
    <w:pPr>
      <w:spacing w:after="0" w:line="240" w:lineRule="auto"/>
    </w:pPr>
    <w:rPr>
      <w:rFonts w:ascii="Calibri" w:hAnsi="Calibri"/>
      <w:color w:val="2F5496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">
    <w:name w:val="Light Shading"/>
    <w:basedOn w:val="TableNormal"/>
    <w:uiPriority w:val="60"/>
    <w:rsid w:val="001B5380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B5380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1B5380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1">
    <w:name w:val="Light Shading Accent 1"/>
    <w:basedOn w:val="TableNormal"/>
    <w:uiPriority w:val="60"/>
    <w:rsid w:val="001B5380"/>
    <w:pPr>
      <w:spacing w:after="0" w:line="240" w:lineRule="auto"/>
    </w:pPr>
    <w:rPr>
      <w:rFonts w:ascii="Calibri" w:hAnsi="Calibri"/>
      <w:color w:val="2E74B5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LightShading-Accent6">
    <w:name w:val="Light Shading Accent 6"/>
    <w:basedOn w:val="TableNormal"/>
    <w:uiPriority w:val="60"/>
    <w:rsid w:val="001B5380"/>
    <w:pPr>
      <w:spacing w:after="0" w:line="240" w:lineRule="auto"/>
    </w:pPr>
    <w:rPr>
      <w:rFonts w:ascii="Calibri" w:hAnsi="Calibri"/>
      <w:color w:val="538135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LightList-Accent1">
    <w:name w:val="Light List Accent 1"/>
    <w:basedOn w:val="TableNormal"/>
    <w:uiPriority w:val="61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ghtList-Accent2">
    <w:name w:val="Light List Accent 2"/>
    <w:basedOn w:val="TableNormal"/>
    <w:uiPriority w:val="61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Grid-Accent1">
    <w:name w:val="Light Grid Accent 1"/>
    <w:basedOn w:val="TableNormal"/>
    <w:uiPriority w:val="62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2">
    <w:name w:val="Light Grid Accent 2"/>
    <w:basedOn w:val="TableNormal"/>
    <w:uiPriority w:val="62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Shading1-Accent1">
    <w:name w:val="Medium Shading 1 Accent 1"/>
    <w:basedOn w:val="TableNormal"/>
    <w:uiPriority w:val="63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1B5380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shd w:val="clear" w:color="auto" w:fill="D6E6F4"/>
      </w:tcPr>
    </w:tblStylePr>
  </w:style>
  <w:style w:type="table" w:styleId="MediumList1-Accent2">
    <w:name w:val="Medium List 1 Accent 2"/>
    <w:basedOn w:val="TableNormal"/>
    <w:uiPriority w:val="65"/>
    <w:rsid w:val="001B5380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rsid w:val="001B5380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rsid w:val="001B5380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rsid w:val="001B5380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shd w:val="clear" w:color="auto" w:fill="D0DBF0"/>
      </w:tcPr>
    </w:tblStylePr>
  </w:style>
  <w:style w:type="table" w:styleId="MediumList2-Accent1">
    <w:name w:val="Medium List 2 Accent 1"/>
    <w:basedOn w:val="TableNormal"/>
    <w:uiPriority w:val="66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shd w:val="clear" w:color="auto" w:fill="ADCCEA"/>
      </w:tcPr>
    </w:tblStylePr>
  </w:style>
  <w:style w:type="table" w:styleId="MediumGrid1-Accent2">
    <w:name w:val="Medium Grid 1 Accent 2"/>
    <w:basedOn w:val="TableNormal"/>
    <w:uiPriority w:val="67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</w:style>
  <w:style w:type="table" w:styleId="MediumGrid2-Accent1">
    <w:name w:val="Medium Grid 2 Accent 1"/>
    <w:basedOn w:val="TableNormal"/>
    <w:uiPriority w:val="68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rFonts w:cs="Times New Roman"/>
        <w:b/>
        <w:bCs/>
        <w:color w:val="000000"/>
      </w:rPr>
      <w:tblPr/>
      <w:tcPr>
        <w:shd w:val="clear" w:color="auto" w:fill="EEF5FB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rFonts w:cs="Times New Roman"/>
        <w:b/>
        <w:bCs/>
        <w:color w:val="000000"/>
      </w:rPr>
      <w:tblPr/>
      <w:tcPr>
        <w:shd w:val="clear" w:color="auto" w:fill="FDF2EA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6F6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rFonts w:cs="Times New Roman"/>
        <w:b/>
        <w:bCs/>
        <w:color w:val="000000"/>
      </w:rPr>
      <w:tblPr/>
      <w:tcPr>
        <w:shd w:val="clear" w:color="auto" w:fill="FFF8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rFonts w:cs="Times New Roman"/>
        <w:b/>
        <w:bCs/>
        <w:color w:val="000000"/>
      </w:rPr>
      <w:tblPr/>
      <w:tcPr>
        <w:shd w:val="clear" w:color="auto" w:fill="ECF1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MediumGrid3-Accent2">
    <w:name w:val="Medium Grid 3 Accent 2"/>
    <w:basedOn w:val="TableNormal"/>
    <w:uiPriority w:val="69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DarkList-Accent1">
    <w:name w:val="Dark List Accent 1"/>
    <w:basedOn w:val="TableNormal"/>
    <w:uiPriority w:val="70"/>
    <w:rsid w:val="001B5380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DarkList-Accent2">
    <w:name w:val="Dark List Accent 2"/>
    <w:basedOn w:val="TableNormal"/>
    <w:uiPriority w:val="70"/>
    <w:rsid w:val="001B5380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rsid w:val="001B5380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rsid w:val="001B5380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rsid w:val="001B5380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rsid w:val="001B5380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MediumGrid3-Accent6">
    <w:name w:val="Medium Grid 3 Accent 6"/>
    <w:basedOn w:val="TableNormal"/>
    <w:uiPriority w:val="69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Grid2-Accent6">
    <w:name w:val="Medium Grid 2 Accent 6"/>
    <w:basedOn w:val="TableNormal"/>
    <w:uiPriority w:val="68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0F7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1-Accent6">
    <w:name w:val="Medium Grid 1 Accent 6"/>
    <w:basedOn w:val="TableNormal"/>
    <w:uiPriority w:val="67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shd w:val="clear" w:color="auto" w:fill="B7D8A0"/>
      </w:tcPr>
    </w:tblStylePr>
  </w:style>
  <w:style w:type="table" w:styleId="MediumList2-Accent6">
    <w:name w:val="Medium List 2 Accent 6"/>
    <w:basedOn w:val="TableNormal"/>
    <w:uiPriority w:val="66"/>
    <w:rsid w:val="001B5380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1B5380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shd w:val="clear" w:color="auto" w:fill="DBEBD0"/>
      </w:tcPr>
    </w:tblStylePr>
  </w:style>
  <w:style w:type="table" w:styleId="MediumShading2-Accent6">
    <w:name w:val="Medium Shading 2 Accent 6"/>
    <w:basedOn w:val="TableNormal"/>
    <w:uiPriority w:val="64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1B5380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Gritsenko (DevExpress)</cp:lastModifiedBy>
  <cp:revision>4</cp:revision>
  <dcterms:created xsi:type="dcterms:W3CDTF">2018-11-16T10:54:00Z</dcterms:created>
  <dcterms:modified xsi:type="dcterms:W3CDTF">2018-11-16T10:56:00Z</dcterms:modified>
</cp:coreProperties>
</file>