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1C3D" w14:textId="1D3AC12F" w:rsidR="00D5413C" w:rsidRDefault="00D5413C">
      <w:pPr>
        <w:pStyle w:val="Foto"/>
      </w:pPr>
    </w:p>
    <w:p w14:paraId="0EBF46B4" w14:textId="7BABFABA" w:rsidR="001638F6" w:rsidRDefault="00D74220" w:rsidP="00D5413C">
      <w:pPr>
        <w:pStyle w:val="Ttulo"/>
      </w:pPr>
      <w:r>
        <w:t>Memoria</w:t>
      </w:r>
    </w:p>
    <w:p w14:paraId="5B081924" w14:textId="22FD760B" w:rsidR="001638F6" w:rsidRPr="00D74220" w:rsidRDefault="00D74220" w:rsidP="00D74220">
      <w:pPr>
        <w:pStyle w:val="Subttulo"/>
      </w:pPr>
      <w:r>
        <w:rPr>
          <w:shd w:val="clear" w:color="auto" w:fill="FFFFFF"/>
        </w:rPr>
        <w:t>Mixturas de Gaussianas</w:t>
      </w:r>
    </w:p>
    <w:p w14:paraId="5F9991BC" w14:textId="77777777" w:rsidR="00A73C65" w:rsidRDefault="00D74220" w:rsidP="003422FF">
      <w:pPr>
        <w:pStyle w:val="Informacindecontacto"/>
      </w:pPr>
      <w:r>
        <w:t>Mireia Pires State</w:t>
      </w:r>
      <w:r w:rsidR="00D5413C">
        <w:rPr>
          <w:lang w:bidi="es-ES"/>
        </w:rPr>
        <w:t xml:space="preserve"> | </w:t>
      </w:r>
      <w:r>
        <w:t>Aprendizaje automático</w:t>
      </w:r>
      <w:r w:rsidR="00D5413C">
        <w:rPr>
          <w:lang w:bidi="es-ES"/>
        </w:rPr>
        <w:t xml:space="preserve"> | </w:t>
      </w:r>
      <w:r>
        <w:t>22/11/2022</w:t>
      </w:r>
    </w:p>
    <w:p w14:paraId="31FB0F2B" w14:textId="77777777" w:rsidR="00A73C65" w:rsidRDefault="00A73C65">
      <w:pPr>
        <w:ind w:firstLine="0"/>
        <w:jc w:val="left"/>
      </w:pPr>
      <w:r>
        <w:br w:type="page"/>
      </w:r>
    </w:p>
    <w:sdt>
      <w:sdtPr>
        <w:id w:val="-426108928"/>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1506D962" w14:textId="7DE91EC1" w:rsidR="00A73C65" w:rsidRDefault="00A73C65" w:rsidP="00415492">
          <w:pPr>
            <w:pStyle w:val="TtuloTDC"/>
            <w:ind w:firstLine="0"/>
          </w:pPr>
          <w:r>
            <w:t>Contenido</w:t>
          </w:r>
        </w:p>
        <w:p w14:paraId="1B1C7589" w14:textId="7CD783ED" w:rsidR="00415492" w:rsidRDefault="00A73C65" w:rsidP="00415492">
          <w:pPr>
            <w:pStyle w:val="TDC2"/>
            <w:rPr>
              <w:noProof/>
              <w:lang w:eastAsia="es-ES"/>
            </w:rPr>
          </w:pPr>
          <w:r>
            <w:fldChar w:fldCharType="begin"/>
          </w:r>
          <w:r>
            <w:instrText xml:space="preserve"> TOC \o "1-3" \h \z \u </w:instrText>
          </w:r>
          <w:r>
            <w:fldChar w:fldCharType="separate"/>
          </w:r>
          <w:hyperlink w:anchor="_Toc120048067" w:history="1">
            <w:r w:rsidR="00415492" w:rsidRPr="00C22989">
              <w:rPr>
                <w:rStyle w:val="Hipervnculo"/>
                <w:noProof/>
              </w:rPr>
              <w:t>DESCRIPCI</w:t>
            </w:r>
            <w:r w:rsidR="00415492">
              <w:rPr>
                <w:rStyle w:val="Hipervnculo"/>
                <w:noProof/>
              </w:rPr>
              <w:t>Ó</w:t>
            </w:r>
            <w:r w:rsidR="00415492" w:rsidRPr="00C22989">
              <w:rPr>
                <w:rStyle w:val="Hipervnculo"/>
                <w:noProof/>
              </w:rPr>
              <w:t>N DEL TRABAJO REALIZADO</w:t>
            </w:r>
            <w:r w:rsidR="00415492">
              <w:rPr>
                <w:noProof/>
                <w:webHidden/>
              </w:rPr>
              <w:tab/>
            </w:r>
            <w:r w:rsidR="00415492">
              <w:rPr>
                <w:noProof/>
                <w:webHidden/>
              </w:rPr>
              <w:fldChar w:fldCharType="begin"/>
            </w:r>
            <w:r w:rsidR="00415492">
              <w:rPr>
                <w:noProof/>
                <w:webHidden/>
              </w:rPr>
              <w:instrText xml:space="preserve"> PAGEREF _Toc120048067 \h </w:instrText>
            </w:r>
            <w:r w:rsidR="00415492">
              <w:rPr>
                <w:noProof/>
                <w:webHidden/>
              </w:rPr>
            </w:r>
            <w:r w:rsidR="00415492">
              <w:rPr>
                <w:noProof/>
                <w:webHidden/>
              </w:rPr>
              <w:fldChar w:fldCharType="separate"/>
            </w:r>
            <w:r w:rsidR="00AD4584">
              <w:rPr>
                <w:noProof/>
                <w:webHidden/>
              </w:rPr>
              <w:t>2</w:t>
            </w:r>
            <w:r w:rsidR="00415492">
              <w:rPr>
                <w:noProof/>
                <w:webHidden/>
              </w:rPr>
              <w:fldChar w:fldCharType="end"/>
            </w:r>
          </w:hyperlink>
        </w:p>
        <w:p w14:paraId="2DD5B9B3" w14:textId="0429C60F" w:rsidR="00415492" w:rsidRDefault="00415492" w:rsidP="00415492">
          <w:pPr>
            <w:pStyle w:val="TDC2"/>
            <w:rPr>
              <w:noProof/>
              <w:lang w:eastAsia="es-ES"/>
            </w:rPr>
          </w:pPr>
          <w:hyperlink w:anchor="_Toc120048068" w:history="1">
            <w:r w:rsidRPr="00C22989">
              <w:rPr>
                <w:rStyle w:val="Hipervnculo"/>
                <w:noProof/>
              </w:rPr>
              <w:t>RESULTADOS OBTENIDOS</w:t>
            </w:r>
            <w:r>
              <w:rPr>
                <w:noProof/>
                <w:webHidden/>
              </w:rPr>
              <w:tab/>
            </w:r>
            <w:r>
              <w:rPr>
                <w:noProof/>
                <w:webHidden/>
              </w:rPr>
              <w:fldChar w:fldCharType="begin"/>
            </w:r>
            <w:r>
              <w:rPr>
                <w:noProof/>
                <w:webHidden/>
              </w:rPr>
              <w:instrText xml:space="preserve"> PAGEREF _Toc120048068 \h </w:instrText>
            </w:r>
            <w:r>
              <w:rPr>
                <w:noProof/>
                <w:webHidden/>
              </w:rPr>
            </w:r>
            <w:r>
              <w:rPr>
                <w:noProof/>
                <w:webHidden/>
              </w:rPr>
              <w:fldChar w:fldCharType="separate"/>
            </w:r>
            <w:r w:rsidR="00AD4584">
              <w:rPr>
                <w:noProof/>
                <w:webHidden/>
              </w:rPr>
              <w:t>2</w:t>
            </w:r>
            <w:r>
              <w:rPr>
                <w:noProof/>
                <w:webHidden/>
              </w:rPr>
              <w:fldChar w:fldCharType="end"/>
            </w:r>
          </w:hyperlink>
        </w:p>
        <w:p w14:paraId="7B41D2F4" w14:textId="7DA17479" w:rsidR="00415492" w:rsidRDefault="00415492">
          <w:pPr>
            <w:pStyle w:val="TDC3"/>
            <w:tabs>
              <w:tab w:val="right" w:leader="dot" w:pos="8664"/>
            </w:tabs>
            <w:rPr>
              <w:i w:val="0"/>
              <w:iCs w:val="0"/>
              <w:noProof/>
              <w:lang w:eastAsia="es-ES"/>
            </w:rPr>
          </w:pPr>
          <w:hyperlink w:anchor="_Toc120048069" w:history="1">
            <w:r w:rsidRPr="00C22989">
              <w:rPr>
                <w:rStyle w:val="Hipervnculo"/>
                <w:noProof/>
              </w:rPr>
              <w:t>Con RC = 0.1</w:t>
            </w:r>
            <w:r>
              <w:rPr>
                <w:noProof/>
                <w:webHidden/>
              </w:rPr>
              <w:tab/>
            </w:r>
            <w:r>
              <w:rPr>
                <w:noProof/>
                <w:webHidden/>
              </w:rPr>
              <w:fldChar w:fldCharType="begin"/>
            </w:r>
            <w:r>
              <w:rPr>
                <w:noProof/>
                <w:webHidden/>
              </w:rPr>
              <w:instrText xml:space="preserve"> PAGEREF _Toc120048069 \h </w:instrText>
            </w:r>
            <w:r>
              <w:rPr>
                <w:noProof/>
                <w:webHidden/>
              </w:rPr>
            </w:r>
            <w:r>
              <w:rPr>
                <w:noProof/>
                <w:webHidden/>
              </w:rPr>
              <w:fldChar w:fldCharType="separate"/>
            </w:r>
            <w:r w:rsidR="00AD4584">
              <w:rPr>
                <w:noProof/>
                <w:webHidden/>
              </w:rPr>
              <w:t>2</w:t>
            </w:r>
            <w:r>
              <w:rPr>
                <w:noProof/>
                <w:webHidden/>
              </w:rPr>
              <w:fldChar w:fldCharType="end"/>
            </w:r>
          </w:hyperlink>
        </w:p>
        <w:p w14:paraId="2746CD0F" w14:textId="7657EA54" w:rsidR="00415492" w:rsidRDefault="00415492">
          <w:pPr>
            <w:pStyle w:val="TDC3"/>
            <w:tabs>
              <w:tab w:val="right" w:leader="dot" w:pos="8664"/>
            </w:tabs>
            <w:rPr>
              <w:i w:val="0"/>
              <w:iCs w:val="0"/>
              <w:noProof/>
              <w:lang w:eastAsia="es-ES"/>
            </w:rPr>
          </w:pPr>
          <w:hyperlink w:anchor="_Toc120048070" w:history="1">
            <w:r w:rsidRPr="00C22989">
              <w:rPr>
                <w:rStyle w:val="Hipervnculo"/>
                <w:noProof/>
              </w:rPr>
              <w:t>Con RC = 0.01</w:t>
            </w:r>
            <w:r>
              <w:rPr>
                <w:noProof/>
                <w:webHidden/>
              </w:rPr>
              <w:tab/>
            </w:r>
            <w:r>
              <w:rPr>
                <w:noProof/>
                <w:webHidden/>
              </w:rPr>
              <w:fldChar w:fldCharType="begin"/>
            </w:r>
            <w:r>
              <w:rPr>
                <w:noProof/>
                <w:webHidden/>
              </w:rPr>
              <w:instrText xml:space="preserve"> PAGEREF _Toc120048070 \h </w:instrText>
            </w:r>
            <w:r>
              <w:rPr>
                <w:noProof/>
                <w:webHidden/>
              </w:rPr>
            </w:r>
            <w:r>
              <w:rPr>
                <w:noProof/>
                <w:webHidden/>
              </w:rPr>
              <w:fldChar w:fldCharType="separate"/>
            </w:r>
            <w:r w:rsidR="00AD4584">
              <w:rPr>
                <w:noProof/>
                <w:webHidden/>
              </w:rPr>
              <w:t>3</w:t>
            </w:r>
            <w:r>
              <w:rPr>
                <w:noProof/>
                <w:webHidden/>
              </w:rPr>
              <w:fldChar w:fldCharType="end"/>
            </w:r>
          </w:hyperlink>
        </w:p>
        <w:p w14:paraId="62357A02" w14:textId="27E84386" w:rsidR="00415492" w:rsidRDefault="00415492">
          <w:pPr>
            <w:pStyle w:val="TDC3"/>
            <w:tabs>
              <w:tab w:val="right" w:leader="dot" w:pos="8664"/>
            </w:tabs>
            <w:rPr>
              <w:i w:val="0"/>
              <w:iCs w:val="0"/>
              <w:noProof/>
              <w:lang w:eastAsia="es-ES"/>
            </w:rPr>
          </w:pPr>
          <w:hyperlink w:anchor="_Toc120048071" w:history="1">
            <w:r w:rsidRPr="00C22989">
              <w:rPr>
                <w:rStyle w:val="Hipervnculo"/>
                <w:noProof/>
              </w:rPr>
              <w:t>Con RC = 0.02</w:t>
            </w:r>
            <w:r>
              <w:rPr>
                <w:noProof/>
                <w:webHidden/>
              </w:rPr>
              <w:tab/>
            </w:r>
            <w:r>
              <w:rPr>
                <w:noProof/>
                <w:webHidden/>
              </w:rPr>
              <w:fldChar w:fldCharType="begin"/>
            </w:r>
            <w:r>
              <w:rPr>
                <w:noProof/>
                <w:webHidden/>
              </w:rPr>
              <w:instrText xml:space="preserve"> PAGEREF _Toc120048071 \h </w:instrText>
            </w:r>
            <w:r>
              <w:rPr>
                <w:noProof/>
                <w:webHidden/>
              </w:rPr>
            </w:r>
            <w:r>
              <w:rPr>
                <w:noProof/>
                <w:webHidden/>
              </w:rPr>
              <w:fldChar w:fldCharType="separate"/>
            </w:r>
            <w:r w:rsidR="00AD4584">
              <w:rPr>
                <w:noProof/>
                <w:webHidden/>
              </w:rPr>
              <w:t>3</w:t>
            </w:r>
            <w:r>
              <w:rPr>
                <w:noProof/>
                <w:webHidden/>
              </w:rPr>
              <w:fldChar w:fldCharType="end"/>
            </w:r>
          </w:hyperlink>
        </w:p>
        <w:p w14:paraId="38969C75" w14:textId="1FC1303B" w:rsidR="00415492" w:rsidRDefault="00415492" w:rsidP="00415492">
          <w:pPr>
            <w:pStyle w:val="TDC2"/>
            <w:rPr>
              <w:noProof/>
              <w:lang w:eastAsia="es-ES"/>
            </w:rPr>
          </w:pPr>
          <w:hyperlink w:anchor="_Toc120048072" w:history="1">
            <w:r w:rsidRPr="00C22989">
              <w:rPr>
                <w:rStyle w:val="Hipervnculo"/>
                <w:noProof/>
              </w:rPr>
              <w:t>CONCLUSIONES</w:t>
            </w:r>
            <w:r>
              <w:rPr>
                <w:noProof/>
                <w:webHidden/>
              </w:rPr>
              <w:tab/>
            </w:r>
            <w:r>
              <w:rPr>
                <w:noProof/>
                <w:webHidden/>
              </w:rPr>
              <w:fldChar w:fldCharType="begin"/>
            </w:r>
            <w:r>
              <w:rPr>
                <w:noProof/>
                <w:webHidden/>
              </w:rPr>
              <w:instrText xml:space="preserve"> PAGEREF _Toc120048072 \h </w:instrText>
            </w:r>
            <w:r>
              <w:rPr>
                <w:noProof/>
                <w:webHidden/>
              </w:rPr>
            </w:r>
            <w:r>
              <w:rPr>
                <w:noProof/>
                <w:webHidden/>
              </w:rPr>
              <w:fldChar w:fldCharType="separate"/>
            </w:r>
            <w:r w:rsidR="00AD4584">
              <w:rPr>
                <w:noProof/>
                <w:webHidden/>
              </w:rPr>
              <w:t>4</w:t>
            </w:r>
            <w:r>
              <w:rPr>
                <w:noProof/>
                <w:webHidden/>
              </w:rPr>
              <w:fldChar w:fldCharType="end"/>
            </w:r>
          </w:hyperlink>
        </w:p>
        <w:p w14:paraId="42CE4078" w14:textId="04FD0668" w:rsidR="00A73C65" w:rsidRDefault="00A73C65" w:rsidP="00415492">
          <w:pPr>
            <w:ind w:firstLine="0"/>
          </w:pPr>
          <w:r>
            <w:rPr>
              <w:b/>
              <w:bCs/>
            </w:rPr>
            <w:fldChar w:fldCharType="end"/>
          </w:r>
        </w:p>
      </w:sdtContent>
    </w:sdt>
    <w:p w14:paraId="60B96B4B" w14:textId="2178CA71" w:rsidR="003422FF" w:rsidRDefault="003422FF" w:rsidP="00A73C65">
      <w:pPr>
        <w:pStyle w:val="Informacindecontacto"/>
        <w:jc w:val="both"/>
      </w:pPr>
      <w:r>
        <w:rPr>
          <w:lang w:bidi="es-ES"/>
        </w:rPr>
        <w:br w:type="page"/>
      </w:r>
    </w:p>
    <w:p w14:paraId="445607B1" w14:textId="1A22A509" w:rsidR="001638F6" w:rsidRDefault="00D74220" w:rsidP="00D74220">
      <w:pPr>
        <w:pStyle w:val="Ttulo2"/>
      </w:pPr>
      <w:bookmarkStart w:id="0" w:name="_Toc120048067"/>
      <w:r>
        <w:lastRenderedPageBreak/>
        <w:t>DESCRIPCI</w:t>
      </w:r>
      <w:r w:rsidR="008F5322">
        <w:t>ó</w:t>
      </w:r>
      <w:r>
        <w:t>N DEL TRABAJO REALIZADO</w:t>
      </w:r>
      <w:bookmarkEnd w:id="0"/>
    </w:p>
    <w:p w14:paraId="107C5A63" w14:textId="080D4B68" w:rsidR="007021DE" w:rsidRDefault="000050E3" w:rsidP="000050E3">
      <w:r>
        <w:t>Para el desarrollo de esta práctica se ha usado para la tarea de clasificación, las imágenes de los números del 0 al 9 y sus etiquetas</w:t>
      </w:r>
      <w:r w:rsidR="00A81CBF">
        <w:t xml:space="preserve"> proyectadas mediante PCA a 20 dimensiones</w:t>
      </w:r>
      <w:r>
        <w:t xml:space="preserve">. </w:t>
      </w:r>
    </w:p>
    <w:p w14:paraId="35AC2408" w14:textId="6892A3A5" w:rsidR="000050E3" w:rsidRDefault="000050E3" w:rsidP="000050E3">
      <w:r>
        <w:t xml:space="preserve">En cuanto al desarrollo de código, la mayoría ha sido proporcionado por el profesorado. Sin embargo, se han realizado cambios en los archivos para poder generar los modelos dependiendo de la lista de K-componentes que se le pasa al script </w:t>
      </w:r>
      <w:r w:rsidR="00A81CBF">
        <w:rPr>
          <w:i/>
          <w:iCs/>
        </w:rPr>
        <w:t>mixgaussian-exp.</w:t>
      </w:r>
      <w:r w:rsidR="00A81CBF" w:rsidRPr="00A81CBF">
        <w:t>py</w:t>
      </w:r>
      <w:r w:rsidR="00A81CBF">
        <w:t xml:space="preserve"> </w:t>
      </w:r>
      <w:r w:rsidRPr="00A81CBF">
        <w:t>cuando</w:t>
      </w:r>
      <w:r>
        <w:t xml:space="preserve"> lo queremos ejecutar desde el terminal. Un ejemplo sería: </w:t>
      </w:r>
    </w:p>
    <w:p w14:paraId="20F8B00B" w14:textId="50145533" w:rsidR="000050E3" w:rsidRDefault="000050E3" w:rsidP="000050E3">
      <w:pPr>
        <w:rPr>
          <w:i/>
          <w:iCs/>
          <w:lang w:val="en-GB"/>
        </w:rPr>
      </w:pPr>
      <w:r w:rsidRPr="000050E3">
        <w:rPr>
          <w:i/>
          <w:iCs/>
          <w:lang w:val="en-GB"/>
        </w:rPr>
        <w:t>python mixgaussian-exp.py</w:t>
      </w:r>
      <w:r w:rsidR="00A81CBF">
        <w:rPr>
          <w:i/>
          <w:iCs/>
          <w:lang w:val="en-GB"/>
        </w:rPr>
        <w:t xml:space="preserve"> </w:t>
      </w:r>
      <w:r w:rsidRPr="000050E3">
        <w:rPr>
          <w:i/>
          <w:iCs/>
          <w:lang w:val="en-GB"/>
        </w:rPr>
        <w:t>train-images-idx3-ubyte.pca20.npz train-labels-idx1-ubyte.pca20.npz '1 2 5 10 20 50 100 200' 90 10</w:t>
      </w:r>
    </w:p>
    <w:p w14:paraId="37155613" w14:textId="38ABBE96" w:rsidR="00A73C65" w:rsidRPr="008F5322" w:rsidRDefault="008F5322" w:rsidP="000050E3">
      <w:r w:rsidRPr="008F5322">
        <w:t>Cabe destacar,</w:t>
      </w:r>
      <w:r>
        <w:t xml:space="preserve"> que los valores escogidos para el estudio son K = (1, 2, 5, 10, 20, 50, 100, 200) y RC = (0.01, 0.02, 0.1). Los últimos valores hacen referencia al factor de regularización de la matriz de covarianza.</w:t>
      </w:r>
    </w:p>
    <w:p w14:paraId="4995951F" w14:textId="7B902C01" w:rsidR="000050E3" w:rsidRPr="00A81CBF" w:rsidRDefault="000050E3" w:rsidP="000050E3">
      <w:pPr>
        <w:rPr>
          <w:rFonts w:ascii="Consolas" w:eastAsia="Times New Roman" w:hAnsi="Consolas" w:cs="Times New Roman"/>
          <w:color w:val="D4D4D4"/>
          <w:sz w:val="21"/>
          <w:szCs w:val="21"/>
          <w:lang w:eastAsia="es-ES"/>
        </w:rPr>
      </w:pPr>
      <w:r w:rsidRPr="000050E3">
        <w:t>Una vez o</w:t>
      </w:r>
      <w:r>
        <w:t>btenidos los modelos</w:t>
      </w:r>
      <w:r w:rsidR="00A81CBF">
        <w:t xml:space="preserve"> entrenados con el diferente número de componentes por clase y con un 90% de los datos para entrenarlo</w:t>
      </w:r>
      <w:r>
        <w:t xml:space="preserve">, se ha ejecutado el script </w:t>
      </w:r>
      <w:r w:rsidR="00A81CBF">
        <w:rPr>
          <w:i/>
          <w:iCs/>
        </w:rPr>
        <w:t>mixgaussian-eva.py</w:t>
      </w:r>
      <w:r w:rsidR="00A81CBF">
        <w:t xml:space="preserve"> para obtener el error del clasificador para todo el conjunto de datos.</w:t>
      </w:r>
    </w:p>
    <w:p w14:paraId="64556ED5" w14:textId="62BA1440" w:rsidR="000050E3" w:rsidRDefault="00A81CBF" w:rsidP="000050E3">
      <w:r>
        <w:t xml:space="preserve">Finalmente, ha sido proporcionado un script </w:t>
      </w:r>
      <w:r w:rsidRPr="00A81CBF">
        <w:rPr>
          <w:i/>
          <w:iCs/>
        </w:rPr>
        <w:t>mixgaussian-plt.py</w:t>
      </w:r>
      <w:r>
        <w:t xml:space="preserve"> </w:t>
      </w:r>
      <w:r w:rsidR="008F5322">
        <w:t xml:space="preserve">por el profesorado </w:t>
      </w:r>
      <w:r>
        <w:t>que también se ha modificado ligeramente para añadir a la gráfica generada, los resultados obtenidos usando todo el conjunto de datos para hacer el test.</w:t>
      </w:r>
    </w:p>
    <w:p w14:paraId="17A7C8F3" w14:textId="1FA93E19" w:rsidR="008F5322" w:rsidRDefault="008F5322" w:rsidP="000050E3">
      <w:r>
        <w:t>Todos los archivos de código ha</w:t>
      </w:r>
      <w:r w:rsidR="007A0E68">
        <w:t>n</w:t>
      </w:r>
      <w:r>
        <w:t xml:space="preserve"> sido adjuntados a la tarea.</w:t>
      </w:r>
    </w:p>
    <w:p w14:paraId="3ABFFEB4" w14:textId="77777777" w:rsidR="00415492" w:rsidRPr="00A81CBF" w:rsidRDefault="00415492" w:rsidP="000050E3"/>
    <w:p w14:paraId="0DA454C5" w14:textId="21593473" w:rsidR="00D5413C" w:rsidRPr="00D5413C" w:rsidRDefault="00D74220" w:rsidP="00D5413C">
      <w:pPr>
        <w:pStyle w:val="Ttulo2"/>
      </w:pPr>
      <w:bookmarkStart w:id="1" w:name="_Toc120048068"/>
      <w:r>
        <w:t>RESULTADOS OBTENIDOS</w:t>
      </w:r>
      <w:bookmarkEnd w:id="1"/>
    </w:p>
    <w:p w14:paraId="72F074A3" w14:textId="7E513152" w:rsidR="001638F6" w:rsidRDefault="00A81CBF" w:rsidP="00A81CBF">
      <w:pPr>
        <w:pStyle w:val="Ttulo3"/>
      </w:pPr>
      <w:bookmarkStart w:id="2" w:name="_Toc120048069"/>
      <w:r>
        <w:t>Con RC = 0.1</w:t>
      </w:r>
      <w:bookmarkEnd w:id="2"/>
    </w:p>
    <w:p w14:paraId="605DDBCC" w14:textId="5F8375AC" w:rsidR="00A73C65" w:rsidRDefault="00A73C65" w:rsidP="008F5322">
      <w:pPr>
        <w:jc w:val="center"/>
      </w:pPr>
      <w:r w:rsidRPr="00A73C65">
        <w:drawing>
          <wp:inline distT="0" distB="0" distL="0" distR="0" wp14:anchorId="74F3C302" wp14:editId="5EEBC811">
            <wp:extent cx="3995004" cy="2986812"/>
            <wp:effectExtent l="0" t="0" r="5715" b="4445"/>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8"/>
                    <a:stretch>
                      <a:fillRect/>
                    </a:stretch>
                  </pic:blipFill>
                  <pic:spPr>
                    <a:xfrm>
                      <a:off x="0" y="0"/>
                      <a:ext cx="4004951" cy="2994249"/>
                    </a:xfrm>
                    <a:prstGeom prst="rect">
                      <a:avLst/>
                    </a:prstGeom>
                  </pic:spPr>
                </pic:pic>
              </a:graphicData>
            </a:graphic>
          </wp:inline>
        </w:drawing>
      </w:r>
    </w:p>
    <w:p w14:paraId="6F0C5C7C" w14:textId="77777777" w:rsidR="00A73C65" w:rsidRDefault="00A81CBF" w:rsidP="00A73C65">
      <w:pPr>
        <w:pStyle w:val="Ttulo3"/>
      </w:pPr>
      <w:bookmarkStart w:id="3" w:name="_Toc120048070"/>
      <w:r>
        <w:lastRenderedPageBreak/>
        <w:t>Con RC = 0.01</w:t>
      </w:r>
      <w:bookmarkEnd w:id="3"/>
    </w:p>
    <w:p w14:paraId="022C7CEB" w14:textId="16672219" w:rsidR="00A73C65" w:rsidRDefault="00A73C65" w:rsidP="00A73C65">
      <w:pPr>
        <w:jc w:val="center"/>
      </w:pPr>
      <w:bookmarkStart w:id="4" w:name="_Toc120046245"/>
      <w:r w:rsidRPr="00A81CBF">
        <w:drawing>
          <wp:inline distT="0" distB="0" distL="0" distR="0" wp14:anchorId="46D78950" wp14:editId="55BB9ED3">
            <wp:extent cx="4367530" cy="3277914"/>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9"/>
                    <a:stretch>
                      <a:fillRect/>
                    </a:stretch>
                  </pic:blipFill>
                  <pic:spPr>
                    <a:xfrm>
                      <a:off x="0" y="0"/>
                      <a:ext cx="4392649" cy="3296766"/>
                    </a:xfrm>
                    <a:prstGeom prst="rect">
                      <a:avLst/>
                    </a:prstGeom>
                  </pic:spPr>
                </pic:pic>
              </a:graphicData>
            </a:graphic>
          </wp:inline>
        </w:drawing>
      </w:r>
      <w:bookmarkEnd w:id="4"/>
    </w:p>
    <w:p w14:paraId="0D93DE78" w14:textId="109D4ACF" w:rsidR="00A73C65" w:rsidRPr="00A73C65" w:rsidRDefault="00A73C65" w:rsidP="008F5322">
      <w:pPr>
        <w:ind w:firstLine="0"/>
      </w:pPr>
    </w:p>
    <w:p w14:paraId="36CD86FE" w14:textId="496758E5" w:rsidR="00A73C65" w:rsidRDefault="00A81CBF" w:rsidP="00A73C65">
      <w:pPr>
        <w:pStyle w:val="Ttulo3"/>
      </w:pPr>
      <w:bookmarkStart w:id="5" w:name="_Toc120048071"/>
      <w:r>
        <w:t>Con RC = 0.02</w:t>
      </w:r>
      <w:bookmarkEnd w:id="5"/>
    </w:p>
    <w:p w14:paraId="63F5C39C" w14:textId="29DAB3AA" w:rsidR="00A73C65" w:rsidRDefault="00A73C65" w:rsidP="007A0E68">
      <w:pPr>
        <w:jc w:val="center"/>
      </w:pPr>
      <w:r w:rsidRPr="00A73C65">
        <w:drawing>
          <wp:inline distT="0" distB="0" distL="0" distR="0" wp14:anchorId="7B0AA2F6" wp14:editId="06F183AE">
            <wp:extent cx="4361490" cy="3267850"/>
            <wp:effectExtent l="0" t="0" r="1270" b="889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0"/>
                    <a:stretch>
                      <a:fillRect/>
                    </a:stretch>
                  </pic:blipFill>
                  <pic:spPr>
                    <a:xfrm>
                      <a:off x="0" y="0"/>
                      <a:ext cx="4383067" cy="3284016"/>
                    </a:xfrm>
                    <a:prstGeom prst="rect">
                      <a:avLst/>
                    </a:prstGeom>
                  </pic:spPr>
                </pic:pic>
              </a:graphicData>
            </a:graphic>
          </wp:inline>
        </w:drawing>
      </w:r>
    </w:p>
    <w:p w14:paraId="462B4518" w14:textId="395A9E65" w:rsidR="007A0E68" w:rsidRDefault="007A0E68" w:rsidP="007A0E68">
      <w:pPr>
        <w:jc w:val="center"/>
      </w:pPr>
    </w:p>
    <w:p w14:paraId="647B61B4" w14:textId="77777777" w:rsidR="007A0E68" w:rsidRDefault="007A0E68" w:rsidP="007A0E68">
      <w:pPr>
        <w:jc w:val="center"/>
      </w:pPr>
    </w:p>
    <w:p w14:paraId="1A31E22F" w14:textId="664E548C" w:rsidR="00A73C65" w:rsidRDefault="00A73C65" w:rsidP="00A73C65">
      <w:pPr>
        <w:pStyle w:val="Ttulo2"/>
      </w:pPr>
      <w:bookmarkStart w:id="6" w:name="_Toc120048072"/>
      <w:r>
        <w:lastRenderedPageBreak/>
        <w:t>CONCLUSIONES</w:t>
      </w:r>
      <w:bookmarkEnd w:id="6"/>
    </w:p>
    <w:p w14:paraId="660E5D0B" w14:textId="59D0F669" w:rsidR="00A73C65" w:rsidRDefault="008F5322" w:rsidP="00A73C65">
      <w:r>
        <w:t>En primer lugar, en todas las pruebas realizadas se ha detectado que si K &gt; 10 componentes, el tamaño del archivo sobrepasa el que se ha pedido (debe de ser menor a 1Mbyte).</w:t>
      </w:r>
    </w:p>
    <w:p w14:paraId="408A00B9" w14:textId="5A61CCB2" w:rsidR="007A0E68" w:rsidRDefault="007A0E68" w:rsidP="00A73C65">
      <w:r>
        <w:t>Por último, se ha observado que los mejores resultados de entre las pruebas realizadas son con RC = 0.01 y RC = 0.02 con K = 10 ambos.</w:t>
      </w:r>
    </w:p>
    <w:tbl>
      <w:tblPr>
        <w:tblStyle w:val="Tablaconcuadrcula"/>
        <w:tblW w:w="0" w:type="auto"/>
        <w:tblLook w:val="04A0" w:firstRow="1" w:lastRow="0" w:firstColumn="1" w:lastColumn="0" w:noHBand="0" w:noVBand="1"/>
      </w:tblPr>
      <w:tblGrid>
        <w:gridCol w:w="1696"/>
        <w:gridCol w:w="3402"/>
        <w:gridCol w:w="3566"/>
      </w:tblGrid>
      <w:tr w:rsidR="00603FAC" w14:paraId="2D0A67F6" w14:textId="77777777" w:rsidTr="00603FAC">
        <w:tc>
          <w:tcPr>
            <w:tcW w:w="1696" w:type="dxa"/>
            <w:tcBorders>
              <w:top w:val="nil"/>
              <w:left w:val="nil"/>
              <w:bottom w:val="single" w:sz="4" w:space="0" w:color="864F3D" w:themeColor="accent5"/>
              <w:right w:val="single" w:sz="4" w:space="0" w:color="864F3D" w:themeColor="accent5"/>
            </w:tcBorders>
          </w:tcPr>
          <w:p w14:paraId="52418690" w14:textId="77777777" w:rsidR="00603FAC" w:rsidRDefault="00603FAC" w:rsidP="00603FAC"/>
        </w:tc>
        <w:tc>
          <w:tcPr>
            <w:tcW w:w="3402"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shd w:val="clear" w:color="auto" w:fill="C38E7D" w:themeFill="accent5" w:themeFillTint="99"/>
          </w:tcPr>
          <w:p w14:paraId="36D42FB5" w14:textId="185C132F" w:rsidR="00603FAC" w:rsidRDefault="00603FAC" w:rsidP="00603FAC">
            <w:pPr>
              <w:ind w:firstLine="0"/>
              <w:jc w:val="center"/>
            </w:pPr>
            <w:r>
              <w:t>Error para RC = 0.01</w:t>
            </w:r>
          </w:p>
        </w:tc>
        <w:tc>
          <w:tcPr>
            <w:tcW w:w="3566"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shd w:val="clear" w:color="auto" w:fill="C38E7D" w:themeFill="accent5" w:themeFillTint="99"/>
          </w:tcPr>
          <w:p w14:paraId="05371417" w14:textId="531862EA" w:rsidR="00603FAC" w:rsidRDefault="00603FAC" w:rsidP="00603FAC">
            <w:pPr>
              <w:ind w:firstLine="0"/>
              <w:jc w:val="center"/>
            </w:pPr>
            <w:r>
              <w:t>Error para RC = 0.0</w:t>
            </w:r>
            <w:r>
              <w:t>2</w:t>
            </w:r>
          </w:p>
        </w:tc>
      </w:tr>
      <w:tr w:rsidR="00603FAC" w14:paraId="0DD47760" w14:textId="77777777" w:rsidTr="00603FAC">
        <w:tc>
          <w:tcPr>
            <w:tcW w:w="1696"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shd w:val="clear" w:color="auto" w:fill="C38E7D" w:themeFill="accent5" w:themeFillTint="99"/>
          </w:tcPr>
          <w:p w14:paraId="0343054A" w14:textId="197A384A" w:rsidR="00603FAC" w:rsidRDefault="00603FAC" w:rsidP="00603FAC">
            <w:pPr>
              <w:ind w:firstLine="0"/>
            </w:pPr>
            <w:r>
              <w:t>Entrenamiento</w:t>
            </w:r>
          </w:p>
        </w:tc>
        <w:tc>
          <w:tcPr>
            <w:tcW w:w="3402"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tcPr>
          <w:p w14:paraId="3D2E8ED9" w14:textId="267CEFAB" w:rsidR="00603FAC" w:rsidRDefault="00603FAC" w:rsidP="00603FAC">
            <w:pPr>
              <w:ind w:firstLine="0"/>
              <w:jc w:val="center"/>
            </w:pPr>
            <w:r>
              <w:t>2.03</w:t>
            </w:r>
          </w:p>
        </w:tc>
        <w:tc>
          <w:tcPr>
            <w:tcW w:w="3566"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shd w:val="clear" w:color="auto" w:fill="D5E2CE" w:themeFill="background2" w:themeFillShade="E6"/>
          </w:tcPr>
          <w:p w14:paraId="3E2ADFB2" w14:textId="5F2CB699" w:rsidR="00603FAC" w:rsidRDefault="00603FAC" w:rsidP="00603FAC">
            <w:pPr>
              <w:ind w:firstLine="0"/>
              <w:jc w:val="center"/>
            </w:pPr>
            <w:r>
              <w:t>2.02</w:t>
            </w:r>
          </w:p>
        </w:tc>
      </w:tr>
      <w:tr w:rsidR="00603FAC" w14:paraId="32BFE0DE" w14:textId="77777777" w:rsidTr="00603FAC">
        <w:tc>
          <w:tcPr>
            <w:tcW w:w="1696"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shd w:val="clear" w:color="auto" w:fill="C38E7D" w:themeFill="accent5" w:themeFillTint="99"/>
          </w:tcPr>
          <w:p w14:paraId="2AF44AD5" w14:textId="3DFA7D1C" w:rsidR="00603FAC" w:rsidRDefault="00603FAC" w:rsidP="00603FAC">
            <w:pPr>
              <w:ind w:firstLine="0"/>
            </w:pPr>
            <w:r>
              <w:t>Test</w:t>
            </w:r>
          </w:p>
        </w:tc>
        <w:tc>
          <w:tcPr>
            <w:tcW w:w="3402"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shd w:val="clear" w:color="auto" w:fill="D5E2CE" w:themeFill="background2" w:themeFillShade="E6"/>
          </w:tcPr>
          <w:p w14:paraId="78E7A69E" w14:textId="380BDF81" w:rsidR="00603FAC" w:rsidRDefault="00603FAC" w:rsidP="00603FAC">
            <w:pPr>
              <w:ind w:firstLine="0"/>
              <w:jc w:val="center"/>
            </w:pPr>
            <w:r>
              <w:t>2.47</w:t>
            </w:r>
          </w:p>
        </w:tc>
        <w:tc>
          <w:tcPr>
            <w:tcW w:w="3566"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tcPr>
          <w:p w14:paraId="69EFE20C" w14:textId="78A389D7" w:rsidR="00603FAC" w:rsidRDefault="00603FAC" w:rsidP="00603FAC">
            <w:pPr>
              <w:ind w:firstLine="0"/>
              <w:jc w:val="center"/>
            </w:pPr>
            <w:r>
              <w:t>2.55</w:t>
            </w:r>
          </w:p>
        </w:tc>
      </w:tr>
      <w:tr w:rsidR="00603FAC" w14:paraId="67038A37" w14:textId="77777777" w:rsidTr="00603FAC">
        <w:tc>
          <w:tcPr>
            <w:tcW w:w="1696"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shd w:val="clear" w:color="auto" w:fill="C38E7D" w:themeFill="accent5" w:themeFillTint="99"/>
          </w:tcPr>
          <w:p w14:paraId="06227DD1" w14:textId="104A2B67" w:rsidR="00603FAC" w:rsidRDefault="00603FAC" w:rsidP="00603FAC">
            <w:pPr>
              <w:ind w:firstLine="0"/>
            </w:pPr>
            <w:r>
              <w:t>Eva</w:t>
            </w:r>
          </w:p>
        </w:tc>
        <w:tc>
          <w:tcPr>
            <w:tcW w:w="3402"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shd w:val="clear" w:color="auto" w:fill="D5E2CE" w:themeFill="background2" w:themeFillShade="E6"/>
          </w:tcPr>
          <w:p w14:paraId="7441743E" w14:textId="4CAB03E0" w:rsidR="00603FAC" w:rsidRDefault="00603FAC" w:rsidP="00603FAC">
            <w:pPr>
              <w:ind w:firstLine="0"/>
              <w:jc w:val="center"/>
            </w:pPr>
            <w:r>
              <w:t>2.07</w:t>
            </w:r>
          </w:p>
        </w:tc>
        <w:tc>
          <w:tcPr>
            <w:tcW w:w="3566" w:type="dxa"/>
            <w:tcBorders>
              <w:top w:val="single" w:sz="4" w:space="0" w:color="864F3D" w:themeColor="accent5"/>
              <w:left w:val="single" w:sz="4" w:space="0" w:color="864F3D" w:themeColor="accent5"/>
              <w:bottom w:val="single" w:sz="4" w:space="0" w:color="864F3D" w:themeColor="accent5"/>
              <w:right w:val="single" w:sz="4" w:space="0" w:color="864F3D" w:themeColor="accent5"/>
            </w:tcBorders>
          </w:tcPr>
          <w:p w14:paraId="0E156D01" w14:textId="2079AFA1" w:rsidR="00603FAC" w:rsidRDefault="00603FAC" w:rsidP="00603FAC">
            <w:pPr>
              <w:ind w:firstLine="0"/>
              <w:jc w:val="center"/>
            </w:pPr>
            <w:r>
              <w:t>2.08</w:t>
            </w:r>
          </w:p>
        </w:tc>
      </w:tr>
    </w:tbl>
    <w:p w14:paraId="36F2EC9F" w14:textId="676C5513" w:rsidR="00603FAC" w:rsidRPr="00603FAC" w:rsidRDefault="00603FAC" w:rsidP="007A0E68">
      <w:pPr>
        <w:ind w:firstLine="0"/>
        <w:rPr>
          <w:u w:val="single"/>
        </w:rPr>
      </w:pPr>
      <w:r>
        <w:tab/>
        <w:t xml:space="preserve">Como podemos ver para ambos RC los resultados son muy </w:t>
      </w:r>
      <w:r w:rsidR="00415492">
        <w:t>parecidos,</w:t>
      </w:r>
      <w:r>
        <w:t xml:space="preserve"> pero RC = 0.01 da mejores resultados.</w:t>
      </w:r>
    </w:p>
    <w:sectPr w:rsidR="00603FAC" w:rsidRPr="00603FAC" w:rsidSect="00100563">
      <w:footerReference w:type="default" r:id="rId1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697E" w14:textId="77777777" w:rsidR="00C83281" w:rsidRDefault="00C83281">
      <w:pPr>
        <w:spacing w:before="0" w:after="0" w:line="240" w:lineRule="auto"/>
      </w:pPr>
      <w:r>
        <w:separator/>
      </w:r>
    </w:p>
  </w:endnote>
  <w:endnote w:type="continuationSeparator" w:id="0">
    <w:p w14:paraId="4368F0B0" w14:textId="77777777" w:rsidR="00C83281" w:rsidRDefault="00C832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A4D33"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B7586" w14:textId="77777777" w:rsidR="00C83281" w:rsidRDefault="00C83281">
      <w:pPr>
        <w:spacing w:before="0" w:after="0" w:line="240" w:lineRule="auto"/>
      </w:pPr>
      <w:r>
        <w:separator/>
      </w:r>
    </w:p>
  </w:footnote>
  <w:footnote w:type="continuationSeparator" w:id="0">
    <w:p w14:paraId="3E5DD7E7" w14:textId="77777777" w:rsidR="00C83281" w:rsidRDefault="00C8328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52587997">
    <w:abstractNumId w:val="9"/>
  </w:num>
  <w:num w:numId="2" w16cid:durableId="1130513885">
    <w:abstractNumId w:val="9"/>
  </w:num>
  <w:num w:numId="3" w16cid:durableId="630939573">
    <w:abstractNumId w:val="8"/>
  </w:num>
  <w:num w:numId="4" w16cid:durableId="1535313223">
    <w:abstractNumId w:val="8"/>
  </w:num>
  <w:num w:numId="5" w16cid:durableId="1778477553">
    <w:abstractNumId w:val="9"/>
  </w:num>
  <w:num w:numId="6" w16cid:durableId="1100565331">
    <w:abstractNumId w:val="8"/>
  </w:num>
  <w:num w:numId="7" w16cid:durableId="1680816898">
    <w:abstractNumId w:val="11"/>
  </w:num>
  <w:num w:numId="8" w16cid:durableId="1209296301">
    <w:abstractNumId w:val="10"/>
  </w:num>
  <w:num w:numId="9" w16cid:durableId="699092787">
    <w:abstractNumId w:val="13"/>
  </w:num>
  <w:num w:numId="10" w16cid:durableId="888566048">
    <w:abstractNumId w:val="12"/>
  </w:num>
  <w:num w:numId="11" w16cid:durableId="1432356344">
    <w:abstractNumId w:val="15"/>
  </w:num>
  <w:num w:numId="12" w16cid:durableId="187451393">
    <w:abstractNumId w:val="14"/>
  </w:num>
  <w:num w:numId="13" w16cid:durableId="1199002947">
    <w:abstractNumId w:val="7"/>
  </w:num>
  <w:num w:numId="14" w16cid:durableId="407070954">
    <w:abstractNumId w:val="6"/>
  </w:num>
  <w:num w:numId="15" w16cid:durableId="191454789">
    <w:abstractNumId w:val="5"/>
  </w:num>
  <w:num w:numId="16" w16cid:durableId="756438878">
    <w:abstractNumId w:val="4"/>
  </w:num>
  <w:num w:numId="17" w16cid:durableId="1628929915">
    <w:abstractNumId w:val="3"/>
  </w:num>
  <w:num w:numId="18" w16cid:durableId="1062095315">
    <w:abstractNumId w:val="2"/>
  </w:num>
  <w:num w:numId="19" w16cid:durableId="1172453028">
    <w:abstractNumId w:val="1"/>
  </w:num>
  <w:num w:numId="20" w16cid:durableId="82682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20"/>
    <w:rsid w:val="000050E3"/>
    <w:rsid w:val="000748AA"/>
    <w:rsid w:val="00100563"/>
    <w:rsid w:val="001638F6"/>
    <w:rsid w:val="001A2000"/>
    <w:rsid w:val="003209D6"/>
    <w:rsid w:val="00334A73"/>
    <w:rsid w:val="003422FF"/>
    <w:rsid w:val="00415492"/>
    <w:rsid w:val="004952C4"/>
    <w:rsid w:val="005A1C5A"/>
    <w:rsid w:val="005A790A"/>
    <w:rsid w:val="00603FAC"/>
    <w:rsid w:val="00690EFD"/>
    <w:rsid w:val="007021DE"/>
    <w:rsid w:val="00732607"/>
    <w:rsid w:val="007A0E68"/>
    <w:rsid w:val="00844483"/>
    <w:rsid w:val="008F5322"/>
    <w:rsid w:val="00934F1C"/>
    <w:rsid w:val="009A6701"/>
    <w:rsid w:val="009D2231"/>
    <w:rsid w:val="00A122DB"/>
    <w:rsid w:val="00A46C32"/>
    <w:rsid w:val="00A73C65"/>
    <w:rsid w:val="00A81CBF"/>
    <w:rsid w:val="00AD165F"/>
    <w:rsid w:val="00AD4584"/>
    <w:rsid w:val="00B47B7A"/>
    <w:rsid w:val="00B646B8"/>
    <w:rsid w:val="00C80BD4"/>
    <w:rsid w:val="00C83281"/>
    <w:rsid w:val="00CF3A42"/>
    <w:rsid w:val="00D5413C"/>
    <w:rsid w:val="00D74220"/>
    <w:rsid w:val="00DC07A3"/>
    <w:rsid w:val="00E11B8A"/>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6BD16F"/>
  <w15:chartTrackingRefBased/>
  <w15:docId w15:val="{7A5CF480-9ECC-4210-9FD0-4A29FD1A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0E3"/>
    <w:pPr>
      <w:ind w:firstLine="720"/>
      <w:jc w:val="both"/>
    </w:pPr>
    <w:rPr>
      <w:color w:val="auto"/>
    </w:rPr>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0050E3"/>
    <w:pPr>
      <w:keepNext/>
      <w:keepLines/>
      <w:spacing w:before="240" w:after="0"/>
      <w:ind w:firstLine="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0050E3"/>
    <w:rPr>
      <w:rFonts w:asciiTheme="majorHAnsi" w:eastAsiaTheme="majorEastAsia" w:hAnsiTheme="majorHAnsi" w:cstheme="majorBidi"/>
      <w:caps/>
      <w:color w:val="3F251D" w:themeColor="accent1"/>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ind w:firstLine="72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unhideWhenUsed/>
    <w:rsid w:val="00415492"/>
    <w:pPr>
      <w:tabs>
        <w:tab w:val="right" w:leader="dot" w:pos="8664"/>
      </w:tabs>
      <w:spacing w:after="1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styleId="Hipervnculo">
    <w:name w:val="Hyperlink"/>
    <w:basedOn w:val="Fuentedeprrafopredeter"/>
    <w:uiPriority w:val="99"/>
    <w:unhideWhenUsed/>
    <w:rsid w:val="00A73C65"/>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12460111">
      <w:bodyDiv w:val="1"/>
      <w:marLeft w:val="0"/>
      <w:marRight w:val="0"/>
      <w:marTop w:val="0"/>
      <w:marBottom w:val="0"/>
      <w:divBdr>
        <w:top w:val="none" w:sz="0" w:space="0" w:color="auto"/>
        <w:left w:val="none" w:sz="0" w:space="0" w:color="auto"/>
        <w:bottom w:val="none" w:sz="0" w:space="0" w:color="auto"/>
        <w:right w:val="none" w:sz="0" w:space="0" w:color="auto"/>
      </w:divBdr>
      <w:divsChild>
        <w:div w:id="50885756">
          <w:marLeft w:val="0"/>
          <w:marRight w:val="0"/>
          <w:marTop w:val="0"/>
          <w:marBottom w:val="0"/>
          <w:divBdr>
            <w:top w:val="none" w:sz="0" w:space="0" w:color="auto"/>
            <w:left w:val="none" w:sz="0" w:space="0" w:color="auto"/>
            <w:bottom w:val="none" w:sz="0" w:space="0" w:color="auto"/>
            <w:right w:val="none" w:sz="0" w:space="0" w:color="auto"/>
          </w:divBdr>
          <w:divsChild>
            <w:div w:id="5938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principal\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B147-A50A-464A-913A-CFD03759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71</TotalTime>
  <Pages>1</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dc:creator>
  <cp:keywords/>
  <cp:lastModifiedBy>Mireia Pires State</cp:lastModifiedBy>
  <cp:revision>4</cp:revision>
  <cp:lastPrinted>2022-11-22T21:23:00Z</cp:lastPrinted>
  <dcterms:created xsi:type="dcterms:W3CDTF">2022-11-22T20:13:00Z</dcterms:created>
  <dcterms:modified xsi:type="dcterms:W3CDTF">2022-11-22T21:24:00Z</dcterms:modified>
  <cp:version/>
</cp:coreProperties>
</file>