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A3DD" w14:textId="5B5F0B6D" w:rsidR="00B359F2" w:rsidRDefault="00B359F2" w:rsidP="00B359F2">
      <w:pPr>
        <w:rPr>
          <w:rFonts w:ascii="Arial" w:hAnsi="Arial" w:cs="Arial"/>
          <w:b/>
          <w:bCs/>
        </w:rPr>
      </w:pPr>
      <w:r>
        <w:rPr>
          <w:rFonts w:ascii="Arial" w:hAnsi="Arial" w:cs="Arial"/>
          <w:b/>
          <w:bCs/>
        </w:rPr>
        <w:t>Proyecto</w:t>
      </w:r>
    </w:p>
    <w:p w14:paraId="294F6C0E" w14:textId="7376F131" w:rsidR="00884711" w:rsidRDefault="00884711" w:rsidP="00B359F2">
      <w:pPr>
        <w:rPr>
          <w:rFonts w:ascii="Arial" w:hAnsi="Arial" w:cs="Arial"/>
          <w:b/>
          <w:bCs/>
        </w:rPr>
      </w:pPr>
      <w:r>
        <w:rPr>
          <w:rFonts w:ascii="Arial" w:hAnsi="Arial" w:cs="Arial"/>
          <w:b/>
          <w:bCs/>
        </w:rPr>
        <w:t xml:space="preserve">Cordero Montoya Ximena </w:t>
      </w:r>
    </w:p>
    <w:p w14:paraId="3851FDEA" w14:textId="77777777" w:rsidR="00884711" w:rsidRDefault="00884711" w:rsidP="00B359F2">
      <w:pPr>
        <w:rPr>
          <w:rFonts w:ascii="Arial" w:hAnsi="Arial" w:cs="Arial"/>
          <w:b/>
          <w:bCs/>
        </w:rPr>
      </w:pPr>
      <w:r>
        <w:rPr>
          <w:rFonts w:ascii="Arial" w:hAnsi="Arial" w:cs="Arial"/>
          <w:b/>
          <w:bCs/>
        </w:rPr>
        <w:t>Rodríguez Calderón Manuel</w:t>
      </w:r>
    </w:p>
    <w:p w14:paraId="48EE7E14" w14:textId="77777777" w:rsidR="00884711" w:rsidRDefault="00884711" w:rsidP="00B359F2">
      <w:pPr>
        <w:rPr>
          <w:rFonts w:ascii="Arial" w:hAnsi="Arial" w:cs="Arial"/>
          <w:b/>
          <w:bCs/>
        </w:rPr>
      </w:pPr>
      <w:r>
        <w:rPr>
          <w:rFonts w:ascii="Arial" w:hAnsi="Arial" w:cs="Arial"/>
          <w:b/>
          <w:bCs/>
        </w:rPr>
        <w:t xml:space="preserve">Morales Piña Keyra </w:t>
      </w:r>
    </w:p>
    <w:p w14:paraId="22D3DA89" w14:textId="5738A607" w:rsidR="00884711" w:rsidRDefault="00884711" w:rsidP="00B359F2">
      <w:pPr>
        <w:rPr>
          <w:rFonts w:ascii="Arial" w:hAnsi="Arial" w:cs="Arial"/>
          <w:b/>
          <w:bCs/>
        </w:rPr>
      </w:pPr>
      <w:r>
        <w:rPr>
          <w:rFonts w:ascii="Arial" w:hAnsi="Arial" w:cs="Arial"/>
          <w:b/>
          <w:bCs/>
        </w:rPr>
        <w:t>Miranda Huerta Ana Karen</w:t>
      </w:r>
    </w:p>
    <w:p w14:paraId="2BBB3294" w14:textId="4B606AC3" w:rsidR="00884711" w:rsidRDefault="00884711" w:rsidP="00B359F2">
      <w:pPr>
        <w:rPr>
          <w:rFonts w:ascii="Arial" w:hAnsi="Arial" w:cs="Arial"/>
          <w:b/>
          <w:bCs/>
        </w:rPr>
      </w:pPr>
      <w:r>
        <w:rPr>
          <w:rFonts w:ascii="Arial" w:hAnsi="Arial" w:cs="Arial"/>
          <w:b/>
          <w:bCs/>
        </w:rPr>
        <w:t xml:space="preserve">Segura </w:t>
      </w:r>
      <w:proofErr w:type="spellStart"/>
      <w:r>
        <w:rPr>
          <w:rFonts w:ascii="Arial" w:hAnsi="Arial" w:cs="Arial"/>
          <w:b/>
          <w:bCs/>
        </w:rPr>
        <w:t>Segura</w:t>
      </w:r>
      <w:proofErr w:type="spellEnd"/>
      <w:r>
        <w:rPr>
          <w:rFonts w:ascii="Arial" w:hAnsi="Arial" w:cs="Arial"/>
          <w:b/>
          <w:bCs/>
        </w:rPr>
        <w:t xml:space="preserve"> Jael </w:t>
      </w:r>
      <w:proofErr w:type="spellStart"/>
      <w:r>
        <w:rPr>
          <w:rFonts w:ascii="Arial" w:hAnsi="Arial" w:cs="Arial"/>
          <w:b/>
          <w:bCs/>
        </w:rPr>
        <w:t>Sebastian</w:t>
      </w:r>
      <w:proofErr w:type="spellEnd"/>
      <w:r>
        <w:rPr>
          <w:rFonts w:ascii="Arial" w:hAnsi="Arial" w:cs="Arial"/>
          <w:b/>
          <w:bCs/>
        </w:rPr>
        <w:t xml:space="preserve"> </w:t>
      </w:r>
    </w:p>
    <w:p w14:paraId="55845F68" w14:textId="18F99BFD" w:rsidR="00884711" w:rsidRDefault="00884711" w:rsidP="00B359F2">
      <w:pPr>
        <w:rPr>
          <w:rFonts w:ascii="Arial" w:hAnsi="Arial" w:cs="Arial"/>
          <w:b/>
          <w:bCs/>
        </w:rPr>
      </w:pPr>
      <w:r>
        <w:rPr>
          <w:rFonts w:ascii="Arial" w:hAnsi="Arial" w:cs="Arial"/>
          <w:b/>
          <w:bCs/>
        </w:rPr>
        <w:t xml:space="preserve">Arriaga Pérez Diego Álvaro </w:t>
      </w:r>
    </w:p>
    <w:p w14:paraId="3B9242FA" w14:textId="25C31689" w:rsidR="00884711" w:rsidRDefault="00884711" w:rsidP="00B359F2">
      <w:pPr>
        <w:rPr>
          <w:rFonts w:ascii="Arial" w:hAnsi="Arial" w:cs="Arial"/>
          <w:b/>
          <w:bCs/>
        </w:rPr>
      </w:pPr>
      <w:r w:rsidRPr="00B359F2">
        <w:rPr>
          <w:rFonts w:ascii="Arial" w:hAnsi="Arial" w:cs="Arial"/>
          <w:b/>
          <w:bCs/>
        </w:rPr>
        <w:drawing>
          <wp:anchor distT="0" distB="0" distL="114300" distR="114300" simplePos="0" relativeHeight="251658240" behindDoc="0" locked="0" layoutInCell="1" allowOverlap="1" wp14:anchorId="2B378AB4" wp14:editId="2FF69AA8">
            <wp:simplePos x="0" y="0"/>
            <wp:positionH relativeFrom="column">
              <wp:posOffset>1378601</wp:posOffset>
            </wp:positionH>
            <wp:positionV relativeFrom="paragraph">
              <wp:posOffset>6288</wp:posOffset>
            </wp:positionV>
            <wp:extent cx="2505425" cy="4677428"/>
            <wp:effectExtent l="0" t="0" r="9525" b="8890"/>
            <wp:wrapNone/>
            <wp:docPr id="1733375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75291" name=""/>
                    <pic:cNvPicPr/>
                  </pic:nvPicPr>
                  <pic:blipFill>
                    <a:blip r:embed="rId5">
                      <a:extLst>
                        <a:ext uri="{28A0092B-C50C-407E-A947-70E740481C1C}">
                          <a14:useLocalDpi xmlns:a14="http://schemas.microsoft.com/office/drawing/2010/main" val="0"/>
                        </a:ext>
                      </a:extLst>
                    </a:blip>
                    <a:stretch>
                      <a:fillRect/>
                    </a:stretch>
                  </pic:blipFill>
                  <pic:spPr>
                    <a:xfrm>
                      <a:off x="0" y="0"/>
                      <a:ext cx="2505425" cy="4677428"/>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rPr>
        <w:t xml:space="preserve"> </w:t>
      </w:r>
    </w:p>
    <w:p w14:paraId="7A1D9B93" w14:textId="62E3A7BE" w:rsidR="00B359F2" w:rsidRDefault="00B359F2" w:rsidP="00B359F2">
      <w:pPr>
        <w:jc w:val="center"/>
        <w:rPr>
          <w:rFonts w:ascii="Arial" w:hAnsi="Arial" w:cs="Arial"/>
          <w:b/>
          <w:bCs/>
        </w:rPr>
      </w:pPr>
    </w:p>
    <w:p w14:paraId="22FB6310" w14:textId="769BF3FB" w:rsidR="00B359F2" w:rsidRDefault="00B359F2" w:rsidP="00B359F2">
      <w:pPr>
        <w:jc w:val="center"/>
        <w:rPr>
          <w:rFonts w:ascii="Arial" w:hAnsi="Arial" w:cs="Arial"/>
          <w:b/>
          <w:bCs/>
        </w:rPr>
      </w:pPr>
    </w:p>
    <w:p w14:paraId="1BC2CC73" w14:textId="3BEAB13C" w:rsidR="00B359F2" w:rsidRDefault="00B359F2" w:rsidP="00B359F2">
      <w:pPr>
        <w:jc w:val="center"/>
        <w:rPr>
          <w:rFonts w:ascii="Arial" w:hAnsi="Arial" w:cs="Arial"/>
          <w:b/>
          <w:bCs/>
        </w:rPr>
      </w:pPr>
    </w:p>
    <w:p w14:paraId="384EDF28" w14:textId="7CD22ADB" w:rsidR="00B359F2" w:rsidRDefault="00B359F2" w:rsidP="00B359F2">
      <w:pPr>
        <w:jc w:val="center"/>
        <w:rPr>
          <w:rFonts w:ascii="Arial" w:hAnsi="Arial" w:cs="Arial"/>
          <w:b/>
          <w:bCs/>
        </w:rPr>
      </w:pPr>
    </w:p>
    <w:p w14:paraId="35868649" w14:textId="63E4ED84" w:rsidR="00884711" w:rsidRDefault="00884711" w:rsidP="00B359F2">
      <w:pPr>
        <w:jc w:val="center"/>
        <w:rPr>
          <w:rFonts w:ascii="Arial" w:hAnsi="Arial" w:cs="Arial"/>
          <w:b/>
          <w:bCs/>
        </w:rPr>
      </w:pPr>
    </w:p>
    <w:p w14:paraId="4B5C7DB3" w14:textId="3A314ABA" w:rsidR="00884711" w:rsidRDefault="00884711" w:rsidP="00B359F2">
      <w:pPr>
        <w:jc w:val="center"/>
        <w:rPr>
          <w:rFonts w:ascii="Arial" w:hAnsi="Arial" w:cs="Arial"/>
          <w:b/>
          <w:bCs/>
        </w:rPr>
      </w:pPr>
    </w:p>
    <w:p w14:paraId="11DBC4C6" w14:textId="2B4C0A88" w:rsidR="00884711" w:rsidRDefault="00884711" w:rsidP="00B359F2">
      <w:pPr>
        <w:jc w:val="center"/>
        <w:rPr>
          <w:rFonts w:ascii="Arial" w:hAnsi="Arial" w:cs="Arial"/>
          <w:b/>
          <w:bCs/>
        </w:rPr>
      </w:pPr>
    </w:p>
    <w:p w14:paraId="45C783D9" w14:textId="7BC34999" w:rsidR="00884711" w:rsidRDefault="00884711" w:rsidP="00B359F2">
      <w:pPr>
        <w:jc w:val="center"/>
        <w:rPr>
          <w:rFonts w:ascii="Arial" w:hAnsi="Arial" w:cs="Arial"/>
          <w:b/>
          <w:bCs/>
        </w:rPr>
      </w:pPr>
    </w:p>
    <w:p w14:paraId="09FB0D43" w14:textId="77777777" w:rsidR="00884711" w:rsidRDefault="00884711" w:rsidP="00B359F2">
      <w:pPr>
        <w:jc w:val="center"/>
        <w:rPr>
          <w:rFonts w:ascii="Arial" w:hAnsi="Arial" w:cs="Arial"/>
          <w:b/>
          <w:bCs/>
        </w:rPr>
      </w:pPr>
    </w:p>
    <w:p w14:paraId="34CE3A9D" w14:textId="77777777" w:rsidR="00884711" w:rsidRDefault="00884711" w:rsidP="00B359F2">
      <w:pPr>
        <w:jc w:val="center"/>
        <w:rPr>
          <w:rFonts w:ascii="Arial" w:hAnsi="Arial" w:cs="Arial"/>
          <w:b/>
          <w:bCs/>
        </w:rPr>
      </w:pPr>
    </w:p>
    <w:p w14:paraId="5B76C0A1" w14:textId="77777777" w:rsidR="00884711" w:rsidRDefault="00884711" w:rsidP="00B359F2">
      <w:pPr>
        <w:jc w:val="center"/>
        <w:rPr>
          <w:rFonts w:ascii="Arial" w:hAnsi="Arial" w:cs="Arial"/>
          <w:b/>
          <w:bCs/>
        </w:rPr>
      </w:pPr>
    </w:p>
    <w:p w14:paraId="34838D71" w14:textId="77777777" w:rsidR="00884711" w:rsidRDefault="00884711" w:rsidP="00B359F2">
      <w:pPr>
        <w:jc w:val="center"/>
        <w:rPr>
          <w:rFonts w:ascii="Arial" w:hAnsi="Arial" w:cs="Arial"/>
          <w:b/>
          <w:bCs/>
        </w:rPr>
      </w:pPr>
    </w:p>
    <w:p w14:paraId="6D0AE565" w14:textId="77777777" w:rsidR="00884711" w:rsidRDefault="00884711" w:rsidP="00B359F2">
      <w:pPr>
        <w:jc w:val="center"/>
        <w:rPr>
          <w:rFonts w:ascii="Arial" w:hAnsi="Arial" w:cs="Arial"/>
          <w:b/>
          <w:bCs/>
        </w:rPr>
      </w:pPr>
    </w:p>
    <w:p w14:paraId="0B3DE399" w14:textId="77777777" w:rsidR="00B359F2" w:rsidRDefault="00B359F2" w:rsidP="00B359F2">
      <w:pPr>
        <w:jc w:val="center"/>
        <w:rPr>
          <w:rFonts w:ascii="Arial" w:hAnsi="Arial" w:cs="Arial"/>
          <w:b/>
          <w:bCs/>
        </w:rPr>
      </w:pPr>
    </w:p>
    <w:p w14:paraId="2176B03C" w14:textId="77777777" w:rsidR="00B359F2" w:rsidRDefault="00B359F2" w:rsidP="00B359F2">
      <w:pPr>
        <w:jc w:val="center"/>
        <w:rPr>
          <w:rFonts w:ascii="Arial" w:hAnsi="Arial" w:cs="Arial"/>
          <w:b/>
          <w:bCs/>
        </w:rPr>
      </w:pPr>
    </w:p>
    <w:p w14:paraId="658630BD" w14:textId="77777777" w:rsidR="00B359F2" w:rsidRDefault="00B359F2" w:rsidP="00B359F2">
      <w:pPr>
        <w:jc w:val="center"/>
        <w:rPr>
          <w:rFonts w:ascii="Arial" w:hAnsi="Arial" w:cs="Arial"/>
          <w:b/>
          <w:bCs/>
        </w:rPr>
      </w:pPr>
    </w:p>
    <w:p w14:paraId="3153DF0A" w14:textId="77777777" w:rsidR="00B359F2" w:rsidRDefault="00B359F2" w:rsidP="00B359F2">
      <w:pPr>
        <w:jc w:val="center"/>
        <w:rPr>
          <w:rFonts w:ascii="Arial" w:hAnsi="Arial" w:cs="Arial"/>
          <w:b/>
          <w:bCs/>
        </w:rPr>
      </w:pPr>
    </w:p>
    <w:p w14:paraId="1525A0DE" w14:textId="77777777" w:rsidR="00B359F2" w:rsidRDefault="00B359F2" w:rsidP="00B359F2">
      <w:pPr>
        <w:jc w:val="center"/>
        <w:rPr>
          <w:rFonts w:ascii="Arial" w:hAnsi="Arial" w:cs="Arial"/>
          <w:b/>
          <w:bCs/>
        </w:rPr>
      </w:pPr>
    </w:p>
    <w:p w14:paraId="12AEEDBA" w14:textId="77777777" w:rsidR="00B359F2" w:rsidRDefault="00B359F2" w:rsidP="00B359F2">
      <w:pPr>
        <w:jc w:val="center"/>
        <w:rPr>
          <w:rFonts w:ascii="Arial" w:hAnsi="Arial" w:cs="Arial"/>
          <w:b/>
          <w:bCs/>
        </w:rPr>
      </w:pPr>
    </w:p>
    <w:p w14:paraId="229B9246" w14:textId="77777777" w:rsidR="00B359F2" w:rsidRDefault="00B359F2" w:rsidP="00B359F2">
      <w:pPr>
        <w:jc w:val="center"/>
        <w:rPr>
          <w:rFonts w:ascii="Arial" w:hAnsi="Arial" w:cs="Arial"/>
          <w:b/>
          <w:bCs/>
        </w:rPr>
      </w:pPr>
    </w:p>
    <w:p w14:paraId="5BCAC400" w14:textId="77777777" w:rsidR="00B359F2" w:rsidRDefault="00B359F2" w:rsidP="00B359F2">
      <w:pPr>
        <w:jc w:val="center"/>
        <w:rPr>
          <w:rFonts w:ascii="Arial" w:hAnsi="Arial" w:cs="Arial"/>
          <w:b/>
          <w:bCs/>
        </w:rPr>
      </w:pPr>
    </w:p>
    <w:p w14:paraId="58ADBA80" w14:textId="77777777" w:rsidR="00B359F2" w:rsidRDefault="00B359F2" w:rsidP="00B359F2">
      <w:pPr>
        <w:jc w:val="center"/>
        <w:rPr>
          <w:rFonts w:ascii="Arial" w:hAnsi="Arial" w:cs="Arial"/>
          <w:b/>
          <w:bCs/>
        </w:rPr>
      </w:pPr>
    </w:p>
    <w:p w14:paraId="2454927A" w14:textId="77777777" w:rsidR="00884711" w:rsidRDefault="00884711" w:rsidP="00B359F2">
      <w:pPr>
        <w:jc w:val="center"/>
        <w:rPr>
          <w:rFonts w:ascii="Arial" w:hAnsi="Arial" w:cs="Arial"/>
          <w:b/>
          <w:bCs/>
        </w:rPr>
      </w:pPr>
    </w:p>
    <w:p w14:paraId="745D8394" w14:textId="77777777" w:rsidR="00884711" w:rsidRDefault="00884711" w:rsidP="00B359F2">
      <w:pPr>
        <w:jc w:val="center"/>
        <w:rPr>
          <w:rFonts w:ascii="Arial" w:hAnsi="Arial" w:cs="Arial"/>
          <w:b/>
          <w:bCs/>
        </w:rPr>
      </w:pPr>
    </w:p>
    <w:p w14:paraId="521263B4" w14:textId="77777777" w:rsidR="00884711" w:rsidRDefault="00884711" w:rsidP="00B359F2">
      <w:pPr>
        <w:jc w:val="center"/>
        <w:rPr>
          <w:rFonts w:ascii="Arial" w:hAnsi="Arial" w:cs="Arial"/>
          <w:b/>
          <w:bCs/>
        </w:rPr>
      </w:pPr>
    </w:p>
    <w:p w14:paraId="412CB934" w14:textId="77777777" w:rsidR="00884711" w:rsidRDefault="00884711" w:rsidP="00B359F2">
      <w:pPr>
        <w:jc w:val="center"/>
        <w:rPr>
          <w:rFonts w:ascii="Arial" w:hAnsi="Arial" w:cs="Arial"/>
          <w:b/>
          <w:bCs/>
        </w:rPr>
      </w:pPr>
    </w:p>
    <w:p w14:paraId="604C85C6" w14:textId="77777777" w:rsidR="00B359F2" w:rsidRDefault="00B359F2" w:rsidP="00B359F2">
      <w:pPr>
        <w:jc w:val="center"/>
        <w:rPr>
          <w:rFonts w:ascii="Arial" w:hAnsi="Arial" w:cs="Arial"/>
          <w:b/>
          <w:bCs/>
        </w:rPr>
      </w:pPr>
    </w:p>
    <w:p w14:paraId="4B9DD78F" w14:textId="062FFD85" w:rsidR="000B660C" w:rsidRPr="000B660C" w:rsidRDefault="000B660C" w:rsidP="000B660C">
      <w:pPr>
        <w:jc w:val="both"/>
        <w:rPr>
          <w:rFonts w:ascii="Arial" w:hAnsi="Arial" w:cs="Arial"/>
          <w:b/>
          <w:bCs/>
        </w:rPr>
      </w:pPr>
      <w:r w:rsidRPr="000B660C">
        <w:rPr>
          <w:rFonts w:ascii="Arial" w:hAnsi="Arial" w:cs="Arial"/>
          <w:b/>
          <w:bCs/>
        </w:rPr>
        <w:t>Propuesta: “</w:t>
      </w:r>
      <w:r>
        <w:rPr>
          <w:rFonts w:ascii="Arial" w:hAnsi="Arial" w:cs="Arial"/>
          <w:b/>
          <w:bCs/>
        </w:rPr>
        <w:t xml:space="preserve">Informa mi </w:t>
      </w:r>
      <w:r w:rsidRPr="000B660C">
        <w:rPr>
          <w:rFonts w:ascii="Arial" w:hAnsi="Arial" w:cs="Arial"/>
          <w:b/>
          <w:bCs/>
        </w:rPr>
        <w:t xml:space="preserve">Comunidad” </w:t>
      </w:r>
    </w:p>
    <w:p w14:paraId="016359F3" w14:textId="77777777" w:rsidR="000B660C" w:rsidRPr="000B660C" w:rsidRDefault="000B660C" w:rsidP="000B660C">
      <w:pPr>
        <w:jc w:val="both"/>
        <w:rPr>
          <w:rFonts w:ascii="Arial" w:hAnsi="Arial" w:cs="Arial"/>
          <w:b/>
          <w:bCs/>
        </w:rPr>
      </w:pPr>
      <w:r w:rsidRPr="000B660C">
        <w:rPr>
          <w:rFonts w:ascii="Arial" w:hAnsi="Arial" w:cs="Arial"/>
          <w:b/>
          <w:bCs/>
        </w:rPr>
        <w:t>Introducción</w:t>
      </w:r>
    </w:p>
    <w:p w14:paraId="5B7E8050" w14:textId="77777777" w:rsidR="000B660C" w:rsidRPr="000B660C" w:rsidRDefault="000B660C" w:rsidP="000B660C">
      <w:pPr>
        <w:jc w:val="both"/>
        <w:rPr>
          <w:rFonts w:ascii="Arial" w:hAnsi="Arial" w:cs="Arial"/>
        </w:rPr>
      </w:pPr>
      <w:r w:rsidRPr="000B660C">
        <w:rPr>
          <w:rFonts w:ascii="Arial" w:hAnsi="Arial" w:cs="Arial"/>
        </w:rPr>
        <w:t>Actualmente, una de las principales dificultades dentro de las comunidades es el acceso a información importante. Muchas veces los habitantes no saben dónde consultar noticias, avisos, servicios públicos, programas de gobierno, actividades culturales, jornadas de salud o información sobre la recolección de basura. Además, no todas las personas tienen las mismas habilidades para utilizar herramientas digitales, por lo que es necesario crear soluciones que sean fáciles de entender y accesibles para todos.</w:t>
      </w:r>
    </w:p>
    <w:p w14:paraId="1F0D7061" w14:textId="77777777" w:rsidR="000B660C" w:rsidRPr="000B660C" w:rsidRDefault="000B660C" w:rsidP="000B660C">
      <w:pPr>
        <w:jc w:val="both"/>
        <w:rPr>
          <w:rFonts w:ascii="Arial" w:hAnsi="Arial" w:cs="Arial"/>
        </w:rPr>
      </w:pPr>
      <w:r w:rsidRPr="000B660C">
        <w:rPr>
          <w:rFonts w:ascii="Arial" w:hAnsi="Arial" w:cs="Arial"/>
        </w:rPr>
        <w:t xml:space="preserve">Por esta razón, se propone desarrollar “Mi Comunidad”, una </w:t>
      </w:r>
      <w:proofErr w:type="spellStart"/>
      <w:r w:rsidRPr="000B660C">
        <w:rPr>
          <w:rFonts w:ascii="Arial" w:hAnsi="Arial" w:cs="Arial"/>
        </w:rPr>
        <w:t>Progressive</w:t>
      </w:r>
      <w:proofErr w:type="spellEnd"/>
      <w:r w:rsidRPr="000B660C">
        <w:rPr>
          <w:rFonts w:ascii="Arial" w:hAnsi="Arial" w:cs="Arial"/>
        </w:rPr>
        <w:t xml:space="preserve"> Web App (PWA) diseñada para concentrar en un solo lugar información importante de la comunidad. La plataforma tendrá un enfoque principalmente intuitivo, accesible e inclusivo, buscando que pueda ser utilizada por niños, jóvenes, adultos y personas de la tercera edad, independientemente de su nivel de experiencia con la tecnología.</w:t>
      </w:r>
    </w:p>
    <w:p w14:paraId="619D0D15" w14:textId="77777777" w:rsidR="000B660C" w:rsidRPr="000B660C" w:rsidRDefault="000B660C" w:rsidP="000B660C">
      <w:pPr>
        <w:jc w:val="both"/>
        <w:rPr>
          <w:rFonts w:ascii="Arial" w:hAnsi="Arial" w:cs="Arial"/>
        </w:rPr>
      </w:pPr>
      <w:r w:rsidRPr="000B660C">
        <w:rPr>
          <w:rFonts w:ascii="Arial" w:hAnsi="Arial" w:cs="Arial"/>
        </w:rPr>
        <w:t>La propuesta no solamente busca facilitar el acceso a la información, sino también incorporar diferentes herramientas de accesibilidad que permitan que cada persona pueda utilizar la plataforma de acuerdo con sus necesidades. Entre estas funciones se consideran un reconocedor facial, lector de huella, traductor de texto y voz, lectura de contenido mediante voz y comandos de voz.</w:t>
      </w:r>
    </w:p>
    <w:p w14:paraId="610BC248" w14:textId="77777777" w:rsidR="000B660C" w:rsidRPr="000B660C" w:rsidRDefault="000B660C" w:rsidP="000B660C">
      <w:pPr>
        <w:jc w:val="both"/>
        <w:rPr>
          <w:rFonts w:ascii="Arial" w:hAnsi="Arial" w:cs="Arial"/>
          <w:b/>
          <w:bCs/>
        </w:rPr>
      </w:pPr>
      <w:r w:rsidRPr="000B660C">
        <w:rPr>
          <w:rFonts w:ascii="Arial" w:hAnsi="Arial" w:cs="Arial"/>
          <w:b/>
          <w:bCs/>
        </w:rPr>
        <w:t>Descripción de la propuesta</w:t>
      </w:r>
    </w:p>
    <w:p w14:paraId="1B293454" w14:textId="07BE44AA" w:rsidR="000B660C" w:rsidRPr="000B660C" w:rsidRDefault="000B660C" w:rsidP="000B660C">
      <w:pPr>
        <w:jc w:val="both"/>
        <w:rPr>
          <w:rFonts w:ascii="Arial" w:hAnsi="Arial" w:cs="Arial"/>
        </w:rPr>
      </w:pPr>
      <w:r w:rsidRPr="000B660C">
        <w:rPr>
          <w:rFonts w:ascii="Arial" w:hAnsi="Arial" w:cs="Arial"/>
        </w:rPr>
        <w:t>“</w:t>
      </w:r>
      <w:r>
        <w:rPr>
          <w:rFonts w:ascii="Arial" w:hAnsi="Arial" w:cs="Arial"/>
        </w:rPr>
        <w:t>Informa m</w:t>
      </w:r>
      <w:r w:rsidRPr="000B660C">
        <w:rPr>
          <w:rFonts w:ascii="Arial" w:hAnsi="Arial" w:cs="Arial"/>
        </w:rPr>
        <w:t>i Comunidad” será desarrollada como una PWA, lo que permitirá acceder a ella directamente desde un navegador web y, al mismo tiempo, ofrecer una experiencia similar a la de una aplicación móvil. Los usuarios podrán ingresar desde teléfonos celulares, tabletas o computadoras sin necesidad de realizar una instalación tradicional.</w:t>
      </w:r>
    </w:p>
    <w:p w14:paraId="16C92AC6" w14:textId="77777777" w:rsidR="000B660C" w:rsidRPr="000B660C" w:rsidRDefault="000B660C" w:rsidP="000B660C">
      <w:pPr>
        <w:jc w:val="both"/>
        <w:rPr>
          <w:rFonts w:ascii="Arial" w:hAnsi="Arial" w:cs="Arial"/>
        </w:rPr>
      </w:pPr>
      <w:r w:rsidRPr="000B660C">
        <w:rPr>
          <w:rFonts w:ascii="Arial" w:hAnsi="Arial" w:cs="Arial"/>
        </w:rPr>
        <w:t>La plataforma tendrá una interfaz sencilla, con botones grandes, iconos representativos, textos claros, colores fáciles de distinguir y una navegación simple, evitando menús demasiado complicados. Esto permitirá que tanto un niño como una persona adulta o una persona de la tercera edad pueda identificar rápidamente la función que necesita.</w:t>
      </w:r>
    </w:p>
    <w:p w14:paraId="3E7AA082" w14:textId="77777777" w:rsidR="000B660C" w:rsidRPr="000B660C" w:rsidRDefault="000B660C" w:rsidP="000B660C">
      <w:pPr>
        <w:jc w:val="both"/>
        <w:rPr>
          <w:rFonts w:ascii="Arial" w:hAnsi="Arial" w:cs="Arial"/>
        </w:rPr>
      </w:pPr>
      <w:r w:rsidRPr="000B660C">
        <w:rPr>
          <w:rFonts w:ascii="Arial" w:hAnsi="Arial" w:cs="Arial"/>
        </w:rPr>
        <w:t>La página principal mostrará las diferentes categorías de información disponibles:</w:t>
      </w:r>
    </w:p>
    <w:p w14:paraId="016C6602" w14:textId="77777777" w:rsidR="000B660C" w:rsidRPr="000B660C" w:rsidRDefault="000B660C" w:rsidP="000B660C">
      <w:pPr>
        <w:numPr>
          <w:ilvl w:val="0"/>
          <w:numId w:val="1"/>
        </w:numPr>
        <w:jc w:val="both"/>
        <w:rPr>
          <w:rFonts w:ascii="Arial" w:hAnsi="Arial" w:cs="Arial"/>
        </w:rPr>
      </w:pPr>
      <w:r w:rsidRPr="000B660C">
        <w:rPr>
          <w:rFonts w:ascii="Arial" w:hAnsi="Arial" w:cs="Arial"/>
        </w:rPr>
        <w:t xml:space="preserve">Noticias: información relevante de la comunidad. </w:t>
      </w:r>
    </w:p>
    <w:p w14:paraId="369218D8" w14:textId="77777777" w:rsidR="000B660C" w:rsidRPr="000B660C" w:rsidRDefault="000B660C" w:rsidP="000B660C">
      <w:pPr>
        <w:numPr>
          <w:ilvl w:val="0"/>
          <w:numId w:val="1"/>
        </w:numPr>
        <w:jc w:val="both"/>
        <w:rPr>
          <w:rFonts w:ascii="Arial" w:hAnsi="Arial" w:cs="Arial"/>
        </w:rPr>
      </w:pPr>
      <w:r w:rsidRPr="000B660C">
        <w:rPr>
          <w:rFonts w:ascii="Arial" w:hAnsi="Arial" w:cs="Arial"/>
        </w:rPr>
        <w:t xml:space="preserve">Avisos importantes: comunicados, alertas y anuncios. </w:t>
      </w:r>
    </w:p>
    <w:p w14:paraId="1DCFE034" w14:textId="77777777" w:rsidR="000B660C" w:rsidRPr="000B660C" w:rsidRDefault="000B660C" w:rsidP="000B660C">
      <w:pPr>
        <w:numPr>
          <w:ilvl w:val="0"/>
          <w:numId w:val="1"/>
        </w:numPr>
        <w:jc w:val="both"/>
        <w:rPr>
          <w:rFonts w:ascii="Arial" w:hAnsi="Arial" w:cs="Arial"/>
        </w:rPr>
      </w:pPr>
      <w:r w:rsidRPr="000B660C">
        <w:rPr>
          <w:rFonts w:ascii="Arial" w:hAnsi="Arial" w:cs="Arial"/>
        </w:rPr>
        <w:t xml:space="preserve">Jornadas de salud: campañas, brigadas y servicios médicos. </w:t>
      </w:r>
    </w:p>
    <w:p w14:paraId="4AD8DFA4" w14:textId="77777777" w:rsidR="000B660C" w:rsidRPr="000B660C" w:rsidRDefault="000B660C" w:rsidP="000B660C">
      <w:pPr>
        <w:numPr>
          <w:ilvl w:val="0"/>
          <w:numId w:val="1"/>
        </w:numPr>
        <w:jc w:val="both"/>
        <w:rPr>
          <w:rFonts w:ascii="Arial" w:hAnsi="Arial" w:cs="Arial"/>
        </w:rPr>
      </w:pPr>
      <w:r w:rsidRPr="000B660C">
        <w:rPr>
          <w:rFonts w:ascii="Arial" w:hAnsi="Arial" w:cs="Arial"/>
        </w:rPr>
        <w:t xml:space="preserve">Programas de gobierno: apoyos, becas y trámites disponibles. </w:t>
      </w:r>
    </w:p>
    <w:p w14:paraId="7D086B9E" w14:textId="77777777" w:rsidR="000B660C" w:rsidRPr="000B660C" w:rsidRDefault="000B660C" w:rsidP="000B660C">
      <w:pPr>
        <w:numPr>
          <w:ilvl w:val="0"/>
          <w:numId w:val="1"/>
        </w:numPr>
        <w:jc w:val="both"/>
        <w:rPr>
          <w:rFonts w:ascii="Arial" w:hAnsi="Arial" w:cs="Arial"/>
        </w:rPr>
      </w:pPr>
      <w:r w:rsidRPr="000B660C">
        <w:rPr>
          <w:rFonts w:ascii="Arial" w:hAnsi="Arial" w:cs="Arial"/>
        </w:rPr>
        <w:lastRenderedPageBreak/>
        <w:t xml:space="preserve">Actividades culturales: talleres, eventos, exposiciones y actividades. </w:t>
      </w:r>
    </w:p>
    <w:p w14:paraId="471592D2" w14:textId="77777777" w:rsidR="000B660C" w:rsidRPr="000B660C" w:rsidRDefault="000B660C" w:rsidP="000B660C">
      <w:pPr>
        <w:numPr>
          <w:ilvl w:val="0"/>
          <w:numId w:val="1"/>
        </w:numPr>
        <w:jc w:val="both"/>
        <w:rPr>
          <w:rFonts w:ascii="Arial" w:hAnsi="Arial" w:cs="Arial"/>
        </w:rPr>
      </w:pPr>
      <w:r w:rsidRPr="000B660C">
        <w:rPr>
          <w:rFonts w:ascii="Arial" w:hAnsi="Arial" w:cs="Arial"/>
        </w:rPr>
        <w:t xml:space="preserve">Servicios públicos: información relacionada con agua, luz, alumbrado, baches, entre otros. </w:t>
      </w:r>
    </w:p>
    <w:p w14:paraId="21AE5709" w14:textId="77777777" w:rsidR="000B660C" w:rsidRPr="000B660C" w:rsidRDefault="000B660C" w:rsidP="000B660C">
      <w:pPr>
        <w:numPr>
          <w:ilvl w:val="0"/>
          <w:numId w:val="1"/>
        </w:numPr>
        <w:jc w:val="both"/>
        <w:rPr>
          <w:rFonts w:ascii="Arial" w:hAnsi="Arial" w:cs="Arial"/>
        </w:rPr>
      </w:pPr>
      <w:r w:rsidRPr="000B660C">
        <w:rPr>
          <w:rFonts w:ascii="Arial" w:hAnsi="Arial" w:cs="Arial"/>
        </w:rPr>
        <w:t xml:space="preserve">Escuelas de idiomas y natación: opciones para aprender y desarrollar nuevas habilidades. </w:t>
      </w:r>
    </w:p>
    <w:p w14:paraId="384DB874" w14:textId="77777777" w:rsidR="000B660C" w:rsidRPr="000B660C" w:rsidRDefault="000B660C" w:rsidP="000B660C">
      <w:pPr>
        <w:numPr>
          <w:ilvl w:val="0"/>
          <w:numId w:val="1"/>
        </w:numPr>
        <w:jc w:val="both"/>
        <w:rPr>
          <w:rFonts w:ascii="Arial" w:hAnsi="Arial" w:cs="Arial"/>
        </w:rPr>
      </w:pPr>
      <w:r w:rsidRPr="000B660C">
        <w:rPr>
          <w:rFonts w:ascii="Arial" w:hAnsi="Arial" w:cs="Arial"/>
        </w:rPr>
        <w:t xml:space="preserve">Calendario de recolección de basura: días y horarios de recolección por zona. </w:t>
      </w:r>
    </w:p>
    <w:p w14:paraId="18AA1F39" w14:textId="77777777" w:rsidR="000B660C" w:rsidRPr="000B660C" w:rsidRDefault="000B660C" w:rsidP="000B660C">
      <w:pPr>
        <w:jc w:val="both"/>
        <w:rPr>
          <w:rFonts w:ascii="Arial" w:hAnsi="Arial" w:cs="Arial"/>
        </w:rPr>
      </w:pPr>
      <w:r w:rsidRPr="000B660C">
        <w:rPr>
          <w:rFonts w:ascii="Arial" w:hAnsi="Arial" w:cs="Arial"/>
        </w:rPr>
        <w:t>De esta manera, toda la información podrá encontrarse desde un mismo lugar, evitando que los usuarios tengan que buscarla en diferentes páginas o redes sociales.</w:t>
      </w:r>
    </w:p>
    <w:p w14:paraId="517C8275" w14:textId="77777777" w:rsidR="000B660C" w:rsidRPr="000B660C" w:rsidRDefault="000B660C" w:rsidP="000B660C">
      <w:pPr>
        <w:jc w:val="both"/>
        <w:rPr>
          <w:rFonts w:ascii="Arial" w:hAnsi="Arial" w:cs="Arial"/>
          <w:b/>
          <w:bCs/>
        </w:rPr>
      </w:pPr>
      <w:r w:rsidRPr="000B660C">
        <w:rPr>
          <w:rFonts w:ascii="Arial" w:hAnsi="Arial" w:cs="Arial"/>
          <w:b/>
          <w:bCs/>
        </w:rPr>
        <w:t>Accesibilidad e inclusión</w:t>
      </w:r>
    </w:p>
    <w:p w14:paraId="30A5978C" w14:textId="1BE9026B" w:rsidR="000B660C" w:rsidRPr="000B660C" w:rsidRDefault="000B660C" w:rsidP="000B660C">
      <w:pPr>
        <w:jc w:val="both"/>
        <w:rPr>
          <w:rFonts w:ascii="Arial" w:hAnsi="Arial" w:cs="Arial"/>
        </w:rPr>
      </w:pPr>
      <w:r w:rsidRPr="000B660C">
        <w:rPr>
          <w:rFonts w:ascii="Arial" w:hAnsi="Arial" w:cs="Arial"/>
        </w:rPr>
        <w:t>Uno de los principales objetivos de “</w:t>
      </w:r>
      <w:r>
        <w:rPr>
          <w:rFonts w:ascii="Arial" w:hAnsi="Arial" w:cs="Arial"/>
        </w:rPr>
        <w:t>Informa m</w:t>
      </w:r>
      <w:r w:rsidRPr="000B660C">
        <w:rPr>
          <w:rFonts w:ascii="Arial" w:hAnsi="Arial" w:cs="Arial"/>
        </w:rPr>
        <w:t>i Comunidad” será que la plataforma pueda ser utilizada por la mayor cantidad de personas posible. Por ello, se propone implementar diferentes herramientas de accesibilidad.</w:t>
      </w:r>
    </w:p>
    <w:p w14:paraId="5BB3B5EB" w14:textId="77777777" w:rsidR="000B660C" w:rsidRPr="000B660C" w:rsidRDefault="000B660C" w:rsidP="000B660C">
      <w:pPr>
        <w:jc w:val="both"/>
        <w:rPr>
          <w:rFonts w:ascii="Arial" w:hAnsi="Arial" w:cs="Arial"/>
        </w:rPr>
      </w:pPr>
      <w:r w:rsidRPr="000B660C">
        <w:rPr>
          <w:rFonts w:ascii="Arial" w:hAnsi="Arial" w:cs="Arial"/>
        </w:rPr>
        <w:t>Una de ellas será el reconocimiento facial, que podría utilizarse como una alternativa de identificación para usuarios autorizados, evitando que tengan que recordar contraseñas complicadas. De igual manera, se contempla el lector de huella digital, siempre dependiendo de las capacidades y permisos del dispositivo del usuario.</w:t>
      </w:r>
    </w:p>
    <w:p w14:paraId="1856CCF8" w14:textId="77777777" w:rsidR="000B660C" w:rsidRPr="000B660C" w:rsidRDefault="000B660C" w:rsidP="000B660C">
      <w:pPr>
        <w:jc w:val="both"/>
        <w:rPr>
          <w:rFonts w:ascii="Arial" w:hAnsi="Arial" w:cs="Arial"/>
        </w:rPr>
      </w:pPr>
      <w:r w:rsidRPr="000B660C">
        <w:rPr>
          <w:rFonts w:ascii="Arial" w:hAnsi="Arial" w:cs="Arial"/>
        </w:rPr>
        <w:t>Otra función importante será el lector de texto a voz, mediante el cual la plataforma podrá leer en voz alta las noticias, avisos o información seleccionada. Esto será especialmente útil para personas con dificultades visuales o para quienes tengan dificultades para leer textos pequeños.</w:t>
      </w:r>
    </w:p>
    <w:p w14:paraId="5501FC57" w14:textId="77777777" w:rsidR="000B660C" w:rsidRPr="000B660C" w:rsidRDefault="000B660C" w:rsidP="000B660C">
      <w:pPr>
        <w:jc w:val="both"/>
        <w:rPr>
          <w:rFonts w:ascii="Arial" w:hAnsi="Arial" w:cs="Arial"/>
        </w:rPr>
      </w:pPr>
      <w:r w:rsidRPr="000B660C">
        <w:rPr>
          <w:rFonts w:ascii="Arial" w:hAnsi="Arial" w:cs="Arial"/>
        </w:rPr>
        <w:t>También se incorporará un traductor de texto, permitiendo convertir información a diferentes idiomas. Esto puede ayudar a personas que no comprendan completamente el idioma en el que se encuentra publicada determinada información.</w:t>
      </w:r>
    </w:p>
    <w:p w14:paraId="483A82ED" w14:textId="77777777" w:rsidR="000B660C" w:rsidRPr="000B660C" w:rsidRDefault="000B660C" w:rsidP="000B660C">
      <w:pPr>
        <w:jc w:val="both"/>
        <w:rPr>
          <w:rFonts w:ascii="Arial" w:hAnsi="Arial" w:cs="Arial"/>
        </w:rPr>
      </w:pPr>
      <w:r w:rsidRPr="000B660C">
        <w:rPr>
          <w:rFonts w:ascii="Arial" w:hAnsi="Arial" w:cs="Arial"/>
        </w:rPr>
        <w:t xml:space="preserve">Además, se propone integrar un sistema de traducción y reconocimiento de voz, de manera que el usuario pueda escuchar información, introducir búsquedas mediante su voz o utilizar comandos sencillos. Por ejemplo, una persona podría decir </w:t>
      </w:r>
      <w:r w:rsidRPr="000B660C">
        <w:rPr>
          <w:rFonts w:ascii="Arial" w:hAnsi="Arial" w:cs="Arial"/>
          <w:i/>
          <w:iCs/>
        </w:rPr>
        <w:t>“¿Cuándo pasa la basura?”</w:t>
      </w:r>
      <w:r w:rsidRPr="000B660C">
        <w:rPr>
          <w:rFonts w:ascii="Arial" w:hAnsi="Arial" w:cs="Arial"/>
        </w:rPr>
        <w:t xml:space="preserve"> y la plataforma podría dirigirla al calendario de recolección.</w:t>
      </w:r>
    </w:p>
    <w:p w14:paraId="07BD9877" w14:textId="77777777" w:rsidR="000B660C" w:rsidRPr="000B660C" w:rsidRDefault="000B660C" w:rsidP="000B660C">
      <w:pPr>
        <w:jc w:val="both"/>
        <w:rPr>
          <w:rFonts w:ascii="Arial" w:hAnsi="Arial" w:cs="Arial"/>
        </w:rPr>
      </w:pPr>
      <w:r w:rsidRPr="000B660C">
        <w:rPr>
          <w:rFonts w:ascii="Arial" w:hAnsi="Arial" w:cs="Arial"/>
        </w:rPr>
        <w:t>Estas herramientas permitirán que la interacción con la plataforma sea más natural y que los usuarios tengan diferentes formas de acceder a la información.</w:t>
      </w:r>
    </w:p>
    <w:p w14:paraId="0F8EC2F5" w14:textId="77777777" w:rsidR="000B660C" w:rsidRPr="000B660C" w:rsidRDefault="000B660C" w:rsidP="000B660C">
      <w:pPr>
        <w:jc w:val="both"/>
        <w:rPr>
          <w:rFonts w:ascii="Arial" w:hAnsi="Arial" w:cs="Arial"/>
          <w:b/>
          <w:bCs/>
        </w:rPr>
      </w:pPr>
      <w:r w:rsidRPr="000B660C">
        <w:rPr>
          <w:rFonts w:ascii="Arial" w:hAnsi="Arial" w:cs="Arial"/>
          <w:b/>
          <w:bCs/>
        </w:rPr>
        <w:t>Diseño intuitivo</w:t>
      </w:r>
    </w:p>
    <w:p w14:paraId="72D9ED8B" w14:textId="77777777" w:rsidR="000B660C" w:rsidRPr="000B660C" w:rsidRDefault="000B660C" w:rsidP="000B660C">
      <w:pPr>
        <w:jc w:val="both"/>
        <w:rPr>
          <w:rFonts w:ascii="Arial" w:hAnsi="Arial" w:cs="Arial"/>
        </w:rPr>
      </w:pPr>
      <w:r w:rsidRPr="000B660C">
        <w:rPr>
          <w:rFonts w:ascii="Arial" w:hAnsi="Arial" w:cs="Arial"/>
        </w:rPr>
        <w:t>El diseño será uno de los elementos principales del proyecto. Se buscará que la plataforma no requiera conocimientos avanzados de tecnología para poder utilizarla.</w:t>
      </w:r>
    </w:p>
    <w:p w14:paraId="2D7AE4B5" w14:textId="77777777" w:rsidR="000B660C" w:rsidRPr="000B660C" w:rsidRDefault="000B660C" w:rsidP="000B660C">
      <w:pPr>
        <w:jc w:val="both"/>
        <w:rPr>
          <w:rFonts w:ascii="Arial" w:hAnsi="Arial" w:cs="Arial"/>
        </w:rPr>
      </w:pPr>
      <w:r w:rsidRPr="000B660C">
        <w:rPr>
          <w:rFonts w:ascii="Arial" w:hAnsi="Arial" w:cs="Arial"/>
        </w:rPr>
        <w:t>Para los niños, se utilizarán iconos grandes, imágenes y nombres sencillos que permitan identificar las secciones fácilmente. Para los adultos, se ofrecerá una navegación rápida que permita encontrar información sin realizar demasiados pasos. Para las personas de la tercera edad, se considerarán elementos como letras de mayor tamaño, botones grandes, contraste adecuado, lectura por voz y navegación simplificada.</w:t>
      </w:r>
    </w:p>
    <w:p w14:paraId="5EA4CD4B" w14:textId="77777777" w:rsidR="000B660C" w:rsidRPr="000B660C" w:rsidRDefault="000B660C" w:rsidP="000B660C">
      <w:pPr>
        <w:jc w:val="both"/>
        <w:rPr>
          <w:rFonts w:ascii="Arial" w:hAnsi="Arial" w:cs="Arial"/>
        </w:rPr>
      </w:pPr>
      <w:r w:rsidRPr="000B660C">
        <w:rPr>
          <w:rFonts w:ascii="Arial" w:hAnsi="Arial" w:cs="Arial"/>
        </w:rPr>
        <w:lastRenderedPageBreak/>
        <w:t>También se podrá incluir una opción para aumentar o disminuir el tamaño del texto, cambiar el contraste y activar o desactivar las funciones de voz. De esta manera, cada usuario podrá adaptar la plataforma a sus necesidades.</w:t>
      </w:r>
    </w:p>
    <w:p w14:paraId="73649268" w14:textId="77777777" w:rsidR="000B660C" w:rsidRDefault="000B660C" w:rsidP="000B660C">
      <w:pPr>
        <w:jc w:val="both"/>
        <w:rPr>
          <w:rFonts w:ascii="Arial" w:hAnsi="Arial" w:cs="Arial"/>
        </w:rPr>
      </w:pPr>
      <w:r w:rsidRPr="000B660C">
        <w:rPr>
          <w:rFonts w:ascii="Arial" w:hAnsi="Arial" w:cs="Arial"/>
        </w:rPr>
        <w:t xml:space="preserve">La PWA también podrá ofrecer características como instalación en la pantalla de inicio, funcionamiento con conexión limitada y actualización de información cuando vuelva a existir conexión, aprovechando las ventajas que ofrecen las </w:t>
      </w:r>
      <w:proofErr w:type="spellStart"/>
      <w:r w:rsidRPr="000B660C">
        <w:rPr>
          <w:rFonts w:ascii="Arial" w:hAnsi="Arial" w:cs="Arial"/>
        </w:rPr>
        <w:t>Progressive</w:t>
      </w:r>
      <w:proofErr w:type="spellEnd"/>
      <w:r w:rsidRPr="000B660C">
        <w:rPr>
          <w:rFonts w:ascii="Arial" w:hAnsi="Arial" w:cs="Arial"/>
        </w:rPr>
        <w:t xml:space="preserve"> Web Apps.</w:t>
      </w:r>
    </w:p>
    <w:p w14:paraId="29182C66" w14:textId="77777777" w:rsidR="000B660C" w:rsidRDefault="000B660C" w:rsidP="000B660C">
      <w:pPr>
        <w:jc w:val="both"/>
        <w:rPr>
          <w:rFonts w:ascii="Arial" w:hAnsi="Arial" w:cs="Arial"/>
        </w:rPr>
      </w:pPr>
    </w:p>
    <w:p w14:paraId="104C1B7D" w14:textId="77777777" w:rsidR="000B660C" w:rsidRPr="000B660C" w:rsidRDefault="000B660C" w:rsidP="000B660C">
      <w:pPr>
        <w:jc w:val="both"/>
        <w:rPr>
          <w:rFonts w:ascii="Arial" w:hAnsi="Arial" w:cs="Arial"/>
        </w:rPr>
      </w:pPr>
    </w:p>
    <w:p w14:paraId="745189A7" w14:textId="77777777" w:rsidR="000B660C" w:rsidRPr="000B660C" w:rsidRDefault="000B660C" w:rsidP="000B660C">
      <w:pPr>
        <w:jc w:val="both"/>
        <w:rPr>
          <w:rFonts w:ascii="Arial" w:hAnsi="Arial" w:cs="Arial"/>
          <w:b/>
          <w:bCs/>
        </w:rPr>
      </w:pPr>
      <w:r w:rsidRPr="000B660C">
        <w:rPr>
          <w:rFonts w:ascii="Arial" w:hAnsi="Arial" w:cs="Arial"/>
          <w:b/>
          <w:bCs/>
        </w:rPr>
        <w:t>Beneficios</w:t>
      </w:r>
    </w:p>
    <w:p w14:paraId="771ABED4" w14:textId="4B103BC3" w:rsidR="000B660C" w:rsidRPr="000B660C" w:rsidRDefault="000B660C" w:rsidP="000B660C">
      <w:pPr>
        <w:jc w:val="both"/>
        <w:rPr>
          <w:rFonts w:ascii="Arial" w:hAnsi="Arial" w:cs="Arial"/>
        </w:rPr>
      </w:pPr>
      <w:r w:rsidRPr="000B660C">
        <w:rPr>
          <w:rFonts w:ascii="Arial" w:hAnsi="Arial" w:cs="Arial"/>
        </w:rPr>
        <w:t>La implementación de “</w:t>
      </w:r>
      <w:r>
        <w:rPr>
          <w:rFonts w:ascii="Arial" w:hAnsi="Arial" w:cs="Arial"/>
        </w:rPr>
        <w:t>Informa m</w:t>
      </w:r>
      <w:r w:rsidRPr="000B660C">
        <w:rPr>
          <w:rFonts w:ascii="Arial" w:hAnsi="Arial" w:cs="Arial"/>
        </w:rPr>
        <w:t>i Comunidad” proporcionará diferentes beneficios. El principal será facilitar el acceso a información comunitaria desde un solo lugar. Esto permitirá que los habitantes puedan consultar rápidamente noticias, servicios, programas y actividades.</w:t>
      </w:r>
    </w:p>
    <w:p w14:paraId="5817D243" w14:textId="77777777" w:rsidR="000B660C" w:rsidRPr="000B660C" w:rsidRDefault="000B660C" w:rsidP="000B660C">
      <w:pPr>
        <w:jc w:val="both"/>
        <w:rPr>
          <w:rFonts w:ascii="Arial" w:hAnsi="Arial" w:cs="Arial"/>
        </w:rPr>
      </w:pPr>
      <w:r w:rsidRPr="000B660C">
        <w:rPr>
          <w:rFonts w:ascii="Arial" w:hAnsi="Arial" w:cs="Arial"/>
        </w:rPr>
        <w:t>Otro beneficio será la inclusión digital, debido a que la plataforma estará diseñada considerando diferentes edades y capacidades. Las herramientas de voz, traducción, reconocimiento facial y huella permitirán ofrecer diferentes formas de interacción.</w:t>
      </w:r>
    </w:p>
    <w:p w14:paraId="24EA28F0" w14:textId="77777777" w:rsidR="000B660C" w:rsidRPr="000B660C" w:rsidRDefault="000B660C" w:rsidP="000B660C">
      <w:pPr>
        <w:jc w:val="both"/>
        <w:rPr>
          <w:rFonts w:ascii="Arial" w:hAnsi="Arial" w:cs="Arial"/>
        </w:rPr>
      </w:pPr>
      <w:r w:rsidRPr="000B660C">
        <w:rPr>
          <w:rFonts w:ascii="Arial" w:hAnsi="Arial" w:cs="Arial"/>
        </w:rPr>
        <w:t>También ayudará a mejorar la comunicación entre las instituciones y los ciudadanos, ya que la información podrá publicarse y actualizarse constantemente.</w:t>
      </w:r>
    </w:p>
    <w:p w14:paraId="4631356F" w14:textId="77777777" w:rsidR="000B660C" w:rsidRPr="000B660C" w:rsidRDefault="000B660C" w:rsidP="000B660C">
      <w:pPr>
        <w:jc w:val="both"/>
        <w:rPr>
          <w:rFonts w:ascii="Arial" w:hAnsi="Arial" w:cs="Arial"/>
        </w:rPr>
      </w:pPr>
      <w:r w:rsidRPr="000B660C">
        <w:rPr>
          <w:rFonts w:ascii="Arial" w:hAnsi="Arial" w:cs="Arial"/>
        </w:rPr>
        <w:t>El calendario de recolección de basura puede contribuir a mejorar la organización de los habitantes, mientras que las secciones de salud, programas de gobierno y actividades culturales permitirán que más personas conozcan y aprovechen los recursos disponibles.</w:t>
      </w:r>
    </w:p>
    <w:p w14:paraId="68DBD0A4" w14:textId="77777777" w:rsidR="000B660C" w:rsidRPr="000B660C" w:rsidRDefault="000B660C" w:rsidP="000B660C">
      <w:pPr>
        <w:jc w:val="both"/>
        <w:rPr>
          <w:rFonts w:ascii="Arial" w:hAnsi="Arial" w:cs="Arial"/>
          <w:b/>
          <w:bCs/>
        </w:rPr>
      </w:pPr>
      <w:r w:rsidRPr="000B660C">
        <w:rPr>
          <w:rFonts w:ascii="Arial" w:hAnsi="Arial" w:cs="Arial"/>
          <w:b/>
          <w:bCs/>
        </w:rPr>
        <w:t>Alcance y resultados esperados</w:t>
      </w:r>
    </w:p>
    <w:p w14:paraId="53E0244E" w14:textId="77777777" w:rsidR="000B660C" w:rsidRPr="000B660C" w:rsidRDefault="000B660C" w:rsidP="000B660C">
      <w:pPr>
        <w:jc w:val="both"/>
        <w:rPr>
          <w:rFonts w:ascii="Arial" w:hAnsi="Arial" w:cs="Arial"/>
        </w:rPr>
      </w:pPr>
      <w:r w:rsidRPr="000B660C">
        <w:rPr>
          <w:rFonts w:ascii="Arial" w:hAnsi="Arial" w:cs="Arial"/>
        </w:rPr>
        <w:t>En su primera etapa, el proyecto tendrá como objetivo desarrollar una PWA funcional con las principales categorías de información comunitaria y un diseño accesible para diferentes grupos de edad.</w:t>
      </w:r>
    </w:p>
    <w:p w14:paraId="58DDA06C" w14:textId="77777777" w:rsidR="000B660C" w:rsidRPr="000B660C" w:rsidRDefault="000B660C" w:rsidP="000B660C">
      <w:pPr>
        <w:jc w:val="both"/>
        <w:rPr>
          <w:rFonts w:ascii="Arial" w:hAnsi="Arial" w:cs="Arial"/>
        </w:rPr>
      </w:pPr>
      <w:r w:rsidRPr="000B660C">
        <w:rPr>
          <w:rFonts w:ascii="Arial" w:hAnsi="Arial" w:cs="Arial"/>
        </w:rPr>
        <w:t>Se espera obtener una plataforma fácil de aprender, sencilla de utilizar, inclusiva y adaptable a diferentes dispositivos. También se busca que los usuarios puedan encontrar la información que necesitan utilizando diferentes métodos, como texto, botones, voz y herramientas de accesibilidad.</w:t>
      </w:r>
    </w:p>
    <w:p w14:paraId="49603224" w14:textId="77777777" w:rsidR="000B660C" w:rsidRPr="000B660C" w:rsidRDefault="000B660C" w:rsidP="000B660C">
      <w:pPr>
        <w:jc w:val="both"/>
        <w:rPr>
          <w:rFonts w:ascii="Arial" w:hAnsi="Arial" w:cs="Arial"/>
        </w:rPr>
      </w:pPr>
      <w:r w:rsidRPr="000B660C">
        <w:rPr>
          <w:rFonts w:ascii="Arial" w:hAnsi="Arial" w:cs="Arial"/>
        </w:rPr>
        <w:t>A futuro, el sistema podría incorporar nuevas funciones, como notificaciones personalizadas, reportes ciudadanos, mapas interactivos, ubicación de servicios, inscripción a actividades y comunicación directa con las instituciones.</w:t>
      </w:r>
    </w:p>
    <w:p w14:paraId="0A705FEE" w14:textId="77777777" w:rsidR="000B660C" w:rsidRPr="000B660C" w:rsidRDefault="000B660C" w:rsidP="000B660C">
      <w:pPr>
        <w:jc w:val="both"/>
        <w:rPr>
          <w:rFonts w:ascii="Arial" w:hAnsi="Arial" w:cs="Arial"/>
          <w:b/>
          <w:bCs/>
        </w:rPr>
      </w:pPr>
      <w:r w:rsidRPr="000B660C">
        <w:rPr>
          <w:rFonts w:ascii="Arial" w:hAnsi="Arial" w:cs="Arial"/>
          <w:b/>
          <w:bCs/>
        </w:rPr>
        <w:t>Conclusión</w:t>
      </w:r>
    </w:p>
    <w:p w14:paraId="141CE091" w14:textId="2B959C1B" w:rsidR="000B660C" w:rsidRPr="000B660C" w:rsidRDefault="000B660C" w:rsidP="000B660C">
      <w:pPr>
        <w:jc w:val="both"/>
        <w:rPr>
          <w:rFonts w:ascii="Arial" w:hAnsi="Arial" w:cs="Arial"/>
        </w:rPr>
      </w:pPr>
      <w:r w:rsidRPr="000B660C">
        <w:rPr>
          <w:rFonts w:ascii="Arial" w:hAnsi="Arial" w:cs="Arial"/>
        </w:rPr>
        <w:t>En conclusión, “</w:t>
      </w:r>
      <w:r>
        <w:rPr>
          <w:rFonts w:ascii="Arial" w:hAnsi="Arial" w:cs="Arial"/>
        </w:rPr>
        <w:t>Informa m</w:t>
      </w:r>
      <w:r w:rsidRPr="000B660C">
        <w:rPr>
          <w:rFonts w:ascii="Arial" w:hAnsi="Arial" w:cs="Arial"/>
        </w:rPr>
        <w:t>i Comunidad” será una PWA enfocada en facilitar el acceso a información comunitaria mediante una experiencia intuitiva, accesible e inclusiva. Su principal característica será que estará pensada para diferentes tipos de usuarios, desde niños hasta adultos y personas de la tercera edad.</w:t>
      </w:r>
    </w:p>
    <w:p w14:paraId="32DFC982" w14:textId="77777777" w:rsidR="000B660C" w:rsidRPr="000B660C" w:rsidRDefault="000B660C" w:rsidP="000B660C">
      <w:pPr>
        <w:jc w:val="both"/>
        <w:rPr>
          <w:rFonts w:ascii="Arial" w:hAnsi="Arial" w:cs="Arial"/>
        </w:rPr>
      </w:pPr>
      <w:r w:rsidRPr="000B660C">
        <w:rPr>
          <w:rFonts w:ascii="Arial" w:hAnsi="Arial" w:cs="Arial"/>
        </w:rPr>
        <w:lastRenderedPageBreak/>
        <w:t>La incorporación de herramientas como reconocimiento facial, lector de huella, lector de texto a voz, traductor de texto, reconocimiento de voz y comandos de voz permitirá que las personas tengan diferentes alternativas para interactuar con la plataforma.</w:t>
      </w:r>
    </w:p>
    <w:p w14:paraId="4E4247DC" w14:textId="3B4C9EFA" w:rsidR="000B660C" w:rsidRDefault="000B660C" w:rsidP="000B660C">
      <w:pPr>
        <w:jc w:val="both"/>
        <w:rPr>
          <w:rFonts w:ascii="Arial" w:hAnsi="Arial" w:cs="Arial"/>
        </w:rPr>
      </w:pPr>
      <w:r w:rsidRPr="000B660C">
        <w:rPr>
          <w:rFonts w:ascii="Arial" w:hAnsi="Arial" w:cs="Arial"/>
        </w:rPr>
        <w:t>Con esta propuesta se busca aprovechar la tecnología para crear una comunidad mejor informada, participativa e inclusiva, donde la edad o las dificultades para utilizar herramientas digitales no sean un impedimento para acceder a información importante. De esta manera, “</w:t>
      </w:r>
      <w:r>
        <w:rPr>
          <w:rFonts w:ascii="Arial" w:hAnsi="Arial" w:cs="Arial"/>
        </w:rPr>
        <w:t>Informa m</w:t>
      </w:r>
      <w:r w:rsidRPr="000B660C">
        <w:rPr>
          <w:rFonts w:ascii="Arial" w:hAnsi="Arial" w:cs="Arial"/>
        </w:rPr>
        <w:t>i Comunidad” no sería solamente una página informativa, sino una herramienta digital diseñada para acercar los servicios, actividades y oportunidades de la comunidad a todos sus habitantes.</w:t>
      </w:r>
    </w:p>
    <w:p w14:paraId="1807EBEE" w14:textId="77777777" w:rsidR="00B359F2" w:rsidRDefault="00B359F2" w:rsidP="000B660C">
      <w:pPr>
        <w:jc w:val="both"/>
        <w:rPr>
          <w:rFonts w:ascii="Arial" w:hAnsi="Arial" w:cs="Arial"/>
        </w:rPr>
      </w:pPr>
    </w:p>
    <w:p w14:paraId="38970EB6" w14:textId="77777777" w:rsidR="00B359F2" w:rsidRDefault="00B359F2" w:rsidP="000B660C">
      <w:pPr>
        <w:jc w:val="both"/>
        <w:rPr>
          <w:rFonts w:ascii="Arial" w:hAnsi="Arial" w:cs="Arial"/>
        </w:rPr>
      </w:pPr>
    </w:p>
    <w:p w14:paraId="4F46EF1B" w14:textId="77777777" w:rsidR="00B359F2" w:rsidRDefault="00B359F2" w:rsidP="000B660C">
      <w:pPr>
        <w:jc w:val="both"/>
        <w:rPr>
          <w:rFonts w:ascii="Arial" w:hAnsi="Arial" w:cs="Arial"/>
        </w:rPr>
      </w:pPr>
    </w:p>
    <w:p w14:paraId="623D3506" w14:textId="77777777" w:rsidR="00B359F2" w:rsidRDefault="00B359F2" w:rsidP="000B660C">
      <w:pPr>
        <w:jc w:val="both"/>
        <w:rPr>
          <w:rFonts w:ascii="Arial" w:hAnsi="Arial" w:cs="Arial"/>
        </w:rPr>
      </w:pPr>
    </w:p>
    <w:p w14:paraId="5A1A47B0" w14:textId="77777777" w:rsidR="00B359F2" w:rsidRDefault="00B359F2" w:rsidP="000B660C">
      <w:pPr>
        <w:jc w:val="both"/>
        <w:rPr>
          <w:rFonts w:ascii="Arial" w:hAnsi="Arial" w:cs="Arial"/>
        </w:rPr>
      </w:pPr>
    </w:p>
    <w:p w14:paraId="6D4E2586" w14:textId="77777777" w:rsidR="00B359F2" w:rsidRDefault="00B359F2" w:rsidP="000B660C">
      <w:pPr>
        <w:jc w:val="both"/>
        <w:rPr>
          <w:rFonts w:ascii="Arial" w:hAnsi="Arial" w:cs="Arial"/>
        </w:rPr>
      </w:pPr>
    </w:p>
    <w:p w14:paraId="7E60FAA3" w14:textId="77777777" w:rsidR="00B359F2" w:rsidRDefault="00B359F2" w:rsidP="000B660C">
      <w:pPr>
        <w:jc w:val="both"/>
        <w:rPr>
          <w:rFonts w:ascii="Arial" w:hAnsi="Arial" w:cs="Arial"/>
        </w:rPr>
      </w:pPr>
    </w:p>
    <w:p w14:paraId="5EADDCC9" w14:textId="77777777" w:rsidR="00B359F2" w:rsidRDefault="00B359F2" w:rsidP="000B660C">
      <w:pPr>
        <w:jc w:val="both"/>
        <w:rPr>
          <w:rFonts w:ascii="Arial" w:hAnsi="Arial" w:cs="Arial"/>
        </w:rPr>
      </w:pPr>
    </w:p>
    <w:p w14:paraId="33FA15E4" w14:textId="77777777" w:rsidR="00B359F2" w:rsidRDefault="00B359F2" w:rsidP="000B660C">
      <w:pPr>
        <w:jc w:val="both"/>
        <w:rPr>
          <w:rFonts w:ascii="Arial" w:hAnsi="Arial" w:cs="Arial"/>
        </w:rPr>
      </w:pPr>
    </w:p>
    <w:p w14:paraId="11BCC226" w14:textId="77777777" w:rsidR="00B359F2" w:rsidRDefault="00B359F2" w:rsidP="000B660C">
      <w:pPr>
        <w:jc w:val="both"/>
        <w:rPr>
          <w:rFonts w:ascii="Arial" w:hAnsi="Arial" w:cs="Arial"/>
        </w:rPr>
      </w:pPr>
    </w:p>
    <w:p w14:paraId="34CAA0F4" w14:textId="77777777" w:rsidR="00B359F2" w:rsidRDefault="00B359F2" w:rsidP="000B660C">
      <w:pPr>
        <w:jc w:val="both"/>
        <w:rPr>
          <w:rFonts w:ascii="Arial" w:hAnsi="Arial" w:cs="Arial"/>
        </w:rPr>
      </w:pPr>
    </w:p>
    <w:p w14:paraId="3E0636D9" w14:textId="77777777" w:rsidR="00B359F2" w:rsidRDefault="00B359F2" w:rsidP="000B660C">
      <w:pPr>
        <w:jc w:val="both"/>
        <w:rPr>
          <w:rFonts w:ascii="Arial" w:hAnsi="Arial" w:cs="Arial"/>
        </w:rPr>
      </w:pPr>
    </w:p>
    <w:p w14:paraId="4609EA0C" w14:textId="77777777" w:rsidR="00B359F2" w:rsidRDefault="00B359F2" w:rsidP="000B660C">
      <w:pPr>
        <w:jc w:val="both"/>
        <w:rPr>
          <w:rFonts w:ascii="Arial" w:hAnsi="Arial" w:cs="Arial"/>
        </w:rPr>
      </w:pPr>
    </w:p>
    <w:p w14:paraId="043EBF8E" w14:textId="77777777" w:rsidR="00B359F2" w:rsidRDefault="00B359F2" w:rsidP="000B660C">
      <w:pPr>
        <w:jc w:val="both"/>
        <w:rPr>
          <w:rFonts w:ascii="Arial" w:hAnsi="Arial" w:cs="Arial"/>
        </w:rPr>
      </w:pPr>
    </w:p>
    <w:p w14:paraId="283B9CA7" w14:textId="77777777" w:rsidR="00B359F2" w:rsidRDefault="00B359F2" w:rsidP="000B660C">
      <w:pPr>
        <w:jc w:val="both"/>
        <w:rPr>
          <w:rFonts w:ascii="Arial" w:hAnsi="Arial" w:cs="Arial"/>
        </w:rPr>
      </w:pPr>
    </w:p>
    <w:p w14:paraId="1369F0EB" w14:textId="77777777" w:rsidR="00B359F2" w:rsidRDefault="00B359F2" w:rsidP="000B660C">
      <w:pPr>
        <w:jc w:val="both"/>
        <w:rPr>
          <w:rFonts w:ascii="Arial" w:hAnsi="Arial" w:cs="Arial"/>
        </w:rPr>
      </w:pPr>
    </w:p>
    <w:p w14:paraId="20691D92" w14:textId="77777777" w:rsidR="00B359F2" w:rsidRDefault="00B359F2" w:rsidP="000B660C">
      <w:pPr>
        <w:jc w:val="both"/>
        <w:rPr>
          <w:rFonts w:ascii="Arial" w:hAnsi="Arial" w:cs="Arial"/>
        </w:rPr>
      </w:pPr>
    </w:p>
    <w:p w14:paraId="4A764D28" w14:textId="77777777" w:rsidR="00B359F2" w:rsidRDefault="00B359F2" w:rsidP="000B660C">
      <w:pPr>
        <w:jc w:val="both"/>
        <w:rPr>
          <w:rFonts w:ascii="Arial" w:hAnsi="Arial" w:cs="Arial"/>
        </w:rPr>
      </w:pPr>
    </w:p>
    <w:p w14:paraId="7EA4F0D6" w14:textId="77777777" w:rsidR="00B359F2" w:rsidRDefault="00B359F2" w:rsidP="000B660C">
      <w:pPr>
        <w:jc w:val="both"/>
        <w:rPr>
          <w:rFonts w:ascii="Arial" w:hAnsi="Arial" w:cs="Arial"/>
        </w:rPr>
      </w:pPr>
    </w:p>
    <w:p w14:paraId="6C4B9AC0" w14:textId="77777777" w:rsidR="00B359F2" w:rsidRDefault="00B359F2" w:rsidP="000B660C">
      <w:pPr>
        <w:jc w:val="both"/>
        <w:rPr>
          <w:rFonts w:ascii="Arial" w:hAnsi="Arial" w:cs="Arial"/>
        </w:rPr>
      </w:pPr>
    </w:p>
    <w:p w14:paraId="679EE05C" w14:textId="77777777" w:rsidR="00B359F2" w:rsidRDefault="00B359F2" w:rsidP="000B660C">
      <w:pPr>
        <w:jc w:val="both"/>
        <w:rPr>
          <w:rFonts w:ascii="Arial" w:hAnsi="Arial" w:cs="Arial"/>
        </w:rPr>
      </w:pPr>
    </w:p>
    <w:p w14:paraId="2FA68C6B" w14:textId="77777777" w:rsidR="00B359F2" w:rsidRDefault="00B359F2" w:rsidP="000B660C">
      <w:pPr>
        <w:jc w:val="both"/>
        <w:rPr>
          <w:rFonts w:ascii="Arial" w:hAnsi="Arial" w:cs="Arial"/>
        </w:rPr>
      </w:pPr>
    </w:p>
    <w:p w14:paraId="0E809E41" w14:textId="77777777" w:rsidR="00B359F2" w:rsidRDefault="00B359F2" w:rsidP="000B660C">
      <w:pPr>
        <w:jc w:val="both"/>
        <w:rPr>
          <w:rFonts w:ascii="Arial" w:hAnsi="Arial" w:cs="Arial"/>
        </w:rPr>
      </w:pPr>
    </w:p>
    <w:p w14:paraId="00578244" w14:textId="77777777" w:rsidR="00B359F2" w:rsidRDefault="00B359F2" w:rsidP="000B660C">
      <w:pPr>
        <w:jc w:val="both"/>
        <w:rPr>
          <w:rFonts w:ascii="Arial" w:hAnsi="Arial" w:cs="Arial"/>
        </w:rPr>
      </w:pPr>
    </w:p>
    <w:p w14:paraId="340E71DA" w14:textId="77777777" w:rsidR="00B359F2" w:rsidRDefault="00B359F2" w:rsidP="000B660C">
      <w:pPr>
        <w:jc w:val="both"/>
        <w:rPr>
          <w:rFonts w:ascii="Arial" w:hAnsi="Arial" w:cs="Arial"/>
        </w:rPr>
      </w:pPr>
    </w:p>
    <w:p w14:paraId="1538A803" w14:textId="77777777" w:rsidR="00B359F2" w:rsidRDefault="00B359F2" w:rsidP="000B660C">
      <w:pPr>
        <w:jc w:val="both"/>
        <w:rPr>
          <w:rFonts w:ascii="Arial" w:hAnsi="Arial" w:cs="Arial"/>
        </w:rPr>
      </w:pPr>
    </w:p>
    <w:p w14:paraId="397B720E" w14:textId="44BB4751" w:rsidR="00B359F2" w:rsidRDefault="00B359F2" w:rsidP="000B660C">
      <w:pPr>
        <w:jc w:val="both"/>
        <w:rPr>
          <w:rFonts w:ascii="Arial" w:hAnsi="Arial" w:cs="Arial"/>
          <w:b/>
          <w:bCs/>
        </w:rPr>
      </w:pPr>
      <w:r w:rsidRPr="00B359F2">
        <w:rPr>
          <w:rFonts w:ascii="Arial" w:hAnsi="Arial" w:cs="Arial"/>
          <w:b/>
          <w:bCs/>
        </w:rPr>
        <w:t>Cuadro comparativo</w:t>
      </w:r>
    </w:p>
    <w:p w14:paraId="2489234F" w14:textId="77777777" w:rsidR="00B359F2" w:rsidRPr="00B359F2" w:rsidRDefault="00B359F2" w:rsidP="000B660C">
      <w:pPr>
        <w:jc w:val="both"/>
        <w:rPr>
          <w:rFonts w:ascii="Arial" w:hAnsi="Arial" w:cs="Arial"/>
          <w:b/>
          <w:bCs/>
        </w:rPr>
      </w:pPr>
    </w:p>
    <w:p w14:paraId="5F0DF924" w14:textId="1D2614C9" w:rsidR="00030612" w:rsidRDefault="00030612">
      <w:r>
        <w:t xml:space="preserve"> </w:t>
      </w:r>
    </w:p>
    <w:tbl>
      <w:tblPr>
        <w:tblStyle w:val="Tablaconcuadrcula"/>
        <w:tblW w:w="0" w:type="auto"/>
        <w:tblLook w:val="04A0" w:firstRow="1" w:lastRow="0" w:firstColumn="1" w:lastColumn="0" w:noHBand="0" w:noVBand="1"/>
      </w:tblPr>
      <w:tblGrid>
        <w:gridCol w:w="1973"/>
        <w:gridCol w:w="2742"/>
        <w:gridCol w:w="4113"/>
      </w:tblGrid>
      <w:tr w:rsidR="00B359F2" w:rsidRPr="00B359F2" w14:paraId="0CF54567" w14:textId="77777777" w:rsidTr="00B359F2">
        <w:tc>
          <w:tcPr>
            <w:tcW w:w="0" w:type="auto"/>
            <w:hideMark/>
          </w:tcPr>
          <w:p w14:paraId="4D5C2E9F" w14:textId="77777777" w:rsidR="00B359F2" w:rsidRPr="00B359F2" w:rsidRDefault="00B359F2" w:rsidP="00B359F2">
            <w:pPr>
              <w:spacing w:after="160" w:line="259" w:lineRule="auto"/>
              <w:jc w:val="center"/>
              <w:rPr>
                <w:b/>
                <w:bCs/>
              </w:rPr>
            </w:pPr>
            <w:r w:rsidRPr="00B359F2">
              <w:rPr>
                <w:b/>
                <w:bCs/>
              </w:rPr>
              <w:t>Aspecto</w:t>
            </w:r>
          </w:p>
        </w:tc>
        <w:tc>
          <w:tcPr>
            <w:tcW w:w="0" w:type="auto"/>
            <w:hideMark/>
          </w:tcPr>
          <w:p w14:paraId="647565EC" w14:textId="77777777" w:rsidR="00B359F2" w:rsidRPr="00B359F2" w:rsidRDefault="00B359F2" w:rsidP="00B359F2">
            <w:pPr>
              <w:spacing w:after="160" w:line="259" w:lineRule="auto"/>
              <w:jc w:val="center"/>
              <w:rPr>
                <w:b/>
                <w:bCs/>
              </w:rPr>
            </w:pPr>
            <w:r w:rsidRPr="00B359F2">
              <w:rPr>
                <w:b/>
                <w:bCs/>
              </w:rPr>
              <w:t>Propuesta anterior: “Mi Comunidad”</w:t>
            </w:r>
          </w:p>
        </w:tc>
        <w:tc>
          <w:tcPr>
            <w:tcW w:w="0" w:type="auto"/>
            <w:hideMark/>
          </w:tcPr>
          <w:p w14:paraId="06D3F89D" w14:textId="0A301EAE" w:rsidR="00B359F2" w:rsidRPr="00B359F2" w:rsidRDefault="00B359F2" w:rsidP="00B359F2">
            <w:pPr>
              <w:spacing w:after="160" w:line="259" w:lineRule="auto"/>
              <w:jc w:val="center"/>
              <w:rPr>
                <w:b/>
                <w:bCs/>
              </w:rPr>
            </w:pPr>
            <w:r w:rsidRPr="00B359F2">
              <w:rPr>
                <w:b/>
                <w:bCs/>
              </w:rPr>
              <w:t>Nueva propuesta: “</w:t>
            </w:r>
            <w:r>
              <w:rPr>
                <w:b/>
                <w:bCs/>
              </w:rPr>
              <w:t>Informa mi</w:t>
            </w:r>
            <w:r w:rsidRPr="00B359F2">
              <w:rPr>
                <w:b/>
                <w:bCs/>
              </w:rPr>
              <w:t xml:space="preserve"> Comunida</w:t>
            </w:r>
            <w:r>
              <w:rPr>
                <w:b/>
                <w:bCs/>
              </w:rPr>
              <w:t>d</w:t>
            </w:r>
            <w:r w:rsidRPr="00B359F2">
              <w:rPr>
                <w:b/>
                <w:bCs/>
              </w:rPr>
              <w:t>”</w:t>
            </w:r>
          </w:p>
        </w:tc>
      </w:tr>
      <w:tr w:rsidR="00B359F2" w:rsidRPr="00B359F2" w14:paraId="3ABC2713" w14:textId="77777777" w:rsidTr="00B359F2">
        <w:tc>
          <w:tcPr>
            <w:tcW w:w="0" w:type="auto"/>
            <w:hideMark/>
          </w:tcPr>
          <w:p w14:paraId="387433E5" w14:textId="77777777" w:rsidR="00B359F2" w:rsidRPr="00B359F2" w:rsidRDefault="00B359F2" w:rsidP="00B359F2">
            <w:pPr>
              <w:spacing w:after="160" w:line="259" w:lineRule="auto"/>
              <w:jc w:val="center"/>
            </w:pPr>
            <w:r w:rsidRPr="00B359F2">
              <w:rPr>
                <w:b/>
                <w:bCs/>
              </w:rPr>
              <w:t>Nombre del proyecto</w:t>
            </w:r>
          </w:p>
        </w:tc>
        <w:tc>
          <w:tcPr>
            <w:tcW w:w="0" w:type="auto"/>
            <w:hideMark/>
          </w:tcPr>
          <w:p w14:paraId="5CF7A9DD" w14:textId="77777777" w:rsidR="00B359F2" w:rsidRPr="00B359F2" w:rsidRDefault="00B359F2" w:rsidP="00B359F2">
            <w:pPr>
              <w:spacing w:after="160" w:line="259" w:lineRule="auto"/>
              <w:jc w:val="both"/>
            </w:pPr>
            <w:r w:rsidRPr="00B359F2">
              <w:t>Mi Comunidad</w:t>
            </w:r>
          </w:p>
        </w:tc>
        <w:tc>
          <w:tcPr>
            <w:tcW w:w="0" w:type="auto"/>
            <w:hideMark/>
          </w:tcPr>
          <w:p w14:paraId="243C5CAD" w14:textId="6ADEF37D" w:rsidR="00B359F2" w:rsidRPr="00B359F2" w:rsidRDefault="00B359F2" w:rsidP="00B359F2">
            <w:pPr>
              <w:spacing w:after="160" w:line="259" w:lineRule="auto"/>
              <w:jc w:val="both"/>
            </w:pPr>
            <w:r w:rsidRPr="00B359F2">
              <w:t xml:space="preserve">Informa mi </w:t>
            </w:r>
            <w:r w:rsidRPr="00B359F2">
              <w:t>Comunidad</w:t>
            </w:r>
          </w:p>
        </w:tc>
      </w:tr>
      <w:tr w:rsidR="00B359F2" w:rsidRPr="00B359F2" w14:paraId="76FC1A30" w14:textId="77777777" w:rsidTr="00B359F2">
        <w:tc>
          <w:tcPr>
            <w:tcW w:w="0" w:type="auto"/>
            <w:hideMark/>
          </w:tcPr>
          <w:p w14:paraId="5F33CFA7" w14:textId="77777777" w:rsidR="00B359F2" w:rsidRPr="00B359F2" w:rsidRDefault="00B359F2" w:rsidP="00B359F2">
            <w:pPr>
              <w:spacing w:after="160" w:line="259" w:lineRule="auto"/>
              <w:jc w:val="center"/>
            </w:pPr>
            <w:r w:rsidRPr="00B359F2">
              <w:rPr>
                <w:b/>
                <w:bCs/>
              </w:rPr>
              <w:t>Tipo de plataforma</w:t>
            </w:r>
          </w:p>
        </w:tc>
        <w:tc>
          <w:tcPr>
            <w:tcW w:w="0" w:type="auto"/>
            <w:hideMark/>
          </w:tcPr>
          <w:p w14:paraId="61B22C02" w14:textId="77777777" w:rsidR="00B359F2" w:rsidRPr="00B359F2" w:rsidRDefault="00B359F2" w:rsidP="00B359F2">
            <w:pPr>
              <w:spacing w:after="160" w:line="259" w:lineRule="auto"/>
              <w:jc w:val="both"/>
            </w:pPr>
            <w:r w:rsidRPr="00B359F2">
              <w:t>Plataforma digital o portal informativo.</w:t>
            </w:r>
          </w:p>
        </w:tc>
        <w:tc>
          <w:tcPr>
            <w:tcW w:w="0" w:type="auto"/>
            <w:hideMark/>
          </w:tcPr>
          <w:p w14:paraId="0B4F299D" w14:textId="77777777" w:rsidR="00B359F2" w:rsidRPr="00B359F2" w:rsidRDefault="00B359F2" w:rsidP="00B359F2">
            <w:pPr>
              <w:spacing w:after="160" w:line="259" w:lineRule="auto"/>
              <w:jc w:val="both"/>
            </w:pPr>
            <w:proofErr w:type="spellStart"/>
            <w:r w:rsidRPr="00B359F2">
              <w:t>Progressive</w:t>
            </w:r>
            <w:proofErr w:type="spellEnd"/>
            <w:r w:rsidRPr="00B359F2">
              <w:t xml:space="preserve"> Web App (PWA), accesible desde celular, </w:t>
            </w:r>
            <w:proofErr w:type="spellStart"/>
            <w:r w:rsidRPr="00B359F2">
              <w:t>tablet</w:t>
            </w:r>
            <w:proofErr w:type="spellEnd"/>
            <w:r w:rsidRPr="00B359F2">
              <w:t xml:space="preserve"> y computadora.</w:t>
            </w:r>
          </w:p>
        </w:tc>
      </w:tr>
      <w:tr w:rsidR="00B359F2" w:rsidRPr="00B359F2" w14:paraId="46626C57" w14:textId="77777777" w:rsidTr="00B359F2">
        <w:tc>
          <w:tcPr>
            <w:tcW w:w="0" w:type="auto"/>
            <w:hideMark/>
          </w:tcPr>
          <w:p w14:paraId="40859F72" w14:textId="77777777" w:rsidR="00B359F2" w:rsidRPr="00B359F2" w:rsidRDefault="00B359F2" w:rsidP="00B359F2">
            <w:pPr>
              <w:spacing w:after="160" w:line="259" w:lineRule="auto"/>
              <w:jc w:val="center"/>
            </w:pPr>
            <w:r w:rsidRPr="00B359F2">
              <w:rPr>
                <w:b/>
                <w:bCs/>
              </w:rPr>
              <w:t>Objetivo principal</w:t>
            </w:r>
          </w:p>
        </w:tc>
        <w:tc>
          <w:tcPr>
            <w:tcW w:w="0" w:type="auto"/>
            <w:hideMark/>
          </w:tcPr>
          <w:p w14:paraId="6142A391" w14:textId="77777777" w:rsidR="00B359F2" w:rsidRPr="00B359F2" w:rsidRDefault="00B359F2" w:rsidP="00B359F2">
            <w:pPr>
              <w:spacing w:after="160" w:line="259" w:lineRule="auto"/>
              <w:jc w:val="both"/>
            </w:pPr>
            <w:r w:rsidRPr="00B359F2">
              <w:t>Centralizar información importante de la comunidad en un solo lugar.</w:t>
            </w:r>
          </w:p>
        </w:tc>
        <w:tc>
          <w:tcPr>
            <w:tcW w:w="0" w:type="auto"/>
            <w:hideMark/>
          </w:tcPr>
          <w:p w14:paraId="5489D2A2" w14:textId="77777777" w:rsidR="00B359F2" w:rsidRPr="00B359F2" w:rsidRDefault="00B359F2" w:rsidP="00B359F2">
            <w:pPr>
              <w:spacing w:after="160" w:line="259" w:lineRule="auto"/>
              <w:jc w:val="both"/>
            </w:pPr>
            <w:r w:rsidRPr="00B359F2">
              <w:t>Centralizar información y facilitar su acceso mediante una plataforma intuitiva, accesible e inclusiva.</w:t>
            </w:r>
          </w:p>
        </w:tc>
      </w:tr>
      <w:tr w:rsidR="00B359F2" w:rsidRPr="00B359F2" w14:paraId="080D2253" w14:textId="77777777" w:rsidTr="00B359F2">
        <w:tc>
          <w:tcPr>
            <w:tcW w:w="0" w:type="auto"/>
            <w:hideMark/>
          </w:tcPr>
          <w:p w14:paraId="48E31721" w14:textId="77777777" w:rsidR="00B359F2" w:rsidRPr="00B359F2" w:rsidRDefault="00B359F2" w:rsidP="00B359F2">
            <w:pPr>
              <w:spacing w:after="160" w:line="259" w:lineRule="auto"/>
              <w:jc w:val="center"/>
            </w:pPr>
            <w:r w:rsidRPr="00B359F2">
              <w:rPr>
                <w:b/>
                <w:bCs/>
              </w:rPr>
              <w:t>Público objetivo</w:t>
            </w:r>
          </w:p>
        </w:tc>
        <w:tc>
          <w:tcPr>
            <w:tcW w:w="0" w:type="auto"/>
            <w:hideMark/>
          </w:tcPr>
          <w:p w14:paraId="4AFB1871" w14:textId="77777777" w:rsidR="00B359F2" w:rsidRPr="00B359F2" w:rsidRDefault="00B359F2" w:rsidP="00B359F2">
            <w:pPr>
              <w:spacing w:after="160" w:line="259" w:lineRule="auto"/>
              <w:jc w:val="both"/>
            </w:pPr>
            <w:r w:rsidRPr="00B359F2">
              <w:t>Habitantes de la comunidad en general.</w:t>
            </w:r>
          </w:p>
        </w:tc>
        <w:tc>
          <w:tcPr>
            <w:tcW w:w="0" w:type="auto"/>
            <w:hideMark/>
          </w:tcPr>
          <w:p w14:paraId="1DE57D85" w14:textId="77777777" w:rsidR="00B359F2" w:rsidRPr="00B359F2" w:rsidRDefault="00B359F2" w:rsidP="00B359F2">
            <w:pPr>
              <w:spacing w:after="160" w:line="259" w:lineRule="auto"/>
              <w:jc w:val="both"/>
            </w:pPr>
            <w:r w:rsidRPr="00B359F2">
              <w:t>Niños, jóvenes, adultos, personas de la tercera edad y personas con diferentes necesidades de accesibilidad.</w:t>
            </w:r>
          </w:p>
        </w:tc>
      </w:tr>
      <w:tr w:rsidR="00B359F2" w:rsidRPr="00B359F2" w14:paraId="5A7CD52A" w14:textId="77777777" w:rsidTr="00B359F2">
        <w:tc>
          <w:tcPr>
            <w:tcW w:w="0" w:type="auto"/>
            <w:hideMark/>
          </w:tcPr>
          <w:p w14:paraId="7AEA76CE" w14:textId="77777777" w:rsidR="00B359F2" w:rsidRPr="00B359F2" w:rsidRDefault="00B359F2" w:rsidP="00B359F2">
            <w:pPr>
              <w:spacing w:after="160" w:line="259" w:lineRule="auto"/>
              <w:jc w:val="center"/>
            </w:pPr>
            <w:r w:rsidRPr="00B359F2">
              <w:rPr>
                <w:b/>
                <w:bCs/>
              </w:rPr>
              <w:t>Enfoque</w:t>
            </w:r>
          </w:p>
        </w:tc>
        <w:tc>
          <w:tcPr>
            <w:tcW w:w="0" w:type="auto"/>
            <w:hideMark/>
          </w:tcPr>
          <w:p w14:paraId="0FDCC6EF" w14:textId="77777777" w:rsidR="00B359F2" w:rsidRPr="00B359F2" w:rsidRDefault="00B359F2" w:rsidP="00B359F2">
            <w:pPr>
              <w:spacing w:after="160" w:line="259" w:lineRule="auto"/>
              <w:jc w:val="both"/>
            </w:pPr>
            <w:r w:rsidRPr="00B359F2">
              <w:t>Principalmente informativo.</w:t>
            </w:r>
          </w:p>
        </w:tc>
        <w:tc>
          <w:tcPr>
            <w:tcW w:w="0" w:type="auto"/>
            <w:hideMark/>
          </w:tcPr>
          <w:p w14:paraId="23C86950" w14:textId="77777777" w:rsidR="00B359F2" w:rsidRPr="00B359F2" w:rsidRDefault="00B359F2" w:rsidP="00B359F2">
            <w:pPr>
              <w:spacing w:after="160" w:line="259" w:lineRule="auto"/>
              <w:jc w:val="both"/>
            </w:pPr>
            <w:r w:rsidRPr="00B359F2">
              <w:t>Informativo, inclusivo, accesible y centrado en la facilidad de uso.</w:t>
            </w:r>
          </w:p>
        </w:tc>
      </w:tr>
      <w:tr w:rsidR="00B359F2" w:rsidRPr="00B359F2" w14:paraId="7F450C84" w14:textId="77777777" w:rsidTr="00B359F2">
        <w:tc>
          <w:tcPr>
            <w:tcW w:w="0" w:type="auto"/>
            <w:hideMark/>
          </w:tcPr>
          <w:p w14:paraId="020A8175" w14:textId="77777777" w:rsidR="00B359F2" w:rsidRPr="00B359F2" w:rsidRDefault="00B359F2" w:rsidP="00B359F2">
            <w:pPr>
              <w:spacing w:after="160" w:line="259" w:lineRule="auto"/>
              <w:jc w:val="center"/>
            </w:pPr>
            <w:r w:rsidRPr="00B359F2">
              <w:rPr>
                <w:b/>
                <w:bCs/>
              </w:rPr>
              <w:t>Noticias</w:t>
            </w:r>
          </w:p>
        </w:tc>
        <w:tc>
          <w:tcPr>
            <w:tcW w:w="0" w:type="auto"/>
            <w:hideMark/>
          </w:tcPr>
          <w:p w14:paraId="681506C5" w14:textId="77777777" w:rsidR="00B359F2" w:rsidRPr="00B359F2" w:rsidRDefault="00B359F2" w:rsidP="00B359F2">
            <w:pPr>
              <w:spacing w:after="160" w:line="259" w:lineRule="auto"/>
              <w:jc w:val="both"/>
            </w:pPr>
            <w:r w:rsidRPr="00B359F2">
              <w:t>Publicación de noticias relevantes de la comunidad.</w:t>
            </w:r>
          </w:p>
        </w:tc>
        <w:tc>
          <w:tcPr>
            <w:tcW w:w="0" w:type="auto"/>
            <w:hideMark/>
          </w:tcPr>
          <w:p w14:paraId="09B1A64A" w14:textId="77777777" w:rsidR="00B359F2" w:rsidRPr="00B359F2" w:rsidRDefault="00B359F2" w:rsidP="00B359F2">
            <w:pPr>
              <w:spacing w:after="160" w:line="259" w:lineRule="auto"/>
              <w:jc w:val="both"/>
            </w:pPr>
            <w:r w:rsidRPr="00B359F2">
              <w:t>Noticias con opciones para leer el contenido en voz alta, traducirlo y facilitar su comprensión.</w:t>
            </w:r>
          </w:p>
        </w:tc>
      </w:tr>
      <w:tr w:rsidR="00B359F2" w:rsidRPr="00B359F2" w14:paraId="16C54982" w14:textId="77777777" w:rsidTr="00B359F2">
        <w:tc>
          <w:tcPr>
            <w:tcW w:w="0" w:type="auto"/>
            <w:hideMark/>
          </w:tcPr>
          <w:p w14:paraId="16FE2788" w14:textId="77777777" w:rsidR="00B359F2" w:rsidRPr="00B359F2" w:rsidRDefault="00B359F2" w:rsidP="00B359F2">
            <w:pPr>
              <w:spacing w:after="160" w:line="259" w:lineRule="auto"/>
              <w:jc w:val="center"/>
            </w:pPr>
            <w:r w:rsidRPr="00B359F2">
              <w:rPr>
                <w:b/>
                <w:bCs/>
              </w:rPr>
              <w:t>Avisos importantes</w:t>
            </w:r>
          </w:p>
        </w:tc>
        <w:tc>
          <w:tcPr>
            <w:tcW w:w="0" w:type="auto"/>
            <w:hideMark/>
          </w:tcPr>
          <w:p w14:paraId="2F3F3E63" w14:textId="77777777" w:rsidR="00B359F2" w:rsidRPr="00B359F2" w:rsidRDefault="00B359F2" w:rsidP="00B359F2">
            <w:pPr>
              <w:spacing w:after="160" w:line="259" w:lineRule="auto"/>
              <w:jc w:val="both"/>
            </w:pPr>
            <w:r w:rsidRPr="00B359F2">
              <w:t>Alertas, comunicados y temas de interés.</w:t>
            </w:r>
          </w:p>
        </w:tc>
        <w:tc>
          <w:tcPr>
            <w:tcW w:w="0" w:type="auto"/>
            <w:hideMark/>
          </w:tcPr>
          <w:p w14:paraId="2849155D" w14:textId="77777777" w:rsidR="00B359F2" w:rsidRPr="00B359F2" w:rsidRDefault="00B359F2" w:rsidP="00B359F2">
            <w:pPr>
              <w:spacing w:after="160" w:line="259" w:lineRule="auto"/>
              <w:jc w:val="both"/>
            </w:pPr>
            <w:r w:rsidRPr="00B359F2">
              <w:t>Avisos con notificaciones y opciones de lectura por voz para facilitar su acceso.</w:t>
            </w:r>
          </w:p>
        </w:tc>
      </w:tr>
      <w:tr w:rsidR="00B359F2" w:rsidRPr="00B359F2" w14:paraId="57B2E23A" w14:textId="77777777" w:rsidTr="00B359F2">
        <w:tc>
          <w:tcPr>
            <w:tcW w:w="0" w:type="auto"/>
            <w:hideMark/>
          </w:tcPr>
          <w:p w14:paraId="29A1C6F6" w14:textId="77777777" w:rsidR="00B359F2" w:rsidRPr="00B359F2" w:rsidRDefault="00B359F2" w:rsidP="00B359F2">
            <w:pPr>
              <w:spacing w:after="160" w:line="259" w:lineRule="auto"/>
              <w:jc w:val="center"/>
            </w:pPr>
            <w:r w:rsidRPr="00B359F2">
              <w:rPr>
                <w:b/>
                <w:bCs/>
              </w:rPr>
              <w:t>Jornadas de salud</w:t>
            </w:r>
          </w:p>
        </w:tc>
        <w:tc>
          <w:tcPr>
            <w:tcW w:w="0" w:type="auto"/>
            <w:hideMark/>
          </w:tcPr>
          <w:p w14:paraId="3E5A90D3" w14:textId="77777777" w:rsidR="00B359F2" w:rsidRPr="00B359F2" w:rsidRDefault="00B359F2" w:rsidP="00B359F2">
            <w:pPr>
              <w:spacing w:after="160" w:line="259" w:lineRule="auto"/>
              <w:jc w:val="both"/>
            </w:pPr>
            <w:r w:rsidRPr="00B359F2">
              <w:t>Información sobre campañas, brigadas y servicios médicos.</w:t>
            </w:r>
          </w:p>
        </w:tc>
        <w:tc>
          <w:tcPr>
            <w:tcW w:w="0" w:type="auto"/>
            <w:hideMark/>
          </w:tcPr>
          <w:p w14:paraId="3372D71A" w14:textId="77777777" w:rsidR="00B359F2" w:rsidRPr="00B359F2" w:rsidRDefault="00B359F2" w:rsidP="00B359F2">
            <w:pPr>
              <w:spacing w:after="160" w:line="259" w:lineRule="auto"/>
              <w:jc w:val="both"/>
            </w:pPr>
            <w:r w:rsidRPr="00B359F2">
              <w:t>Información accesible mediante texto, voz y traducción.</w:t>
            </w:r>
          </w:p>
        </w:tc>
      </w:tr>
      <w:tr w:rsidR="00B359F2" w:rsidRPr="00B359F2" w14:paraId="33651069" w14:textId="77777777" w:rsidTr="00B359F2">
        <w:tc>
          <w:tcPr>
            <w:tcW w:w="0" w:type="auto"/>
            <w:hideMark/>
          </w:tcPr>
          <w:p w14:paraId="049DA67D" w14:textId="77777777" w:rsidR="00B359F2" w:rsidRPr="00B359F2" w:rsidRDefault="00B359F2" w:rsidP="00B359F2">
            <w:pPr>
              <w:spacing w:after="160" w:line="259" w:lineRule="auto"/>
              <w:jc w:val="center"/>
            </w:pPr>
            <w:r w:rsidRPr="00B359F2">
              <w:rPr>
                <w:b/>
                <w:bCs/>
              </w:rPr>
              <w:t>Programas de gobierno</w:t>
            </w:r>
          </w:p>
        </w:tc>
        <w:tc>
          <w:tcPr>
            <w:tcW w:w="0" w:type="auto"/>
            <w:hideMark/>
          </w:tcPr>
          <w:p w14:paraId="2F08AD9A" w14:textId="77777777" w:rsidR="00B359F2" w:rsidRPr="00B359F2" w:rsidRDefault="00B359F2" w:rsidP="00B359F2">
            <w:pPr>
              <w:spacing w:after="160" w:line="259" w:lineRule="auto"/>
              <w:jc w:val="both"/>
            </w:pPr>
            <w:r w:rsidRPr="00B359F2">
              <w:t>Consulta de apoyos, becas y trámites disponibles.</w:t>
            </w:r>
          </w:p>
        </w:tc>
        <w:tc>
          <w:tcPr>
            <w:tcW w:w="0" w:type="auto"/>
            <w:hideMark/>
          </w:tcPr>
          <w:p w14:paraId="7AF8BC84" w14:textId="77777777" w:rsidR="00B359F2" w:rsidRPr="00B359F2" w:rsidRDefault="00B359F2" w:rsidP="00B359F2">
            <w:pPr>
              <w:spacing w:after="160" w:line="259" w:lineRule="auto"/>
              <w:jc w:val="both"/>
            </w:pPr>
            <w:r w:rsidRPr="00B359F2">
              <w:t>Consulta de programas con navegación sencilla, lectura por voz y traducción de información.</w:t>
            </w:r>
          </w:p>
        </w:tc>
      </w:tr>
      <w:tr w:rsidR="00B359F2" w:rsidRPr="00B359F2" w14:paraId="51D81B1B" w14:textId="77777777" w:rsidTr="00B359F2">
        <w:tc>
          <w:tcPr>
            <w:tcW w:w="0" w:type="auto"/>
            <w:hideMark/>
          </w:tcPr>
          <w:p w14:paraId="47335ABF" w14:textId="77777777" w:rsidR="00B359F2" w:rsidRPr="00B359F2" w:rsidRDefault="00B359F2" w:rsidP="00B359F2">
            <w:pPr>
              <w:spacing w:after="160" w:line="259" w:lineRule="auto"/>
              <w:jc w:val="center"/>
            </w:pPr>
            <w:r w:rsidRPr="00B359F2">
              <w:rPr>
                <w:b/>
                <w:bCs/>
              </w:rPr>
              <w:t>Actividades culturales</w:t>
            </w:r>
          </w:p>
        </w:tc>
        <w:tc>
          <w:tcPr>
            <w:tcW w:w="0" w:type="auto"/>
            <w:hideMark/>
          </w:tcPr>
          <w:p w14:paraId="182D199F" w14:textId="77777777" w:rsidR="00B359F2" w:rsidRPr="00B359F2" w:rsidRDefault="00B359F2" w:rsidP="00B359F2">
            <w:pPr>
              <w:spacing w:after="160" w:line="259" w:lineRule="auto"/>
              <w:jc w:val="both"/>
            </w:pPr>
            <w:r w:rsidRPr="00B359F2">
              <w:t>Talleres, eventos, exposiciones y actividades.</w:t>
            </w:r>
          </w:p>
        </w:tc>
        <w:tc>
          <w:tcPr>
            <w:tcW w:w="0" w:type="auto"/>
            <w:hideMark/>
          </w:tcPr>
          <w:p w14:paraId="153CA023" w14:textId="77777777" w:rsidR="00B359F2" w:rsidRPr="00B359F2" w:rsidRDefault="00B359F2" w:rsidP="00B359F2">
            <w:pPr>
              <w:spacing w:after="160" w:line="259" w:lineRule="auto"/>
              <w:jc w:val="both"/>
            </w:pPr>
            <w:r w:rsidRPr="00B359F2">
              <w:t>Mismas actividades, pero con una interfaz más accesible y fácil de utilizar para diferentes edades.</w:t>
            </w:r>
          </w:p>
        </w:tc>
      </w:tr>
      <w:tr w:rsidR="00B359F2" w:rsidRPr="00B359F2" w14:paraId="6C70FC9C" w14:textId="77777777" w:rsidTr="00B359F2">
        <w:tc>
          <w:tcPr>
            <w:tcW w:w="0" w:type="auto"/>
            <w:hideMark/>
          </w:tcPr>
          <w:p w14:paraId="6A94C415" w14:textId="77777777" w:rsidR="00B359F2" w:rsidRPr="00B359F2" w:rsidRDefault="00B359F2" w:rsidP="00B359F2">
            <w:pPr>
              <w:spacing w:after="160" w:line="259" w:lineRule="auto"/>
              <w:jc w:val="center"/>
            </w:pPr>
            <w:r w:rsidRPr="00B359F2">
              <w:rPr>
                <w:b/>
                <w:bCs/>
              </w:rPr>
              <w:t>Servicios públicos</w:t>
            </w:r>
          </w:p>
        </w:tc>
        <w:tc>
          <w:tcPr>
            <w:tcW w:w="0" w:type="auto"/>
            <w:hideMark/>
          </w:tcPr>
          <w:p w14:paraId="68333B55" w14:textId="77777777" w:rsidR="00B359F2" w:rsidRPr="00B359F2" w:rsidRDefault="00B359F2" w:rsidP="00B359F2">
            <w:pPr>
              <w:spacing w:after="160" w:line="259" w:lineRule="auto"/>
              <w:jc w:val="both"/>
            </w:pPr>
            <w:r w:rsidRPr="00B359F2">
              <w:t>Información sobre agua, luz, alumbrado, baches, etc.</w:t>
            </w:r>
          </w:p>
        </w:tc>
        <w:tc>
          <w:tcPr>
            <w:tcW w:w="0" w:type="auto"/>
            <w:hideMark/>
          </w:tcPr>
          <w:p w14:paraId="107826B1" w14:textId="77777777" w:rsidR="00B359F2" w:rsidRPr="00B359F2" w:rsidRDefault="00B359F2" w:rsidP="00B359F2">
            <w:pPr>
              <w:spacing w:after="160" w:line="259" w:lineRule="auto"/>
              <w:jc w:val="both"/>
            </w:pPr>
            <w:r w:rsidRPr="00B359F2">
              <w:t>Información organizada con búsqueda intuitiva y comandos de voz.</w:t>
            </w:r>
          </w:p>
        </w:tc>
      </w:tr>
      <w:tr w:rsidR="00B359F2" w:rsidRPr="00B359F2" w14:paraId="39C5C913" w14:textId="77777777" w:rsidTr="00B359F2">
        <w:tc>
          <w:tcPr>
            <w:tcW w:w="0" w:type="auto"/>
            <w:hideMark/>
          </w:tcPr>
          <w:p w14:paraId="4597E23C" w14:textId="77777777" w:rsidR="00B359F2" w:rsidRPr="00B359F2" w:rsidRDefault="00B359F2" w:rsidP="00B359F2">
            <w:pPr>
              <w:spacing w:after="160" w:line="259" w:lineRule="auto"/>
              <w:jc w:val="center"/>
            </w:pPr>
            <w:r w:rsidRPr="00B359F2">
              <w:rPr>
                <w:b/>
                <w:bCs/>
              </w:rPr>
              <w:lastRenderedPageBreak/>
              <w:t>Escuelas de idiomas y natación</w:t>
            </w:r>
          </w:p>
        </w:tc>
        <w:tc>
          <w:tcPr>
            <w:tcW w:w="0" w:type="auto"/>
            <w:hideMark/>
          </w:tcPr>
          <w:p w14:paraId="6ECEF17C" w14:textId="77777777" w:rsidR="00B359F2" w:rsidRPr="00B359F2" w:rsidRDefault="00B359F2" w:rsidP="00B359F2">
            <w:pPr>
              <w:spacing w:after="160" w:line="259" w:lineRule="auto"/>
              <w:jc w:val="both"/>
            </w:pPr>
            <w:r w:rsidRPr="00B359F2">
              <w:t>Información sobre opciones para aprender y desarrollarse.</w:t>
            </w:r>
          </w:p>
        </w:tc>
        <w:tc>
          <w:tcPr>
            <w:tcW w:w="0" w:type="auto"/>
            <w:hideMark/>
          </w:tcPr>
          <w:p w14:paraId="14130C26" w14:textId="77777777" w:rsidR="00B359F2" w:rsidRPr="00B359F2" w:rsidRDefault="00B359F2" w:rsidP="00B359F2">
            <w:pPr>
              <w:spacing w:after="160" w:line="259" w:lineRule="auto"/>
              <w:jc w:val="both"/>
            </w:pPr>
            <w:r w:rsidRPr="00B359F2">
              <w:t>Información con posibilidad de traducción de texto y voz, facilitando el acceso a diferentes usuarios.</w:t>
            </w:r>
          </w:p>
        </w:tc>
      </w:tr>
      <w:tr w:rsidR="00B359F2" w:rsidRPr="00B359F2" w14:paraId="19E570BA" w14:textId="77777777" w:rsidTr="00B359F2">
        <w:tc>
          <w:tcPr>
            <w:tcW w:w="0" w:type="auto"/>
            <w:hideMark/>
          </w:tcPr>
          <w:p w14:paraId="73BFAB60" w14:textId="77777777" w:rsidR="00B359F2" w:rsidRPr="00B359F2" w:rsidRDefault="00B359F2" w:rsidP="00B359F2">
            <w:pPr>
              <w:spacing w:after="160" w:line="259" w:lineRule="auto"/>
              <w:jc w:val="center"/>
            </w:pPr>
            <w:r w:rsidRPr="00B359F2">
              <w:rPr>
                <w:b/>
                <w:bCs/>
              </w:rPr>
              <w:t>Recolección de basura</w:t>
            </w:r>
          </w:p>
        </w:tc>
        <w:tc>
          <w:tcPr>
            <w:tcW w:w="0" w:type="auto"/>
            <w:hideMark/>
          </w:tcPr>
          <w:p w14:paraId="1B1E7B09" w14:textId="77777777" w:rsidR="00B359F2" w:rsidRPr="00B359F2" w:rsidRDefault="00B359F2" w:rsidP="00B359F2">
            <w:pPr>
              <w:spacing w:after="160" w:line="259" w:lineRule="auto"/>
              <w:jc w:val="both"/>
            </w:pPr>
            <w:r w:rsidRPr="00B359F2">
              <w:t>Calendario con días y horarios de recolección.</w:t>
            </w:r>
          </w:p>
        </w:tc>
        <w:tc>
          <w:tcPr>
            <w:tcW w:w="0" w:type="auto"/>
            <w:hideMark/>
          </w:tcPr>
          <w:p w14:paraId="7B62D72A" w14:textId="77777777" w:rsidR="00B359F2" w:rsidRPr="00B359F2" w:rsidRDefault="00B359F2" w:rsidP="00B359F2">
            <w:pPr>
              <w:spacing w:after="160" w:line="259" w:lineRule="auto"/>
              <w:jc w:val="both"/>
            </w:pPr>
            <w:r w:rsidRPr="00B359F2">
              <w:t>Calendario accesible mediante texto, voz y búsqueda por comandos de voz.</w:t>
            </w:r>
          </w:p>
        </w:tc>
      </w:tr>
      <w:tr w:rsidR="00B359F2" w:rsidRPr="00B359F2" w14:paraId="36A9B096" w14:textId="77777777" w:rsidTr="00B359F2">
        <w:tc>
          <w:tcPr>
            <w:tcW w:w="0" w:type="auto"/>
            <w:hideMark/>
          </w:tcPr>
          <w:p w14:paraId="12225CD3" w14:textId="77777777" w:rsidR="00B359F2" w:rsidRPr="00B359F2" w:rsidRDefault="00B359F2" w:rsidP="00B359F2">
            <w:pPr>
              <w:spacing w:after="160" w:line="259" w:lineRule="auto"/>
              <w:jc w:val="center"/>
            </w:pPr>
            <w:r w:rsidRPr="00B359F2">
              <w:rPr>
                <w:b/>
                <w:bCs/>
              </w:rPr>
              <w:t>Accesibilidad</w:t>
            </w:r>
          </w:p>
        </w:tc>
        <w:tc>
          <w:tcPr>
            <w:tcW w:w="0" w:type="auto"/>
            <w:hideMark/>
          </w:tcPr>
          <w:p w14:paraId="4B4FC88B" w14:textId="77777777" w:rsidR="00B359F2" w:rsidRPr="00B359F2" w:rsidRDefault="00B359F2" w:rsidP="00B359F2">
            <w:pPr>
              <w:spacing w:after="160" w:line="259" w:lineRule="auto"/>
              <w:jc w:val="both"/>
            </w:pPr>
            <w:r w:rsidRPr="00B359F2">
              <w:t>No se especifican herramientas especiales de accesibilidad.</w:t>
            </w:r>
          </w:p>
        </w:tc>
        <w:tc>
          <w:tcPr>
            <w:tcW w:w="0" w:type="auto"/>
            <w:hideMark/>
          </w:tcPr>
          <w:p w14:paraId="4ECD57AF" w14:textId="77777777" w:rsidR="00B359F2" w:rsidRPr="00B359F2" w:rsidRDefault="00B359F2" w:rsidP="00B359F2">
            <w:pPr>
              <w:spacing w:after="160" w:line="259" w:lineRule="auto"/>
              <w:jc w:val="both"/>
            </w:pPr>
            <w:r w:rsidRPr="00B359F2">
              <w:t>Reconocimiento facial, lector de huella, texto a voz, voz a texto, traductor de texto y voz, comandos de voz, aumento de tamaño de letra y contraste.</w:t>
            </w:r>
          </w:p>
        </w:tc>
      </w:tr>
      <w:tr w:rsidR="00B359F2" w:rsidRPr="00B359F2" w14:paraId="3880BEF0" w14:textId="77777777" w:rsidTr="00B359F2">
        <w:tc>
          <w:tcPr>
            <w:tcW w:w="0" w:type="auto"/>
            <w:hideMark/>
          </w:tcPr>
          <w:p w14:paraId="26E8466E" w14:textId="77777777" w:rsidR="00B359F2" w:rsidRPr="00B359F2" w:rsidRDefault="00B359F2" w:rsidP="00B359F2">
            <w:pPr>
              <w:spacing w:after="160" w:line="259" w:lineRule="auto"/>
              <w:jc w:val="center"/>
            </w:pPr>
            <w:r w:rsidRPr="00B359F2">
              <w:rPr>
                <w:b/>
                <w:bCs/>
              </w:rPr>
              <w:t>Inicio de sesión</w:t>
            </w:r>
          </w:p>
        </w:tc>
        <w:tc>
          <w:tcPr>
            <w:tcW w:w="0" w:type="auto"/>
            <w:hideMark/>
          </w:tcPr>
          <w:p w14:paraId="37E2BEEE" w14:textId="77777777" w:rsidR="00B359F2" w:rsidRPr="00B359F2" w:rsidRDefault="00B359F2" w:rsidP="00B359F2">
            <w:pPr>
              <w:spacing w:after="160" w:line="259" w:lineRule="auto"/>
              <w:jc w:val="both"/>
            </w:pPr>
            <w:r w:rsidRPr="00B359F2">
              <w:t>No se especifica un método especial.</w:t>
            </w:r>
          </w:p>
        </w:tc>
        <w:tc>
          <w:tcPr>
            <w:tcW w:w="0" w:type="auto"/>
            <w:hideMark/>
          </w:tcPr>
          <w:p w14:paraId="10C3898E" w14:textId="77777777" w:rsidR="00B359F2" w:rsidRPr="00B359F2" w:rsidRDefault="00B359F2" w:rsidP="00B359F2">
            <w:pPr>
              <w:spacing w:after="160" w:line="259" w:lineRule="auto"/>
              <w:jc w:val="both"/>
            </w:pPr>
            <w:r w:rsidRPr="00B359F2">
              <w:t>Posibilidad de utilizar reconocimiento facial o lector de huella, dependiendo de las capacidades del dispositivo.</w:t>
            </w:r>
          </w:p>
        </w:tc>
      </w:tr>
      <w:tr w:rsidR="00B359F2" w:rsidRPr="00B359F2" w14:paraId="354AED3A" w14:textId="77777777" w:rsidTr="00B359F2">
        <w:tc>
          <w:tcPr>
            <w:tcW w:w="0" w:type="auto"/>
            <w:hideMark/>
          </w:tcPr>
          <w:p w14:paraId="3E29D96D" w14:textId="77777777" w:rsidR="00B359F2" w:rsidRPr="00B359F2" w:rsidRDefault="00B359F2" w:rsidP="00B359F2">
            <w:pPr>
              <w:spacing w:after="160" w:line="259" w:lineRule="auto"/>
              <w:jc w:val="center"/>
            </w:pPr>
            <w:r w:rsidRPr="00B359F2">
              <w:rPr>
                <w:b/>
                <w:bCs/>
              </w:rPr>
              <w:t>Interfaz</w:t>
            </w:r>
          </w:p>
        </w:tc>
        <w:tc>
          <w:tcPr>
            <w:tcW w:w="0" w:type="auto"/>
            <w:hideMark/>
          </w:tcPr>
          <w:p w14:paraId="6686F513" w14:textId="77777777" w:rsidR="00B359F2" w:rsidRPr="00B359F2" w:rsidRDefault="00B359F2" w:rsidP="00B359F2">
            <w:pPr>
              <w:spacing w:after="160" w:line="259" w:lineRule="auto"/>
              <w:jc w:val="both"/>
            </w:pPr>
            <w:r w:rsidRPr="00B359F2">
              <w:t>Sencilla y visual, organizada por categorías.</w:t>
            </w:r>
          </w:p>
        </w:tc>
        <w:tc>
          <w:tcPr>
            <w:tcW w:w="0" w:type="auto"/>
            <w:hideMark/>
          </w:tcPr>
          <w:p w14:paraId="6274C8DF" w14:textId="77777777" w:rsidR="00B359F2" w:rsidRPr="00B359F2" w:rsidRDefault="00B359F2" w:rsidP="00B359F2">
            <w:pPr>
              <w:spacing w:after="160" w:line="259" w:lineRule="auto"/>
              <w:jc w:val="both"/>
            </w:pPr>
            <w:r w:rsidRPr="00B359F2">
              <w:t>Intuitiva, sencilla y accesible, con botones grandes, iconos claros, textos legibles y navegación simplificada.</w:t>
            </w:r>
          </w:p>
        </w:tc>
      </w:tr>
      <w:tr w:rsidR="00B359F2" w:rsidRPr="00B359F2" w14:paraId="612F9785" w14:textId="77777777" w:rsidTr="00B359F2">
        <w:tc>
          <w:tcPr>
            <w:tcW w:w="0" w:type="auto"/>
            <w:hideMark/>
          </w:tcPr>
          <w:p w14:paraId="167B9839" w14:textId="77777777" w:rsidR="00B359F2" w:rsidRPr="00B359F2" w:rsidRDefault="00B359F2" w:rsidP="00B359F2">
            <w:pPr>
              <w:spacing w:after="160" w:line="259" w:lineRule="auto"/>
              <w:jc w:val="center"/>
            </w:pPr>
            <w:r w:rsidRPr="00B359F2">
              <w:rPr>
                <w:b/>
                <w:bCs/>
              </w:rPr>
              <w:t>Adaptación a usuarios</w:t>
            </w:r>
          </w:p>
        </w:tc>
        <w:tc>
          <w:tcPr>
            <w:tcW w:w="0" w:type="auto"/>
            <w:hideMark/>
          </w:tcPr>
          <w:p w14:paraId="1E8B877E" w14:textId="77777777" w:rsidR="00B359F2" w:rsidRPr="00B359F2" w:rsidRDefault="00B359F2" w:rsidP="00B359F2">
            <w:pPr>
              <w:spacing w:after="160" w:line="259" w:lineRule="auto"/>
              <w:jc w:val="both"/>
            </w:pPr>
            <w:r w:rsidRPr="00B359F2">
              <w:t>Una interfaz general para los habitantes.</w:t>
            </w:r>
          </w:p>
        </w:tc>
        <w:tc>
          <w:tcPr>
            <w:tcW w:w="0" w:type="auto"/>
            <w:hideMark/>
          </w:tcPr>
          <w:p w14:paraId="69D9BCDF" w14:textId="77777777" w:rsidR="00B359F2" w:rsidRPr="00B359F2" w:rsidRDefault="00B359F2" w:rsidP="00B359F2">
            <w:pPr>
              <w:spacing w:after="160" w:line="259" w:lineRule="auto"/>
              <w:jc w:val="both"/>
            </w:pPr>
            <w:r w:rsidRPr="00B359F2">
              <w:t>Puede adaptarse a las necesidades del usuario mediante tamaño de texto, contraste y herramientas de voz.</w:t>
            </w:r>
          </w:p>
        </w:tc>
      </w:tr>
      <w:tr w:rsidR="00B359F2" w:rsidRPr="00B359F2" w14:paraId="61A1E654" w14:textId="77777777" w:rsidTr="00B359F2">
        <w:tc>
          <w:tcPr>
            <w:tcW w:w="0" w:type="auto"/>
            <w:hideMark/>
          </w:tcPr>
          <w:p w14:paraId="79D4A15B" w14:textId="77777777" w:rsidR="00B359F2" w:rsidRPr="00B359F2" w:rsidRDefault="00B359F2" w:rsidP="00B359F2">
            <w:pPr>
              <w:spacing w:after="160" w:line="259" w:lineRule="auto"/>
              <w:jc w:val="center"/>
            </w:pPr>
            <w:r w:rsidRPr="00B359F2">
              <w:rPr>
                <w:b/>
                <w:bCs/>
              </w:rPr>
              <w:t>Acceso</w:t>
            </w:r>
          </w:p>
        </w:tc>
        <w:tc>
          <w:tcPr>
            <w:tcW w:w="0" w:type="auto"/>
            <w:hideMark/>
          </w:tcPr>
          <w:p w14:paraId="6D3F0A4E" w14:textId="77777777" w:rsidR="00B359F2" w:rsidRPr="00B359F2" w:rsidRDefault="00B359F2" w:rsidP="00B359F2">
            <w:pPr>
              <w:spacing w:after="160" w:line="259" w:lineRule="auto"/>
              <w:jc w:val="both"/>
            </w:pPr>
            <w:r w:rsidRPr="00B359F2">
              <w:t>Desde dispositivos con acceso a internet.</w:t>
            </w:r>
          </w:p>
        </w:tc>
        <w:tc>
          <w:tcPr>
            <w:tcW w:w="0" w:type="auto"/>
            <w:hideMark/>
          </w:tcPr>
          <w:p w14:paraId="267B420E" w14:textId="77777777" w:rsidR="00B359F2" w:rsidRPr="00B359F2" w:rsidRDefault="00B359F2" w:rsidP="00B359F2">
            <w:pPr>
              <w:spacing w:after="160" w:line="259" w:lineRule="auto"/>
              <w:jc w:val="both"/>
            </w:pPr>
            <w:r w:rsidRPr="00B359F2">
              <w:t xml:space="preserve">Acceso desde celular, </w:t>
            </w:r>
            <w:proofErr w:type="spellStart"/>
            <w:r w:rsidRPr="00B359F2">
              <w:t>tablet</w:t>
            </w:r>
            <w:proofErr w:type="spellEnd"/>
            <w:r w:rsidRPr="00B359F2">
              <w:t xml:space="preserve"> o computadora, con características propias de una PWA.</w:t>
            </w:r>
          </w:p>
        </w:tc>
      </w:tr>
      <w:tr w:rsidR="00B359F2" w:rsidRPr="00B359F2" w14:paraId="00B00EB8" w14:textId="77777777" w:rsidTr="00B359F2">
        <w:tc>
          <w:tcPr>
            <w:tcW w:w="0" w:type="auto"/>
            <w:hideMark/>
          </w:tcPr>
          <w:p w14:paraId="1B0E1D27" w14:textId="77777777" w:rsidR="00B359F2" w:rsidRPr="00B359F2" w:rsidRDefault="00B359F2" w:rsidP="00B359F2">
            <w:pPr>
              <w:spacing w:after="160" w:line="259" w:lineRule="auto"/>
              <w:jc w:val="center"/>
            </w:pPr>
            <w:r w:rsidRPr="00B359F2">
              <w:rPr>
                <w:b/>
                <w:bCs/>
              </w:rPr>
              <w:t>Funcionamiento offline</w:t>
            </w:r>
          </w:p>
        </w:tc>
        <w:tc>
          <w:tcPr>
            <w:tcW w:w="0" w:type="auto"/>
            <w:hideMark/>
          </w:tcPr>
          <w:p w14:paraId="07812595" w14:textId="77777777" w:rsidR="00B359F2" w:rsidRPr="00B359F2" w:rsidRDefault="00B359F2" w:rsidP="00B359F2">
            <w:pPr>
              <w:spacing w:after="160" w:line="259" w:lineRule="auto"/>
              <w:jc w:val="both"/>
            </w:pPr>
            <w:r w:rsidRPr="00B359F2">
              <w:t>No se menciona.</w:t>
            </w:r>
          </w:p>
        </w:tc>
        <w:tc>
          <w:tcPr>
            <w:tcW w:w="0" w:type="auto"/>
            <w:hideMark/>
          </w:tcPr>
          <w:p w14:paraId="008B7264" w14:textId="77777777" w:rsidR="00B359F2" w:rsidRPr="00B359F2" w:rsidRDefault="00B359F2" w:rsidP="00B359F2">
            <w:pPr>
              <w:spacing w:after="160" w:line="259" w:lineRule="auto"/>
              <w:jc w:val="both"/>
            </w:pPr>
            <w:r w:rsidRPr="00B359F2">
              <w:t>Puede incorporar funcionalidad sin conexión para determinados contenidos, aprovechando las características de una PWA.</w:t>
            </w:r>
          </w:p>
        </w:tc>
      </w:tr>
      <w:tr w:rsidR="00B359F2" w:rsidRPr="00B359F2" w14:paraId="4206351F" w14:textId="77777777" w:rsidTr="00B359F2">
        <w:tc>
          <w:tcPr>
            <w:tcW w:w="0" w:type="auto"/>
            <w:hideMark/>
          </w:tcPr>
          <w:p w14:paraId="7D3158A5" w14:textId="77777777" w:rsidR="00B359F2" w:rsidRPr="00B359F2" w:rsidRDefault="00B359F2" w:rsidP="00B359F2">
            <w:pPr>
              <w:spacing w:after="160" w:line="259" w:lineRule="auto"/>
              <w:jc w:val="center"/>
            </w:pPr>
            <w:r w:rsidRPr="00B359F2">
              <w:rPr>
                <w:b/>
                <w:bCs/>
              </w:rPr>
              <w:t>Interacción</w:t>
            </w:r>
          </w:p>
        </w:tc>
        <w:tc>
          <w:tcPr>
            <w:tcW w:w="0" w:type="auto"/>
            <w:hideMark/>
          </w:tcPr>
          <w:p w14:paraId="6922B94B" w14:textId="77777777" w:rsidR="00B359F2" w:rsidRPr="00B359F2" w:rsidRDefault="00B359F2" w:rsidP="00B359F2">
            <w:pPr>
              <w:spacing w:after="160" w:line="259" w:lineRule="auto"/>
              <w:jc w:val="both"/>
            </w:pPr>
            <w:r w:rsidRPr="00B359F2">
              <w:t>Principalmente mediante texto y botones.</w:t>
            </w:r>
          </w:p>
        </w:tc>
        <w:tc>
          <w:tcPr>
            <w:tcW w:w="0" w:type="auto"/>
            <w:hideMark/>
          </w:tcPr>
          <w:p w14:paraId="742B73CB" w14:textId="77777777" w:rsidR="00B359F2" w:rsidRPr="00B359F2" w:rsidRDefault="00B359F2" w:rsidP="00B359F2">
            <w:pPr>
              <w:spacing w:after="160" w:line="259" w:lineRule="auto"/>
              <w:jc w:val="both"/>
            </w:pPr>
            <w:r w:rsidRPr="00B359F2">
              <w:t>Texto, voz, lectura en voz alta, comandos de voz y herramientas biométricas.</w:t>
            </w:r>
          </w:p>
        </w:tc>
      </w:tr>
      <w:tr w:rsidR="00B359F2" w:rsidRPr="00B359F2" w14:paraId="65FC28C8" w14:textId="77777777" w:rsidTr="00B359F2">
        <w:tc>
          <w:tcPr>
            <w:tcW w:w="0" w:type="auto"/>
            <w:hideMark/>
          </w:tcPr>
          <w:p w14:paraId="0330C234" w14:textId="77777777" w:rsidR="00B359F2" w:rsidRPr="00B359F2" w:rsidRDefault="00B359F2" w:rsidP="00B359F2">
            <w:pPr>
              <w:spacing w:after="160" w:line="259" w:lineRule="auto"/>
              <w:jc w:val="center"/>
            </w:pPr>
            <w:r w:rsidRPr="00B359F2">
              <w:rPr>
                <w:b/>
                <w:bCs/>
              </w:rPr>
              <w:t>Beneficio principal</w:t>
            </w:r>
          </w:p>
        </w:tc>
        <w:tc>
          <w:tcPr>
            <w:tcW w:w="0" w:type="auto"/>
            <w:hideMark/>
          </w:tcPr>
          <w:p w14:paraId="0096F380" w14:textId="77777777" w:rsidR="00B359F2" w:rsidRPr="00B359F2" w:rsidRDefault="00B359F2" w:rsidP="00B359F2">
            <w:pPr>
              <w:spacing w:after="160" w:line="259" w:lineRule="auto"/>
              <w:jc w:val="both"/>
            </w:pPr>
            <w:r w:rsidRPr="00B359F2">
              <w:t>Facilitar el acceso a información comunitaria.</w:t>
            </w:r>
          </w:p>
        </w:tc>
        <w:tc>
          <w:tcPr>
            <w:tcW w:w="0" w:type="auto"/>
            <w:hideMark/>
          </w:tcPr>
          <w:p w14:paraId="3A08283B" w14:textId="77777777" w:rsidR="00B359F2" w:rsidRPr="00B359F2" w:rsidRDefault="00B359F2" w:rsidP="00B359F2">
            <w:pPr>
              <w:spacing w:after="160" w:line="259" w:lineRule="auto"/>
              <w:jc w:val="both"/>
            </w:pPr>
            <w:r w:rsidRPr="00B359F2">
              <w:t>Facilitar el acceso a información eliminando barreras digitales y favoreciendo la inclusión de todos los usuarios.</w:t>
            </w:r>
          </w:p>
        </w:tc>
      </w:tr>
      <w:tr w:rsidR="00B359F2" w:rsidRPr="00B359F2" w14:paraId="262CDA39" w14:textId="77777777" w:rsidTr="00B359F2">
        <w:tc>
          <w:tcPr>
            <w:tcW w:w="0" w:type="auto"/>
            <w:hideMark/>
          </w:tcPr>
          <w:p w14:paraId="15B56716" w14:textId="77777777" w:rsidR="00B359F2" w:rsidRPr="00B359F2" w:rsidRDefault="00B359F2" w:rsidP="00B359F2">
            <w:pPr>
              <w:spacing w:after="160" w:line="259" w:lineRule="auto"/>
              <w:jc w:val="center"/>
            </w:pPr>
            <w:r w:rsidRPr="00B359F2">
              <w:rPr>
                <w:b/>
                <w:bCs/>
              </w:rPr>
              <w:t>Resultado esperado</w:t>
            </w:r>
          </w:p>
        </w:tc>
        <w:tc>
          <w:tcPr>
            <w:tcW w:w="0" w:type="auto"/>
            <w:hideMark/>
          </w:tcPr>
          <w:p w14:paraId="6B407614" w14:textId="77777777" w:rsidR="00B359F2" w:rsidRPr="00B359F2" w:rsidRDefault="00B359F2" w:rsidP="00B359F2">
            <w:pPr>
              <w:spacing w:after="160" w:line="259" w:lineRule="auto"/>
              <w:jc w:val="both"/>
            </w:pPr>
            <w:r w:rsidRPr="00B359F2">
              <w:t>Una comunidad mejor informada y con mayor acceso a servicios y actividades.</w:t>
            </w:r>
          </w:p>
        </w:tc>
        <w:tc>
          <w:tcPr>
            <w:tcW w:w="0" w:type="auto"/>
            <w:hideMark/>
          </w:tcPr>
          <w:p w14:paraId="22FEDB39" w14:textId="77777777" w:rsidR="00B359F2" w:rsidRPr="00B359F2" w:rsidRDefault="00B359F2" w:rsidP="00B359F2">
            <w:pPr>
              <w:spacing w:after="160" w:line="259" w:lineRule="auto"/>
              <w:jc w:val="both"/>
            </w:pPr>
            <w:r w:rsidRPr="00B359F2">
              <w:t>Una comunidad mejor informada, más inclusiva, participativa y con una herramienta adaptada a diferentes edades y necesidades.</w:t>
            </w:r>
          </w:p>
        </w:tc>
      </w:tr>
    </w:tbl>
    <w:p w14:paraId="0C356943" w14:textId="77777777" w:rsidR="00B359F2" w:rsidRDefault="00B359F2"/>
    <w:sectPr w:rsidR="00B359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F48"/>
    <w:multiLevelType w:val="multilevel"/>
    <w:tmpl w:val="BA08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703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612"/>
    <w:rsid w:val="00030612"/>
    <w:rsid w:val="000B660C"/>
    <w:rsid w:val="001C7B7A"/>
    <w:rsid w:val="003D6D7F"/>
    <w:rsid w:val="006749DF"/>
    <w:rsid w:val="00884711"/>
    <w:rsid w:val="00B359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3B5DE"/>
  <w15:chartTrackingRefBased/>
  <w15:docId w15:val="{B1AC81D3-99FB-4CEE-B6A1-61FF9001C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06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306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3061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3061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3061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306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06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06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06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061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3061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3061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3061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3061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06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06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06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0612"/>
    <w:rPr>
      <w:rFonts w:eastAsiaTheme="majorEastAsia" w:cstheme="majorBidi"/>
      <w:color w:val="272727" w:themeColor="text1" w:themeTint="D8"/>
    </w:rPr>
  </w:style>
  <w:style w:type="paragraph" w:styleId="Ttulo">
    <w:name w:val="Title"/>
    <w:basedOn w:val="Normal"/>
    <w:next w:val="Normal"/>
    <w:link w:val="TtuloCar"/>
    <w:uiPriority w:val="10"/>
    <w:qFormat/>
    <w:rsid w:val="00030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06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06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06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0612"/>
    <w:pPr>
      <w:spacing w:before="160"/>
      <w:jc w:val="center"/>
    </w:pPr>
    <w:rPr>
      <w:i/>
      <w:iCs/>
      <w:color w:val="404040" w:themeColor="text1" w:themeTint="BF"/>
    </w:rPr>
  </w:style>
  <w:style w:type="character" w:customStyle="1" w:styleId="CitaCar">
    <w:name w:val="Cita Car"/>
    <w:basedOn w:val="Fuentedeprrafopredeter"/>
    <w:link w:val="Cita"/>
    <w:uiPriority w:val="29"/>
    <w:rsid w:val="00030612"/>
    <w:rPr>
      <w:i/>
      <w:iCs/>
      <w:color w:val="404040" w:themeColor="text1" w:themeTint="BF"/>
    </w:rPr>
  </w:style>
  <w:style w:type="paragraph" w:styleId="Prrafodelista">
    <w:name w:val="List Paragraph"/>
    <w:basedOn w:val="Normal"/>
    <w:uiPriority w:val="34"/>
    <w:qFormat/>
    <w:rsid w:val="00030612"/>
    <w:pPr>
      <w:ind w:left="720"/>
      <w:contextualSpacing/>
    </w:pPr>
  </w:style>
  <w:style w:type="character" w:styleId="nfasisintenso">
    <w:name w:val="Intense Emphasis"/>
    <w:basedOn w:val="Fuentedeprrafopredeter"/>
    <w:uiPriority w:val="21"/>
    <w:qFormat/>
    <w:rsid w:val="00030612"/>
    <w:rPr>
      <w:i/>
      <w:iCs/>
      <w:color w:val="2F5496" w:themeColor="accent1" w:themeShade="BF"/>
    </w:rPr>
  </w:style>
  <w:style w:type="paragraph" w:styleId="Citadestacada">
    <w:name w:val="Intense Quote"/>
    <w:basedOn w:val="Normal"/>
    <w:next w:val="Normal"/>
    <w:link w:val="CitadestacadaCar"/>
    <w:uiPriority w:val="30"/>
    <w:qFormat/>
    <w:rsid w:val="000306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30612"/>
    <w:rPr>
      <w:i/>
      <w:iCs/>
      <w:color w:val="2F5496" w:themeColor="accent1" w:themeShade="BF"/>
    </w:rPr>
  </w:style>
  <w:style w:type="character" w:styleId="Referenciaintensa">
    <w:name w:val="Intense Reference"/>
    <w:basedOn w:val="Fuentedeprrafopredeter"/>
    <w:uiPriority w:val="32"/>
    <w:qFormat/>
    <w:rsid w:val="00030612"/>
    <w:rPr>
      <w:b/>
      <w:bCs/>
      <w:smallCaps/>
      <w:color w:val="2F5496" w:themeColor="accent1" w:themeShade="BF"/>
      <w:spacing w:val="5"/>
    </w:rPr>
  </w:style>
  <w:style w:type="table" w:styleId="Tablaconcuadrcula">
    <w:name w:val="Table Grid"/>
    <w:basedOn w:val="Tablanormal"/>
    <w:uiPriority w:val="39"/>
    <w:rsid w:val="00B35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1853</Words>
  <Characters>10196</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ximenacomo12@gmail.com</dc:creator>
  <cp:keywords/>
  <dc:description/>
  <cp:lastModifiedBy>ximenacomo12@gmail.com</cp:lastModifiedBy>
  <cp:revision>1</cp:revision>
  <dcterms:created xsi:type="dcterms:W3CDTF">2026-09-11T23:58:00Z</dcterms:created>
  <dcterms:modified xsi:type="dcterms:W3CDTF">2026-09-12T00:32:00Z</dcterms:modified>
</cp:coreProperties>
</file>