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jc w:val="center"/>
      </w:pPr>
      <w:r>
        <w:rPr>
          <w:b/>
          <w:bCs/>
          <w:sz w:val="28"/>
          <w:szCs w:val="28"/>
        </w:rPr>
        <w:t xml:space="preserve">Tabara care uneste fizica experimentala cu autocunoasterea: de ce functioneaza pentru copiii 7-12 ani</w:t>
      </w:r>
    </w:p>
    <w:p>
      <w:pPr>
        <w:spacing w:after="200"/>
      </w:pPr>
      <w:tab/>
      <w:r>
        <w:rPr>
          <w:sz w:val="22"/>
          <w:szCs w:val="22"/>
        </w:rPr>
        <w:t xml:space="preserve">Majoritatea programelor pentru copii merg pe o singura directie: ori activitati tehnice, ori activitati de dezvoltare emotionala, ori distractie in natura. Problema este ca viata reala nu functioneaza pe compartimente. Un copil are nevoie sa gandeasca logic, sa isi inteleaga emotiile, sa colaboreze si sa actioneze cu sens in acelasi timp. Tocmai de aceea modelul Kogaion Engineer Bootcamp este atat de valoros: pune impreuna fizica experimentala, ingineria practica, autocunoasterea, problem solving si conectarea cu natura.</w:t>
      </w:r>
    </w:p>
    <w:p>
      <w:pPr>
        <w:spacing w:after="200"/>
      </w:pPr>
      <w:tab/>
      <w:r>
        <w:rPr>
          <w:sz w:val="22"/>
          <w:szCs w:val="22"/>
        </w:rPr>
        <w:t xml:space="preserve">Cand aceste directii sunt integrate corect, apare un tip de dezvoltare pe care parintii il cauta tot mai des: copilul devine mai clar in gandire, mai stabil emotional si mai prezent in actiune. Nu doar "stie mai multe", ci functioneaza mai bine ca persoana.</w:t>
      </w:r>
    </w:p>
    <w:p>
      <w:pPr>
        <w:pStyle w:val="Heading2"/>
        <w:spacing w:after="120" w:before="240"/>
      </w:pPr>
      <w:r>
        <w:rPr>
          <w:b/>
          <w:bCs/>
          <w:sz w:val="24"/>
          <w:szCs w:val="24"/>
        </w:rPr>
        <w:t xml:space="preserve">De ce combinatia fizica + autocunoastere este atat de puternica</w:t>
      </w:r>
    </w:p>
    <w:p>
      <w:pPr>
        <w:spacing w:after="200"/>
      </w:pPr>
      <w:tab/>
      <w:r>
        <w:rPr>
          <w:sz w:val="22"/>
          <w:szCs w:val="22"/>
        </w:rPr>
        <w:t xml:space="preserve">Fizica experimentala il invata pe copil sa observe lumea externa: ce se intampla, de ce se intampla, ce variabile conteaza, ce concluzie este valida. Practic, copilul isi antreneaza mintea sa caute relatii cauza-efect. In Kogaion Engineer Bootcamp, acest antrenament se face prin experimente interactive despre magnetism, electricitate, forte si presiune.</w:t>
      </w:r>
    </w:p>
    <w:p>
      <w:pPr>
        <w:spacing w:after="200"/>
      </w:pPr>
      <w:tab/>
      <w:r>
        <w:rPr>
          <w:sz w:val="22"/>
          <w:szCs w:val="22"/>
        </w:rPr>
        <w:t xml:space="preserve">Autocunoasterea, prin proiectul "Semintele Bucuriei", il invata pe copil sa observe lumea interna: ce simte, ce il blocheaza, ce il activeaza, cum isi poate regla reactiile. Practic, copilul isi antreneaza capacitatea de autoreglare si rezilienta.</w:t>
      </w:r>
    </w:p>
    <w:p>
      <w:pPr>
        <w:spacing w:after="200"/>
      </w:pPr>
      <w:tab/>
      <w:r>
        <w:rPr>
          <w:sz w:val="22"/>
          <w:szCs w:val="22"/>
        </w:rPr>
        <w:t xml:space="preserve">Cand cele doua procese se intalnesc, rezultatul este remarcabil: copilul invata sa investigheze atat fenomenele din jur, cat si starile din interior. Aceasta dubla alfabetizare - stiintifica si emotionala - este cheia unei maturizari reale.</w:t>
      </w:r>
    </w:p>
    <w:p>
      <w:pPr>
        <w:spacing w:after="200"/>
      </w:pPr>
      <w:tab/>
      <w:r>
        <w:rPr>
          <w:sz w:val="22"/>
          <w:szCs w:val="22"/>
        </w:rPr>
        <w:t xml:space="preserve">In absenta acestei combinatii, apar dezechilibre frecvente:</w:t>
      </w:r>
    </w:p>
    <w:p>
      <w:pPr>
        <w:spacing w:after="100"/>
      </w:pPr>
      <w:tab/>
      <w:r>
        <w:rPr>
          <w:sz w:val="22"/>
          <w:szCs w:val="22"/>
        </w:rPr>
        <w:t xml:space="preserve">• </w:t>
      </w:r>
      <w:r>
        <w:rPr>
          <w:sz w:val="22"/>
          <w:szCs w:val="22"/>
        </w:rPr>
        <w:t xml:space="preserve">copil foarte inteligent tehnic, dar usor de destabilizat emotional;</w:t>
      </w:r>
    </w:p>
    <w:p>
      <w:pPr>
        <w:spacing w:after="100"/>
      </w:pPr>
      <w:tab/>
      <w:r>
        <w:rPr>
          <w:sz w:val="22"/>
          <w:szCs w:val="22"/>
        </w:rPr>
        <w:t xml:space="preserve">• </w:t>
      </w:r>
      <w:r>
        <w:rPr>
          <w:sz w:val="22"/>
          <w:szCs w:val="22"/>
        </w:rPr>
        <w:t xml:space="preserve">copil empatic, dar fara structura logica in rezolvarea problemelor;</w:t>
      </w:r>
    </w:p>
    <w:p>
      <w:pPr>
        <w:spacing w:after="100"/>
      </w:pPr>
      <w:tab/>
      <w:r>
        <w:rPr>
          <w:sz w:val="22"/>
          <w:szCs w:val="22"/>
        </w:rPr>
        <w:t xml:space="preserve">• </w:t>
      </w:r>
      <w:r>
        <w:rPr>
          <w:sz w:val="22"/>
          <w:szCs w:val="22"/>
        </w:rPr>
        <w:t xml:space="preserve">copil curios, dar fara perseverenta cand apare dificultatea.</w:t>
      </w:r>
    </w:p>
    <w:p>
      <w:pPr>
        <w:spacing w:after="200"/>
      </w:pPr>
      <w:tab/>
      <w:r>
        <w:rPr>
          <w:sz w:val="22"/>
          <w:szCs w:val="22"/>
        </w:rPr>
        <w:t xml:space="preserve">Programul rezolva aceste fracturi printr-o arhitectura educationala unitara. Fiecare activitate sustine celelalte, nu concureaza cu ele.</w:t>
      </w:r>
    </w:p>
    <w:p>
      <w:pPr>
        <w:pStyle w:val="Heading2"/>
        <w:spacing w:after="120" w:before="240"/>
      </w:pPr>
      <w:r>
        <w:rPr>
          <w:b/>
          <w:bCs/>
          <w:sz w:val="24"/>
          <w:szCs w:val="24"/>
        </w:rPr>
        <w:t xml:space="preserve">Cum arata concret aceasta integrare in Engineer Bootcamp</w:t>
      </w:r>
    </w:p>
    <w:p>
      <w:pPr>
        <w:spacing w:after="200"/>
      </w:pPr>
      <w:tab/>
      <w:r>
        <w:rPr>
          <w:sz w:val="22"/>
          <w:szCs w:val="22"/>
        </w:rPr>
        <w:t xml:space="preserve">In componenta de constructii si inginerie, copiii participa la realizarea unui cuptor functional din lut. Aici invata despre materiale naturale, eficienta termica, procese fizice si lucru in echipa. Dar, dincolo de partea tehnica, ei invata sa tolereze incertitudinea, sa accepte corectii si sa isi regleze frustrarea cand ceva nu iese din prima.</w:t>
      </w:r>
    </w:p>
    <w:p>
      <w:pPr>
        <w:spacing w:after="200"/>
      </w:pPr>
      <w:tab/>
      <w:r>
        <w:rPr>
          <w:sz w:val="22"/>
          <w:szCs w:val="22"/>
        </w:rPr>
        <w:t xml:space="preserve">In componenta de fizica experimentala, copiii nu memoreaza formule in abstract. Ei pun ipoteze, testeaza, observa, compara si concluzioneaza. Acest proces le dezvolta gandirea critica, atentia si claritatea mentala. In acelasi timp, expunerea la experiment reduce teama de a gresi: eroarea devine informatie, nu eticheta.</w:t>
      </w:r>
    </w:p>
    <w:p>
      <w:pPr>
        <w:spacing w:after="200"/>
      </w:pPr>
      <w:tab/>
      <w:r>
        <w:rPr>
          <w:sz w:val="22"/>
          <w:szCs w:val="22"/>
        </w:rPr>
        <w:t xml:space="preserve">In componenta de cunoastere de sine, copilul primeste instrumente de lucru cu propriile emotii. Invata cum sa isi mentina bucuria autentica, cum sa transforme tensiunea in energie de actiune si cum sa revina la echilibru. Pentru un parinte, aceasta este una dintre cele mai valoroase achizitii, pentru ca impactul se vede nu doar in tabara, ci si acasa, la scoala, in relatiile cu ceilalti.</w:t>
      </w:r>
    </w:p>
    <w:p>
      <w:pPr>
        <w:spacing w:after="200"/>
      </w:pPr>
      <w:tab/>
      <w:r>
        <w:rPr>
          <w:sz w:val="22"/>
          <w:szCs w:val="22"/>
        </w:rPr>
        <w:t xml:space="preserve">In componenta de natura, prin drumetii si activitati outdoor zilnice, copilul isi recastiga ritmul. Mersul, aerul curat, atentia la mediu si relatia cu corpul ajuta la reglarea sistemului nervos. Un copil reglat invata mai usor, coopereaza mai usor si reactioneaza mai putin impulsiv.</w:t>
      </w:r>
    </w:p>
    <w:p>
      <w:pPr>
        <w:spacing w:after="200"/>
      </w:pPr>
      <w:tab/>
      <w:r>
        <w:rPr>
          <w:sz w:val="22"/>
          <w:szCs w:val="22"/>
        </w:rPr>
        <w:t xml:space="preserve">Iar in momentele de comunitate, cum sunt serile la foc de tabara si carnavalul, copilul invata apartenenta si expresie. Pentru multi copii, increderea in voce proprie se construieste exact in astfel de contexte in care sunt vazuti, ascultati si incurajati.</w:t>
      </w:r>
    </w:p>
    <w:p>
      <w:pPr>
        <w:pStyle w:val="Heading2"/>
        <w:spacing w:after="120" w:before="240"/>
      </w:pPr>
      <w:r>
        <w:rPr>
          <w:b/>
          <w:bCs/>
          <w:sz w:val="24"/>
          <w:szCs w:val="24"/>
        </w:rPr>
        <w:t xml:space="preserve">Ce rezultate cauta parintii si de ce acest model le livreaza</w:t>
      </w:r>
    </w:p>
    <w:p>
      <w:pPr>
        <w:spacing w:after="200"/>
      </w:pPr>
      <w:tab/>
      <w:r>
        <w:rPr>
          <w:sz w:val="22"/>
          <w:szCs w:val="22"/>
        </w:rPr>
        <w:t xml:space="preserve">Parintii nu au nevoie de promisiuni abstracte, ci de semnale concrete de progres. In general, dupa un program bine construit precum Engineer Bootcamp, apar schimbari observabile:</w:t>
      </w:r>
    </w:p>
    <w:p>
      <w:pPr>
        <w:spacing w:after="100"/>
      </w:pPr>
      <w:tab/>
      <w:r>
        <w:rPr>
          <w:sz w:val="22"/>
          <w:szCs w:val="22"/>
        </w:rPr>
        <w:t xml:space="preserve">• </w:t>
      </w:r>
      <w:r>
        <w:rPr>
          <w:sz w:val="22"/>
          <w:szCs w:val="22"/>
        </w:rPr>
        <w:t xml:space="preserve">copilul argumenteaza mai bine ce gandeste;</w:t>
      </w:r>
    </w:p>
    <w:p>
      <w:pPr>
        <w:spacing w:after="100"/>
      </w:pPr>
      <w:tab/>
      <w:r>
        <w:rPr>
          <w:sz w:val="22"/>
          <w:szCs w:val="22"/>
        </w:rPr>
        <w:t xml:space="preserve">• </w:t>
      </w:r>
      <w:r>
        <w:rPr>
          <w:sz w:val="22"/>
          <w:szCs w:val="22"/>
        </w:rPr>
        <w:t xml:space="preserve">gestioneaza mai matur situatiile dificile;</w:t>
      </w:r>
    </w:p>
    <w:p>
      <w:pPr>
        <w:spacing w:after="100"/>
      </w:pPr>
      <w:tab/>
      <w:r>
        <w:rPr>
          <w:sz w:val="22"/>
          <w:szCs w:val="22"/>
        </w:rPr>
        <w:t xml:space="preserve">• </w:t>
      </w:r>
      <w:r>
        <w:rPr>
          <w:sz w:val="22"/>
          <w:szCs w:val="22"/>
        </w:rPr>
        <w:t xml:space="preserve">isi creste toleranta la efort si la feedback;</w:t>
      </w:r>
    </w:p>
    <w:p>
      <w:pPr>
        <w:spacing w:after="100"/>
      </w:pPr>
      <w:tab/>
      <w:r>
        <w:rPr>
          <w:sz w:val="22"/>
          <w:szCs w:val="22"/>
        </w:rPr>
        <w:t xml:space="preserve">• </w:t>
      </w:r>
      <w:r>
        <w:rPr>
          <w:sz w:val="22"/>
          <w:szCs w:val="22"/>
        </w:rPr>
        <w:t xml:space="preserve">coopereaza mai eficient in grup;</w:t>
      </w:r>
    </w:p>
    <w:p>
      <w:pPr>
        <w:spacing w:after="100"/>
      </w:pPr>
      <w:tab/>
      <w:r>
        <w:rPr>
          <w:sz w:val="22"/>
          <w:szCs w:val="22"/>
        </w:rPr>
        <w:t xml:space="preserve">• </w:t>
      </w:r>
      <w:r>
        <w:rPr>
          <w:sz w:val="22"/>
          <w:szCs w:val="22"/>
        </w:rPr>
        <w:t xml:space="preserve">isi pastreaza curiozitatea, dar cu mai multa disciplina.</w:t>
      </w:r>
    </w:p>
    <w:p>
      <w:pPr>
        <w:spacing w:after="200"/>
      </w:pPr>
      <w:tab/>
      <w:r>
        <w:rPr>
          <w:sz w:val="22"/>
          <w:szCs w:val="22"/>
        </w:rPr>
        <w:t xml:space="preserve">Aceste rezultate sunt sustinute de o echipa de mentori cu competente complementare: psihologie, fizica experimentala, inginerie, ghidaj montan si formare educationala. Aceasta diversitate este esentiala pentru ca dezvoltarea copilului este multidimensionala.</w:t>
      </w:r>
    </w:p>
    <w:p>
      <w:pPr>
        <w:spacing w:after="200"/>
      </w:pPr>
      <w:tab/>
      <w:r>
        <w:rPr>
          <w:sz w:val="22"/>
          <w:szCs w:val="22"/>
        </w:rPr>
        <w:t xml:space="preserve">Un alt avantaj major este claritatea cadrului: varste bine definite (7-9, 10-12), perioada precisa (12-17 iulie 2026), locatie explicita (Moieciu de Sus), plus detalii logistice care reduc anxietatea parintilor (transport, meniu, conditii de cazare). Cand cadrul este clar, decizia devine mai usoara si mai responsabila.</w:t>
      </w:r>
    </w:p>
    <w:p>
      <w:pPr>
        <w:pStyle w:val="Heading2"/>
        <w:spacing w:after="120" w:before="240"/>
      </w:pPr>
      <w:r>
        <w:rPr>
          <w:b/>
          <w:bCs/>
          <w:sz w:val="24"/>
          <w:szCs w:val="24"/>
        </w:rPr>
        <w:t xml:space="preserve">De ce 7-12 ani este varsta ideala pentru acest tip de tabara</w:t>
      </w:r>
    </w:p>
    <w:p>
      <w:pPr>
        <w:spacing w:after="200"/>
      </w:pPr>
      <w:tab/>
      <w:r>
        <w:rPr>
          <w:sz w:val="22"/>
          <w:szCs w:val="22"/>
        </w:rPr>
        <w:t xml:space="preserve">Intre 7 si 12 ani, copilul trece printr-o etapa in care structurile de gandire se rafineaza rapid, iar obiceiurile emotionale se sedimenteaza. Este exact momentul in care experientele practice, repetitive si bine ghidate au efect puternic.</w:t>
      </w:r>
    </w:p>
    <w:p>
      <w:pPr>
        <w:spacing w:after="200"/>
      </w:pPr>
      <w:tab/>
      <w:r>
        <w:rPr>
          <w:sz w:val="22"/>
          <w:szCs w:val="22"/>
        </w:rPr>
        <w:t xml:space="preserve">Daca in acest interval copilul invata sa conecteze gandirea logica cu reglarea emotionala, avantajul este major pe termen lung. Va invata mai eficient, va comunica mai clar, va reactiona mai echilibrat si va avea o relatie mai sanatoasa cu ideea de efort.</w:t>
      </w:r>
    </w:p>
    <w:p>
      <w:pPr>
        <w:spacing w:after="200"/>
      </w:pPr>
      <w:tab/>
      <w:r>
        <w:rPr>
          <w:sz w:val="22"/>
          <w:szCs w:val="22"/>
        </w:rPr>
        <w:t xml:space="preserve">Kogaion Engineer Bootcamp raspunde acestei nevoi printr-un model educational care nu separa "stiinta" de "om". Copilul invata despre forta, presiune sau electricitate, dar invata si despre frustrare, rabdare, sens si colaborare. Aceasta unitate este exact ce lipseste adesea in educatia standard.</w:t>
      </w:r>
    </w:p>
    <w:p>
      <w:pPr>
        <w:spacing w:after="200"/>
      </w:pPr>
      <w:tab/>
      <w:r>
        <w:rPr>
          <w:sz w:val="22"/>
          <w:szCs w:val="22"/>
        </w:rPr>
        <w:t xml:space="preserve">Pentru un parinte care isi doreste crestere reala, intrebarea buna nu este "ce activitati are tabara?", ci "ce fel de copil se intoarce acasa dupa tabara?". Cand raspunsul include mai multa claritate, autonomie, cooperare si bucurie autentica, alegerea devine evidenta.</w:t>
      </w:r>
    </w:p>
    <w:p>
      <w:pPr>
        <w:spacing w:after="200"/>
      </w:pPr>
      <w:tab/>
      <w:r>
        <w:rPr>
          <w:sz w:val="22"/>
          <w:szCs w:val="22"/>
        </w:rPr>
        <w:t xml:space="preserve">Iar acest tip de transformare este sustinut si de rutina zilnica a taberei: alternanta dintre activitate cognitiva, activitate practica si miscare in natura. Ritmul corect al zilei ii ajuta pe copii sa ramana implicati fara supraincarcare.</w:t>
      </w:r>
    </w:p>
    <w:p>
      <w:pPr>
        <w:spacing w:after="200"/>
      </w:pPr>
      <w:tab/>
      <w:r>
        <w:rPr>
          <w:sz w:val="22"/>
          <w:szCs w:val="22"/>
        </w:rPr>
        <w:t xml:space="preserve">---</w:t>
      </w:r>
    </w:p>
    <w:p>
      <w:pPr>
        <w:spacing w:after="200"/>
      </w:pPr>
      <w:tab/>
      <w:r>
        <w:rPr>
          <w:sz w:val="22"/>
          <w:szCs w:val="22"/>
        </w:rPr>
        <w:t xml:space="preserve">Daca ai citit pana aici, probabil iti doresti mai mult decat o tabara de vacanta pentru copilul tau.</w:t>
      </w:r>
    </w:p>
    <w:p>
      <w:pPr>
        <w:spacing w:after="200"/>
      </w:pPr>
      <w:tab/>
      <w:r>
        <w:rPr>
          <w:sz w:val="22"/>
          <w:szCs w:val="22"/>
        </w:rPr>
        <w:t xml:space="preserve">Descopera </w:t>
      </w:r>
      <w:r>
        <w:rPr>
          <w:b/>
          <w:bCs/>
          <w:sz w:val="22"/>
          <w:szCs w:val="22"/>
        </w:rPr>
        <w:t xml:space="preserve">Kogaion Engineer Bootcamp</w:t>
      </w:r>
      <w:r>
        <w:rPr>
          <w:sz w:val="22"/>
          <w:szCs w:val="22"/>
        </w:rPr>
        <w:t xml:space="preserve"> si ofera-i un context real de dezvoltare prin stiinta, natura, cooperare si autocunoastere.</w:t>
      </w:r>
    </w:p>
    <w:p>
      <w:pPr>
        <w:spacing w:after="200"/>
      </w:pPr>
      <w:tab/>
      <w:r>
        <w:rPr>
          <w:b/>
          <w:bCs/>
          <w:sz w:val="22"/>
          <w:szCs w:val="22"/>
        </w:rPr>
        <w:t xml:space="preserve">Detalii Program Kogaion Engineer Bootcamp:</w:t>
      </w:r>
    </w:p>
    <w:p>
      <w:pPr>
        <w:spacing w:after="100"/>
      </w:pPr>
      <w:tab/>
      <w:r>
        <w:rPr>
          <w:sz w:val="22"/>
          <w:szCs w:val="22"/>
        </w:rPr>
        <w:t xml:space="preserve">• </w:t>
      </w:r>
      <w:r>
        <w:rPr>
          <w:sz w:val="22"/>
          <w:szCs w:val="22"/>
        </w:rPr>
        <w:t xml:space="preserve">Cand: 12-17 iulie 2026 (6 zile)</w:t>
      </w:r>
    </w:p>
    <w:p>
      <w:pPr>
        <w:spacing w:after="100"/>
      </w:pPr>
      <w:tab/>
      <w:r>
        <w:rPr>
          <w:sz w:val="22"/>
          <w:szCs w:val="22"/>
        </w:rPr>
        <w:t xml:space="preserve">• </w:t>
      </w:r>
      <w:r>
        <w:rPr>
          <w:sz w:val="22"/>
          <w:szCs w:val="22"/>
        </w:rPr>
        <w:t xml:space="preserve">Unde: Moieciu de Sus, Pensiunea Nicoleta Moieciu de Sus</w:t>
      </w:r>
    </w:p>
    <w:p>
      <w:pPr>
        <w:spacing w:after="100"/>
      </w:pPr>
      <w:tab/>
      <w:r>
        <w:rPr>
          <w:sz w:val="22"/>
          <w:szCs w:val="22"/>
        </w:rPr>
        <w:t xml:space="preserve">• </w:t>
      </w:r>
      <w:r>
        <w:rPr>
          <w:sz w:val="22"/>
          <w:szCs w:val="22"/>
        </w:rPr>
        <w:t xml:space="preserve">Cine: Copii 7-9 ani si 10-12 ani</w:t>
      </w:r>
    </w:p>
    <w:p>
      <w:pPr>
        <w:spacing w:after="100"/>
      </w:pPr>
      <w:tab/>
      <w:r>
        <w:rPr>
          <w:sz w:val="22"/>
          <w:szCs w:val="22"/>
        </w:rPr>
        <w:t xml:space="preserve">• </w:t>
      </w:r>
      <w:r>
        <w:rPr>
          <w:sz w:val="22"/>
          <w:szCs w:val="22"/>
        </w:rPr>
        <w:t xml:space="preserve">Formular inscriere: </w:t>
      </w:r>
      <w:r>
        <w:rPr>
          <w:color w:val="0563C1"/>
          <w:sz w:val="22"/>
          <w:szCs w:val="22"/>
          <w:u w:val="single"/>
        </w:rPr>
        <w:t xml:space="preserve">kogaionacademy.ro/programe/kogaion-engineer-bootcamp-2/inscriere</w:t>
      </w:r>
    </w:p>
    <w:p>
      <w:pPr>
        <w:spacing w:after="100"/>
      </w:pPr>
      <w:tab/>
      <w:r>
        <w:rPr>
          <w:sz w:val="22"/>
          <w:szCs w:val="22"/>
        </w:rPr>
        <w:t xml:space="preserve">• </w:t>
      </w:r>
      <w:r>
        <w:rPr>
          <w:sz w:val="22"/>
          <w:szCs w:val="22"/>
        </w:rPr>
        <w:t xml:space="preserve">Telefon: 0720 529 398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Articol Kogaion Gifted Academy</dc:title>
  <dc:creator>Kogaion</dc:creator>
  <cp:lastModifiedBy>Un-named</cp:lastModifiedBy>
  <cp:revision>1</cp:revision>
  <dcterms:created xsi:type="dcterms:W3CDTF">2026-03-20T10:27:19.866Z</dcterms:created>
  <dcterms:modified xsi:type="dcterms:W3CDTF">2026-03-20T10:27:19.866Z</dcterms:modified>
</cp:coreProperties>
</file>

<file path=docProps/custom.xml><?xml version="1.0" encoding="utf-8"?>
<Properties xmlns="http://schemas.openxmlformats.org/officeDocument/2006/custom-properties" xmlns:vt="http://schemas.openxmlformats.org/officeDocument/2006/docPropsVTypes"/>
</file>