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78B07815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01B5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135D6ADC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BBD3C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76728" w14:textId="4F9F454F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="00CB30A3" w:rsidRPr="00CB30A3">
              <w:rPr>
                <w:rFonts w:ascii="Arial" w:hAnsi="Arial" w:cs="Arial"/>
                <w:b/>
                <w:sz w:val="24"/>
                <w:szCs w:val="24"/>
              </w:rPr>
              <w:t>Dia do consumo consciente – 15 de Outubro</w:t>
            </w:r>
          </w:p>
        </w:tc>
      </w:tr>
      <w:tr w:rsidR="00CD08AE" w14:paraId="5907DF51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94108" w14:textId="0BE68624" w:rsidR="00CD08AE" w:rsidRDefault="00CD08AE" w:rsidP="00CD08AE">
            <w:r>
              <w:t xml:space="preserve">Palestrantes: </w:t>
            </w:r>
            <w:r w:rsidR="007803AC">
              <w:t>Wellington Martins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091D9" w14:textId="05F63C79" w:rsidR="00CD08AE" w:rsidRDefault="00CD08AE" w:rsidP="00CD08AE">
            <w:pPr>
              <w:jc w:val="right"/>
            </w:pPr>
            <w:r>
              <w:t xml:space="preserve">Data: </w:t>
            </w:r>
            <w:r w:rsidR="00CB30A3">
              <w:t>15</w:t>
            </w:r>
            <w:r>
              <w:t>/10/2024</w:t>
            </w:r>
          </w:p>
        </w:tc>
      </w:tr>
      <w:tr w:rsidR="00CD08AE" w14:paraId="1B65792C" w14:textId="77777777" w:rsidTr="004D5535">
        <w:trPr>
          <w:trHeight w:val="291"/>
        </w:trPr>
        <w:tc>
          <w:tcPr>
            <w:tcW w:w="5250" w:type="dxa"/>
          </w:tcPr>
          <w:p w14:paraId="1E0EFAB7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3FB4EFEF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4D5535" w:rsidRPr="00CD08AE" w14:paraId="6E90B3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EE63C31" w14:textId="711183C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Alefe de Magalhães Vigatto</w:t>
            </w:r>
          </w:p>
        </w:tc>
        <w:tc>
          <w:tcPr>
            <w:tcW w:w="5255" w:type="dxa"/>
            <w:gridSpan w:val="3"/>
            <w:vAlign w:val="bottom"/>
          </w:tcPr>
          <w:p w14:paraId="019FE7EA" w14:textId="7DFDEAE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908F08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04CD259" w14:textId="2881362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Ana Clara Ortiz Ochner</w:t>
            </w:r>
          </w:p>
        </w:tc>
        <w:tc>
          <w:tcPr>
            <w:tcW w:w="5255" w:type="dxa"/>
            <w:gridSpan w:val="3"/>
            <w:vAlign w:val="bottom"/>
          </w:tcPr>
          <w:p w14:paraId="5E2E809D" w14:textId="1129805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CF61A5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7008805" w14:textId="4BB0B8B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Bruno Otávio da Silva Ramos</w:t>
            </w:r>
          </w:p>
        </w:tc>
        <w:tc>
          <w:tcPr>
            <w:tcW w:w="5255" w:type="dxa"/>
            <w:gridSpan w:val="3"/>
            <w:vAlign w:val="bottom"/>
          </w:tcPr>
          <w:p w14:paraId="5A6EEFE5" w14:textId="002DCDD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4B7DE6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85DD9B2" w14:textId="3F7E0C9E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Bryan Beckham de Alencar de Souza</w:t>
            </w:r>
          </w:p>
        </w:tc>
        <w:tc>
          <w:tcPr>
            <w:tcW w:w="5255" w:type="dxa"/>
            <w:gridSpan w:val="3"/>
            <w:vAlign w:val="bottom"/>
          </w:tcPr>
          <w:p w14:paraId="037543D4" w14:textId="783EA67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50B116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CDBECB5" w14:textId="3DF0E71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Camilla Piva da Silva</w:t>
            </w:r>
          </w:p>
        </w:tc>
        <w:tc>
          <w:tcPr>
            <w:tcW w:w="5255" w:type="dxa"/>
            <w:gridSpan w:val="3"/>
            <w:vAlign w:val="bottom"/>
          </w:tcPr>
          <w:p w14:paraId="7C14CD0B" w14:textId="1684282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A3A742E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A7D112" w14:textId="2A0ABAA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Carla Carota Mozena</w:t>
            </w:r>
          </w:p>
        </w:tc>
        <w:tc>
          <w:tcPr>
            <w:tcW w:w="5255" w:type="dxa"/>
            <w:gridSpan w:val="3"/>
            <w:vAlign w:val="bottom"/>
          </w:tcPr>
          <w:p w14:paraId="450C76E8" w14:textId="67042B3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1E3DAAC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F87D0A3" w14:textId="29EC127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Carlos Augusto Rodrigues</w:t>
            </w:r>
          </w:p>
        </w:tc>
        <w:tc>
          <w:tcPr>
            <w:tcW w:w="5255" w:type="dxa"/>
            <w:gridSpan w:val="3"/>
            <w:vAlign w:val="bottom"/>
          </w:tcPr>
          <w:p w14:paraId="185C0BCE" w14:textId="25FAC3C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C094D7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5AD2A78" w14:textId="55B7AD2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Cicero Ruan Soares Baborsa</w:t>
            </w:r>
          </w:p>
        </w:tc>
        <w:tc>
          <w:tcPr>
            <w:tcW w:w="5255" w:type="dxa"/>
            <w:gridSpan w:val="3"/>
            <w:vAlign w:val="bottom"/>
          </w:tcPr>
          <w:p w14:paraId="4F431855" w14:textId="46EAB0D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17231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BECDCB6" w14:textId="36B169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Erick da Silva de Jesus</w:t>
            </w:r>
          </w:p>
        </w:tc>
        <w:tc>
          <w:tcPr>
            <w:tcW w:w="5255" w:type="dxa"/>
            <w:gridSpan w:val="3"/>
            <w:vAlign w:val="bottom"/>
          </w:tcPr>
          <w:p w14:paraId="78DC2B33" w14:textId="348F10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02EDF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4EB4DB9" w14:textId="710EEAB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Gabriella Godoi Avila</w:t>
            </w:r>
          </w:p>
        </w:tc>
        <w:tc>
          <w:tcPr>
            <w:tcW w:w="5255" w:type="dxa"/>
            <w:gridSpan w:val="3"/>
            <w:vAlign w:val="bottom"/>
          </w:tcPr>
          <w:p w14:paraId="521163CF" w14:textId="6F8398F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01CC1B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1403F03" w14:textId="0279A50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Guilherme Carvalho de Oliveira</w:t>
            </w:r>
          </w:p>
        </w:tc>
        <w:tc>
          <w:tcPr>
            <w:tcW w:w="5255" w:type="dxa"/>
            <w:gridSpan w:val="3"/>
            <w:vAlign w:val="bottom"/>
          </w:tcPr>
          <w:p w14:paraId="38BE1AF4" w14:textId="2690A43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6F5A9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A40FA87" w14:textId="49D07DE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Igor Henrique Gonçalves</w:t>
            </w:r>
          </w:p>
        </w:tc>
        <w:tc>
          <w:tcPr>
            <w:tcW w:w="5255" w:type="dxa"/>
            <w:gridSpan w:val="3"/>
            <w:vAlign w:val="bottom"/>
          </w:tcPr>
          <w:p w14:paraId="49D7CD8E" w14:textId="15F95D8D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63405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973DF46" w14:textId="0519794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Jaqueline de Faria Rodrigues</w:t>
            </w:r>
          </w:p>
        </w:tc>
        <w:tc>
          <w:tcPr>
            <w:tcW w:w="5255" w:type="dxa"/>
            <w:gridSpan w:val="3"/>
            <w:vAlign w:val="bottom"/>
          </w:tcPr>
          <w:p w14:paraId="7D49698D" w14:textId="1A86B634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461373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EA8BFE4" w14:textId="7A7E420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Victor Colosso</w:t>
            </w:r>
          </w:p>
        </w:tc>
        <w:tc>
          <w:tcPr>
            <w:tcW w:w="5255" w:type="dxa"/>
            <w:gridSpan w:val="3"/>
            <w:vAlign w:val="bottom"/>
          </w:tcPr>
          <w:p w14:paraId="5AD6900D" w14:textId="3D08A36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B38925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090E3F2" w14:textId="31DD20E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Vitor Castro Viana Marques</w:t>
            </w:r>
          </w:p>
        </w:tc>
        <w:tc>
          <w:tcPr>
            <w:tcW w:w="5255" w:type="dxa"/>
            <w:gridSpan w:val="3"/>
            <w:vAlign w:val="bottom"/>
          </w:tcPr>
          <w:p w14:paraId="61858B29" w14:textId="0F71C7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D70B80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452E368" w14:textId="5BAFC51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Leticia Aparecido Hofman de Souza</w:t>
            </w:r>
          </w:p>
        </w:tc>
        <w:tc>
          <w:tcPr>
            <w:tcW w:w="5255" w:type="dxa"/>
            <w:gridSpan w:val="3"/>
            <w:vAlign w:val="bottom"/>
          </w:tcPr>
          <w:p w14:paraId="1AEAD16B" w14:textId="1B059A6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767A14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850F3A8" w14:textId="460063E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Maria Fernanda Mattoso Oliveira Rello</w:t>
            </w:r>
          </w:p>
        </w:tc>
        <w:tc>
          <w:tcPr>
            <w:tcW w:w="5255" w:type="dxa"/>
            <w:gridSpan w:val="3"/>
            <w:vAlign w:val="bottom"/>
          </w:tcPr>
          <w:p w14:paraId="44A04B53" w14:textId="41012C7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88C003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03643AE" w14:textId="0875BCA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Mirella França de Almeida</w:t>
            </w:r>
          </w:p>
        </w:tc>
        <w:tc>
          <w:tcPr>
            <w:tcW w:w="5255" w:type="dxa"/>
            <w:gridSpan w:val="3"/>
            <w:vAlign w:val="bottom"/>
          </w:tcPr>
          <w:p w14:paraId="1CCF5210" w14:textId="6514DE2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21896A5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DF0EDA3" w14:textId="5ADDC70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Otávio Bassi de Freitas</w:t>
            </w:r>
          </w:p>
        </w:tc>
        <w:tc>
          <w:tcPr>
            <w:tcW w:w="5255" w:type="dxa"/>
            <w:gridSpan w:val="3"/>
            <w:vAlign w:val="bottom"/>
          </w:tcPr>
          <w:p w14:paraId="6ED94DC5" w14:textId="6C9A513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BA6D5F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BC90533" w14:textId="57B370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Pedro Henrique Pereira Sanches</w:t>
            </w:r>
          </w:p>
        </w:tc>
        <w:tc>
          <w:tcPr>
            <w:tcW w:w="5255" w:type="dxa"/>
            <w:gridSpan w:val="3"/>
            <w:vAlign w:val="bottom"/>
          </w:tcPr>
          <w:p w14:paraId="69D969BD" w14:textId="50A781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E15E88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F02BD11" w14:textId="4642670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Rafael David Paes Landim Rodrigues da Silva</w:t>
            </w:r>
          </w:p>
        </w:tc>
        <w:tc>
          <w:tcPr>
            <w:tcW w:w="5255" w:type="dxa"/>
            <w:gridSpan w:val="3"/>
            <w:vAlign w:val="bottom"/>
          </w:tcPr>
          <w:p w14:paraId="771BE9B3" w14:textId="4531AC7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5E43735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F44D77" w14:textId="5E3EF4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Richard Matheus Pinesi</w:t>
            </w:r>
          </w:p>
        </w:tc>
        <w:tc>
          <w:tcPr>
            <w:tcW w:w="5255" w:type="dxa"/>
            <w:gridSpan w:val="3"/>
            <w:vAlign w:val="bottom"/>
          </w:tcPr>
          <w:p w14:paraId="3B4CA1B4" w14:textId="1DB2DD0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961410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F26A44D" w14:textId="33B8F7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Vinicius Manzano dos Santos</w:t>
            </w:r>
          </w:p>
        </w:tc>
        <w:tc>
          <w:tcPr>
            <w:tcW w:w="5255" w:type="dxa"/>
            <w:gridSpan w:val="3"/>
            <w:vAlign w:val="bottom"/>
          </w:tcPr>
          <w:p w14:paraId="2879F2B8" w14:textId="71D6100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DE31A6B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3088E9F" w14:textId="4721A1C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Leonardo de Assis Riso</w:t>
            </w:r>
          </w:p>
        </w:tc>
        <w:tc>
          <w:tcPr>
            <w:tcW w:w="5255" w:type="dxa"/>
            <w:gridSpan w:val="3"/>
            <w:vAlign w:val="bottom"/>
          </w:tcPr>
          <w:p w14:paraId="0A5444E1" w14:textId="3C330A5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A2117CC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74737" w14:textId="77777777" w:rsidR="00EE4CCA" w:rsidRDefault="00EE4CCA" w:rsidP="00CD08AE">
      <w:pPr>
        <w:spacing w:after="0" w:line="240" w:lineRule="auto"/>
      </w:pPr>
      <w:r>
        <w:separator/>
      </w:r>
    </w:p>
  </w:endnote>
  <w:endnote w:type="continuationSeparator" w:id="0">
    <w:p w14:paraId="10D46932" w14:textId="77777777" w:rsidR="00EE4CCA" w:rsidRDefault="00EE4CCA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5DF6E" w14:textId="77777777" w:rsidR="00EE4CCA" w:rsidRDefault="00EE4CCA" w:rsidP="00CD08AE">
      <w:pPr>
        <w:spacing w:after="0" w:line="240" w:lineRule="auto"/>
      </w:pPr>
      <w:r>
        <w:separator/>
      </w:r>
    </w:p>
  </w:footnote>
  <w:footnote w:type="continuationSeparator" w:id="0">
    <w:p w14:paraId="737E5050" w14:textId="77777777" w:rsidR="00EE4CCA" w:rsidRDefault="00EE4CCA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60283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62C295" wp14:editId="1CCFA4D3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81AEE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570DE2AB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4ABD9B87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2C29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28581AEE" w14:textId="77777777"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570DE2AB" w14:textId="77777777"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14:paraId="4ABD9B87" w14:textId="77777777"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4F2EC32" wp14:editId="565C272F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726B223F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1B58FA"/>
    <w:rsid w:val="004438E3"/>
    <w:rsid w:val="004D5535"/>
    <w:rsid w:val="0059395A"/>
    <w:rsid w:val="006542B7"/>
    <w:rsid w:val="006C248F"/>
    <w:rsid w:val="007803AC"/>
    <w:rsid w:val="00A666F0"/>
    <w:rsid w:val="00B60336"/>
    <w:rsid w:val="00CA5203"/>
    <w:rsid w:val="00CB30A3"/>
    <w:rsid w:val="00CD08AE"/>
    <w:rsid w:val="00D12E4C"/>
    <w:rsid w:val="00EE4CCA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70CCE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4</cp:revision>
  <dcterms:created xsi:type="dcterms:W3CDTF">2024-10-02T19:07:00Z</dcterms:created>
  <dcterms:modified xsi:type="dcterms:W3CDTF">2024-10-10T14:24:00Z</dcterms:modified>
</cp:coreProperties>
</file>