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2nknhgtf5e2" w:id="0"/>
      <w:bookmarkEnd w:id="0"/>
      <w:r w:rsidDel="00000000" w:rsidR="00000000" w:rsidRPr="00000000">
        <w:rPr>
          <w:rtl w:val="0"/>
        </w:rPr>
        <w:t xml:space="preserve">Progetto HTML/VueJS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dwbt3viupoj" w:id="1"/>
      <w:bookmarkEnd w:id="1"/>
      <w:r w:rsidDel="00000000" w:rsidR="00000000" w:rsidRPr="00000000">
        <w:rPr>
          <w:rtl w:val="0"/>
        </w:rPr>
        <w:t xml:space="preserve">Repo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proj-html-vuejs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rhkmv2rj1gp" w:id="2"/>
      <w:bookmarkEnd w:id="2"/>
      <w:r w:rsidDel="00000000" w:rsidR="00000000" w:rsidRPr="00000000">
        <w:rPr>
          <w:rtl w:val="0"/>
        </w:rPr>
        <w:t xml:space="preserve">Cosa fare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Riprodurre il layout proposto solo in versione Desktop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zxn62yb2k1m" w:id="3"/>
      <w:bookmarkEnd w:id="3"/>
      <w:r w:rsidDel="00000000" w:rsidR="00000000" w:rsidRPr="00000000">
        <w:rPr>
          <w:rtl w:val="0"/>
        </w:rPr>
        <w:t xml:space="preserve">Tecnologie: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wjoe1i336mrf" w:id="4"/>
      <w:bookmarkEnd w:id="4"/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Potranno essere utilizzati anche framework come 12Bool o Bootstrap 3 o 4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bnd5sasf490y" w:id="5"/>
      <w:bookmarkEnd w:id="5"/>
      <w:r w:rsidDel="00000000" w:rsidR="00000000" w:rsidRPr="00000000">
        <w:rPr>
          <w:rtl w:val="0"/>
        </w:rPr>
        <w:t xml:space="preserve">VueJs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Aggiungere Header e Footer con VueJs creando una struttura dati che consenta di inserire i link nelle navbar.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 questo non ci sono API da interrogare, ma create i dati a mano nel vostro js.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7oya2s3fwa6" w:id="6"/>
      <w:bookmarkEnd w:id="6"/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Venerdi 11 ore 17.00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8gzs9l4ybq7" w:id="7"/>
      <w:bookmarkEnd w:id="7"/>
      <w:r w:rsidDel="00000000" w:rsidR="00000000" w:rsidRPr="00000000">
        <w:rPr>
          <w:rtl w:val="0"/>
        </w:rPr>
        <w:t xml:space="preserve">Supporto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Mecoledi 9 e Giovedi 10 potrete prenotare uno slot al giorno di 10 minuti con un insegnante per poter porre domande di approfondimento/chiarimento sul progetto.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Pushate almeno 15 minuti prima del vostro appuntamento con un insegnante e preparate prima le vostre domande è importante arrivare con le idee chiare per poter ricevere il massimo supporto.</w:t>
        <w:br w:type="textWrapping"/>
        <w:t xml:space="preserve">Ricordate avete 10 minuti a testa, potrete chiedere un numero limitato di consigli.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Non sarà possibile invece aprire le consuete richieste Hotwell</w:t>
        <w:br w:type="textWrapping"/>
        <w:t xml:space="preserve">e non avrete supporto l’ultimo giorno di progetto (il giorno della deadline).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obnrjn6s72z" w:id="8"/>
      <w:bookmarkEnd w:id="8"/>
      <w:r w:rsidDel="00000000" w:rsidR="00000000" w:rsidRPr="00000000">
        <w:rPr>
          <w:rtl w:val="0"/>
        </w:rPr>
        <w:t xml:space="preserve">Presentazione dei progetti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 lavori saranno presentati Lunedi 14 personalmente con l’insegnante 1to1, sarà indispensabile quindi prenotare uno slot per poter parlare con un insegnante.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Non si tratterà del classico Feedback, ma dovrete presentare il vostro progetto.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b1vw8x1w5u5" w:id="9"/>
      <w:bookmarkEnd w:id="9"/>
      <w:r w:rsidDel="00000000" w:rsidR="00000000" w:rsidRPr="00000000">
        <w:rPr>
          <w:rtl w:val="0"/>
        </w:rPr>
        <w:t xml:space="preserve">Consigli per lo svolgimento del progetto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2f8qnndd6x1i" w:id="10"/>
      <w:bookmarkEnd w:id="10"/>
      <w:r w:rsidDel="00000000" w:rsidR="00000000" w:rsidRPr="00000000">
        <w:rPr>
          <w:rtl w:val="0"/>
        </w:rPr>
        <w:t xml:space="preserve">Organizzazione del lavoro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Analizzate attentamente il layout prima di partire, utilizzate sempre il metodo dei commenti per identificare le aree del layout e individuare elementi comuni riutilizzabili.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 volta analizzato il progetto create una tabella di marcia, il lavoro è divisibile in due fasi, layout / funzionalità VueJs, è indispensabile consegnare entrambe le parti del progetto.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Immaginate quindi cosa vi servirà per l’aggiunta delle parti dinamiche e scrivete i commenti anche per questa parte di lavoro.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Meglio un layout con header/footer e 2 o 3 sezioni complete, che un layout completo ma senza VueJs. Teniamo presente che l’ideale è sempre consegnare il lavoro completo.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Procedete poi con il layout sezione per sezione raggiungendo un livello di dettaglio il più simile a quello proposto dal designer. </w:t>
        <w:br w:type="textWrapping"/>
        <w:t xml:space="preserve">Ricordate: il designer ha lavorato duramente per immaginare il layout e ha scelto certe soluzioni per ottime motivazioni, il nostro compito è rendere reale la sua creatività!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Calcolate poi il momento giusto per poter passare alla parte VueJs tenendo presente la Deadline.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pddvc1fbcvbg" w:id="11"/>
      <w:bookmarkEnd w:id="11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un primo commit con lo scaffolding, un secondo con i commenti, e così via all’aggiunta di ogni piccolo frammento.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Pushare con regolarità vi consentirà: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non perdere versioni del vostro lavoro. Il vostro datore di lavoro venerdì pretenderà di ricevere il lavoro commissionato, nella vita lavorativa non è possibile dire “ho perso il lavoro svolto”;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ricevere una migliore assistenza e valutazione da parte dei vostri insegnanti che controlleranno i vostri lavori durante tutto lo svolgimento del progetto.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oecbg6tcmkbd" w:id="12"/>
      <w:bookmarkEnd w:id="12"/>
      <w:r w:rsidDel="00000000" w:rsidR="00000000" w:rsidRPr="00000000">
        <w:rPr>
          <w:rtl w:val="0"/>
        </w:rPr>
        <w:t xml:space="preserve">Come affrontare il lavoro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Affrontate il progetto a mente serena allontanando ogni ansia, divertitevi mentre mettete in pratica i concetti imparati fino ad ora, focalizzate il vero obiettivo: domani questa sarà la vostra giornata tipo.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b w:val="1"/>
          <w:rtl w:val="0"/>
        </w:rPr>
        <w:t xml:space="preserve">In bocca al lupo e buon divertimento!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