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Priya Chandran</w:t>
      </w:r>
    </w:p>
    <w:p>
      <w:r>
        <w:t xml:space="preserve">Halifax, NS | (555) 010-7782 | priya.chandran@example.com</w:t>
      </w:r>
    </w:p>
    <w:p>
      <w:pPr>
        <w:pStyle w:val="Heading1"/>
      </w:pPr>
      <w:r>
        <w:t xml:space="preserve">Summary</w:t>
      </w:r>
    </w:p>
    <w:p>
      <w:r>
        <w:t xml:space="preserve">Registered dietitian focused on community nutrition programs across Nova Scotia.</w:t>
      </w:r>
    </w:p>
    <w:p>
      <w:pPr>
        <w:pStyle w:val="Heading1"/>
      </w:pPr>
      <w:r>
        <w:t xml:space="preserve">Licenses &amp; Certifications</w:t>
      </w:r>
    </w:p>
    <w:p>
      <w:r>
        <w:t xml:space="preserve">• Registered Dietitian, Nova Scotia — 2017 to Present</w:t>
      </w:r>
    </w:p>
    <w:p>
      <w:r>
        <w:t xml:space="preserve">• Certified Diabetes Educator — 2019</w:t>
      </w:r>
    </w:p>
    <w:p>
      <w:pPr>
        <w:pStyle w:val="Heading1"/>
      </w:pPr>
      <w:r>
        <w:t xml:space="preserve">Professional Development</w:t>
      </w:r>
    </w:p>
    <w:p>
      <w:r>
        <w:t xml:space="preserve">• Advanced Clinical Nutrition Workshop Series, Dalhousie University — 2022</w:t>
      </w:r>
    </w:p>
    <w:p>
      <w:pPr>
        <w:pStyle w:val="Heading1"/>
      </w:pPr>
      <w:r>
        <w:t xml:space="preserve">Publications</w:t>
      </w:r>
    </w:p>
    <w:p>
      <w:r>
        <w:t xml:space="preserve">Chandran, P. (2021). Community nutrition outreach in rural Nova Scotia. Atlantic Health Journal, 14(2).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2026-08-04T12:14:19.236Z</dcterms:created>
  <dcterms:modified xsi:type="dcterms:W3CDTF">2026-08-04T12:14:19.236Z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