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b/>
          <w:bCs/>
          <w:color w:val="000000"/>
        </w:rPr>
        <w:t>Exercise Set 2</w:t>
      </w:r>
      <w:r w:rsidRPr="002960A6">
        <w:rPr>
          <w:rFonts w:ascii="Arial" w:eastAsia="Times New Roman" w:hAnsi="Arial" w:cs="Arial"/>
          <w:color w:val="000000"/>
        </w:rPr>
        <w:t>. EE5167, Aug-Dec 2023.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Date: 29/08/23. Submission date: 07/09/23.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The exercise will not be marked, but can be used in quizzes and the final exam.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1. Consider the following microcontrollers / series: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A. ESP32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B. EFM32 (e.g. Wonder Gecko)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C. TMS320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2960A6">
        <w:rPr>
          <w:rFonts w:ascii="Arial" w:eastAsia="Times New Roman" w:hAnsi="Arial" w:cs="Arial"/>
          <w:color w:val="000000"/>
        </w:rPr>
        <w:t>Tricore</w:t>
      </w:r>
      <w:proofErr w:type="spellEnd"/>
      <w:r w:rsidRPr="002960A6">
        <w:rPr>
          <w:rFonts w:ascii="Arial" w:eastAsia="Times New Roman" w:hAnsi="Arial" w:cs="Arial"/>
          <w:color w:val="000000"/>
        </w:rPr>
        <w:t xml:space="preserve"> (Infineon)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2960A6">
        <w:rPr>
          <w:rFonts w:ascii="Arial" w:eastAsia="Times New Roman" w:hAnsi="Arial" w:cs="Arial"/>
          <w:color w:val="000000"/>
        </w:rPr>
        <w:t>SiFive</w:t>
      </w:r>
      <w:proofErr w:type="spellEnd"/>
      <w:r w:rsidRPr="002960A6">
        <w:rPr>
          <w:rFonts w:ascii="Arial" w:eastAsia="Times New Roman" w:hAnsi="Arial" w:cs="Arial"/>
          <w:color w:val="000000"/>
        </w:rPr>
        <w:t xml:space="preserve"> P650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F. AVR32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Select one of the specific chips from the series and find out the following information about them. 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1. The block diagram of the chip and what is the bus used to connect different blocks.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2. The instruction set architecture used by the CPU in them: number of registers, memory addressing modes, control and status register and any other detail.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3. The memory map. Which memory interfaces are available?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 xml:space="preserve">4. Supported peripherals. Is DMA available? Is a GPU available? What are high speed peripherals and what </w:t>
      </w:r>
      <w:proofErr w:type="gramStart"/>
      <w:r w:rsidRPr="002960A6">
        <w:rPr>
          <w:rFonts w:ascii="Arial" w:eastAsia="Times New Roman" w:hAnsi="Arial" w:cs="Arial"/>
          <w:color w:val="000000"/>
        </w:rPr>
        <w:t>are low speed</w:t>
      </w:r>
      <w:proofErr w:type="gramEnd"/>
      <w:r w:rsidRPr="002960A6">
        <w:rPr>
          <w:rFonts w:ascii="Arial" w:eastAsia="Times New Roman" w:hAnsi="Arial" w:cs="Arial"/>
          <w:color w:val="000000"/>
        </w:rPr>
        <w:t>? What serial interfaces are there? How are interrupts allocated to peripherals and routed to the CPU?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5. What are different power modes available and what is the difference between them?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6. How are different clocks generated in the system? Their sources and default clocks that are available in the system.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7. What are the wired and wireless connectivity peripherals?</w:t>
      </w:r>
    </w:p>
    <w:p w:rsidR="002960A6" w:rsidRPr="002960A6" w:rsidRDefault="002960A6" w:rsidP="0029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A6">
        <w:rPr>
          <w:rFonts w:ascii="Arial" w:eastAsia="Times New Roman" w:hAnsi="Arial" w:cs="Arial"/>
          <w:color w:val="000000"/>
        </w:rPr>
        <w:t>8. Any special properties which make this chip special from other series listed above.</w:t>
      </w:r>
    </w:p>
    <w:p w:rsidR="00AF729C" w:rsidRDefault="002960A6"/>
    <w:sectPr w:rsidR="00AF729C" w:rsidSect="00B7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960A6"/>
    <w:rsid w:val="00017881"/>
    <w:rsid w:val="002960A6"/>
    <w:rsid w:val="00B450C9"/>
    <w:rsid w:val="00B7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2023-10-14T01:08:00Z</dcterms:created>
  <dcterms:modified xsi:type="dcterms:W3CDTF">2023-10-14T01:09:00Z</dcterms:modified>
</cp:coreProperties>
</file>