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1F" w:rsidRDefault="007F6E1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6082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5572" w:rsidRDefault="00DB5572">
          <w:pPr>
            <w:pStyle w:val="TOCHeading"/>
          </w:pPr>
          <w:r>
            <w:t>Contents</w:t>
          </w:r>
        </w:p>
        <w:p w:rsidR="00334384" w:rsidRDefault="000958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39050" w:history="1">
            <w:r w:rsidR="00334384" w:rsidRPr="00F60DB1">
              <w:rPr>
                <w:rStyle w:val="Hyperlink"/>
                <w:noProof/>
              </w:rPr>
              <w:t>1.</w:t>
            </w:r>
            <w:r w:rsidR="00334384">
              <w:rPr>
                <w:rFonts w:eastAsiaTheme="minorEastAsia"/>
                <w:noProof/>
              </w:rPr>
              <w:tab/>
            </w:r>
            <w:r w:rsidR="00334384" w:rsidRPr="00F60DB1">
              <w:rPr>
                <w:rStyle w:val="Hyperlink"/>
                <w:noProof/>
              </w:rPr>
              <w:t>OSI and TCP Layer</w:t>
            </w:r>
            <w:r w:rsidR="00334384">
              <w:rPr>
                <w:noProof/>
                <w:webHidden/>
              </w:rPr>
              <w:tab/>
            </w:r>
            <w:r w:rsidR="00334384">
              <w:rPr>
                <w:noProof/>
                <w:webHidden/>
              </w:rPr>
              <w:fldChar w:fldCharType="begin"/>
            </w:r>
            <w:r w:rsidR="00334384">
              <w:rPr>
                <w:noProof/>
                <w:webHidden/>
              </w:rPr>
              <w:instrText xml:space="preserve"> PAGEREF _Toc127039050 \h </w:instrText>
            </w:r>
            <w:r w:rsidR="00334384">
              <w:rPr>
                <w:noProof/>
                <w:webHidden/>
              </w:rPr>
            </w:r>
            <w:r w:rsidR="00334384">
              <w:rPr>
                <w:noProof/>
                <w:webHidden/>
              </w:rPr>
              <w:fldChar w:fldCharType="separate"/>
            </w:r>
            <w:r w:rsidR="00334384">
              <w:rPr>
                <w:noProof/>
                <w:webHidden/>
              </w:rPr>
              <w:t>2</w:t>
            </w:r>
            <w:r w:rsidR="00334384">
              <w:rPr>
                <w:noProof/>
                <w:webHidden/>
              </w:rPr>
              <w:fldChar w:fldCharType="end"/>
            </w:r>
          </w:hyperlink>
        </w:p>
        <w:p w:rsidR="00334384" w:rsidRDefault="00334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7039051" w:history="1">
            <w:r w:rsidRPr="00F60DB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60DB1">
              <w:rPr>
                <w:rStyle w:val="Hyperlink"/>
                <w:noProof/>
              </w:rPr>
              <w:t>Ethernet Frame: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384" w:rsidRDefault="0033438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039052" w:history="1">
            <w:r w:rsidRPr="00F60DB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F60DB1">
              <w:rPr>
                <w:rStyle w:val="Hyperlink"/>
                <w:noProof/>
              </w:rPr>
              <w:t>Ethernet frame structure: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384" w:rsidRDefault="00334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7039053" w:history="1">
            <w:r w:rsidRPr="00F60DB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60DB1">
              <w:rPr>
                <w:rStyle w:val="Hyperlink"/>
                <w:noProof/>
              </w:rPr>
              <w:t>Hub and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384" w:rsidRDefault="0033438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039054" w:history="1">
            <w:r w:rsidRPr="00F60DB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F60DB1">
              <w:rPr>
                <w:rStyle w:val="Hyperlink"/>
                <w:noProof/>
              </w:rPr>
              <w:t>Hub: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384" w:rsidRDefault="0033438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039055" w:history="1">
            <w:r w:rsidRPr="00F60DB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F60DB1">
              <w:rPr>
                <w:rStyle w:val="Hyperlink"/>
                <w:noProof/>
              </w:rPr>
              <w:t>Switch: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572" w:rsidRDefault="0009581D">
          <w:r>
            <w:fldChar w:fldCharType="end"/>
          </w:r>
        </w:p>
      </w:sdtContent>
    </w:sdt>
    <w:p w:rsidR="008F776C" w:rsidRDefault="008F776C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 w:rsidP="00DB5572">
      <w:pPr>
        <w:pStyle w:val="Heading1"/>
        <w:numPr>
          <w:ilvl w:val="0"/>
          <w:numId w:val="1"/>
        </w:numPr>
      </w:pPr>
      <w:bookmarkStart w:id="0" w:name="_Toc127039050"/>
      <w:r>
        <w:lastRenderedPageBreak/>
        <w:t>OSI and TCP Layer</w:t>
      </w:r>
      <w:bookmarkEnd w:id="0"/>
    </w:p>
    <w:p w:rsidR="00996DD3" w:rsidRDefault="00996DD3" w:rsidP="00996DD3"/>
    <w:p w:rsidR="00996DD3" w:rsidRDefault="00996DD3" w:rsidP="00996DD3">
      <w:pPr>
        <w:jc w:val="center"/>
      </w:pPr>
      <w:r>
        <w:rPr>
          <w:noProof/>
        </w:rPr>
        <w:drawing>
          <wp:inline distT="0" distB="0" distL="0" distR="0">
            <wp:extent cx="5431134" cy="31953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90" cy="31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D3" w:rsidRPr="00282DC1" w:rsidRDefault="00996DD3" w:rsidP="00996DD3">
      <w:pPr>
        <w:jc w:val="center"/>
        <w:rPr>
          <w:sz w:val="24"/>
          <w:szCs w:val="24"/>
        </w:rPr>
      </w:pPr>
      <w:r w:rsidRPr="00282DC1">
        <w:rPr>
          <w:sz w:val="24"/>
          <w:szCs w:val="24"/>
        </w:rPr>
        <w:t>Figure - 1</w:t>
      </w:r>
    </w:p>
    <w:p w:rsidR="00DB5572" w:rsidRPr="00DB5572" w:rsidRDefault="00DB5572" w:rsidP="00DB5572"/>
    <w:p w:rsidR="00DB5572" w:rsidRDefault="00DB5572"/>
    <w:p w:rsidR="00996DD3" w:rsidRDefault="00996DD3"/>
    <w:p w:rsidR="00996DD3" w:rsidRDefault="00996DD3"/>
    <w:p w:rsidR="00996DD3" w:rsidRDefault="00996DD3">
      <w:r>
        <w:rPr>
          <w:noProof/>
        </w:rPr>
        <w:lastRenderedPageBreak/>
        <w:drawing>
          <wp:inline distT="0" distB="0" distL="0" distR="0">
            <wp:extent cx="5943600" cy="602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68" w:rsidRDefault="00741868" w:rsidP="00741868">
      <w:pPr>
        <w:jc w:val="center"/>
        <w:rPr>
          <w:sz w:val="24"/>
          <w:szCs w:val="24"/>
        </w:rPr>
      </w:pPr>
      <w:r w:rsidRPr="00282DC1">
        <w:rPr>
          <w:sz w:val="24"/>
          <w:szCs w:val="24"/>
        </w:rPr>
        <w:t xml:space="preserve">Figure </w:t>
      </w:r>
      <w:r w:rsidR="00282DC1" w:rsidRPr="00282DC1">
        <w:rPr>
          <w:sz w:val="24"/>
          <w:szCs w:val="24"/>
        </w:rPr>
        <w:t>–</w:t>
      </w:r>
      <w:r w:rsidRPr="00282DC1">
        <w:rPr>
          <w:sz w:val="24"/>
          <w:szCs w:val="24"/>
        </w:rPr>
        <w:t xml:space="preserve"> 2</w:t>
      </w: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B1E" w:rsidRDefault="00E331B4" w:rsidP="0074186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6E7B1E">
        <w:rPr>
          <w:sz w:val="24"/>
          <w:szCs w:val="24"/>
        </w:rPr>
        <w:t>–</w:t>
      </w:r>
      <w:r>
        <w:rPr>
          <w:sz w:val="24"/>
          <w:szCs w:val="24"/>
        </w:rPr>
        <w:t xml:space="preserve"> 3</w:t>
      </w:r>
    </w:p>
    <w:p w:rsidR="006E7B1E" w:rsidRDefault="006E7B1E" w:rsidP="006E7B1E">
      <w:pPr>
        <w:pStyle w:val="Heading1"/>
        <w:numPr>
          <w:ilvl w:val="0"/>
          <w:numId w:val="1"/>
        </w:numPr>
      </w:pPr>
      <w:bookmarkStart w:id="1" w:name="_Toc127039051"/>
      <w:r>
        <w:t xml:space="preserve">Ethernet Frame: </w:t>
      </w:r>
      <w:r w:rsidR="00EC4715">
        <w:t>-</w:t>
      </w:r>
      <w:bookmarkEnd w:id="1"/>
    </w:p>
    <w:p w:rsidR="006E7B1E" w:rsidRPr="00EC4715" w:rsidRDefault="00EC4715" w:rsidP="00EC4715">
      <w:pPr>
        <w:ind w:left="720"/>
        <w:rPr>
          <w:sz w:val="24"/>
          <w:szCs w:val="24"/>
        </w:rPr>
      </w:pPr>
      <w:r w:rsidRPr="00EC4715">
        <w:rPr>
          <w:sz w:val="24"/>
          <w:szCs w:val="24"/>
        </w:rPr>
        <w:t>Standard: -</w:t>
      </w:r>
    </w:p>
    <w:p w:rsidR="00282DC1" w:rsidRPr="00282DC1" w:rsidRDefault="00282DC1" w:rsidP="00EC4715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282DC1">
        <w:rPr>
          <w:rFonts w:ascii="Calibri" w:hAnsi="Calibri" w:cs="Calibri"/>
          <w:sz w:val="24"/>
          <w:szCs w:val="24"/>
        </w:rPr>
        <w:t xml:space="preserve">IEEE </w:t>
      </w:r>
      <w:r w:rsidR="00EC4715" w:rsidRPr="00282DC1">
        <w:rPr>
          <w:rFonts w:ascii="Calibri" w:hAnsi="Calibri" w:cs="Calibri"/>
          <w:sz w:val="24"/>
          <w:szCs w:val="24"/>
        </w:rPr>
        <w:t>802.3 -</w:t>
      </w:r>
      <w:r w:rsidRPr="00282DC1">
        <w:rPr>
          <w:rFonts w:ascii="Calibri" w:hAnsi="Calibri" w:cs="Calibri"/>
          <w:sz w:val="24"/>
          <w:szCs w:val="24"/>
        </w:rPr>
        <w:t xml:space="preserve"> Ethernet</w:t>
      </w:r>
    </w:p>
    <w:p w:rsidR="00282DC1" w:rsidRDefault="00282DC1" w:rsidP="00282DC1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282DC1">
        <w:rPr>
          <w:rFonts w:ascii="Calibri" w:hAnsi="Calibri" w:cs="Calibri"/>
          <w:sz w:val="24"/>
          <w:szCs w:val="24"/>
        </w:rPr>
        <w:t xml:space="preserve">IEEE 802.11 – </w:t>
      </w:r>
      <w:r w:rsidR="00EC4715" w:rsidRPr="00282DC1">
        <w:rPr>
          <w:rFonts w:ascii="Calibri" w:hAnsi="Calibri" w:cs="Calibri"/>
          <w:sz w:val="24"/>
          <w:szCs w:val="24"/>
        </w:rPr>
        <w:t>Wi-Fi</w:t>
      </w:r>
    </w:p>
    <w:p w:rsidR="00EC4715" w:rsidRDefault="00EC4715" w:rsidP="00282DC1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:rsidR="00EC4715" w:rsidRPr="00282DC1" w:rsidRDefault="00EC4715" w:rsidP="00EC4715">
      <w:pPr>
        <w:pStyle w:val="Heading2"/>
        <w:numPr>
          <w:ilvl w:val="1"/>
          <w:numId w:val="1"/>
        </w:numPr>
      </w:pPr>
      <w:bookmarkStart w:id="2" w:name="_Toc127039052"/>
      <w:r>
        <w:t>Ethernet frame structure: -</w:t>
      </w:r>
      <w:bookmarkEnd w:id="2"/>
    </w:p>
    <w:p w:rsidR="00282DC1" w:rsidRPr="00EC4715" w:rsidRDefault="00282DC1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C4715">
        <w:rPr>
          <w:rFonts w:ascii="Calibri" w:hAnsi="Calibri" w:cs="Calibri"/>
          <w:sz w:val="24"/>
          <w:szCs w:val="24"/>
        </w:rPr>
        <w:t>Ethernet frame Normal IEEE 802.3 compliant Ethernet frames are</w:t>
      </w:r>
      <w:r w:rsidR="007F6E1F" w:rsidRPr="00EC4715">
        <w:rPr>
          <w:rFonts w:ascii="Calibri" w:hAnsi="Calibri" w:cs="Calibri"/>
          <w:sz w:val="24"/>
          <w:szCs w:val="24"/>
        </w:rPr>
        <w:t xml:space="preserve"> </w:t>
      </w:r>
      <w:r w:rsidRPr="00EC4715">
        <w:rPr>
          <w:rFonts w:ascii="Calibri" w:hAnsi="Calibri" w:cs="Calibri"/>
          <w:sz w:val="24"/>
          <w:szCs w:val="24"/>
        </w:rPr>
        <w:t>between 64 and 1518 bytes long.</w:t>
      </w:r>
      <w:r w:rsidR="007F6E1F" w:rsidRPr="00EC4715">
        <w:rPr>
          <w:rFonts w:ascii="Calibri" w:hAnsi="Calibri" w:cs="Calibri"/>
          <w:sz w:val="24"/>
          <w:szCs w:val="24"/>
        </w:rPr>
        <w:t xml:space="preserve"> They are made up of five or six different fields: </w:t>
      </w:r>
    </w:p>
    <w:p w:rsidR="007F6E1F" w:rsidRDefault="007F6E1F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destination MAC address</w:t>
      </w:r>
    </w:p>
    <w:p w:rsidR="007F6E1F" w:rsidRDefault="007F6E1F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source MAC address</w:t>
      </w:r>
    </w:p>
    <w:p w:rsidR="007F6E1F" w:rsidRDefault="007F6E1F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Type/length field</w:t>
      </w:r>
    </w:p>
    <w:p w:rsidR="007F6E1F" w:rsidRDefault="007F6E1F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payload</w:t>
      </w:r>
    </w:p>
    <w:p w:rsidR="007F6E1F" w:rsidRDefault="0032141C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Optional Padding field</w:t>
      </w:r>
    </w:p>
    <w:p w:rsidR="0032141C" w:rsidRDefault="0032141C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CRC</w:t>
      </w:r>
    </w:p>
    <w:p w:rsidR="0032141C" w:rsidRDefault="0032141C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Additionally, when transmitted on the Ethernet medium, a 7-byte preamble field and Start-Of-Frame (SOF) delimiter bytes are appended.</w:t>
      </w:r>
    </w:p>
    <w:p w:rsidR="00F0311F" w:rsidRDefault="00F0311F" w:rsidP="00F031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839"/>
        <w:gridCol w:w="1051"/>
        <w:gridCol w:w="2398"/>
        <w:gridCol w:w="789"/>
        <w:gridCol w:w="1036"/>
        <w:gridCol w:w="2077"/>
        <w:gridCol w:w="720"/>
      </w:tblGrid>
      <w:tr w:rsidR="00F0311F" w:rsidTr="006E7B1E">
        <w:tc>
          <w:tcPr>
            <w:tcW w:w="839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 w:rsidRPr="00F0311F">
              <w:rPr>
                <w:rFonts w:ascii="Calibri" w:hAnsi="Calibri" w:cs="Calibri"/>
                <w:sz w:val="16"/>
                <w:szCs w:val="16"/>
              </w:rPr>
              <w:t>Preamble</w:t>
            </w:r>
          </w:p>
        </w:tc>
        <w:tc>
          <w:tcPr>
            <w:tcW w:w="1051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 w:rsidRPr="00F0311F">
              <w:rPr>
                <w:rFonts w:ascii="Calibri" w:hAnsi="Calibri" w:cs="Calibri"/>
                <w:sz w:val="16"/>
                <w:szCs w:val="16"/>
              </w:rPr>
              <w:t>SOF Delimiter</w:t>
            </w:r>
          </w:p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</w:p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98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 w:rsidRPr="00F0311F">
              <w:rPr>
                <w:rFonts w:ascii="Calibri" w:hAnsi="Calibri" w:cs="Calibri"/>
                <w:sz w:val="16"/>
                <w:szCs w:val="16"/>
              </w:rPr>
              <w:t>Destination address</w:t>
            </w:r>
          </w:p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 w:rsidRPr="00F0311F">
              <w:rPr>
                <w:rFonts w:ascii="Calibri" w:hAnsi="Calibri" w:cs="Calibri"/>
                <w:sz w:val="16"/>
                <w:szCs w:val="16"/>
              </w:rPr>
              <w:t>(such as Multicast, Broadcast and Unicast)</w:t>
            </w:r>
          </w:p>
        </w:tc>
        <w:tc>
          <w:tcPr>
            <w:tcW w:w="789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Source address</w:t>
            </w:r>
          </w:p>
        </w:tc>
        <w:tc>
          <w:tcPr>
            <w:tcW w:w="1036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Type/Length</w:t>
            </w:r>
          </w:p>
        </w:tc>
        <w:tc>
          <w:tcPr>
            <w:tcW w:w="2077" w:type="dxa"/>
          </w:tcPr>
          <w:p w:rsidR="00F0311F" w:rsidRDefault="00114265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DATA/ </w:t>
            </w:r>
            <w:r w:rsidR="00F0311F">
              <w:rPr>
                <w:rFonts w:ascii="Calibri" w:hAnsi="Calibri" w:cs="Calibri"/>
                <w:sz w:val="16"/>
                <w:szCs w:val="16"/>
              </w:rPr>
              <w:t>Payload</w:t>
            </w:r>
          </w:p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(with optional padding)</w:t>
            </w:r>
          </w:p>
        </w:tc>
        <w:tc>
          <w:tcPr>
            <w:tcW w:w="720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CRC</w:t>
            </w:r>
          </w:p>
        </w:tc>
      </w:tr>
    </w:tbl>
    <w:p w:rsidR="00EC4715" w:rsidRDefault="00EC4715" w:rsidP="003214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C4715">
        <w:rPr>
          <w:rFonts w:ascii="Calibri" w:hAnsi="Calibri" w:cs="Calibri"/>
          <w:b/>
          <w:sz w:val="24"/>
          <w:szCs w:val="24"/>
        </w:rPr>
        <w:t>Preamble: -</w:t>
      </w:r>
    </w:p>
    <w:p w:rsidR="00EC4715" w:rsidRP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Preamble </w:t>
      </w:r>
      <w:r w:rsidRPr="00EC4715">
        <w:rPr>
          <w:rFonts w:cstheme="minorHAnsi"/>
          <w:sz w:val="24"/>
          <w:szCs w:val="24"/>
        </w:rPr>
        <w:t>is a series of 56 bits alternating with 1 and 0. These bits are used for synchronization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715">
        <w:rPr>
          <w:rFonts w:cstheme="minorHAnsi"/>
          <w:sz w:val="24"/>
          <w:szCs w:val="24"/>
        </w:rPr>
        <w:t>and give each participant the time to observe the activity on the bus before</w:t>
      </w:r>
      <w:r>
        <w:rPr>
          <w:rFonts w:cstheme="minorHAnsi"/>
          <w:sz w:val="24"/>
          <w:szCs w:val="24"/>
        </w:rPr>
        <w:t xml:space="preserve"> </w:t>
      </w:r>
      <w:r w:rsidRPr="00EC4715">
        <w:rPr>
          <w:rFonts w:cstheme="minorHAnsi"/>
          <w:sz w:val="24"/>
          <w:szCs w:val="24"/>
        </w:rPr>
        <w:t xml:space="preserve">the actual data </w:t>
      </w:r>
      <w:r>
        <w:rPr>
          <w:rFonts w:cstheme="minorHAnsi"/>
          <w:sz w:val="24"/>
          <w:szCs w:val="24"/>
        </w:rPr>
        <w:t>a</w:t>
      </w:r>
      <w:r w:rsidRPr="00EC4715">
        <w:rPr>
          <w:rFonts w:cstheme="minorHAnsi"/>
          <w:sz w:val="24"/>
          <w:szCs w:val="24"/>
        </w:rPr>
        <w:t>rrives.</w:t>
      </w:r>
    </w:p>
    <w:p w:rsidR="00334384" w:rsidRPr="00EC4715" w:rsidRDefault="00334384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SFD: -</w:t>
      </w:r>
    </w:p>
    <w:p w:rsidR="00EC4715" w:rsidRP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715">
        <w:rPr>
          <w:rFonts w:cstheme="minorHAnsi"/>
          <w:sz w:val="24"/>
          <w:szCs w:val="24"/>
        </w:rPr>
        <w:t>The start of frame delimiter (10101011), the last byte of the preamble, indicates to the receiver that the actual data is on its way.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C4715" w:rsidRPr="00EC4715" w:rsidRDefault="006E7B1E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C4715">
        <w:rPr>
          <w:rFonts w:ascii="Calibri" w:hAnsi="Calibri" w:cs="Calibri"/>
          <w:b/>
          <w:sz w:val="24"/>
          <w:szCs w:val="24"/>
        </w:rPr>
        <w:t>MAC address</w:t>
      </w:r>
      <w:r w:rsidR="00EC4715" w:rsidRPr="00EC4715">
        <w:rPr>
          <w:rFonts w:ascii="Calibri" w:hAnsi="Calibri" w:cs="Calibri"/>
          <w:b/>
          <w:sz w:val="24"/>
          <w:szCs w:val="24"/>
        </w:rPr>
        <w:t>: -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715">
        <w:rPr>
          <w:rFonts w:cstheme="minorHAnsi"/>
          <w:sz w:val="24"/>
          <w:szCs w:val="24"/>
        </w:rPr>
        <w:t xml:space="preserve">Size of MAC address: 6 bytes (48 bits). The MAC broadcast address is FF FF FF FF FF FF. 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C4715">
        <w:rPr>
          <w:rFonts w:cstheme="minorHAnsi"/>
          <w:b/>
          <w:sz w:val="24"/>
          <w:szCs w:val="24"/>
        </w:rPr>
        <w:t>TYPE: -</w:t>
      </w:r>
    </w:p>
    <w:p w:rsidR="00114265" w:rsidRDefault="0011426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 xml:space="preserve">The TYPE field is different for </w:t>
      </w:r>
      <w:r>
        <w:rPr>
          <w:rFonts w:cstheme="minorHAnsi"/>
          <w:sz w:val="24"/>
          <w:szCs w:val="24"/>
        </w:rPr>
        <w:t>IEEE802.3 and Ethernet II (DIX standard).</w:t>
      </w:r>
    </w:p>
    <w:p w:rsidR="00114265" w:rsidRDefault="0011426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For Ethernet II, the field type refers to the higher-level protocol that uses an Ethernet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>frame to send data. Xerox assigns a code of 2 bytes to every protocol that is developed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>for Ethernet. Some examples: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0600h XNS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0800h IP (Internet Protocol)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0806h ARP protocol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0835h Reverse ARP protocol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8100h IEEE802 1.q tag frame (VLAN)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6E7B1E" w:rsidRP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715">
        <w:rPr>
          <w:rFonts w:cstheme="minorHAnsi"/>
          <w:sz w:val="24"/>
          <w:szCs w:val="24"/>
        </w:rPr>
        <w:t>The IEEE802.3 defines the field TYPE as LENGTH field in order to be able to send the</w:t>
      </w:r>
      <w:r>
        <w:rPr>
          <w:rFonts w:cstheme="minorHAnsi"/>
          <w:sz w:val="24"/>
          <w:szCs w:val="24"/>
        </w:rPr>
        <w:t xml:space="preserve"> </w:t>
      </w:r>
      <w:r w:rsidRPr="00EC4715">
        <w:rPr>
          <w:rFonts w:cstheme="minorHAnsi"/>
          <w:sz w:val="24"/>
          <w:szCs w:val="24"/>
        </w:rPr>
        <w:t>number of actual data bytes.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14265">
        <w:rPr>
          <w:rFonts w:cstheme="minorHAnsi"/>
          <w:b/>
          <w:sz w:val="24"/>
          <w:szCs w:val="24"/>
        </w:rPr>
        <w:t>DATA: -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The data field contains the data to be sent. This data field is transparent- this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>means that the content of this field is completely free for Ethernet. Only the length has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>to be a minimum of 46 bytes and not more than 1500 bytes.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14265">
        <w:rPr>
          <w:rFonts w:cstheme="minorHAnsi"/>
          <w:b/>
          <w:sz w:val="24"/>
          <w:szCs w:val="24"/>
        </w:rPr>
        <w:t>PAD: -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The padding bits are random data bits that, if necessary, can be added to the data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 xml:space="preserve">in order to </w:t>
      </w:r>
      <w:r>
        <w:rPr>
          <w:rFonts w:cstheme="minorHAnsi"/>
          <w:sz w:val="24"/>
          <w:szCs w:val="24"/>
        </w:rPr>
        <w:t>r</w:t>
      </w:r>
      <w:r w:rsidRPr="00114265">
        <w:rPr>
          <w:rFonts w:cstheme="minorHAnsi"/>
          <w:sz w:val="24"/>
          <w:szCs w:val="24"/>
        </w:rPr>
        <w:t>each the minimum required 46 bytes.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14265">
        <w:rPr>
          <w:rFonts w:cstheme="minorHAnsi"/>
          <w:b/>
          <w:sz w:val="24"/>
          <w:szCs w:val="24"/>
        </w:rPr>
        <w:t xml:space="preserve">FCS: - 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The check sum is a 4-byte CRC value that the sender creates and sends. The receiver can check the integrity of the data with this code.</w:t>
      </w:r>
    </w:p>
    <w:p w:rsidR="00EC4715" w:rsidRP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Note: -</w:t>
      </w:r>
    </w:p>
    <w:p w:rsidR="004E58FD" w:rsidRDefault="004E58FD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C4715">
        <w:rPr>
          <w:rFonts w:ascii="Calibri" w:hAnsi="Calibri" w:cs="Calibri"/>
          <w:sz w:val="24"/>
          <w:szCs w:val="24"/>
        </w:rPr>
        <w:t>Ping: - ICMP is used for testing network connections using ping program.</w:t>
      </w:r>
    </w:p>
    <w:p w:rsidR="005D28AA" w:rsidRDefault="005D28AA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28AA" w:rsidRDefault="005D28AA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28AA" w:rsidRPr="00EC4715" w:rsidRDefault="005D28AA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E58FD" w:rsidRDefault="004E58FD" w:rsidP="004E58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28AA" w:rsidRDefault="005D28AA" w:rsidP="005D28AA">
      <w:pPr>
        <w:pStyle w:val="Heading1"/>
        <w:numPr>
          <w:ilvl w:val="0"/>
          <w:numId w:val="1"/>
        </w:numPr>
      </w:pPr>
      <w:bookmarkStart w:id="3" w:name="_Toc127039053"/>
      <w:r>
        <w:lastRenderedPageBreak/>
        <w:t>Hub and Switch</w:t>
      </w:r>
      <w:bookmarkEnd w:id="3"/>
    </w:p>
    <w:p w:rsidR="005D28AA" w:rsidRDefault="005D28AA" w:rsidP="005D28AA">
      <w:pPr>
        <w:pStyle w:val="Heading2"/>
        <w:numPr>
          <w:ilvl w:val="1"/>
          <w:numId w:val="1"/>
        </w:numPr>
      </w:pPr>
      <w:bookmarkStart w:id="4" w:name="_Toc127039054"/>
      <w:r>
        <w:t>Hub: -</w:t>
      </w:r>
      <w:bookmarkEnd w:id="4"/>
    </w:p>
    <w:p w:rsidR="00495C0E" w:rsidRDefault="00966011" w:rsidP="009660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6011">
        <w:rPr>
          <w:rFonts w:cstheme="minorHAnsi"/>
          <w:sz w:val="24"/>
          <w:szCs w:val="24"/>
        </w:rPr>
        <w:t>A hub is actually a multiport repeater: it regenerates incoming signals to all other ports as can be seen from figure below.</w:t>
      </w:r>
    </w:p>
    <w:p w:rsidR="00966011" w:rsidRDefault="00966011" w:rsidP="0096601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31055" cy="1917032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489" cy="191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011" w:rsidRDefault="00966011" w:rsidP="0096601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– 4</w:t>
      </w:r>
    </w:p>
    <w:p w:rsidR="00966011" w:rsidRDefault="00966011" w:rsidP="009660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66011" w:rsidRDefault="00966011" w:rsidP="00966011">
      <w:pPr>
        <w:pStyle w:val="Heading2"/>
        <w:numPr>
          <w:ilvl w:val="1"/>
          <w:numId w:val="1"/>
        </w:numPr>
      </w:pPr>
      <w:bookmarkStart w:id="5" w:name="_Toc127039055"/>
      <w:r>
        <w:t>Switch: -</w:t>
      </w:r>
      <w:bookmarkEnd w:id="5"/>
    </w:p>
    <w:p w:rsidR="00966011" w:rsidRDefault="00966011" w:rsidP="009660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6011">
        <w:rPr>
          <w:rFonts w:cstheme="minorHAnsi"/>
          <w:sz w:val="24"/>
          <w:szCs w:val="24"/>
        </w:rPr>
        <w:t>Switch is used to</w:t>
      </w:r>
      <w:r>
        <w:rPr>
          <w:rFonts w:cstheme="minorHAnsi"/>
          <w:sz w:val="24"/>
          <w:szCs w:val="24"/>
        </w:rPr>
        <w:t xml:space="preserve"> </w:t>
      </w:r>
      <w:r w:rsidRPr="00966011">
        <w:rPr>
          <w:rFonts w:cstheme="minorHAnsi"/>
          <w:sz w:val="24"/>
          <w:szCs w:val="24"/>
        </w:rPr>
        <w:t>interlink LAN segments with more intelligence. Before a packet is</w:t>
      </w:r>
      <w:r>
        <w:rPr>
          <w:rFonts w:cstheme="minorHAnsi"/>
          <w:sz w:val="24"/>
          <w:szCs w:val="24"/>
        </w:rPr>
        <w:t xml:space="preserve"> </w:t>
      </w:r>
      <w:r w:rsidRPr="00966011">
        <w:rPr>
          <w:rFonts w:cstheme="minorHAnsi"/>
          <w:sz w:val="24"/>
          <w:szCs w:val="24"/>
        </w:rPr>
        <w:t>transmitted from one segment to the other segment via a switch, it checks the MAC</w:t>
      </w:r>
      <w:r>
        <w:rPr>
          <w:rFonts w:cstheme="minorHAnsi"/>
          <w:sz w:val="24"/>
          <w:szCs w:val="24"/>
        </w:rPr>
        <w:t xml:space="preserve"> </w:t>
      </w:r>
      <w:r w:rsidRPr="00966011">
        <w:rPr>
          <w:rFonts w:cstheme="minorHAnsi"/>
          <w:sz w:val="24"/>
          <w:szCs w:val="24"/>
        </w:rPr>
        <w:t>address and on this basis it decides whether to transport to the other segment or not.</w:t>
      </w:r>
      <w:r w:rsidR="00E9710F">
        <w:rPr>
          <w:rFonts w:cstheme="minorHAnsi"/>
          <w:sz w:val="24"/>
          <w:szCs w:val="24"/>
        </w:rPr>
        <w:t xml:space="preserve"> Switch in accordance with OSI model is shown below.</w:t>
      </w:r>
    </w:p>
    <w:p w:rsidR="00E9710F" w:rsidRDefault="00E9710F" w:rsidP="009660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9710F" w:rsidRDefault="00E9710F" w:rsidP="00E971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309868" cy="3064042"/>
            <wp:effectExtent l="19050" t="0" r="5082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95" cy="306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0F" w:rsidRDefault="00E9710F" w:rsidP="00E971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– 5</w:t>
      </w:r>
    </w:p>
    <w:p w:rsidR="00E9710F" w:rsidRDefault="00E9710F" w:rsidP="00E971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E9710F" w:rsidRDefault="00E9710F" w:rsidP="00E971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lastRenderedPageBreak/>
        <w:t>A MAC address table is updated from a software point of view for every port. This</w:t>
      </w:r>
      <w:r w:rsidR="00863C9B">
        <w:rPr>
          <w:rFonts w:cstheme="minorHAnsi"/>
          <w:sz w:val="24"/>
          <w:szCs w:val="24"/>
        </w:rPr>
        <w:t xml:space="preserve"> </w:t>
      </w:r>
      <w:r w:rsidRPr="00E9710F">
        <w:rPr>
          <w:rFonts w:cstheme="minorHAnsi"/>
          <w:sz w:val="24"/>
          <w:szCs w:val="24"/>
        </w:rPr>
        <w:t>table is filled by listening on the relevant segment of the network and by copying all MAC</w:t>
      </w:r>
      <w:r w:rsidR="00863C9B">
        <w:rPr>
          <w:rFonts w:cstheme="minorHAnsi"/>
          <w:sz w:val="24"/>
          <w:szCs w:val="24"/>
        </w:rPr>
        <w:t xml:space="preserve"> </w:t>
      </w:r>
      <w:r w:rsidRPr="00E9710F">
        <w:rPr>
          <w:rFonts w:cstheme="minorHAnsi"/>
          <w:sz w:val="24"/>
          <w:szCs w:val="24"/>
        </w:rPr>
        <w:t>addresses that occur on that segment to the table. Every address is retained for a limited</w:t>
      </w:r>
      <w:r w:rsidR="00863C9B">
        <w:rPr>
          <w:rFonts w:cstheme="minorHAnsi"/>
          <w:sz w:val="24"/>
          <w:szCs w:val="24"/>
        </w:rPr>
        <w:t xml:space="preserve"> </w:t>
      </w:r>
      <w:r w:rsidRPr="00E9710F">
        <w:rPr>
          <w:rFonts w:cstheme="minorHAnsi"/>
          <w:sz w:val="24"/>
          <w:szCs w:val="24"/>
        </w:rPr>
        <w:t>time and is deleted again as soon as a certain time (the hold time) has lapsed. This technique</w:t>
      </w:r>
      <w:r w:rsidR="00863C9B">
        <w:rPr>
          <w:rFonts w:cstheme="minorHAnsi"/>
          <w:sz w:val="24"/>
          <w:szCs w:val="24"/>
        </w:rPr>
        <w:t xml:space="preserve"> </w:t>
      </w:r>
      <w:r w:rsidRPr="00E9710F">
        <w:rPr>
          <w:rFonts w:cstheme="minorHAnsi"/>
          <w:sz w:val="24"/>
          <w:szCs w:val="24"/>
        </w:rPr>
        <w:t>avoids that inactive stations are addressed or that stations are not recognized anymore.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4384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Linking the segments of a local network via a switch has a number of advantages over the</w:t>
      </w:r>
      <w:r w:rsidR="00863C9B">
        <w:rPr>
          <w:rFonts w:cstheme="minorHAnsi"/>
          <w:sz w:val="24"/>
          <w:szCs w:val="24"/>
        </w:rPr>
        <w:t xml:space="preserve"> </w:t>
      </w:r>
      <w:r w:rsidRPr="00E9710F">
        <w:rPr>
          <w:rFonts w:cstheme="minorHAnsi"/>
          <w:sz w:val="24"/>
          <w:szCs w:val="24"/>
        </w:rPr>
        <w:t>link with a repeater or a hub. When using a switch, a segment is not loaded with the frames</w:t>
      </w:r>
      <w:r w:rsidR="00863C9B">
        <w:rPr>
          <w:rFonts w:cstheme="minorHAnsi"/>
          <w:sz w:val="24"/>
          <w:szCs w:val="24"/>
        </w:rPr>
        <w:t xml:space="preserve"> </w:t>
      </w:r>
      <w:r w:rsidRPr="00E9710F">
        <w:rPr>
          <w:rFonts w:cstheme="minorHAnsi"/>
          <w:sz w:val="24"/>
          <w:szCs w:val="24"/>
        </w:rPr>
        <w:t>of the other segment that do not belong there from an addressing point of view. The load</w:t>
      </w:r>
      <w:r w:rsidR="00863C9B">
        <w:rPr>
          <w:rFonts w:cstheme="minorHAnsi"/>
          <w:sz w:val="24"/>
          <w:szCs w:val="24"/>
        </w:rPr>
        <w:t xml:space="preserve"> </w:t>
      </w:r>
      <w:r w:rsidRPr="00E9710F">
        <w:rPr>
          <w:rFonts w:cstheme="minorHAnsi"/>
          <w:sz w:val="24"/>
          <w:szCs w:val="24"/>
        </w:rPr>
        <w:t>per segment is reduced by this bridge function. At the same time, fault situations are not</w:t>
      </w:r>
      <w:r w:rsidR="00863C9B">
        <w:rPr>
          <w:rFonts w:cstheme="minorHAnsi"/>
          <w:sz w:val="24"/>
          <w:szCs w:val="24"/>
        </w:rPr>
        <w:t xml:space="preserve"> </w:t>
      </w:r>
      <w:r w:rsidRPr="00E9710F">
        <w:rPr>
          <w:rFonts w:cstheme="minorHAnsi"/>
          <w:sz w:val="24"/>
          <w:szCs w:val="24"/>
        </w:rPr>
        <w:t>transmitted as the switch also checks the correct building of the frame.</w:t>
      </w:r>
    </w:p>
    <w:p w:rsidR="00334384" w:rsidRDefault="00334384" w:rsidP="00334384">
      <w:pPr>
        <w:pStyle w:val="Heading1"/>
        <w:numPr>
          <w:ilvl w:val="0"/>
          <w:numId w:val="1"/>
        </w:numPr>
      </w:pPr>
      <w:r w:rsidRPr="00334384">
        <w:t>IEEE802.1Q tagged frame</w:t>
      </w:r>
      <w:r w:rsidR="00906E0B">
        <w:t xml:space="preserve"> and VLAN Tag</w:t>
      </w:r>
    </w:p>
    <w:p w:rsidR="00334384" w:rsidRPr="00334384" w:rsidRDefault="00334384" w:rsidP="0033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4384">
        <w:rPr>
          <w:rFonts w:cstheme="minorHAnsi"/>
          <w:sz w:val="24"/>
          <w:szCs w:val="24"/>
        </w:rPr>
        <w:t>The IEEE802.1Q describes 4 extra bytes, divided into two extra fields in the Ethernet frame in</w:t>
      </w:r>
    </w:p>
    <w:p w:rsidR="00334384" w:rsidRDefault="00334384" w:rsidP="00334384">
      <w:pPr>
        <w:rPr>
          <w:rFonts w:cstheme="minorHAnsi"/>
          <w:sz w:val="24"/>
          <w:szCs w:val="24"/>
        </w:rPr>
      </w:pPr>
      <w:r w:rsidRPr="00334384">
        <w:rPr>
          <w:rFonts w:cstheme="minorHAnsi"/>
          <w:sz w:val="24"/>
          <w:szCs w:val="24"/>
        </w:rPr>
        <w:t>order to use for new applications. One of these applications is VLAN</w:t>
      </w:r>
      <w:r>
        <w:rPr>
          <w:rFonts w:cstheme="minorHAnsi"/>
          <w:sz w:val="24"/>
          <w:szCs w:val="24"/>
        </w:rPr>
        <w:t>.</w:t>
      </w:r>
    </w:p>
    <w:p w:rsidR="00334384" w:rsidRDefault="00334384" w:rsidP="0033438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6358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384" w:rsidRDefault="00334384" w:rsidP="0033438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– 6</w:t>
      </w:r>
    </w:p>
    <w:p w:rsidR="00334384" w:rsidRPr="00334384" w:rsidRDefault="00334384" w:rsidP="0033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4384">
        <w:rPr>
          <w:rFonts w:cstheme="minorHAnsi"/>
          <w:sz w:val="24"/>
          <w:szCs w:val="24"/>
        </w:rPr>
        <w:t>Description of the extra fields:</w:t>
      </w:r>
    </w:p>
    <w:p w:rsidR="00334384" w:rsidRPr="00334384" w:rsidRDefault="00334384" w:rsidP="003343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4384">
        <w:rPr>
          <w:rFonts w:cstheme="minorHAnsi"/>
          <w:sz w:val="24"/>
          <w:szCs w:val="24"/>
        </w:rPr>
        <w:t>TYPE(TAG), 2 bytes: has the value 8100h to specify that this frame is a tagged frame</w:t>
      </w:r>
    </w:p>
    <w:p w:rsidR="00334384" w:rsidRDefault="00334384" w:rsidP="0033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Pr="00334384">
        <w:rPr>
          <w:rFonts w:cstheme="minorHAnsi"/>
          <w:sz w:val="24"/>
          <w:szCs w:val="24"/>
        </w:rPr>
        <w:t>and therefore contains an extra information field</w:t>
      </w:r>
    </w:p>
    <w:p w:rsidR="00334384" w:rsidRPr="00334384" w:rsidRDefault="00334384" w:rsidP="0033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4384" w:rsidRPr="00334384" w:rsidRDefault="00334384" w:rsidP="003343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4384">
        <w:rPr>
          <w:rFonts w:cstheme="minorHAnsi"/>
          <w:sz w:val="24"/>
          <w:szCs w:val="24"/>
        </w:rPr>
        <w:t>VLAN TPID, 2 bytes: VLAN Tag Protocol Identifier</w:t>
      </w:r>
    </w:p>
    <w:p w:rsidR="00334384" w:rsidRDefault="00334384" w:rsidP="0033438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334384">
        <w:rPr>
          <w:rFonts w:cstheme="minorHAnsi"/>
          <w:b/>
          <w:bCs/>
          <w:sz w:val="24"/>
          <w:szCs w:val="24"/>
        </w:rPr>
        <w:t xml:space="preserve">– </w:t>
      </w:r>
      <w:r w:rsidRPr="00334384">
        <w:rPr>
          <w:rFonts w:cstheme="minorHAnsi"/>
          <w:sz w:val="24"/>
          <w:szCs w:val="24"/>
        </w:rPr>
        <w:t xml:space="preserve">User priority, 3 bits: </w:t>
      </w:r>
    </w:p>
    <w:p w:rsidR="00334384" w:rsidRDefault="00334384" w:rsidP="0033438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334384">
        <w:rPr>
          <w:rFonts w:cstheme="minorHAnsi"/>
          <w:sz w:val="24"/>
          <w:szCs w:val="24"/>
        </w:rPr>
        <w:t xml:space="preserve">he priority of the frame is </w:t>
      </w:r>
      <w:r w:rsidR="00906E0B" w:rsidRPr="00334384">
        <w:rPr>
          <w:rFonts w:cstheme="minorHAnsi"/>
          <w:sz w:val="24"/>
          <w:szCs w:val="24"/>
        </w:rPr>
        <w:t>included;</w:t>
      </w:r>
      <w:r w:rsidRPr="00334384">
        <w:rPr>
          <w:rFonts w:cstheme="minorHAnsi"/>
          <w:sz w:val="24"/>
          <w:szCs w:val="24"/>
        </w:rPr>
        <w:t xml:space="preserve"> the priority code (a number</w:t>
      </w:r>
      <w:r>
        <w:rPr>
          <w:rFonts w:cstheme="minorHAnsi"/>
          <w:sz w:val="24"/>
          <w:szCs w:val="24"/>
        </w:rPr>
        <w:t xml:space="preserve"> </w:t>
      </w:r>
      <w:r w:rsidRPr="00334384">
        <w:rPr>
          <w:rFonts w:cstheme="minorHAnsi"/>
          <w:sz w:val="24"/>
          <w:szCs w:val="24"/>
        </w:rPr>
        <w:t>between 0 and 7) is described in IEEE802.1p.</w:t>
      </w:r>
    </w:p>
    <w:p w:rsidR="00334384" w:rsidRPr="00334384" w:rsidRDefault="00334384" w:rsidP="0033438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334384" w:rsidRDefault="00334384" w:rsidP="0033438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334384">
        <w:rPr>
          <w:rFonts w:cstheme="minorHAnsi"/>
          <w:b/>
          <w:bCs/>
          <w:sz w:val="24"/>
          <w:szCs w:val="24"/>
        </w:rPr>
        <w:t xml:space="preserve">– </w:t>
      </w:r>
      <w:r w:rsidRPr="00334384">
        <w:rPr>
          <w:rFonts w:cstheme="minorHAnsi"/>
          <w:sz w:val="24"/>
          <w:szCs w:val="24"/>
        </w:rPr>
        <w:t xml:space="preserve">CFI: Canonical Format Indicator. </w:t>
      </w:r>
    </w:p>
    <w:p w:rsidR="00334384" w:rsidRDefault="00334384" w:rsidP="00906E0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334384">
        <w:rPr>
          <w:rFonts w:cstheme="minorHAnsi"/>
          <w:sz w:val="24"/>
          <w:szCs w:val="24"/>
        </w:rPr>
        <w:t>The IEEE802.1Q is only developed for Ethernet or</w:t>
      </w:r>
      <w:r>
        <w:rPr>
          <w:rFonts w:cstheme="minorHAnsi"/>
          <w:sz w:val="24"/>
          <w:szCs w:val="24"/>
        </w:rPr>
        <w:t xml:space="preserve"> </w:t>
      </w:r>
      <w:r w:rsidRPr="00334384">
        <w:rPr>
          <w:rFonts w:cstheme="minorHAnsi"/>
          <w:sz w:val="24"/>
          <w:szCs w:val="24"/>
        </w:rPr>
        <w:t>Token Ring. This bit is 0 for Ethernet and 1 for Token Ring.</w:t>
      </w:r>
    </w:p>
    <w:p w:rsidR="00906E0B" w:rsidRPr="00334384" w:rsidRDefault="00906E0B" w:rsidP="00906E0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334384" w:rsidRPr="00334384" w:rsidRDefault="00334384" w:rsidP="00906E0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334384">
        <w:rPr>
          <w:rFonts w:cstheme="minorHAnsi"/>
          <w:b/>
          <w:bCs/>
          <w:sz w:val="24"/>
          <w:szCs w:val="24"/>
        </w:rPr>
        <w:t xml:space="preserve">– </w:t>
      </w:r>
      <w:r w:rsidRPr="00334384">
        <w:rPr>
          <w:rFonts w:cstheme="minorHAnsi"/>
          <w:sz w:val="24"/>
          <w:szCs w:val="24"/>
        </w:rPr>
        <w:t>VLAN ID: Identification of the VLAN, 4094 possibilities.</w:t>
      </w:r>
    </w:p>
    <w:p w:rsidR="00334384" w:rsidRPr="00334384" w:rsidRDefault="00334384" w:rsidP="00906E0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334384">
        <w:rPr>
          <w:rFonts w:cstheme="minorHAnsi"/>
          <w:sz w:val="24"/>
          <w:szCs w:val="24"/>
        </w:rPr>
        <w:t>FFFFh reserved</w:t>
      </w:r>
    </w:p>
    <w:p w:rsidR="00334384" w:rsidRDefault="00334384" w:rsidP="00906E0B">
      <w:pPr>
        <w:ind w:left="720" w:firstLine="720"/>
        <w:rPr>
          <w:rFonts w:cstheme="minorHAnsi"/>
          <w:sz w:val="24"/>
          <w:szCs w:val="24"/>
        </w:rPr>
      </w:pPr>
      <w:r w:rsidRPr="00334384">
        <w:rPr>
          <w:rFonts w:cstheme="minorHAnsi"/>
          <w:sz w:val="24"/>
          <w:szCs w:val="24"/>
        </w:rPr>
        <w:t>0000h no VLAN, frames with priority (Profinet IO)</w:t>
      </w:r>
    </w:p>
    <w:p w:rsidR="001E5E28" w:rsidRDefault="001E5E28" w:rsidP="001E5E28">
      <w:pPr>
        <w:pStyle w:val="Heading1"/>
        <w:numPr>
          <w:ilvl w:val="0"/>
          <w:numId w:val="1"/>
        </w:numPr>
      </w:pPr>
      <w:r>
        <w:lastRenderedPageBreak/>
        <w:t>Virtual LAN (VLAN)</w:t>
      </w:r>
    </w:p>
    <w:p w:rsidR="004611B6" w:rsidRPr="004611B6" w:rsidRDefault="004611B6" w:rsidP="004611B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611B6">
        <w:rPr>
          <w:rFonts w:cstheme="minorHAnsi"/>
          <w:sz w:val="24"/>
          <w:szCs w:val="24"/>
        </w:rPr>
        <w:t>A VLAN or Virtual Local Area Network is a group of participants in a large network that form</w:t>
      </w:r>
    </w:p>
    <w:p w:rsidR="004611B6" w:rsidRPr="004611B6" w:rsidRDefault="004611B6" w:rsidP="004611B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611B6">
        <w:rPr>
          <w:rFonts w:cstheme="minorHAnsi"/>
          <w:sz w:val="24"/>
          <w:szCs w:val="24"/>
        </w:rPr>
        <w:t>a separate network in a logic manner. This means that several logic groups can be created</w:t>
      </w:r>
    </w:p>
    <w:p w:rsidR="004611B6" w:rsidRPr="004611B6" w:rsidRDefault="004611B6" w:rsidP="004611B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611B6">
        <w:rPr>
          <w:rFonts w:cstheme="minorHAnsi"/>
          <w:sz w:val="24"/>
          <w:szCs w:val="24"/>
        </w:rPr>
        <w:t>on a large physical network. A VLAN has an own broadcast domain. Data packets are only</w:t>
      </w:r>
    </w:p>
    <w:p w:rsidR="004611B6" w:rsidRPr="004611B6" w:rsidRDefault="004611B6" w:rsidP="004611B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611B6">
        <w:rPr>
          <w:rFonts w:cstheme="minorHAnsi"/>
          <w:sz w:val="24"/>
          <w:szCs w:val="24"/>
        </w:rPr>
        <w:t>transmitted within a VLAN. The participants may physically be far away from each other but</w:t>
      </w:r>
    </w:p>
    <w:p w:rsidR="004611B6" w:rsidRPr="004611B6" w:rsidRDefault="004611B6" w:rsidP="004611B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611B6">
        <w:rPr>
          <w:rFonts w:cstheme="minorHAnsi"/>
          <w:sz w:val="24"/>
          <w:szCs w:val="24"/>
        </w:rPr>
        <w:t xml:space="preserve">have to be on one and the same physical network. Some examples of the </w:t>
      </w:r>
      <w:r w:rsidR="00BF4F54" w:rsidRPr="004611B6">
        <w:rPr>
          <w:rFonts w:cstheme="minorHAnsi"/>
          <w:sz w:val="24"/>
          <w:szCs w:val="24"/>
        </w:rPr>
        <w:t>organization</w:t>
      </w:r>
      <w:r w:rsidRPr="004611B6">
        <w:rPr>
          <w:rFonts w:cstheme="minorHAnsi"/>
          <w:sz w:val="24"/>
          <w:szCs w:val="24"/>
        </w:rPr>
        <w:t xml:space="preserve"> of a</w:t>
      </w:r>
    </w:p>
    <w:p w:rsidR="004611B6" w:rsidRPr="004611B6" w:rsidRDefault="004611B6" w:rsidP="004611B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611B6">
        <w:rPr>
          <w:rFonts w:cstheme="minorHAnsi"/>
          <w:sz w:val="24"/>
          <w:szCs w:val="24"/>
        </w:rPr>
        <w:t>network:</w:t>
      </w:r>
    </w:p>
    <w:p w:rsidR="004611B6" w:rsidRPr="00BF4F54" w:rsidRDefault="004611B6" w:rsidP="00BF4F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F4F54">
        <w:rPr>
          <w:rFonts w:cstheme="minorHAnsi"/>
          <w:sz w:val="24"/>
          <w:szCs w:val="24"/>
        </w:rPr>
        <w:t>By department: one VLAN for Sales, another VLAN for Engineering and another VLAN</w:t>
      </w:r>
    </w:p>
    <w:p w:rsidR="004611B6" w:rsidRPr="004611B6" w:rsidRDefault="004611B6" w:rsidP="00BF4F54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4"/>
          <w:szCs w:val="24"/>
        </w:rPr>
      </w:pPr>
      <w:r w:rsidRPr="004611B6">
        <w:rPr>
          <w:rFonts w:cstheme="minorHAnsi"/>
          <w:sz w:val="24"/>
          <w:szCs w:val="24"/>
        </w:rPr>
        <w:t>for Automation.</w:t>
      </w:r>
    </w:p>
    <w:p w:rsidR="004611B6" w:rsidRPr="00BF4F54" w:rsidRDefault="004611B6" w:rsidP="00BF4F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F4F54">
        <w:rPr>
          <w:rFonts w:cstheme="minorHAnsi"/>
          <w:sz w:val="24"/>
          <w:szCs w:val="24"/>
        </w:rPr>
        <w:t>By hierarchy: one VLAN for management, another VLAN for managers and another</w:t>
      </w:r>
    </w:p>
    <w:p w:rsidR="004611B6" w:rsidRPr="004611B6" w:rsidRDefault="004611B6" w:rsidP="00BF4F54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4"/>
          <w:szCs w:val="24"/>
        </w:rPr>
      </w:pPr>
      <w:r w:rsidRPr="004611B6">
        <w:rPr>
          <w:rFonts w:cstheme="minorHAnsi"/>
          <w:sz w:val="24"/>
          <w:szCs w:val="24"/>
        </w:rPr>
        <w:t>VLAN for employees.</w:t>
      </w:r>
    </w:p>
    <w:p w:rsidR="004611B6" w:rsidRDefault="004611B6" w:rsidP="00BF4F5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4F54">
        <w:rPr>
          <w:rFonts w:cstheme="minorHAnsi"/>
          <w:sz w:val="24"/>
          <w:szCs w:val="24"/>
        </w:rPr>
        <w:t>By use: one VLAN for users that require e-mail and another for multimedia users</w:t>
      </w:r>
      <w:r w:rsidR="00BF4F54">
        <w:rPr>
          <w:rFonts w:cstheme="minorHAnsi"/>
          <w:sz w:val="24"/>
          <w:szCs w:val="24"/>
        </w:rPr>
        <w:t>.</w:t>
      </w:r>
    </w:p>
    <w:p w:rsidR="00BF4F54" w:rsidRDefault="00BF4F54" w:rsidP="00BF4F54">
      <w:pPr>
        <w:pStyle w:val="ListParagraph"/>
        <w:rPr>
          <w:rFonts w:cstheme="minorHAnsi"/>
          <w:sz w:val="24"/>
          <w:szCs w:val="24"/>
        </w:rPr>
      </w:pPr>
    </w:p>
    <w:p w:rsidR="00BF4F54" w:rsidRDefault="00BF4F54" w:rsidP="00BF4F54">
      <w:pPr>
        <w:pStyle w:val="Heading2"/>
        <w:numPr>
          <w:ilvl w:val="1"/>
          <w:numId w:val="1"/>
        </w:numPr>
      </w:pPr>
      <w:r>
        <w:t xml:space="preserve"> Advantages of VLANs</w:t>
      </w:r>
    </w:p>
    <w:p w:rsidR="00BF4F54" w:rsidRPr="00BF4F54" w:rsidRDefault="00BF4F54" w:rsidP="00BF4F5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BF4F54">
        <w:rPr>
          <w:rFonts w:cstheme="minorHAnsi"/>
          <w:sz w:val="24"/>
          <w:szCs w:val="24"/>
        </w:rPr>
        <w:t>The greatest advantage of VLANs is the segmentation of the network. Other examples are</w:t>
      </w:r>
    </w:p>
    <w:p w:rsidR="00BF4F54" w:rsidRPr="00BF4F54" w:rsidRDefault="00BF4F54" w:rsidP="00BF4F5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BF4F54">
        <w:rPr>
          <w:rFonts w:cstheme="minorHAnsi"/>
          <w:sz w:val="24"/>
          <w:szCs w:val="24"/>
        </w:rPr>
        <w:t>additional security and restriction on network load.</w:t>
      </w:r>
    </w:p>
    <w:p w:rsidR="00BF4F54" w:rsidRPr="00BF4F54" w:rsidRDefault="00BF4F54" w:rsidP="00BF4F5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BF4F54" w:rsidRPr="00BF4F54" w:rsidRDefault="00BF4F54" w:rsidP="00BF4F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11B05">
        <w:rPr>
          <w:rFonts w:cstheme="minorHAnsi"/>
          <w:b/>
          <w:sz w:val="24"/>
          <w:szCs w:val="24"/>
        </w:rPr>
        <w:t>Moving devices around</w:t>
      </w:r>
      <w:r w:rsidRPr="00BF4F54">
        <w:rPr>
          <w:rFonts w:cstheme="minorHAnsi"/>
          <w:sz w:val="24"/>
          <w:szCs w:val="24"/>
        </w:rPr>
        <w:t>: it is easier to move</w:t>
      </w:r>
      <w:r w:rsidR="00411B05">
        <w:rPr>
          <w:rFonts w:cstheme="minorHAnsi"/>
          <w:sz w:val="24"/>
          <w:szCs w:val="24"/>
        </w:rPr>
        <w:t xml:space="preserve"> devices around in the network i</w:t>
      </w:r>
      <w:r w:rsidRPr="00BF4F54">
        <w:rPr>
          <w:rFonts w:cstheme="minorHAnsi"/>
          <w:sz w:val="24"/>
          <w:szCs w:val="24"/>
        </w:rPr>
        <w:t>n a traditional network, cabling has to be changed when a user moves from one subnet to another. The relocation from one VLAN to another does not require change in cabling. It only requires a setting on the switch. A station from Sales can, for example, be moved to a network connection that belongs to Engineering. The port has to be set up as a member of the VLAN Engineering but does not require new cabling.</w:t>
      </w:r>
    </w:p>
    <w:p w:rsidR="00BF4F54" w:rsidRPr="00BF4F54" w:rsidRDefault="00BF4F54" w:rsidP="00BF4F5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BF4F54" w:rsidRPr="00BF4F54" w:rsidRDefault="00BF4F54" w:rsidP="00BF4F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11B05">
        <w:rPr>
          <w:rFonts w:cstheme="minorHAnsi"/>
          <w:b/>
          <w:sz w:val="24"/>
          <w:szCs w:val="24"/>
        </w:rPr>
        <w:t>Additional security</w:t>
      </w:r>
      <w:r w:rsidRPr="00BF4F54">
        <w:rPr>
          <w:rFonts w:cstheme="minorHAnsi"/>
          <w:sz w:val="24"/>
          <w:szCs w:val="24"/>
        </w:rPr>
        <w:t>: devices of a VLAN can only communicate with devices in the same VLAN. If a device of VLAN Sales wants to communicate with the VLAN Automation, then this connection has to be set up in a router.</w:t>
      </w:r>
    </w:p>
    <w:p w:rsidR="00BF4F54" w:rsidRPr="00BF4F54" w:rsidRDefault="00BF4F54" w:rsidP="00BF4F5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BF4F54" w:rsidRDefault="00BF4F54" w:rsidP="00BF4F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11B05">
        <w:rPr>
          <w:rFonts w:cstheme="minorHAnsi"/>
          <w:b/>
          <w:sz w:val="24"/>
          <w:szCs w:val="24"/>
        </w:rPr>
        <w:t>Restriction on network traffic</w:t>
      </w:r>
      <w:r w:rsidRPr="00BF4F54">
        <w:rPr>
          <w:rFonts w:cstheme="minorHAnsi"/>
          <w:sz w:val="24"/>
          <w:szCs w:val="24"/>
        </w:rPr>
        <w:t>: for a traditional network, broadcasts can cause an overloaded network. Broadcast messages are often sent to devices that do not need these messages. VLANs limit this problem as a broadcast message from one VLAN is not sent to the other VLAN.</w:t>
      </w:r>
    </w:p>
    <w:p w:rsidR="00D06F68" w:rsidRPr="00D06F68" w:rsidRDefault="00D06F68" w:rsidP="00D06F68">
      <w:pPr>
        <w:pStyle w:val="ListParagraph"/>
        <w:rPr>
          <w:rFonts w:cstheme="minorHAnsi"/>
          <w:sz w:val="24"/>
          <w:szCs w:val="24"/>
        </w:rPr>
      </w:pPr>
    </w:p>
    <w:p w:rsidR="00D06F68" w:rsidRDefault="00D06F68" w:rsidP="00D06F68">
      <w:pPr>
        <w:pStyle w:val="Heading2"/>
        <w:numPr>
          <w:ilvl w:val="1"/>
          <w:numId w:val="1"/>
        </w:numPr>
      </w:pPr>
      <w:r>
        <w:t>Trunking</w:t>
      </w:r>
    </w:p>
    <w:p w:rsidR="00D06F68" w:rsidRPr="00D06F68" w:rsidRDefault="00D06F68" w:rsidP="00D06F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F68">
        <w:rPr>
          <w:rFonts w:cstheme="minorHAnsi"/>
          <w:sz w:val="24"/>
          <w:szCs w:val="24"/>
        </w:rPr>
        <w:t>Trunking is a method to send data from different VLANs between two switches. Only one port</w:t>
      </w:r>
    </w:p>
    <w:p w:rsidR="00D06F68" w:rsidRDefault="00D06F68" w:rsidP="00D06F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F68">
        <w:rPr>
          <w:rFonts w:cstheme="minorHAnsi"/>
          <w:sz w:val="24"/>
          <w:szCs w:val="24"/>
        </w:rPr>
        <w:t>per device is required for this. There are different ways of trunking.</w:t>
      </w:r>
    </w:p>
    <w:p w:rsidR="00D06F68" w:rsidRPr="00D06F68" w:rsidRDefault="00D06F68" w:rsidP="00D06F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F68">
        <w:rPr>
          <w:rFonts w:cstheme="minorHAnsi"/>
          <w:sz w:val="24"/>
          <w:szCs w:val="24"/>
        </w:rPr>
        <w:t>ISL: InterSwitch Link, this is a widely used proprietary protocol of Cisco</w:t>
      </w:r>
    </w:p>
    <w:p w:rsidR="00D06F68" w:rsidRDefault="00D06F68" w:rsidP="00D06F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F68">
        <w:rPr>
          <w:rFonts w:cstheme="minorHAnsi"/>
          <w:sz w:val="24"/>
          <w:szCs w:val="24"/>
        </w:rPr>
        <w:t>IEEE802.1Q: this is a standard that is supported by several switch manufacturers.</w:t>
      </w:r>
    </w:p>
    <w:p w:rsidR="00D06F68" w:rsidRPr="00D06F68" w:rsidRDefault="00D06F68" w:rsidP="00D06F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06F68" w:rsidRPr="00D06F68" w:rsidRDefault="00D06F68" w:rsidP="00D06F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F68">
        <w:rPr>
          <w:rFonts w:cstheme="minorHAnsi"/>
          <w:sz w:val="24"/>
          <w:szCs w:val="24"/>
        </w:rPr>
        <w:t>For trunking, a piece of code (tag) is added that states which VLAN the sent package comes</w:t>
      </w:r>
    </w:p>
    <w:p w:rsidR="00D35495" w:rsidRDefault="00D06F68" w:rsidP="00D06F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6F68">
        <w:rPr>
          <w:rFonts w:cstheme="minorHAnsi"/>
          <w:sz w:val="24"/>
          <w:szCs w:val="24"/>
        </w:rPr>
        <w:lastRenderedPageBreak/>
        <w:t>from. Thanks to this system, the benefits of VLAN are retained.</w:t>
      </w:r>
      <w:r>
        <w:rPr>
          <w:rFonts w:cstheme="minorHAnsi"/>
          <w:sz w:val="24"/>
          <w:szCs w:val="24"/>
        </w:rPr>
        <w:t xml:space="preserve"> </w:t>
      </w:r>
      <w:r w:rsidRPr="00D06F68">
        <w:rPr>
          <w:rFonts w:cstheme="minorHAnsi"/>
          <w:sz w:val="24"/>
          <w:szCs w:val="24"/>
        </w:rPr>
        <w:t>A router is needed to route data traffic</w:t>
      </w:r>
      <w:r>
        <w:rPr>
          <w:rFonts w:cstheme="minorHAnsi"/>
          <w:sz w:val="24"/>
          <w:szCs w:val="24"/>
        </w:rPr>
        <w:t xml:space="preserve"> </w:t>
      </w:r>
      <w:r w:rsidRPr="00D06F68">
        <w:rPr>
          <w:rFonts w:cstheme="minorHAnsi"/>
          <w:sz w:val="24"/>
          <w:szCs w:val="24"/>
        </w:rPr>
        <w:t>between the different VLANs.</w:t>
      </w:r>
    </w:p>
    <w:p w:rsidR="00D35495" w:rsidRDefault="00D35495" w:rsidP="00D35495">
      <w:pPr>
        <w:pStyle w:val="Heading2"/>
        <w:numPr>
          <w:ilvl w:val="1"/>
          <w:numId w:val="1"/>
        </w:numPr>
      </w:pPr>
      <w:r>
        <w:t>VLAN types</w:t>
      </w:r>
    </w:p>
    <w:p w:rsidR="00D35495" w:rsidRPr="00D35495" w:rsidRDefault="00D35495" w:rsidP="00D354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35495">
        <w:rPr>
          <w:rFonts w:cstheme="minorHAnsi"/>
          <w:sz w:val="24"/>
          <w:szCs w:val="24"/>
        </w:rPr>
        <w:t>The different types of VLANs can be divided into two types: static and dynamic VLANs.</w:t>
      </w:r>
    </w:p>
    <w:p w:rsidR="00D35495" w:rsidRPr="00D35495" w:rsidRDefault="00D35495" w:rsidP="00D354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35495">
        <w:rPr>
          <w:rFonts w:cstheme="minorHAnsi"/>
          <w:b/>
          <w:sz w:val="24"/>
          <w:szCs w:val="24"/>
        </w:rPr>
        <w:t>Static VLANs :</w:t>
      </w:r>
    </w:p>
    <w:p w:rsidR="00D35495" w:rsidRPr="00D35495" w:rsidRDefault="00D35495" w:rsidP="00D354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35495">
        <w:rPr>
          <w:rFonts w:cstheme="minorHAnsi"/>
          <w:sz w:val="24"/>
          <w:szCs w:val="24"/>
        </w:rPr>
        <w:t>Static VLANs are port-based. Depending on the port of a switch to which a user connects, this belongs to one or the other VLAN.</w:t>
      </w:r>
    </w:p>
    <w:p w:rsidR="00D35495" w:rsidRPr="00D35495" w:rsidRDefault="00D35495" w:rsidP="00D354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35495" w:rsidRPr="00D35495" w:rsidRDefault="00D35495" w:rsidP="00D3549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D35495">
        <w:rPr>
          <w:rFonts w:cstheme="minorHAnsi"/>
          <w:sz w:val="24"/>
          <w:szCs w:val="24"/>
        </w:rPr>
        <w:t>Advantages:</w:t>
      </w:r>
    </w:p>
    <w:p w:rsidR="00D35495" w:rsidRPr="00D35495" w:rsidRDefault="00D35495" w:rsidP="00D3549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D35495">
        <w:rPr>
          <w:rFonts w:cstheme="minorHAnsi"/>
          <w:b/>
          <w:bCs/>
          <w:sz w:val="24"/>
          <w:szCs w:val="24"/>
        </w:rPr>
        <w:t xml:space="preserve">– </w:t>
      </w:r>
      <w:r w:rsidRPr="00D35495">
        <w:rPr>
          <w:rFonts w:cstheme="minorHAnsi"/>
          <w:sz w:val="24"/>
          <w:szCs w:val="24"/>
        </w:rPr>
        <w:t>Easy to configure</w:t>
      </w:r>
    </w:p>
    <w:p w:rsidR="00D35495" w:rsidRPr="00D35495" w:rsidRDefault="00D35495" w:rsidP="00D3549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D35495">
        <w:rPr>
          <w:rFonts w:cstheme="minorHAnsi"/>
          <w:b/>
          <w:bCs/>
          <w:sz w:val="24"/>
          <w:szCs w:val="24"/>
        </w:rPr>
        <w:t xml:space="preserve">– </w:t>
      </w:r>
      <w:r w:rsidRPr="00D35495">
        <w:rPr>
          <w:rFonts w:cstheme="minorHAnsi"/>
          <w:sz w:val="24"/>
          <w:szCs w:val="24"/>
        </w:rPr>
        <w:t>Everything is done using the switch. The user hardly notices anything</w:t>
      </w:r>
    </w:p>
    <w:p w:rsidR="00D35495" w:rsidRPr="00D35495" w:rsidRDefault="00D35495" w:rsidP="00D3549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:rsidR="00D35495" w:rsidRPr="00D35495" w:rsidRDefault="00D35495" w:rsidP="00D3549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D35495">
        <w:rPr>
          <w:rFonts w:cstheme="minorHAnsi"/>
          <w:sz w:val="24"/>
          <w:szCs w:val="24"/>
        </w:rPr>
        <w:t>Disadvantages:</w:t>
      </w:r>
    </w:p>
    <w:p w:rsidR="00D35495" w:rsidRPr="00D35495" w:rsidRDefault="00D35495" w:rsidP="00D3549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D35495">
        <w:rPr>
          <w:rFonts w:cstheme="minorHAnsi"/>
          <w:b/>
          <w:bCs/>
          <w:sz w:val="24"/>
          <w:szCs w:val="24"/>
        </w:rPr>
        <w:t xml:space="preserve">– </w:t>
      </w:r>
      <w:r w:rsidRPr="00D35495">
        <w:rPr>
          <w:rFonts w:cstheme="minorHAnsi"/>
          <w:sz w:val="24"/>
          <w:szCs w:val="24"/>
        </w:rPr>
        <w:t>If a user connects his PC to the wrong port, then the administrator has to do a</w:t>
      </w:r>
    </w:p>
    <w:p w:rsidR="00D35495" w:rsidRPr="00D35495" w:rsidRDefault="00D35495" w:rsidP="00D3549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D35495">
        <w:rPr>
          <w:rFonts w:cstheme="minorHAnsi"/>
          <w:sz w:val="24"/>
          <w:szCs w:val="24"/>
        </w:rPr>
        <w:t xml:space="preserve">   reconfiguration.</w:t>
      </w:r>
    </w:p>
    <w:p w:rsidR="00D35495" w:rsidRDefault="003532FD" w:rsidP="00EE0DD2">
      <w:pPr>
        <w:ind w:left="1440"/>
        <w:rPr>
          <w:rFonts w:cstheme="minorHAnsi"/>
          <w:sz w:val="24"/>
          <w:szCs w:val="24"/>
        </w:rPr>
      </w:pPr>
      <w:r w:rsidRPr="00D35495">
        <w:rPr>
          <w:rFonts w:cstheme="minorHAnsi"/>
          <w:b/>
          <w:bCs/>
          <w:sz w:val="24"/>
          <w:szCs w:val="24"/>
        </w:rPr>
        <w:t>–</w:t>
      </w:r>
      <w:r w:rsidR="00D35495" w:rsidRPr="00D35495">
        <w:rPr>
          <w:rFonts w:cstheme="minorHAnsi"/>
          <w:b/>
          <w:bCs/>
          <w:sz w:val="24"/>
          <w:szCs w:val="24"/>
        </w:rPr>
        <w:t xml:space="preserve"> </w:t>
      </w:r>
      <w:r w:rsidR="00D35495" w:rsidRPr="00D35495">
        <w:rPr>
          <w:rFonts w:cstheme="minorHAnsi"/>
          <w:sz w:val="24"/>
          <w:szCs w:val="24"/>
        </w:rPr>
        <w:t xml:space="preserve">If a second switch is connected to a port that belongs to a certain VLAN, then </w:t>
      </w:r>
      <w:r>
        <w:rPr>
          <w:rFonts w:cstheme="minorHAnsi"/>
          <w:sz w:val="24"/>
          <w:szCs w:val="24"/>
        </w:rPr>
        <w:br/>
        <w:t xml:space="preserve">  </w:t>
      </w:r>
      <w:r w:rsidR="00D468FC">
        <w:rPr>
          <w:rFonts w:cstheme="minorHAnsi"/>
          <w:sz w:val="24"/>
          <w:szCs w:val="24"/>
        </w:rPr>
        <w:t>al</w:t>
      </w:r>
      <w:r w:rsidR="00D35495" w:rsidRPr="00D35495">
        <w:rPr>
          <w:rFonts w:cstheme="minorHAnsi"/>
          <w:sz w:val="24"/>
          <w:szCs w:val="24"/>
        </w:rPr>
        <w:t>l</w:t>
      </w:r>
      <w:r w:rsidR="00D35495">
        <w:rPr>
          <w:rFonts w:cstheme="minorHAnsi"/>
          <w:sz w:val="24"/>
          <w:szCs w:val="24"/>
        </w:rPr>
        <w:t xml:space="preserve"> </w:t>
      </w:r>
      <w:r w:rsidR="00D35495" w:rsidRPr="00D35495">
        <w:rPr>
          <w:rFonts w:cstheme="minorHAnsi"/>
          <w:sz w:val="24"/>
          <w:szCs w:val="24"/>
        </w:rPr>
        <w:t>computers that one connects to this switch will automatically belong to</w:t>
      </w:r>
      <w:r w:rsidR="00D35495">
        <w:rPr>
          <w:rFonts w:cstheme="minorHAnsi"/>
          <w:sz w:val="24"/>
          <w:szCs w:val="24"/>
        </w:rPr>
        <w:t xml:space="preserve"> </w:t>
      </w:r>
      <w:r w:rsidR="00D35495" w:rsidRPr="00D35495">
        <w:rPr>
          <w:rFonts w:cstheme="minorHAnsi"/>
          <w:sz w:val="24"/>
          <w:szCs w:val="24"/>
        </w:rPr>
        <w:t xml:space="preserve">this 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br/>
        <w:t xml:space="preserve">  </w:t>
      </w:r>
      <w:r w:rsidR="00D35495" w:rsidRPr="00D35495">
        <w:rPr>
          <w:rFonts w:cstheme="minorHAnsi"/>
          <w:sz w:val="24"/>
          <w:szCs w:val="24"/>
        </w:rPr>
        <w:t>VLAN.</w:t>
      </w:r>
    </w:p>
    <w:p w:rsidR="00D35495" w:rsidRPr="00D03FD8" w:rsidRDefault="00D35495" w:rsidP="00D354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03FD8">
        <w:rPr>
          <w:rFonts w:cstheme="minorHAnsi"/>
          <w:b/>
          <w:sz w:val="24"/>
          <w:szCs w:val="24"/>
        </w:rPr>
        <w:t>Dynamic VLANs :</w:t>
      </w:r>
    </w:p>
    <w:p w:rsidR="00D03FD8" w:rsidRDefault="00D03FD8" w:rsidP="00D03F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3FD8">
        <w:rPr>
          <w:rFonts w:cstheme="minorHAnsi"/>
          <w:sz w:val="24"/>
          <w:szCs w:val="24"/>
        </w:rPr>
        <w:t>Dynamic VLANs are not based on ports of a switch but on the address of the user or the used protocol.</w:t>
      </w:r>
    </w:p>
    <w:p w:rsidR="00082FDB" w:rsidRPr="00D03FD8" w:rsidRDefault="00082FDB" w:rsidP="00D03F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03FD8" w:rsidRDefault="00D03FD8" w:rsidP="00D03FD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03FD8">
        <w:rPr>
          <w:rFonts w:cstheme="minorHAnsi"/>
          <w:sz w:val="24"/>
          <w:szCs w:val="24"/>
        </w:rPr>
        <w:t xml:space="preserve">Advantage: </w:t>
      </w:r>
    </w:p>
    <w:p w:rsidR="00D03FD8" w:rsidRPr="00D03FD8" w:rsidRDefault="0065223B" w:rsidP="00D03FD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D03FD8" w:rsidRPr="00D03FD8">
        <w:rPr>
          <w:rFonts w:cstheme="minorHAnsi"/>
          <w:sz w:val="24"/>
          <w:szCs w:val="24"/>
        </w:rPr>
        <w:t>veryone can connect his computer to any port and still be part of the correct VLAN.</w:t>
      </w:r>
    </w:p>
    <w:p w:rsidR="00D03FD8" w:rsidRPr="00D03FD8" w:rsidRDefault="00D03FD8" w:rsidP="00D03FD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D03FD8" w:rsidRDefault="00D03FD8" w:rsidP="00D03FD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D03FD8">
        <w:rPr>
          <w:rFonts w:cstheme="minorHAnsi"/>
          <w:sz w:val="24"/>
          <w:szCs w:val="24"/>
        </w:rPr>
        <w:t>Disadvantage:</w:t>
      </w:r>
    </w:p>
    <w:p w:rsidR="00D35495" w:rsidRDefault="0065223B" w:rsidP="00D03FD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D03FD8">
        <w:rPr>
          <w:rFonts w:cstheme="minorHAnsi"/>
          <w:sz w:val="24"/>
          <w:szCs w:val="24"/>
        </w:rPr>
        <w:t>The</w:t>
      </w:r>
      <w:r w:rsidR="00D03FD8" w:rsidRPr="00D03FD8">
        <w:rPr>
          <w:rFonts w:cstheme="minorHAnsi"/>
          <w:sz w:val="24"/>
          <w:szCs w:val="24"/>
        </w:rPr>
        <w:t xml:space="preserve"> cost of this VLAN type is higher as it requires special hardware.</w:t>
      </w:r>
    </w:p>
    <w:p w:rsidR="00154393" w:rsidRDefault="00154393" w:rsidP="00D03FD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154393" w:rsidRDefault="00154393" w:rsidP="00154393">
      <w:pPr>
        <w:pStyle w:val="Heading1"/>
        <w:numPr>
          <w:ilvl w:val="0"/>
          <w:numId w:val="1"/>
        </w:numPr>
      </w:pPr>
      <w:r>
        <w:t>TCP/IP: -</w:t>
      </w:r>
    </w:p>
    <w:p w:rsidR="00154393" w:rsidRPr="00154393" w:rsidRDefault="00154393" w:rsidP="00154393"/>
    <w:p w:rsidR="00154393" w:rsidRDefault="00154393" w:rsidP="00154393">
      <w:pPr>
        <w:rPr>
          <w:noProof/>
        </w:rPr>
      </w:pPr>
    </w:p>
    <w:p w:rsidR="00154393" w:rsidRDefault="00154393" w:rsidP="00154393">
      <w:r>
        <w:rPr>
          <w:noProof/>
        </w:rPr>
        <w:lastRenderedPageBreak/>
        <w:drawing>
          <wp:inline distT="0" distB="0" distL="0" distR="0">
            <wp:extent cx="5943600" cy="31548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93" w:rsidRDefault="00154393" w:rsidP="00154393">
      <w:pPr>
        <w:jc w:val="center"/>
        <w:rPr>
          <w:sz w:val="24"/>
          <w:szCs w:val="24"/>
        </w:rPr>
      </w:pPr>
      <w:r w:rsidRPr="00154393">
        <w:rPr>
          <w:sz w:val="24"/>
          <w:szCs w:val="24"/>
        </w:rPr>
        <w:t xml:space="preserve">Figure </w:t>
      </w:r>
      <w:r>
        <w:rPr>
          <w:sz w:val="24"/>
          <w:szCs w:val="24"/>
        </w:rPr>
        <w:t>–</w:t>
      </w:r>
      <w:r w:rsidRPr="00154393">
        <w:rPr>
          <w:sz w:val="24"/>
          <w:szCs w:val="24"/>
        </w:rPr>
        <w:t xml:space="preserve"> 7</w:t>
      </w:r>
    </w:p>
    <w:p w:rsidR="00154393" w:rsidRPr="00154393" w:rsidRDefault="00154393" w:rsidP="00154393">
      <w:pPr>
        <w:jc w:val="center"/>
        <w:rPr>
          <w:sz w:val="24"/>
          <w:szCs w:val="24"/>
        </w:rPr>
      </w:pPr>
      <w:r>
        <w:rPr>
          <w:sz w:val="24"/>
          <w:szCs w:val="24"/>
        </w:rPr>
        <w:t>[Done till page – 43 of Ethernet_Basic pdf and 30:00 of KM-44 level-2 video]</w:t>
      </w:r>
    </w:p>
    <w:sectPr w:rsidR="00154393" w:rsidRPr="00154393" w:rsidSect="0009581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C8D" w:rsidRDefault="000C4C8D" w:rsidP="00DB5572">
      <w:pPr>
        <w:spacing w:after="0" w:line="240" w:lineRule="auto"/>
      </w:pPr>
      <w:r>
        <w:separator/>
      </w:r>
    </w:p>
  </w:endnote>
  <w:endnote w:type="continuationSeparator" w:id="1">
    <w:p w:rsidR="000C4C8D" w:rsidRDefault="000C4C8D" w:rsidP="00DB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464991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34384" w:rsidRDefault="003343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439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439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4384" w:rsidRDefault="00334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C8D" w:rsidRDefault="000C4C8D" w:rsidP="00DB5572">
      <w:pPr>
        <w:spacing w:after="0" w:line="240" w:lineRule="auto"/>
      </w:pPr>
      <w:r>
        <w:separator/>
      </w:r>
    </w:p>
  </w:footnote>
  <w:footnote w:type="continuationSeparator" w:id="1">
    <w:p w:rsidR="000C4C8D" w:rsidRDefault="000C4C8D" w:rsidP="00DB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384" w:rsidRDefault="00334384">
    <w:pPr>
      <w:spacing w:line="264" w:lineRule="auto"/>
    </w:pPr>
    <w:r w:rsidRPr="0009581D">
      <w:rPr>
        <w:noProof/>
        <w:color w:val="000000"/>
      </w:rPr>
      <w:pict>
        <v:rect id="Rectangle 222" o:spid="_x0000_s1026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77BB891E99A4873B366E2EB19373B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Network Basics</w:t>
        </w:r>
      </w:sdtContent>
    </w:sdt>
  </w:p>
  <w:p w:rsidR="00334384" w:rsidRDefault="003343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C6E"/>
    <w:multiLevelType w:val="hybridMultilevel"/>
    <w:tmpl w:val="F7A64A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E22E7A"/>
    <w:multiLevelType w:val="hybridMultilevel"/>
    <w:tmpl w:val="47363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4128"/>
    <w:multiLevelType w:val="hybridMultilevel"/>
    <w:tmpl w:val="F66E6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C7528"/>
    <w:multiLevelType w:val="hybridMultilevel"/>
    <w:tmpl w:val="F66E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45881"/>
    <w:multiLevelType w:val="hybridMultilevel"/>
    <w:tmpl w:val="347831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D187E"/>
    <w:multiLevelType w:val="multilevel"/>
    <w:tmpl w:val="DF684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61F120B8"/>
    <w:multiLevelType w:val="multilevel"/>
    <w:tmpl w:val="DF684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66784FDC"/>
    <w:multiLevelType w:val="hybridMultilevel"/>
    <w:tmpl w:val="006EB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14F56"/>
    <w:rsid w:val="00082FDB"/>
    <w:rsid w:val="0009581D"/>
    <w:rsid w:val="000C4C8D"/>
    <w:rsid w:val="00114265"/>
    <w:rsid w:val="00154393"/>
    <w:rsid w:val="001E5E28"/>
    <w:rsid w:val="00282DC1"/>
    <w:rsid w:val="0032141C"/>
    <w:rsid w:val="00334384"/>
    <w:rsid w:val="003532FD"/>
    <w:rsid w:val="00411B05"/>
    <w:rsid w:val="004611B6"/>
    <w:rsid w:val="00495C0E"/>
    <w:rsid w:val="004E58FD"/>
    <w:rsid w:val="005D28AA"/>
    <w:rsid w:val="00614F56"/>
    <w:rsid w:val="0065223B"/>
    <w:rsid w:val="006E7B1E"/>
    <w:rsid w:val="00741868"/>
    <w:rsid w:val="007F6E1F"/>
    <w:rsid w:val="00863C9B"/>
    <w:rsid w:val="008F776C"/>
    <w:rsid w:val="00906E0B"/>
    <w:rsid w:val="00966011"/>
    <w:rsid w:val="00996DD3"/>
    <w:rsid w:val="00BF4F54"/>
    <w:rsid w:val="00D03FD8"/>
    <w:rsid w:val="00D06F68"/>
    <w:rsid w:val="00D35495"/>
    <w:rsid w:val="00D468FC"/>
    <w:rsid w:val="00DB5572"/>
    <w:rsid w:val="00E331B4"/>
    <w:rsid w:val="00E52815"/>
    <w:rsid w:val="00E9710F"/>
    <w:rsid w:val="00EC4715"/>
    <w:rsid w:val="00EE0DD2"/>
    <w:rsid w:val="00F03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1D"/>
  </w:style>
  <w:style w:type="paragraph" w:styleId="Heading1">
    <w:name w:val="heading 1"/>
    <w:basedOn w:val="Normal"/>
    <w:next w:val="Normal"/>
    <w:link w:val="Heading1Char"/>
    <w:uiPriority w:val="9"/>
    <w:qFormat/>
    <w:rsid w:val="00DB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72"/>
  </w:style>
  <w:style w:type="paragraph" w:styleId="Footer">
    <w:name w:val="footer"/>
    <w:basedOn w:val="Normal"/>
    <w:link w:val="FooterChar"/>
    <w:uiPriority w:val="99"/>
    <w:unhideWhenUsed/>
    <w:rsid w:val="00D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72"/>
  </w:style>
  <w:style w:type="character" w:customStyle="1" w:styleId="Heading1Char">
    <w:name w:val="Heading 1 Char"/>
    <w:basedOn w:val="DefaultParagraphFont"/>
    <w:link w:val="Heading1"/>
    <w:uiPriority w:val="9"/>
    <w:rsid w:val="00DB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72"/>
    <w:pPr>
      <w:outlineLvl w:val="9"/>
    </w:pPr>
  </w:style>
  <w:style w:type="paragraph" w:styleId="ListParagraph">
    <w:name w:val="List Paragraph"/>
    <w:basedOn w:val="Normal"/>
    <w:uiPriority w:val="34"/>
    <w:qFormat/>
    <w:rsid w:val="0028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1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6E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6E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31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C471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71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3438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C08AF"/>
    <w:rsid w:val="00545B67"/>
    <w:rsid w:val="00DC08AF"/>
    <w:rsid w:val="00F37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BB891E99A4873B366E2EB19373BB5">
    <w:name w:val="477BB891E99A4873B366E2EB19373BB5"/>
    <w:rsid w:val="00DC08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0F834-070D-40A2-85A4-80C78627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Basics</vt:lpstr>
    </vt:vector>
  </TitlesOfParts>
  <Company>Harman International</Company>
  <LinksUpToDate>false</LinksUpToDate>
  <CharactersWithSpaces>8587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Basics</dc:title>
  <dc:subject/>
  <dc:creator>Faisal, Mir</dc:creator>
  <cp:keywords/>
  <dc:description/>
  <cp:lastModifiedBy>Lenovo</cp:lastModifiedBy>
  <cp:revision>34</cp:revision>
  <dcterms:created xsi:type="dcterms:W3CDTF">2023-01-15T16:22:00Z</dcterms:created>
  <dcterms:modified xsi:type="dcterms:W3CDTF">2023-02-11T17:41:00Z</dcterms:modified>
</cp:coreProperties>
</file>