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763600247"/>
        <w:docPartObj>
          <w:docPartGallery w:val="Table of Contents"/>
          <w:docPartUnique/>
        </w:docPartObj>
      </w:sdtPr>
      <w:sdtEndPr>
        <w:rPr>
          <w:b/>
          <w:bCs/>
          <w:noProof/>
        </w:rPr>
      </w:sdtEndPr>
      <w:sdtContent>
        <w:p w14:paraId="192B0207" w14:textId="7C28FCA4" w:rsidR="00286315" w:rsidRDefault="00286315">
          <w:pPr>
            <w:pStyle w:val="TOCHeading"/>
          </w:pPr>
          <w:r>
            <w:t>Contents</w:t>
          </w:r>
        </w:p>
        <w:p w14:paraId="6AC3C45C" w14:textId="38F2F7C2" w:rsidR="00A31EB6" w:rsidRDefault="0028631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1865811" w:history="1">
            <w:r w:rsidR="00A31EB6" w:rsidRPr="00806F66">
              <w:rPr>
                <w:rStyle w:val="Hyperlink"/>
                <w:rFonts w:eastAsia="Times New Roman"/>
                <w:noProof/>
              </w:rPr>
              <w:t>1.</w:t>
            </w:r>
            <w:r w:rsidR="00A31EB6">
              <w:rPr>
                <w:rFonts w:eastAsiaTheme="minorEastAsia"/>
                <w:noProof/>
              </w:rPr>
              <w:tab/>
            </w:r>
            <w:r w:rsidR="00A31EB6" w:rsidRPr="00806F66">
              <w:rPr>
                <w:rStyle w:val="Hyperlink"/>
                <w:rFonts w:eastAsia="Times New Roman"/>
                <w:noProof/>
              </w:rPr>
              <w:t>Overview</w:t>
            </w:r>
            <w:r w:rsidR="00A31EB6">
              <w:rPr>
                <w:noProof/>
                <w:webHidden/>
              </w:rPr>
              <w:tab/>
            </w:r>
            <w:r w:rsidR="00A31EB6">
              <w:rPr>
                <w:noProof/>
                <w:webHidden/>
              </w:rPr>
              <w:fldChar w:fldCharType="begin"/>
            </w:r>
            <w:r w:rsidR="00A31EB6">
              <w:rPr>
                <w:noProof/>
                <w:webHidden/>
              </w:rPr>
              <w:instrText xml:space="preserve"> PAGEREF _Toc121865811 \h </w:instrText>
            </w:r>
            <w:r w:rsidR="00A31EB6">
              <w:rPr>
                <w:noProof/>
                <w:webHidden/>
              </w:rPr>
            </w:r>
            <w:r w:rsidR="00A31EB6">
              <w:rPr>
                <w:noProof/>
                <w:webHidden/>
              </w:rPr>
              <w:fldChar w:fldCharType="separate"/>
            </w:r>
            <w:r w:rsidR="00A31EB6">
              <w:rPr>
                <w:noProof/>
                <w:webHidden/>
              </w:rPr>
              <w:t>2</w:t>
            </w:r>
            <w:r w:rsidR="00A31EB6">
              <w:rPr>
                <w:noProof/>
                <w:webHidden/>
              </w:rPr>
              <w:fldChar w:fldCharType="end"/>
            </w:r>
          </w:hyperlink>
        </w:p>
        <w:p w14:paraId="7350F71A" w14:textId="42634545" w:rsidR="00A31EB6" w:rsidRDefault="00000000">
          <w:pPr>
            <w:pStyle w:val="TOC1"/>
            <w:tabs>
              <w:tab w:val="left" w:pos="440"/>
              <w:tab w:val="right" w:leader="dot" w:pos="9350"/>
            </w:tabs>
            <w:rPr>
              <w:rFonts w:eastAsiaTheme="minorEastAsia"/>
              <w:noProof/>
            </w:rPr>
          </w:pPr>
          <w:hyperlink w:anchor="_Toc121865812" w:history="1">
            <w:r w:rsidR="00A31EB6" w:rsidRPr="00806F66">
              <w:rPr>
                <w:rStyle w:val="Hyperlink"/>
                <w:noProof/>
              </w:rPr>
              <w:t>2.</w:t>
            </w:r>
            <w:r w:rsidR="00A31EB6">
              <w:rPr>
                <w:rFonts w:eastAsiaTheme="minorEastAsia"/>
                <w:noProof/>
              </w:rPr>
              <w:tab/>
            </w:r>
            <w:r w:rsidR="00A31EB6" w:rsidRPr="00806F66">
              <w:rPr>
                <w:rStyle w:val="Hyperlink"/>
                <w:noProof/>
              </w:rPr>
              <w:t>Network Services: -</w:t>
            </w:r>
            <w:r w:rsidR="00A31EB6">
              <w:rPr>
                <w:noProof/>
                <w:webHidden/>
              </w:rPr>
              <w:tab/>
            </w:r>
            <w:r w:rsidR="00A31EB6">
              <w:rPr>
                <w:noProof/>
                <w:webHidden/>
              </w:rPr>
              <w:fldChar w:fldCharType="begin"/>
            </w:r>
            <w:r w:rsidR="00A31EB6">
              <w:rPr>
                <w:noProof/>
                <w:webHidden/>
              </w:rPr>
              <w:instrText xml:space="preserve"> PAGEREF _Toc121865812 \h </w:instrText>
            </w:r>
            <w:r w:rsidR="00A31EB6">
              <w:rPr>
                <w:noProof/>
                <w:webHidden/>
              </w:rPr>
            </w:r>
            <w:r w:rsidR="00A31EB6">
              <w:rPr>
                <w:noProof/>
                <w:webHidden/>
              </w:rPr>
              <w:fldChar w:fldCharType="separate"/>
            </w:r>
            <w:r w:rsidR="00A31EB6">
              <w:rPr>
                <w:noProof/>
                <w:webHidden/>
              </w:rPr>
              <w:t>4</w:t>
            </w:r>
            <w:r w:rsidR="00A31EB6">
              <w:rPr>
                <w:noProof/>
                <w:webHidden/>
              </w:rPr>
              <w:fldChar w:fldCharType="end"/>
            </w:r>
          </w:hyperlink>
        </w:p>
        <w:p w14:paraId="0424A00D" w14:textId="6494371D" w:rsidR="00A31EB6" w:rsidRDefault="00000000">
          <w:pPr>
            <w:pStyle w:val="TOC1"/>
            <w:tabs>
              <w:tab w:val="left" w:pos="440"/>
              <w:tab w:val="right" w:leader="dot" w:pos="9350"/>
            </w:tabs>
            <w:rPr>
              <w:rFonts w:eastAsiaTheme="minorEastAsia"/>
              <w:noProof/>
            </w:rPr>
          </w:pPr>
          <w:hyperlink w:anchor="_Toc121865813" w:history="1">
            <w:r w:rsidR="00A31EB6" w:rsidRPr="00806F66">
              <w:rPr>
                <w:rStyle w:val="Hyperlink"/>
                <w:noProof/>
              </w:rPr>
              <w:t>3.</w:t>
            </w:r>
            <w:r w:rsidR="00A31EB6">
              <w:rPr>
                <w:rFonts w:eastAsiaTheme="minorEastAsia"/>
                <w:noProof/>
              </w:rPr>
              <w:tab/>
            </w:r>
            <w:r w:rsidR="00A31EB6" w:rsidRPr="00806F66">
              <w:rPr>
                <w:rStyle w:val="Hyperlink"/>
                <w:noProof/>
              </w:rPr>
              <w:t>Fragmentation and reassembly: -</w:t>
            </w:r>
            <w:r w:rsidR="00A31EB6">
              <w:rPr>
                <w:noProof/>
                <w:webHidden/>
              </w:rPr>
              <w:tab/>
            </w:r>
            <w:r w:rsidR="00A31EB6">
              <w:rPr>
                <w:noProof/>
                <w:webHidden/>
              </w:rPr>
              <w:fldChar w:fldCharType="begin"/>
            </w:r>
            <w:r w:rsidR="00A31EB6">
              <w:rPr>
                <w:noProof/>
                <w:webHidden/>
              </w:rPr>
              <w:instrText xml:space="preserve"> PAGEREF _Toc121865813 \h </w:instrText>
            </w:r>
            <w:r w:rsidR="00A31EB6">
              <w:rPr>
                <w:noProof/>
                <w:webHidden/>
              </w:rPr>
            </w:r>
            <w:r w:rsidR="00A31EB6">
              <w:rPr>
                <w:noProof/>
                <w:webHidden/>
              </w:rPr>
              <w:fldChar w:fldCharType="separate"/>
            </w:r>
            <w:r w:rsidR="00A31EB6">
              <w:rPr>
                <w:noProof/>
                <w:webHidden/>
              </w:rPr>
              <w:t>4</w:t>
            </w:r>
            <w:r w:rsidR="00A31EB6">
              <w:rPr>
                <w:noProof/>
                <w:webHidden/>
              </w:rPr>
              <w:fldChar w:fldCharType="end"/>
            </w:r>
          </w:hyperlink>
        </w:p>
        <w:p w14:paraId="0C1CD317" w14:textId="5AD6D68C" w:rsidR="00A31EB6" w:rsidRDefault="00000000">
          <w:pPr>
            <w:pStyle w:val="TOC1"/>
            <w:tabs>
              <w:tab w:val="left" w:pos="440"/>
              <w:tab w:val="right" w:leader="dot" w:pos="9350"/>
            </w:tabs>
            <w:rPr>
              <w:rFonts w:eastAsiaTheme="minorEastAsia"/>
              <w:noProof/>
            </w:rPr>
          </w:pPr>
          <w:hyperlink w:anchor="_Toc121865814" w:history="1">
            <w:r w:rsidR="00A31EB6" w:rsidRPr="00806F66">
              <w:rPr>
                <w:rStyle w:val="Hyperlink"/>
                <w:noProof/>
              </w:rPr>
              <w:t>4.</w:t>
            </w:r>
            <w:r w:rsidR="00A31EB6">
              <w:rPr>
                <w:rFonts w:eastAsiaTheme="minorEastAsia"/>
                <w:noProof/>
              </w:rPr>
              <w:tab/>
            </w:r>
            <w:r w:rsidR="00A31EB6" w:rsidRPr="00806F66">
              <w:rPr>
                <w:rStyle w:val="Hyperlink"/>
                <w:noProof/>
              </w:rPr>
              <w:t>Address fields: -</w:t>
            </w:r>
            <w:r w:rsidR="00A31EB6">
              <w:rPr>
                <w:noProof/>
                <w:webHidden/>
              </w:rPr>
              <w:tab/>
            </w:r>
            <w:r w:rsidR="00A31EB6">
              <w:rPr>
                <w:noProof/>
                <w:webHidden/>
              </w:rPr>
              <w:fldChar w:fldCharType="begin"/>
            </w:r>
            <w:r w:rsidR="00A31EB6">
              <w:rPr>
                <w:noProof/>
                <w:webHidden/>
              </w:rPr>
              <w:instrText xml:space="preserve"> PAGEREF _Toc121865814 \h </w:instrText>
            </w:r>
            <w:r w:rsidR="00A31EB6">
              <w:rPr>
                <w:noProof/>
                <w:webHidden/>
              </w:rPr>
            </w:r>
            <w:r w:rsidR="00A31EB6">
              <w:rPr>
                <w:noProof/>
                <w:webHidden/>
              </w:rPr>
              <w:fldChar w:fldCharType="separate"/>
            </w:r>
            <w:r w:rsidR="00A31EB6">
              <w:rPr>
                <w:noProof/>
                <w:webHidden/>
              </w:rPr>
              <w:t>5</w:t>
            </w:r>
            <w:r w:rsidR="00A31EB6">
              <w:rPr>
                <w:noProof/>
                <w:webHidden/>
              </w:rPr>
              <w:fldChar w:fldCharType="end"/>
            </w:r>
          </w:hyperlink>
        </w:p>
        <w:p w14:paraId="48DACDF4" w14:textId="25DCB402" w:rsidR="00A31EB6" w:rsidRDefault="00000000">
          <w:pPr>
            <w:pStyle w:val="TOC1"/>
            <w:tabs>
              <w:tab w:val="left" w:pos="440"/>
              <w:tab w:val="right" w:leader="dot" w:pos="9350"/>
            </w:tabs>
            <w:rPr>
              <w:rFonts w:eastAsiaTheme="minorEastAsia"/>
              <w:noProof/>
            </w:rPr>
          </w:pPr>
          <w:hyperlink w:anchor="_Toc121865815" w:history="1">
            <w:r w:rsidR="00A31EB6" w:rsidRPr="00806F66">
              <w:rPr>
                <w:rStyle w:val="Hyperlink"/>
                <w:noProof/>
              </w:rPr>
              <w:t>5.</w:t>
            </w:r>
            <w:r w:rsidR="00A31EB6">
              <w:rPr>
                <w:rFonts w:eastAsiaTheme="minorEastAsia"/>
                <w:noProof/>
              </w:rPr>
              <w:tab/>
            </w:r>
            <w:r w:rsidR="00A31EB6" w:rsidRPr="00806F66">
              <w:rPr>
                <w:rStyle w:val="Hyperlink"/>
                <w:noProof/>
              </w:rPr>
              <w:t>Generic 802.11 MAC Frame: -</w:t>
            </w:r>
            <w:r w:rsidR="00A31EB6">
              <w:rPr>
                <w:noProof/>
                <w:webHidden/>
              </w:rPr>
              <w:tab/>
            </w:r>
            <w:r w:rsidR="00A31EB6">
              <w:rPr>
                <w:noProof/>
                <w:webHidden/>
              </w:rPr>
              <w:fldChar w:fldCharType="begin"/>
            </w:r>
            <w:r w:rsidR="00A31EB6">
              <w:rPr>
                <w:noProof/>
                <w:webHidden/>
              </w:rPr>
              <w:instrText xml:space="preserve"> PAGEREF _Toc121865815 \h </w:instrText>
            </w:r>
            <w:r w:rsidR="00A31EB6">
              <w:rPr>
                <w:noProof/>
                <w:webHidden/>
              </w:rPr>
            </w:r>
            <w:r w:rsidR="00A31EB6">
              <w:rPr>
                <w:noProof/>
                <w:webHidden/>
              </w:rPr>
              <w:fldChar w:fldCharType="separate"/>
            </w:r>
            <w:r w:rsidR="00A31EB6">
              <w:rPr>
                <w:noProof/>
                <w:webHidden/>
              </w:rPr>
              <w:t>5</w:t>
            </w:r>
            <w:r w:rsidR="00A31EB6">
              <w:rPr>
                <w:noProof/>
                <w:webHidden/>
              </w:rPr>
              <w:fldChar w:fldCharType="end"/>
            </w:r>
          </w:hyperlink>
        </w:p>
        <w:p w14:paraId="0D1BF71D" w14:textId="71F68782" w:rsidR="00A31EB6" w:rsidRDefault="00000000">
          <w:pPr>
            <w:pStyle w:val="TOC1"/>
            <w:tabs>
              <w:tab w:val="left" w:pos="440"/>
              <w:tab w:val="right" w:leader="dot" w:pos="9350"/>
            </w:tabs>
            <w:rPr>
              <w:rFonts w:eastAsiaTheme="minorEastAsia"/>
              <w:noProof/>
            </w:rPr>
          </w:pPr>
          <w:hyperlink w:anchor="_Toc121865816" w:history="1">
            <w:r w:rsidR="00A31EB6" w:rsidRPr="00806F66">
              <w:rPr>
                <w:rStyle w:val="Hyperlink"/>
                <w:noProof/>
              </w:rPr>
              <w:t>6.</w:t>
            </w:r>
            <w:r w:rsidR="00A31EB6">
              <w:rPr>
                <w:rFonts w:eastAsiaTheme="minorEastAsia"/>
                <w:noProof/>
              </w:rPr>
              <w:tab/>
            </w:r>
            <w:r w:rsidR="00A31EB6" w:rsidRPr="00806F66">
              <w:rPr>
                <w:rStyle w:val="Hyperlink"/>
                <w:noProof/>
              </w:rPr>
              <w:t>Management frame: -</w:t>
            </w:r>
            <w:r w:rsidR="00A31EB6">
              <w:rPr>
                <w:noProof/>
                <w:webHidden/>
              </w:rPr>
              <w:tab/>
            </w:r>
            <w:r w:rsidR="00A31EB6">
              <w:rPr>
                <w:noProof/>
                <w:webHidden/>
              </w:rPr>
              <w:fldChar w:fldCharType="begin"/>
            </w:r>
            <w:r w:rsidR="00A31EB6">
              <w:rPr>
                <w:noProof/>
                <w:webHidden/>
              </w:rPr>
              <w:instrText xml:space="preserve"> PAGEREF _Toc121865816 \h </w:instrText>
            </w:r>
            <w:r w:rsidR="00A31EB6">
              <w:rPr>
                <w:noProof/>
                <w:webHidden/>
              </w:rPr>
            </w:r>
            <w:r w:rsidR="00A31EB6">
              <w:rPr>
                <w:noProof/>
                <w:webHidden/>
              </w:rPr>
              <w:fldChar w:fldCharType="separate"/>
            </w:r>
            <w:r w:rsidR="00A31EB6">
              <w:rPr>
                <w:noProof/>
                <w:webHidden/>
              </w:rPr>
              <w:t>5</w:t>
            </w:r>
            <w:r w:rsidR="00A31EB6">
              <w:rPr>
                <w:noProof/>
                <w:webHidden/>
              </w:rPr>
              <w:fldChar w:fldCharType="end"/>
            </w:r>
          </w:hyperlink>
        </w:p>
        <w:p w14:paraId="04E3D57A" w14:textId="70EC4B0C" w:rsidR="00A31EB6" w:rsidRDefault="00000000">
          <w:pPr>
            <w:pStyle w:val="TOC2"/>
            <w:tabs>
              <w:tab w:val="right" w:leader="dot" w:pos="9350"/>
            </w:tabs>
            <w:rPr>
              <w:noProof/>
            </w:rPr>
          </w:pPr>
          <w:hyperlink w:anchor="_Toc121865817" w:history="1">
            <w:r w:rsidR="00A31EB6" w:rsidRPr="00806F66">
              <w:rPr>
                <w:rStyle w:val="Hyperlink"/>
                <w:noProof/>
              </w:rPr>
              <w:t>6.1 Beacon frame: -</w:t>
            </w:r>
            <w:r w:rsidR="00A31EB6">
              <w:rPr>
                <w:noProof/>
                <w:webHidden/>
              </w:rPr>
              <w:tab/>
            </w:r>
            <w:r w:rsidR="00A31EB6">
              <w:rPr>
                <w:noProof/>
                <w:webHidden/>
              </w:rPr>
              <w:fldChar w:fldCharType="begin"/>
            </w:r>
            <w:r w:rsidR="00A31EB6">
              <w:rPr>
                <w:noProof/>
                <w:webHidden/>
              </w:rPr>
              <w:instrText xml:space="preserve"> PAGEREF _Toc121865817 \h </w:instrText>
            </w:r>
            <w:r w:rsidR="00A31EB6">
              <w:rPr>
                <w:noProof/>
                <w:webHidden/>
              </w:rPr>
            </w:r>
            <w:r w:rsidR="00A31EB6">
              <w:rPr>
                <w:noProof/>
                <w:webHidden/>
              </w:rPr>
              <w:fldChar w:fldCharType="separate"/>
            </w:r>
            <w:r w:rsidR="00A31EB6">
              <w:rPr>
                <w:noProof/>
                <w:webHidden/>
              </w:rPr>
              <w:t>6</w:t>
            </w:r>
            <w:r w:rsidR="00A31EB6">
              <w:rPr>
                <w:noProof/>
                <w:webHidden/>
              </w:rPr>
              <w:fldChar w:fldCharType="end"/>
            </w:r>
          </w:hyperlink>
        </w:p>
        <w:p w14:paraId="21F98CC1" w14:textId="338156CE" w:rsidR="00286315" w:rsidRDefault="00286315">
          <w:r>
            <w:rPr>
              <w:b/>
              <w:bCs/>
              <w:noProof/>
            </w:rPr>
            <w:fldChar w:fldCharType="end"/>
          </w:r>
        </w:p>
      </w:sdtContent>
    </w:sdt>
    <w:p w14:paraId="58AB67AF" w14:textId="4FF910CF" w:rsidR="00344EDF" w:rsidRDefault="00344EDF"/>
    <w:p w14:paraId="2106ADB1" w14:textId="184226A3" w:rsidR="00286315" w:rsidRDefault="00286315"/>
    <w:p w14:paraId="3CD0EBB2" w14:textId="35EED326" w:rsidR="00286315" w:rsidRDefault="00286315"/>
    <w:p w14:paraId="26271739" w14:textId="44B2A4F2" w:rsidR="00286315" w:rsidRDefault="00286315"/>
    <w:p w14:paraId="146EBD72" w14:textId="7766769B" w:rsidR="00286315" w:rsidRDefault="00286315"/>
    <w:p w14:paraId="30E1215B" w14:textId="47C95C13" w:rsidR="00286315" w:rsidRDefault="00286315"/>
    <w:p w14:paraId="12DE31B4" w14:textId="71256FF9" w:rsidR="00286315" w:rsidRDefault="00286315"/>
    <w:p w14:paraId="44459C64" w14:textId="3D8D88C3" w:rsidR="00286315" w:rsidRDefault="00286315"/>
    <w:p w14:paraId="79C471E9" w14:textId="0052E605" w:rsidR="00286315" w:rsidRDefault="00286315"/>
    <w:p w14:paraId="074EF05D" w14:textId="7A67C925" w:rsidR="00286315" w:rsidRDefault="00286315"/>
    <w:p w14:paraId="7A9C82D8" w14:textId="61549778" w:rsidR="00286315" w:rsidRDefault="00286315"/>
    <w:p w14:paraId="0543D24E" w14:textId="15E7A98B" w:rsidR="00286315" w:rsidRDefault="00286315"/>
    <w:p w14:paraId="735FFD9A" w14:textId="4491016B" w:rsidR="00286315" w:rsidRDefault="00286315"/>
    <w:p w14:paraId="09F0451C" w14:textId="6197F17A" w:rsidR="00286315" w:rsidRDefault="00286315"/>
    <w:p w14:paraId="1D17B8E7" w14:textId="321D38C1" w:rsidR="00286315" w:rsidRDefault="00286315"/>
    <w:p w14:paraId="26171EDA" w14:textId="600769C2" w:rsidR="00286315" w:rsidRDefault="00286315"/>
    <w:p w14:paraId="17712C25" w14:textId="6BB733CC" w:rsidR="00286315" w:rsidRDefault="00286315"/>
    <w:p w14:paraId="6E4B0754" w14:textId="4F6502D9" w:rsidR="00286315" w:rsidRDefault="00286315"/>
    <w:p w14:paraId="712B16DF" w14:textId="1D195343" w:rsidR="00286315" w:rsidRDefault="00286315"/>
    <w:p w14:paraId="6F9BFAB1" w14:textId="4DED51D5" w:rsidR="00286315" w:rsidRDefault="00286315"/>
    <w:p w14:paraId="24694A32" w14:textId="765036A1" w:rsidR="00286315" w:rsidRDefault="00286315"/>
    <w:p w14:paraId="7E4CAFDA" w14:textId="5F0337A7" w:rsidR="00286315" w:rsidRDefault="00286315"/>
    <w:p w14:paraId="197AEC72" w14:textId="1BCD7EAC" w:rsidR="00286315" w:rsidRDefault="00286315"/>
    <w:p w14:paraId="35815B3C" w14:textId="3E95E2F7" w:rsidR="00286315" w:rsidRDefault="00286315"/>
    <w:p w14:paraId="1730F33A" w14:textId="4BEFB536" w:rsidR="00286315" w:rsidRDefault="00286315"/>
    <w:p w14:paraId="07ACD2DD" w14:textId="0BCE3DD6" w:rsidR="00286315" w:rsidRDefault="00286315" w:rsidP="00286315">
      <w:pPr>
        <w:pStyle w:val="Heading1"/>
        <w:numPr>
          <w:ilvl w:val="0"/>
          <w:numId w:val="2"/>
        </w:numPr>
        <w:rPr>
          <w:rFonts w:eastAsia="Times New Roman"/>
        </w:rPr>
      </w:pPr>
      <w:bookmarkStart w:id="0" w:name="_Toc121865811"/>
      <w:r>
        <w:rPr>
          <w:rFonts w:eastAsia="Times New Roman"/>
        </w:rPr>
        <w:t>Overview</w:t>
      </w:r>
      <w:bookmarkEnd w:id="0"/>
    </w:p>
    <w:p w14:paraId="3057E75E" w14:textId="46961B94" w:rsidR="00286315" w:rsidRPr="00286315" w:rsidRDefault="00286315" w:rsidP="00286315">
      <w:pPr>
        <w:shd w:val="clear" w:color="auto" w:fill="FFFFFF"/>
        <w:spacing w:after="100" w:afterAutospacing="1" w:line="240" w:lineRule="auto"/>
        <w:rPr>
          <w:rFonts w:eastAsia="Times New Roman" w:cstheme="minorHAnsi"/>
          <w:color w:val="3D3D3D"/>
          <w:sz w:val="24"/>
          <w:szCs w:val="24"/>
        </w:rPr>
      </w:pPr>
      <w:r w:rsidRPr="00286315">
        <w:rPr>
          <w:rFonts w:eastAsia="Times New Roman" w:cstheme="minorHAnsi"/>
          <w:color w:val="3D3D3D"/>
          <w:sz w:val="24"/>
          <w:szCs w:val="24"/>
        </w:rPr>
        <w:t>There are three types of wireless driver configurations in Linux:</w:t>
      </w:r>
    </w:p>
    <w:p w14:paraId="3753C290" w14:textId="77777777" w:rsidR="00286315" w:rsidRPr="00286315" w:rsidRDefault="00286315" w:rsidP="00286315">
      <w:pPr>
        <w:numPr>
          <w:ilvl w:val="0"/>
          <w:numId w:val="1"/>
        </w:numPr>
        <w:shd w:val="clear" w:color="auto" w:fill="FFFFFF"/>
        <w:spacing w:before="100" w:beforeAutospacing="1" w:after="100" w:afterAutospacing="1" w:line="240" w:lineRule="auto"/>
        <w:rPr>
          <w:rFonts w:eastAsia="Times New Roman" w:cstheme="minorHAnsi"/>
          <w:color w:val="3D3D3D"/>
          <w:sz w:val="24"/>
          <w:szCs w:val="24"/>
        </w:rPr>
      </w:pPr>
      <w:r w:rsidRPr="00286315">
        <w:rPr>
          <w:rFonts w:eastAsia="Times New Roman" w:cstheme="minorHAnsi"/>
          <w:color w:val="3D3D3D"/>
          <w:sz w:val="24"/>
          <w:szCs w:val="24"/>
        </w:rPr>
        <w:t>Cfg80211 — The configuration API for 802.11 devices in Linux. It works together with FullMAC drivers, which also should implement the MAC Sublayer Management Entity (MLME).</w:t>
      </w:r>
    </w:p>
    <w:p w14:paraId="235BD7BF" w14:textId="77777777" w:rsidR="00286315" w:rsidRPr="00286315" w:rsidRDefault="00286315" w:rsidP="00286315">
      <w:pPr>
        <w:numPr>
          <w:ilvl w:val="0"/>
          <w:numId w:val="1"/>
        </w:numPr>
        <w:shd w:val="clear" w:color="auto" w:fill="FFFFFF"/>
        <w:spacing w:before="100" w:beforeAutospacing="1" w:after="100" w:afterAutospacing="1" w:line="240" w:lineRule="auto"/>
        <w:rPr>
          <w:rFonts w:eastAsia="Times New Roman" w:cstheme="minorHAnsi"/>
          <w:color w:val="3D3D3D"/>
          <w:sz w:val="24"/>
          <w:szCs w:val="24"/>
        </w:rPr>
      </w:pPr>
      <w:r w:rsidRPr="00286315">
        <w:rPr>
          <w:rFonts w:eastAsia="Times New Roman" w:cstheme="minorHAnsi"/>
          <w:color w:val="3D3D3D"/>
          <w:sz w:val="24"/>
          <w:szCs w:val="24"/>
        </w:rPr>
        <w:t>Mac80211 — A subsystem of the Linux kernel that works with soft-MAC/half-MAC wireless devices. MLME is mostly implemented by the kernel, at least for station mode (STA).</w:t>
      </w:r>
    </w:p>
    <w:p w14:paraId="15706E2A" w14:textId="77777777" w:rsidR="00286315" w:rsidRPr="00286315" w:rsidRDefault="00286315" w:rsidP="00286315">
      <w:pPr>
        <w:numPr>
          <w:ilvl w:val="0"/>
          <w:numId w:val="1"/>
        </w:numPr>
        <w:shd w:val="clear" w:color="auto" w:fill="FFFFFF"/>
        <w:spacing w:before="100" w:beforeAutospacing="1" w:after="100" w:afterAutospacing="1" w:line="240" w:lineRule="auto"/>
        <w:rPr>
          <w:rFonts w:eastAsia="Times New Roman" w:cstheme="minorHAnsi"/>
          <w:color w:val="3D3D3D"/>
          <w:sz w:val="24"/>
          <w:szCs w:val="24"/>
        </w:rPr>
      </w:pPr>
      <w:r w:rsidRPr="00286315">
        <w:rPr>
          <w:rFonts w:eastAsia="Times New Roman" w:cstheme="minorHAnsi"/>
          <w:color w:val="3D3D3D"/>
          <w:sz w:val="24"/>
          <w:szCs w:val="24"/>
        </w:rPr>
        <w:t>WEXT — Stands for Wireless-Extensions, which is a driver API that was replaced by cfg80211. New drivers should no longer implement WEXT</w:t>
      </w:r>
    </w:p>
    <w:p w14:paraId="55C6415D" w14:textId="6B549978" w:rsidR="00286315" w:rsidRPr="00286315" w:rsidRDefault="00286315">
      <w:pPr>
        <w:rPr>
          <w:rFonts w:eastAsia="Times New Roman" w:cstheme="minorHAnsi"/>
          <w:color w:val="3D3D3D"/>
          <w:sz w:val="24"/>
          <w:szCs w:val="24"/>
        </w:rPr>
      </w:pPr>
      <w:r w:rsidRPr="00286315">
        <w:rPr>
          <w:rFonts w:eastAsia="Times New Roman" w:cstheme="minorHAnsi"/>
          <w:color w:val="3D3D3D"/>
          <w:sz w:val="24"/>
          <w:szCs w:val="24"/>
        </w:rPr>
        <w:t xml:space="preserve">Note: - </w:t>
      </w:r>
    </w:p>
    <w:p w14:paraId="450D5842" w14:textId="77777777" w:rsidR="00706B92" w:rsidRPr="00706B92" w:rsidRDefault="00286315" w:rsidP="00941FE2">
      <w:pPr>
        <w:pStyle w:val="ListParagraph"/>
        <w:numPr>
          <w:ilvl w:val="0"/>
          <w:numId w:val="3"/>
        </w:numPr>
      </w:pPr>
      <w:r w:rsidRPr="00286315">
        <w:rPr>
          <w:rFonts w:eastAsia="Times New Roman" w:cstheme="minorHAnsi"/>
          <w:color w:val="3D3D3D"/>
          <w:sz w:val="24"/>
          <w:szCs w:val="24"/>
        </w:rPr>
        <w:t>In </w:t>
      </w:r>
      <w:hyperlink r:id="rId8" w:tooltip="IEEE" w:history="1">
        <w:r w:rsidRPr="00286315">
          <w:rPr>
            <w:rFonts w:eastAsia="Times New Roman" w:cstheme="minorHAnsi"/>
            <w:color w:val="3D3D3D"/>
            <w:sz w:val="24"/>
            <w:szCs w:val="24"/>
          </w:rPr>
          <w:t>IEEE</w:t>
        </w:r>
      </w:hyperlink>
      <w:r w:rsidRPr="00286315">
        <w:rPr>
          <w:rFonts w:eastAsia="Times New Roman" w:cstheme="minorHAnsi"/>
          <w:color w:val="3D3D3D"/>
          <w:sz w:val="24"/>
          <w:szCs w:val="24"/>
        </w:rPr>
        <w:t> </w:t>
      </w:r>
      <w:hyperlink r:id="rId9" w:tooltip="IEEE 802.11" w:history="1">
        <w:r w:rsidRPr="00286315">
          <w:rPr>
            <w:rFonts w:eastAsia="Times New Roman" w:cstheme="minorHAnsi"/>
            <w:color w:val="3D3D3D"/>
            <w:sz w:val="24"/>
            <w:szCs w:val="24"/>
          </w:rPr>
          <w:t>802.11</w:t>
        </w:r>
      </w:hyperlink>
      <w:r w:rsidRPr="00286315">
        <w:rPr>
          <w:rFonts w:eastAsia="Times New Roman" w:cstheme="minorHAnsi"/>
          <w:color w:val="3D3D3D"/>
          <w:sz w:val="24"/>
          <w:szCs w:val="24"/>
        </w:rPr>
        <w:t> (Wi-Fi) terminology, a station (abbreviated as STA) is a device that has the capability to use the 802.11 protocol.</w:t>
      </w:r>
    </w:p>
    <w:p w14:paraId="5C6F012E" w14:textId="77777777" w:rsidR="00706B92" w:rsidRDefault="00706B92" w:rsidP="00941FE2">
      <w:pPr>
        <w:pStyle w:val="ListParagraph"/>
        <w:numPr>
          <w:ilvl w:val="0"/>
          <w:numId w:val="3"/>
        </w:numPr>
        <w:rPr>
          <w:rFonts w:eastAsia="Times New Roman" w:cstheme="minorHAnsi"/>
          <w:color w:val="3D3D3D"/>
          <w:sz w:val="24"/>
          <w:szCs w:val="24"/>
        </w:rPr>
      </w:pPr>
      <w:r w:rsidRPr="00706B92">
        <w:rPr>
          <w:rFonts w:eastAsia="Times New Roman" w:cstheme="minorHAnsi"/>
          <w:color w:val="3D3D3D"/>
          <w:sz w:val="24"/>
          <w:szCs w:val="24"/>
        </w:rPr>
        <w:t xml:space="preserve">At the heart of 802.11 is a white lie about the meaning of media access control (MAC). Wireless network interface cards </w:t>
      </w:r>
      <w:r w:rsidRPr="001059B0">
        <w:rPr>
          <w:color w:val="000000"/>
          <w:sz w:val="23"/>
          <w:szCs w:val="23"/>
        </w:rPr>
        <w:t>are</w:t>
      </w:r>
      <w:r w:rsidRPr="00706B92">
        <w:rPr>
          <w:rFonts w:eastAsia="Times New Roman" w:cstheme="minorHAnsi"/>
          <w:color w:val="3D3D3D"/>
          <w:sz w:val="24"/>
          <w:szCs w:val="24"/>
        </w:rPr>
        <w:t xml:space="preserve"> assigned 48-bit MAC addresses, and, for all practical purposes, they look like Ethernet network interface cards. In fact, the MAC address assignment is done from the same address pool so that 802.11 cards have unique addresses even when deployed into a network with wired Ethernet stations. </w:t>
      </w:r>
    </w:p>
    <w:p w14:paraId="231F7C84" w14:textId="5480B32C" w:rsidR="00286315" w:rsidRDefault="00AD70FB" w:rsidP="00941FE2">
      <w:pPr>
        <w:pStyle w:val="ListParagraph"/>
        <w:numPr>
          <w:ilvl w:val="0"/>
          <w:numId w:val="3"/>
        </w:numPr>
        <w:rPr>
          <w:rFonts w:eastAsia="Times New Roman" w:cstheme="minorHAnsi"/>
          <w:color w:val="3D3D3D"/>
          <w:sz w:val="24"/>
          <w:szCs w:val="24"/>
        </w:rPr>
      </w:pPr>
      <w:r w:rsidRPr="00AD70FB">
        <w:rPr>
          <w:rFonts w:eastAsia="Times New Roman" w:cstheme="minorHAnsi"/>
          <w:color w:val="3D3D3D"/>
          <w:sz w:val="24"/>
          <w:szCs w:val="24"/>
        </w:rPr>
        <w:t xml:space="preserve">To outside network devices, these MAC addresses appear to be fixed, just as in other IEEE 802 networks; 802.11 MAC addresses go into ARP tables alongside Ethernet addresses, use the same set of vendor prefixes, and are otherwise indistinguishable from Ethernet addresses. The devices that comprise an 802.11 network (access points and other 802.11 devices) know better. </w:t>
      </w:r>
      <w:r w:rsidR="00286315" w:rsidRPr="00286315">
        <w:rPr>
          <w:rFonts w:eastAsia="Times New Roman" w:cstheme="minorHAnsi"/>
          <w:color w:val="3D3D3D"/>
          <w:sz w:val="24"/>
          <w:szCs w:val="24"/>
        </w:rPr>
        <w:t xml:space="preserve"> </w:t>
      </w:r>
    </w:p>
    <w:p w14:paraId="68668CD4" w14:textId="2716C17D" w:rsidR="00AD70FB" w:rsidRPr="000A4438" w:rsidRDefault="000A4438" w:rsidP="00941FE2">
      <w:pPr>
        <w:pStyle w:val="ListParagraph"/>
        <w:numPr>
          <w:ilvl w:val="0"/>
          <w:numId w:val="3"/>
        </w:numPr>
        <w:rPr>
          <w:rFonts w:eastAsia="Times New Roman" w:cstheme="minorHAnsi"/>
          <w:color w:val="3D3D3D"/>
          <w:sz w:val="24"/>
          <w:szCs w:val="24"/>
        </w:rPr>
      </w:pPr>
      <w:r w:rsidRPr="001059B0">
        <w:rPr>
          <w:rFonts w:eastAsia="Times New Roman" w:cstheme="minorHAnsi"/>
          <w:color w:val="3D3D3D"/>
          <w:sz w:val="24"/>
          <w:szCs w:val="24"/>
        </w:rPr>
        <w:t>IEEE 802 family</w:t>
      </w:r>
      <w:r w:rsidR="00326FC0" w:rsidRPr="001059B0">
        <w:rPr>
          <w:rFonts w:eastAsia="Times New Roman" w:cstheme="minorHAnsi"/>
          <w:color w:val="3D3D3D"/>
          <w:sz w:val="24"/>
          <w:szCs w:val="24"/>
        </w:rPr>
        <w:t xml:space="preserve"> is a series of specifications for local area network (LAN) technologies.</w:t>
      </w:r>
    </w:p>
    <w:p w14:paraId="364B7040" w14:textId="2AC6B72C" w:rsidR="000A4438" w:rsidRPr="000A4438" w:rsidRDefault="000A4438" w:rsidP="00941FE2">
      <w:pPr>
        <w:pStyle w:val="ListParagraph"/>
        <w:numPr>
          <w:ilvl w:val="0"/>
          <w:numId w:val="3"/>
        </w:numPr>
        <w:rPr>
          <w:rFonts w:eastAsia="Times New Roman" w:cstheme="minorHAnsi"/>
          <w:color w:val="3D3D3D"/>
          <w:sz w:val="24"/>
          <w:szCs w:val="24"/>
        </w:rPr>
      </w:pPr>
      <w:r w:rsidRPr="001059B0">
        <w:rPr>
          <w:rFonts w:eastAsia="Times New Roman" w:cstheme="minorHAnsi"/>
          <w:color w:val="3D3D3D"/>
          <w:sz w:val="24"/>
          <w:szCs w:val="24"/>
        </w:rPr>
        <w:t>IEEE 802 specifications are focused on the two lowest layers of the OSI model because they incorporate both physical and data link components. All 802 networks have both a MAC and a Physical (PHY) component.</w:t>
      </w:r>
    </w:p>
    <w:p w14:paraId="246DDF87" w14:textId="283401D8" w:rsidR="000A4438" w:rsidRDefault="001059B0" w:rsidP="00941FE2">
      <w:pPr>
        <w:pStyle w:val="ListParagraph"/>
        <w:numPr>
          <w:ilvl w:val="0"/>
          <w:numId w:val="3"/>
        </w:numPr>
        <w:rPr>
          <w:rFonts w:eastAsia="Times New Roman" w:cstheme="minorHAnsi"/>
          <w:color w:val="3D3D3D"/>
          <w:sz w:val="24"/>
          <w:szCs w:val="24"/>
        </w:rPr>
      </w:pPr>
      <w:r w:rsidRPr="001059B0">
        <w:rPr>
          <w:rFonts w:eastAsia="Times New Roman" w:cstheme="minorHAnsi"/>
          <w:color w:val="3D3D3D"/>
          <w:sz w:val="24"/>
          <w:szCs w:val="24"/>
        </w:rPr>
        <w:t>802.11 splits the PHY into two generic components: the Physical Layer Convergence Procedure (PLCP), to map the MAC frames onto the medium, and a Physical Medium Dependent (PMD) system to transmit those frames.</w:t>
      </w:r>
    </w:p>
    <w:p w14:paraId="6E378EF0" w14:textId="364A6612" w:rsidR="008D3D66" w:rsidRDefault="008D3D66" w:rsidP="00941FE2">
      <w:pPr>
        <w:pStyle w:val="ListParagraph"/>
        <w:numPr>
          <w:ilvl w:val="0"/>
          <w:numId w:val="3"/>
        </w:numPr>
        <w:rPr>
          <w:rFonts w:eastAsia="Times New Roman" w:cstheme="minorHAnsi"/>
          <w:color w:val="3D3D3D"/>
          <w:sz w:val="24"/>
          <w:szCs w:val="24"/>
        </w:rPr>
      </w:pPr>
      <w:r w:rsidRPr="0090341A">
        <w:rPr>
          <w:rFonts w:eastAsia="Times New Roman" w:cstheme="minorHAnsi"/>
          <w:color w:val="3D3D3D"/>
          <w:sz w:val="24"/>
          <w:szCs w:val="24"/>
        </w:rPr>
        <w:t>BSS</w:t>
      </w:r>
      <w:r>
        <w:rPr>
          <w:rFonts w:eastAsia="Times New Roman" w:cstheme="minorHAnsi"/>
          <w:color w:val="3D3D3D"/>
          <w:sz w:val="24"/>
          <w:szCs w:val="24"/>
        </w:rPr>
        <w:t>: -</w:t>
      </w:r>
    </w:p>
    <w:p w14:paraId="5F3A9A3A" w14:textId="3057EBE4" w:rsidR="008D3D66" w:rsidRPr="0090341A" w:rsidRDefault="008D3D66" w:rsidP="008D3D66">
      <w:pPr>
        <w:pStyle w:val="ListParagraph"/>
        <w:rPr>
          <w:rFonts w:eastAsia="Times New Roman" w:cstheme="minorHAnsi"/>
          <w:color w:val="3D3D3D"/>
          <w:sz w:val="24"/>
          <w:szCs w:val="24"/>
        </w:rPr>
      </w:pPr>
      <w:r w:rsidRPr="0090341A">
        <w:rPr>
          <w:rFonts w:eastAsia="Times New Roman" w:cstheme="minorHAnsi"/>
          <w:color w:val="3D3D3D"/>
          <w:sz w:val="24"/>
          <w:szCs w:val="24"/>
        </w:rPr>
        <w:lastRenderedPageBreak/>
        <w:t>The basic building block of an 802.11 network is the basic service set (BSS), which is simply a group of stations that communicate with each other.</w:t>
      </w:r>
    </w:p>
    <w:p w14:paraId="38015116" w14:textId="5EB47011" w:rsidR="008D3D66" w:rsidRPr="0092074F" w:rsidRDefault="0036392A" w:rsidP="008D3D66">
      <w:pPr>
        <w:pStyle w:val="ListParagraph"/>
        <w:numPr>
          <w:ilvl w:val="0"/>
          <w:numId w:val="3"/>
        </w:numPr>
        <w:rPr>
          <w:rFonts w:eastAsia="Times New Roman" w:cstheme="minorHAnsi"/>
          <w:color w:val="3D3D3D"/>
          <w:sz w:val="24"/>
          <w:szCs w:val="24"/>
        </w:rPr>
      </w:pPr>
      <w:r w:rsidRPr="0090341A">
        <w:rPr>
          <w:rFonts w:eastAsia="Times New Roman" w:cstheme="minorHAnsi"/>
          <w:color w:val="3D3D3D"/>
          <w:sz w:val="24"/>
          <w:szCs w:val="24"/>
        </w:rPr>
        <w:t>Stations are identified by 48bit IEEE 802 MAC addresses.</w:t>
      </w:r>
    </w:p>
    <w:p w14:paraId="4B3C211B" w14:textId="1385DB73" w:rsidR="0092074F" w:rsidRPr="0090341A" w:rsidRDefault="0092074F" w:rsidP="008D3D66">
      <w:pPr>
        <w:pStyle w:val="ListParagraph"/>
        <w:numPr>
          <w:ilvl w:val="0"/>
          <w:numId w:val="3"/>
        </w:numPr>
        <w:rPr>
          <w:rFonts w:eastAsia="Times New Roman" w:cstheme="minorHAnsi"/>
          <w:color w:val="3D3D3D"/>
          <w:sz w:val="24"/>
          <w:szCs w:val="24"/>
        </w:rPr>
      </w:pPr>
      <w:r w:rsidRPr="0090341A">
        <w:rPr>
          <w:rFonts w:eastAsia="Times New Roman" w:cstheme="minorHAnsi"/>
          <w:color w:val="3D3D3D"/>
          <w:sz w:val="24"/>
          <w:szCs w:val="24"/>
        </w:rPr>
        <w:t>IEEE 802.11 uses CSMA/CA (Carrier Sense Multiple Access/ Collision Avoidance).</w:t>
      </w:r>
    </w:p>
    <w:p w14:paraId="11407A0F" w14:textId="6CA04B17" w:rsidR="0090341A" w:rsidRDefault="0090341A" w:rsidP="008D3D66">
      <w:pPr>
        <w:pStyle w:val="ListParagraph"/>
        <w:numPr>
          <w:ilvl w:val="0"/>
          <w:numId w:val="3"/>
        </w:numPr>
        <w:rPr>
          <w:rFonts w:eastAsia="Times New Roman" w:cstheme="minorHAnsi"/>
          <w:color w:val="3D3D3D"/>
          <w:sz w:val="24"/>
          <w:szCs w:val="24"/>
        </w:rPr>
      </w:pPr>
      <w:r w:rsidRPr="0090341A">
        <w:rPr>
          <w:rFonts w:eastAsia="Times New Roman" w:cstheme="minorHAnsi"/>
          <w:color w:val="3D3D3D"/>
          <w:sz w:val="24"/>
          <w:szCs w:val="24"/>
        </w:rPr>
        <w:t>To prevent collisions, 802.11 allows stations to use Request to Send (RTS) and Clear to Send (CTS) signals to clear out an area.</w:t>
      </w:r>
    </w:p>
    <w:p w14:paraId="5C6D9203" w14:textId="345DB467" w:rsidR="00BC1CE3" w:rsidRDefault="00BC1CE3" w:rsidP="00BC1CE3">
      <w:pPr>
        <w:rPr>
          <w:rFonts w:eastAsia="Times New Roman" w:cstheme="minorHAnsi"/>
          <w:color w:val="3D3D3D"/>
          <w:sz w:val="24"/>
          <w:szCs w:val="24"/>
        </w:rPr>
      </w:pPr>
    </w:p>
    <w:p w14:paraId="09DEAD8F" w14:textId="1953C39E" w:rsidR="00BC1CE3" w:rsidRPr="00BC1CE3" w:rsidRDefault="00BC1CE3" w:rsidP="00BC1CE3">
      <w:pPr>
        <w:jc w:val="center"/>
        <w:rPr>
          <w:rFonts w:eastAsia="Times New Roman" w:cstheme="minorHAnsi"/>
          <w:color w:val="3D3D3D"/>
          <w:sz w:val="24"/>
          <w:szCs w:val="24"/>
        </w:rPr>
      </w:pPr>
      <w:r>
        <w:rPr>
          <w:rFonts w:eastAsia="Times New Roman" w:cstheme="minorHAnsi"/>
          <w:noProof/>
          <w:color w:val="3D3D3D"/>
          <w:sz w:val="24"/>
          <w:szCs w:val="24"/>
        </w:rPr>
        <w:drawing>
          <wp:inline distT="0" distB="0" distL="0" distR="0" wp14:anchorId="6F0C4377" wp14:editId="0541896F">
            <wp:extent cx="4228465" cy="5021272"/>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646" cy="5022674"/>
                    </a:xfrm>
                    <a:prstGeom prst="rect">
                      <a:avLst/>
                    </a:prstGeom>
                    <a:noFill/>
                    <a:ln>
                      <a:noFill/>
                    </a:ln>
                  </pic:spPr>
                </pic:pic>
              </a:graphicData>
            </a:graphic>
          </wp:inline>
        </w:drawing>
      </w:r>
    </w:p>
    <w:p w14:paraId="7F5A8CB3" w14:textId="5967053E" w:rsidR="00F96F7A" w:rsidRDefault="00F96F7A" w:rsidP="00F96F7A">
      <w:pPr>
        <w:rPr>
          <w:rFonts w:eastAsia="Times New Roman" w:cstheme="minorHAnsi"/>
          <w:color w:val="3D3D3D"/>
          <w:sz w:val="24"/>
          <w:szCs w:val="24"/>
        </w:rPr>
      </w:pPr>
    </w:p>
    <w:p w14:paraId="6040F716" w14:textId="77777777" w:rsidR="00F96F7A" w:rsidRPr="00F96F7A" w:rsidRDefault="00F96F7A" w:rsidP="00F96F7A">
      <w:pPr>
        <w:rPr>
          <w:rFonts w:eastAsia="Times New Roman" w:cstheme="minorHAnsi"/>
          <w:color w:val="3D3D3D"/>
          <w:sz w:val="24"/>
          <w:szCs w:val="24"/>
        </w:rPr>
      </w:pPr>
    </w:p>
    <w:p w14:paraId="7B09BB9B" w14:textId="27544CD3" w:rsidR="00F96F7A" w:rsidRDefault="00F96F7A" w:rsidP="00F96F7A">
      <w:pPr>
        <w:pStyle w:val="Heading1"/>
        <w:numPr>
          <w:ilvl w:val="0"/>
          <w:numId w:val="2"/>
        </w:numPr>
      </w:pPr>
      <w:bookmarkStart w:id="1" w:name="_Toc121865812"/>
      <w:r w:rsidRPr="00F96F7A">
        <w:lastRenderedPageBreak/>
        <w:t>Network Services: -</w:t>
      </w:r>
      <w:bookmarkEnd w:id="1"/>
    </w:p>
    <w:p w14:paraId="6813F3BF" w14:textId="7C47B979" w:rsidR="00F96F7A" w:rsidRDefault="00F96F7A" w:rsidP="00F96F7A">
      <w:pPr>
        <w:jc w:val="both"/>
        <w:rPr>
          <w:color w:val="000000"/>
          <w:sz w:val="24"/>
          <w:szCs w:val="24"/>
        </w:rPr>
      </w:pPr>
      <w:r w:rsidRPr="00F96F7A">
        <w:rPr>
          <w:color w:val="000000"/>
          <w:sz w:val="24"/>
          <w:szCs w:val="24"/>
        </w:rPr>
        <w:t>802.11 provides nine services. Only three of the services are used for moving data; the remaining six are management operations that allow the network to keep track of the mobile nodes and deliver frames accordingly.</w:t>
      </w:r>
    </w:p>
    <w:p w14:paraId="66A34181" w14:textId="61AB8470" w:rsidR="00F96F7A" w:rsidRDefault="009D7316" w:rsidP="00F96F7A">
      <w:pPr>
        <w:jc w:val="both"/>
        <w:rPr>
          <w:color w:val="000000"/>
          <w:sz w:val="24"/>
          <w:szCs w:val="24"/>
        </w:rPr>
      </w:pPr>
      <w:r w:rsidRPr="009D7316">
        <w:rPr>
          <w:noProof/>
          <w:color w:val="000000"/>
          <w:sz w:val="24"/>
          <w:szCs w:val="24"/>
        </w:rPr>
        <w:drawing>
          <wp:inline distT="0" distB="0" distL="0" distR="0" wp14:anchorId="0C04976E" wp14:editId="548D9C57">
            <wp:extent cx="5943600" cy="336994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3369945"/>
                    </a:xfrm>
                    <a:prstGeom prst="rect">
                      <a:avLst/>
                    </a:prstGeom>
                  </pic:spPr>
                </pic:pic>
              </a:graphicData>
            </a:graphic>
          </wp:inline>
        </w:drawing>
      </w:r>
    </w:p>
    <w:p w14:paraId="0E2D55F8" w14:textId="74E44134" w:rsidR="00F96F7A" w:rsidRDefault="009D7316" w:rsidP="00F96F7A">
      <w:pPr>
        <w:rPr>
          <w:sz w:val="24"/>
          <w:szCs w:val="24"/>
        </w:rPr>
      </w:pPr>
      <w:r w:rsidRPr="009D7316">
        <w:rPr>
          <w:noProof/>
          <w:sz w:val="24"/>
          <w:szCs w:val="24"/>
        </w:rPr>
        <w:drawing>
          <wp:inline distT="0" distB="0" distL="0" distR="0" wp14:anchorId="2F8F091B" wp14:editId="3CF0EAF2">
            <wp:extent cx="594360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4350"/>
                    </a:xfrm>
                    <a:prstGeom prst="rect">
                      <a:avLst/>
                    </a:prstGeom>
                  </pic:spPr>
                </pic:pic>
              </a:graphicData>
            </a:graphic>
          </wp:inline>
        </w:drawing>
      </w:r>
    </w:p>
    <w:p w14:paraId="73A66492" w14:textId="516D1878" w:rsidR="004B4727" w:rsidRDefault="004B4727" w:rsidP="00F96F7A">
      <w:pPr>
        <w:rPr>
          <w:sz w:val="24"/>
          <w:szCs w:val="24"/>
        </w:rPr>
      </w:pPr>
    </w:p>
    <w:p w14:paraId="61508EEE" w14:textId="3C7265D6" w:rsidR="004B4727" w:rsidRDefault="000228AE" w:rsidP="000228AE">
      <w:pPr>
        <w:pStyle w:val="Heading1"/>
        <w:numPr>
          <w:ilvl w:val="0"/>
          <w:numId w:val="2"/>
        </w:numPr>
      </w:pPr>
      <w:bookmarkStart w:id="2" w:name="_Toc121865813"/>
      <w:r>
        <w:t>Fragmentation and reassembly: -</w:t>
      </w:r>
      <w:bookmarkEnd w:id="2"/>
    </w:p>
    <w:p w14:paraId="0BB986A1" w14:textId="7F042923" w:rsidR="000228AE" w:rsidRDefault="000228AE" w:rsidP="000228AE">
      <w:pPr>
        <w:spacing w:after="0"/>
        <w:jc w:val="both"/>
        <w:rPr>
          <w:color w:val="000000"/>
          <w:sz w:val="24"/>
          <w:szCs w:val="24"/>
        </w:rPr>
      </w:pPr>
      <w:r w:rsidRPr="000228AE">
        <w:rPr>
          <w:color w:val="000000"/>
          <w:sz w:val="24"/>
          <w:szCs w:val="24"/>
        </w:rPr>
        <w:t>Higher-level packets and some large management frames may need to be broken into smaller pieces to fit through the wireless channel.</w:t>
      </w:r>
    </w:p>
    <w:p w14:paraId="5DAB31B4" w14:textId="2C6E42BA" w:rsidR="000228AE" w:rsidRDefault="000228AE" w:rsidP="000228AE">
      <w:pPr>
        <w:spacing w:after="0"/>
        <w:jc w:val="both"/>
        <w:rPr>
          <w:color w:val="000000"/>
          <w:sz w:val="24"/>
          <w:szCs w:val="24"/>
        </w:rPr>
      </w:pPr>
      <w:r w:rsidRPr="000228AE">
        <w:rPr>
          <w:color w:val="000000"/>
          <w:sz w:val="24"/>
          <w:szCs w:val="24"/>
        </w:rPr>
        <w:t>Fragments all have the same frame sequence number but have ascending fragment numbers to aid in reassembly.</w:t>
      </w:r>
    </w:p>
    <w:p w14:paraId="1D02A4BA" w14:textId="57F78AF7" w:rsidR="000228AE" w:rsidRDefault="000228AE" w:rsidP="000228AE">
      <w:pPr>
        <w:spacing w:after="0"/>
        <w:jc w:val="both"/>
        <w:rPr>
          <w:color w:val="000000"/>
          <w:sz w:val="24"/>
          <w:szCs w:val="24"/>
        </w:rPr>
      </w:pPr>
      <w:r w:rsidRPr="000228AE">
        <w:rPr>
          <w:color w:val="000000"/>
          <w:sz w:val="24"/>
          <w:szCs w:val="24"/>
        </w:rPr>
        <w:t>Frame control information also indicates whether more fragments are coming. All the fragments that comprise a frame are normally sent in a fragmentation burst</w:t>
      </w:r>
      <w:r w:rsidR="00FB4386">
        <w:rPr>
          <w:color w:val="000000"/>
          <w:sz w:val="24"/>
          <w:szCs w:val="24"/>
        </w:rPr>
        <w:t>, as shown in figure below.</w:t>
      </w:r>
    </w:p>
    <w:p w14:paraId="4E9B0D5B" w14:textId="46C01C63" w:rsidR="00FB4386" w:rsidRDefault="00FB4386" w:rsidP="000228AE">
      <w:pPr>
        <w:spacing w:after="0"/>
        <w:jc w:val="both"/>
        <w:rPr>
          <w:color w:val="000000"/>
          <w:sz w:val="24"/>
          <w:szCs w:val="24"/>
        </w:rPr>
      </w:pPr>
      <w:r w:rsidRPr="00FB4386">
        <w:rPr>
          <w:color w:val="000000"/>
          <w:sz w:val="24"/>
          <w:szCs w:val="24"/>
        </w:rPr>
        <w:t>The figure also shows how the NAV and SIFS are used in combination to control access to the medium.</w:t>
      </w:r>
    </w:p>
    <w:p w14:paraId="7A041B39" w14:textId="7D8800E7" w:rsidR="000228AE" w:rsidRDefault="000228AE" w:rsidP="000228AE">
      <w:pPr>
        <w:spacing w:after="0"/>
        <w:jc w:val="both"/>
        <w:rPr>
          <w:color w:val="000000"/>
          <w:sz w:val="24"/>
          <w:szCs w:val="24"/>
        </w:rPr>
      </w:pPr>
    </w:p>
    <w:p w14:paraId="30990EC0" w14:textId="29BCBE6D" w:rsidR="00FB4386" w:rsidRDefault="00FB4386" w:rsidP="000228AE">
      <w:pPr>
        <w:spacing w:after="0"/>
        <w:jc w:val="both"/>
        <w:rPr>
          <w:color w:val="000000"/>
          <w:sz w:val="24"/>
          <w:szCs w:val="24"/>
        </w:rPr>
      </w:pPr>
      <w:r w:rsidRPr="00FB4386">
        <w:rPr>
          <w:noProof/>
          <w:color w:val="000000"/>
          <w:sz w:val="24"/>
          <w:szCs w:val="24"/>
        </w:rPr>
        <w:lastRenderedPageBreak/>
        <w:drawing>
          <wp:inline distT="0" distB="0" distL="0" distR="0" wp14:anchorId="51F288C0" wp14:editId="0C56EA91">
            <wp:extent cx="5943600" cy="19824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943600" cy="1982470"/>
                    </a:xfrm>
                    <a:prstGeom prst="rect">
                      <a:avLst/>
                    </a:prstGeom>
                  </pic:spPr>
                </pic:pic>
              </a:graphicData>
            </a:graphic>
          </wp:inline>
        </w:drawing>
      </w:r>
    </w:p>
    <w:p w14:paraId="48E22E51" w14:textId="2817C7A6" w:rsidR="00414F1D" w:rsidRDefault="00414F1D" w:rsidP="000228AE">
      <w:pPr>
        <w:spacing w:after="0"/>
        <w:jc w:val="both"/>
        <w:rPr>
          <w:color w:val="000000"/>
          <w:sz w:val="24"/>
          <w:szCs w:val="24"/>
        </w:rPr>
      </w:pPr>
    </w:p>
    <w:p w14:paraId="3352E633" w14:textId="27DA27A1" w:rsidR="00414F1D" w:rsidRDefault="00414F1D" w:rsidP="00414F1D">
      <w:pPr>
        <w:pStyle w:val="Heading1"/>
        <w:numPr>
          <w:ilvl w:val="0"/>
          <w:numId w:val="2"/>
        </w:numPr>
      </w:pPr>
      <w:bookmarkStart w:id="3" w:name="_Toc121865814"/>
      <w:r>
        <w:t>Address fields: -</w:t>
      </w:r>
      <w:bookmarkEnd w:id="3"/>
    </w:p>
    <w:p w14:paraId="772F1F54" w14:textId="25D48F63" w:rsidR="00414F1D" w:rsidRPr="00414F1D" w:rsidRDefault="00414F1D" w:rsidP="00414F1D">
      <w:pPr>
        <w:jc w:val="both"/>
        <w:rPr>
          <w:color w:val="000000"/>
          <w:sz w:val="24"/>
          <w:szCs w:val="24"/>
        </w:rPr>
      </w:pPr>
      <w:r w:rsidRPr="00414F1D">
        <w:rPr>
          <w:color w:val="000000"/>
          <w:sz w:val="24"/>
          <w:szCs w:val="24"/>
        </w:rPr>
        <w:t>An 802.11 frame may contain up to four address fields. The address fields are numbered because different fields are used for different purposes depending on the frame type</w:t>
      </w:r>
      <w:r>
        <w:rPr>
          <w:color w:val="000000"/>
          <w:sz w:val="24"/>
          <w:szCs w:val="24"/>
        </w:rPr>
        <w:t xml:space="preserve">. </w:t>
      </w:r>
      <w:r w:rsidRPr="00414F1D">
        <w:rPr>
          <w:color w:val="000000"/>
          <w:sz w:val="24"/>
          <w:szCs w:val="24"/>
        </w:rPr>
        <w:t>The general rule of thumb is that Address 1 is used for the receiver, address 2 for the transmitter, with the Address 3 field used for filtering by the receiver.</w:t>
      </w:r>
    </w:p>
    <w:p w14:paraId="5667CE46" w14:textId="1AF4001F" w:rsidR="00414F1D" w:rsidRDefault="00414F1D" w:rsidP="00414F1D">
      <w:pPr>
        <w:jc w:val="both"/>
        <w:rPr>
          <w:color w:val="000000"/>
          <w:sz w:val="24"/>
          <w:szCs w:val="24"/>
        </w:rPr>
      </w:pPr>
      <w:r w:rsidRPr="00414F1D">
        <w:rPr>
          <w:color w:val="000000"/>
          <w:sz w:val="24"/>
          <w:szCs w:val="24"/>
        </w:rPr>
        <w:t>Addresses are 48 bits long. If the first bit sent to the physical medium is a 0, the address represents a single station (unicast). When the first bit is a 1, the address represents a group of physical stations and is called a multicast address. If all bits are 1s, then the frame is a broadcast and is delivered to all stations connected to the wireless medium.</w:t>
      </w:r>
    </w:p>
    <w:p w14:paraId="1DB55C30" w14:textId="798CEB66" w:rsidR="00D97F63" w:rsidRDefault="00D97F63" w:rsidP="00D97F63">
      <w:pPr>
        <w:pStyle w:val="Heading1"/>
        <w:numPr>
          <w:ilvl w:val="0"/>
          <w:numId w:val="2"/>
        </w:numPr>
      </w:pPr>
      <w:bookmarkStart w:id="4" w:name="_Toc121865815"/>
      <w:r>
        <w:t>Generic 802.11 MAC Frame: -</w:t>
      </w:r>
      <w:bookmarkEnd w:id="4"/>
    </w:p>
    <w:tbl>
      <w:tblPr>
        <w:tblStyle w:val="TableGrid"/>
        <w:tblW w:w="0" w:type="auto"/>
        <w:tblLook w:val="04A0" w:firstRow="1" w:lastRow="0" w:firstColumn="1" w:lastColumn="0" w:noHBand="0" w:noVBand="1"/>
      </w:tblPr>
      <w:tblGrid>
        <w:gridCol w:w="932"/>
        <w:gridCol w:w="1090"/>
        <w:gridCol w:w="934"/>
        <w:gridCol w:w="934"/>
        <w:gridCol w:w="935"/>
        <w:gridCol w:w="905"/>
        <w:gridCol w:w="933"/>
        <w:gridCol w:w="905"/>
        <w:gridCol w:w="905"/>
      </w:tblGrid>
      <w:tr w:rsidR="00D97F63" w14:paraId="0C3EA1A5" w14:textId="00704169" w:rsidTr="00D97F63">
        <w:tc>
          <w:tcPr>
            <w:tcW w:w="932" w:type="dxa"/>
          </w:tcPr>
          <w:p w14:paraId="5825E489" w14:textId="45218EC9" w:rsidR="00D97F63" w:rsidRDefault="00D97F63" w:rsidP="00D97F63">
            <w:pPr>
              <w:jc w:val="center"/>
            </w:pPr>
            <w:r>
              <w:t>Frame Control</w:t>
            </w:r>
          </w:p>
        </w:tc>
        <w:tc>
          <w:tcPr>
            <w:tcW w:w="1090" w:type="dxa"/>
          </w:tcPr>
          <w:p w14:paraId="54E5954B" w14:textId="77777777" w:rsidR="00D97F63" w:rsidRDefault="00D97F63" w:rsidP="00D97F63">
            <w:pPr>
              <w:jc w:val="center"/>
            </w:pPr>
            <w:r>
              <w:t>Duration/</w:t>
            </w:r>
          </w:p>
          <w:p w14:paraId="40BD4831" w14:textId="58F0707D" w:rsidR="00D97F63" w:rsidRDefault="00D97F63" w:rsidP="00D97F63">
            <w:pPr>
              <w:jc w:val="center"/>
            </w:pPr>
            <w:r>
              <w:t>ID</w:t>
            </w:r>
          </w:p>
        </w:tc>
        <w:tc>
          <w:tcPr>
            <w:tcW w:w="934" w:type="dxa"/>
          </w:tcPr>
          <w:p w14:paraId="38875346" w14:textId="75467EEF" w:rsidR="00D97F63" w:rsidRDefault="00D97F63" w:rsidP="00D97F63">
            <w:pPr>
              <w:jc w:val="center"/>
            </w:pPr>
            <w:r>
              <w:t>Address 1</w:t>
            </w:r>
          </w:p>
        </w:tc>
        <w:tc>
          <w:tcPr>
            <w:tcW w:w="934" w:type="dxa"/>
          </w:tcPr>
          <w:p w14:paraId="3A92653E" w14:textId="3D817F01" w:rsidR="00D97F63" w:rsidRDefault="00D97F63" w:rsidP="00D97F63">
            <w:pPr>
              <w:jc w:val="center"/>
            </w:pPr>
            <w:r>
              <w:t>Address 2</w:t>
            </w:r>
          </w:p>
        </w:tc>
        <w:tc>
          <w:tcPr>
            <w:tcW w:w="935" w:type="dxa"/>
          </w:tcPr>
          <w:p w14:paraId="50791B0B" w14:textId="77777777" w:rsidR="00D97F63" w:rsidRDefault="00D97F63" w:rsidP="00D97F63">
            <w:pPr>
              <w:jc w:val="center"/>
            </w:pPr>
            <w:r>
              <w:t>Address</w:t>
            </w:r>
          </w:p>
          <w:p w14:paraId="1D42D9EF" w14:textId="510F5E58" w:rsidR="00D97F63" w:rsidRDefault="00D97F63" w:rsidP="00D97F63">
            <w:pPr>
              <w:jc w:val="center"/>
            </w:pPr>
            <w:r>
              <w:t>3</w:t>
            </w:r>
          </w:p>
        </w:tc>
        <w:tc>
          <w:tcPr>
            <w:tcW w:w="905" w:type="dxa"/>
          </w:tcPr>
          <w:p w14:paraId="4A397C7C" w14:textId="77777777" w:rsidR="00D97F63" w:rsidRDefault="00D97F63" w:rsidP="00D97F63">
            <w:pPr>
              <w:jc w:val="center"/>
            </w:pPr>
            <w:r>
              <w:t>Seq</w:t>
            </w:r>
          </w:p>
          <w:p w14:paraId="28AF7A92" w14:textId="35EF9A71" w:rsidR="00D97F63" w:rsidRDefault="00D97F63" w:rsidP="00D97F63">
            <w:pPr>
              <w:jc w:val="center"/>
            </w:pPr>
            <w:r>
              <w:t>Ctrl</w:t>
            </w:r>
          </w:p>
        </w:tc>
        <w:tc>
          <w:tcPr>
            <w:tcW w:w="933" w:type="dxa"/>
          </w:tcPr>
          <w:p w14:paraId="7ABB4947" w14:textId="77777777" w:rsidR="00D97F63" w:rsidRDefault="00D97F63" w:rsidP="00D97F63">
            <w:pPr>
              <w:jc w:val="center"/>
            </w:pPr>
            <w:r>
              <w:t>Address</w:t>
            </w:r>
          </w:p>
          <w:p w14:paraId="6EFDF739" w14:textId="6079B1F8" w:rsidR="00D97F63" w:rsidRDefault="00D97F63" w:rsidP="00D97F63">
            <w:pPr>
              <w:jc w:val="center"/>
            </w:pPr>
            <w:r>
              <w:t>4</w:t>
            </w:r>
          </w:p>
        </w:tc>
        <w:tc>
          <w:tcPr>
            <w:tcW w:w="905" w:type="dxa"/>
          </w:tcPr>
          <w:p w14:paraId="20022ACA" w14:textId="6148521D" w:rsidR="00D97F63" w:rsidRDefault="00D97F63" w:rsidP="00D97F63">
            <w:pPr>
              <w:jc w:val="center"/>
            </w:pPr>
            <w:r>
              <w:t>Frame Body</w:t>
            </w:r>
          </w:p>
        </w:tc>
        <w:tc>
          <w:tcPr>
            <w:tcW w:w="905" w:type="dxa"/>
          </w:tcPr>
          <w:p w14:paraId="6D8A075F" w14:textId="49A57098" w:rsidR="00D97F63" w:rsidRDefault="00D97F63" w:rsidP="00D97F63">
            <w:pPr>
              <w:jc w:val="center"/>
            </w:pPr>
            <w:r>
              <w:t>FCS</w:t>
            </w:r>
          </w:p>
        </w:tc>
      </w:tr>
    </w:tbl>
    <w:p w14:paraId="2E2FB273" w14:textId="7FEAB025" w:rsidR="00D97F63" w:rsidRPr="00D97F63" w:rsidRDefault="00D97F63" w:rsidP="00D97F63">
      <w:r>
        <w:t xml:space="preserve">        2                  2                  6                  6                6                 2                6          0-2312         4</w:t>
      </w:r>
    </w:p>
    <w:p w14:paraId="18BBC317" w14:textId="3BEC61DB" w:rsidR="00414F1D" w:rsidRPr="00414F1D" w:rsidRDefault="00CA3A54" w:rsidP="00CA3A54">
      <w:pPr>
        <w:pStyle w:val="Heading1"/>
        <w:numPr>
          <w:ilvl w:val="0"/>
          <w:numId w:val="2"/>
        </w:numPr>
      </w:pPr>
      <w:bookmarkStart w:id="5" w:name="_Toc121865816"/>
      <w:r>
        <w:t>Management frame: -</w:t>
      </w:r>
      <w:bookmarkEnd w:id="5"/>
    </w:p>
    <w:p w14:paraId="04E82E55" w14:textId="16D75478" w:rsidR="00FB4386" w:rsidRDefault="000F2495" w:rsidP="000228AE">
      <w:pPr>
        <w:spacing w:after="0"/>
        <w:jc w:val="both"/>
        <w:rPr>
          <w:color w:val="000000"/>
          <w:sz w:val="24"/>
          <w:szCs w:val="24"/>
        </w:rPr>
      </w:pPr>
      <w:r w:rsidRPr="005A0413">
        <w:rPr>
          <w:color w:val="000000"/>
          <w:sz w:val="24"/>
          <w:szCs w:val="24"/>
        </w:rPr>
        <w:t>Broadcast and multicast frames have the simplest frame exchanges because there is no acknowledgment. Framing and addressing are somewhat more complex in 802.11, so the types of frames that match this rule are the following:</w:t>
      </w:r>
    </w:p>
    <w:p w14:paraId="42161C10" w14:textId="77777777" w:rsidR="000F2495" w:rsidRPr="005A0413" w:rsidRDefault="000F2495" w:rsidP="000F2495">
      <w:pPr>
        <w:pStyle w:val="Default"/>
        <w:numPr>
          <w:ilvl w:val="0"/>
          <w:numId w:val="4"/>
        </w:numPr>
        <w:ind w:left="720" w:hanging="360"/>
        <w:rPr>
          <w:rFonts w:asciiTheme="minorHAnsi" w:hAnsiTheme="minorHAnsi" w:cstheme="minorBidi"/>
        </w:rPr>
      </w:pPr>
      <w:r w:rsidRPr="005A0413">
        <w:rPr>
          <w:rFonts w:asciiTheme="minorHAnsi" w:hAnsiTheme="minorHAnsi" w:cstheme="minorBidi"/>
        </w:rPr>
        <w:t>Broadcast data frames with a broadcast address in the Address1 field</w:t>
      </w:r>
    </w:p>
    <w:p w14:paraId="684908EE" w14:textId="294B8E4D" w:rsidR="000F2495" w:rsidRPr="005A0413" w:rsidRDefault="000F2495" w:rsidP="007D4114">
      <w:pPr>
        <w:pStyle w:val="Default"/>
        <w:numPr>
          <w:ilvl w:val="0"/>
          <w:numId w:val="4"/>
        </w:numPr>
        <w:ind w:left="720" w:hanging="360"/>
        <w:rPr>
          <w:rFonts w:asciiTheme="minorHAnsi" w:hAnsiTheme="minorHAnsi" w:cstheme="minorBidi"/>
        </w:rPr>
      </w:pPr>
      <w:r w:rsidRPr="005A0413">
        <w:rPr>
          <w:rFonts w:asciiTheme="minorHAnsi" w:hAnsiTheme="minorHAnsi" w:cstheme="minorBidi"/>
        </w:rPr>
        <w:t>Multicast data frames with a multicast address in the Address1 field</w:t>
      </w:r>
    </w:p>
    <w:p w14:paraId="21AAFEBE" w14:textId="289D309F" w:rsidR="000F2495" w:rsidRPr="005A0413" w:rsidRDefault="000F2495" w:rsidP="000F2495">
      <w:pPr>
        <w:pStyle w:val="Default"/>
        <w:numPr>
          <w:ilvl w:val="0"/>
          <w:numId w:val="4"/>
        </w:numPr>
        <w:ind w:left="720" w:hanging="360"/>
        <w:rPr>
          <w:rFonts w:asciiTheme="minorHAnsi" w:hAnsiTheme="minorHAnsi" w:cstheme="minorBidi"/>
        </w:rPr>
      </w:pPr>
      <w:r w:rsidRPr="005A0413">
        <w:rPr>
          <w:rFonts w:asciiTheme="minorHAnsi" w:hAnsiTheme="minorHAnsi" w:cstheme="minorBidi"/>
        </w:rPr>
        <w:t xml:space="preserve">Broadcast management frames with a broadcast address in the Address1 field (Beacon, Probe Request, and IBSS ATIM frames) </w:t>
      </w:r>
    </w:p>
    <w:p w14:paraId="315F0F71" w14:textId="77777777" w:rsidR="00FE4F7B" w:rsidRPr="005A0413" w:rsidRDefault="00FE4F7B" w:rsidP="00FE4F7B">
      <w:pPr>
        <w:pStyle w:val="Default"/>
        <w:ind w:left="720"/>
        <w:rPr>
          <w:rFonts w:asciiTheme="minorHAnsi" w:hAnsiTheme="minorHAnsi" w:cstheme="minorBidi"/>
        </w:rPr>
      </w:pPr>
    </w:p>
    <w:p w14:paraId="686D307B" w14:textId="6D020C5A" w:rsidR="00FE4F7B" w:rsidRPr="005A0413" w:rsidRDefault="00FE4F7B" w:rsidP="00FE4F7B">
      <w:pPr>
        <w:pStyle w:val="Default"/>
        <w:rPr>
          <w:rFonts w:asciiTheme="minorHAnsi" w:hAnsiTheme="minorHAnsi" w:cstheme="minorBidi"/>
        </w:rPr>
      </w:pPr>
      <w:r w:rsidRPr="005A0413">
        <w:rPr>
          <w:rFonts w:asciiTheme="minorHAnsi" w:hAnsiTheme="minorHAnsi" w:cstheme="minorBidi"/>
        </w:rPr>
        <w:t xml:space="preserve">Frames destined for group addresses cannot be fragmented and are not acknowledged. </w:t>
      </w:r>
    </w:p>
    <w:p w14:paraId="02A0B77C" w14:textId="6AABBAFA" w:rsidR="005A0413" w:rsidRDefault="005A0413" w:rsidP="00FE4F7B">
      <w:pPr>
        <w:pStyle w:val="Default"/>
        <w:rPr>
          <w:sz w:val="23"/>
          <w:szCs w:val="23"/>
        </w:rPr>
      </w:pPr>
    </w:p>
    <w:p w14:paraId="59310C19" w14:textId="00E568EF" w:rsidR="005A0413" w:rsidRDefault="005A0413" w:rsidP="005A0413">
      <w:pPr>
        <w:pStyle w:val="Heading2"/>
      </w:pPr>
      <w:bookmarkStart w:id="6" w:name="_Toc121865817"/>
      <w:r>
        <w:lastRenderedPageBreak/>
        <w:t>6.1 Beacon frame: -</w:t>
      </w:r>
      <w:bookmarkEnd w:id="6"/>
    </w:p>
    <w:p w14:paraId="52B2A647" w14:textId="0D290152" w:rsidR="00FB4386" w:rsidRDefault="005A0413" w:rsidP="000228AE">
      <w:pPr>
        <w:spacing w:after="0"/>
        <w:jc w:val="both"/>
        <w:rPr>
          <w:color w:val="000000"/>
          <w:sz w:val="24"/>
          <w:szCs w:val="24"/>
        </w:rPr>
      </w:pPr>
      <w:r w:rsidRPr="005A0413">
        <w:rPr>
          <w:color w:val="000000"/>
          <w:sz w:val="24"/>
          <w:szCs w:val="24"/>
        </w:rPr>
        <w:t>Beacon frame is one of the management frames in </w:t>
      </w:r>
      <w:hyperlink r:id="rId14" w:tooltip="IEEE 802.11" w:history="1">
        <w:r w:rsidRPr="005A0413">
          <w:rPr>
            <w:color w:val="000000"/>
            <w:sz w:val="24"/>
            <w:szCs w:val="24"/>
          </w:rPr>
          <w:t>IEEE 802.11</w:t>
        </w:r>
      </w:hyperlink>
      <w:r w:rsidRPr="005A0413">
        <w:rPr>
          <w:color w:val="000000"/>
          <w:sz w:val="24"/>
          <w:szCs w:val="24"/>
        </w:rPr>
        <w:t> based WLANs. It contains all the information about the network. Beacon frames are transmitted periodically, they serve to announce the presence of a wireless LAN and to synchronise the members of the service set.</w:t>
      </w:r>
    </w:p>
    <w:p w14:paraId="792455B1" w14:textId="1765C5C8" w:rsidR="005A0413" w:rsidRDefault="005A0413" w:rsidP="000228AE">
      <w:pPr>
        <w:spacing w:after="0"/>
        <w:jc w:val="both"/>
        <w:rPr>
          <w:color w:val="000000"/>
          <w:sz w:val="24"/>
          <w:szCs w:val="24"/>
        </w:rPr>
      </w:pPr>
      <w:r w:rsidRPr="005A0413">
        <w:rPr>
          <w:color w:val="000000"/>
          <w:sz w:val="24"/>
          <w:szCs w:val="24"/>
        </w:rPr>
        <w:t>Beacon frames are transmitted by the </w:t>
      </w:r>
      <w:hyperlink r:id="rId15" w:tooltip="Wireless access point" w:history="1">
        <w:r w:rsidRPr="005A0413">
          <w:rPr>
            <w:color w:val="000000"/>
            <w:sz w:val="24"/>
            <w:szCs w:val="24"/>
          </w:rPr>
          <w:t>access point</w:t>
        </w:r>
      </w:hyperlink>
      <w:r w:rsidRPr="005A0413">
        <w:rPr>
          <w:color w:val="000000"/>
          <w:sz w:val="24"/>
          <w:szCs w:val="24"/>
        </w:rPr>
        <w:t> (AP) in an infrastructure </w:t>
      </w:r>
      <w:hyperlink r:id="rId16" w:tooltip="Service set (802.11 network)" w:history="1">
        <w:r w:rsidRPr="005A0413">
          <w:rPr>
            <w:color w:val="000000"/>
            <w:sz w:val="24"/>
            <w:szCs w:val="24"/>
          </w:rPr>
          <w:t>basic service set</w:t>
        </w:r>
      </w:hyperlink>
      <w:r w:rsidRPr="005A0413">
        <w:rPr>
          <w:color w:val="000000"/>
          <w:sz w:val="24"/>
          <w:szCs w:val="24"/>
        </w:rPr>
        <w:t> (BSS). In IBSS network beacon generation is distributed among the stations. For the 2.4 GHz spectrum, when having more than 15 </w:t>
      </w:r>
      <w:hyperlink r:id="rId17" w:tooltip="SSID" w:history="1">
        <w:r w:rsidRPr="005A0413">
          <w:rPr>
            <w:color w:val="000000"/>
            <w:sz w:val="24"/>
            <w:szCs w:val="24"/>
          </w:rPr>
          <w:t>SSIDs</w:t>
        </w:r>
      </w:hyperlink>
      <w:r w:rsidRPr="005A0413">
        <w:rPr>
          <w:color w:val="000000"/>
          <w:sz w:val="24"/>
          <w:szCs w:val="24"/>
        </w:rPr>
        <w:t> on non-overlapping channels (or more than 45 in total), beacon frames start to consume significant amount of air time and degrade performance even when most of the networks are idle.</w:t>
      </w:r>
    </w:p>
    <w:p w14:paraId="36614C45" w14:textId="4DB7B8E6" w:rsidR="00A31EB6" w:rsidRDefault="00A31EB6" w:rsidP="000228AE">
      <w:pPr>
        <w:spacing w:after="0"/>
        <w:jc w:val="both"/>
        <w:rPr>
          <w:color w:val="000000"/>
          <w:sz w:val="24"/>
          <w:szCs w:val="24"/>
        </w:rPr>
      </w:pPr>
    </w:p>
    <w:p w14:paraId="1C3D347C" w14:textId="0BD22D57" w:rsidR="00A31EB6" w:rsidRDefault="00A31EB6" w:rsidP="00A31EB6">
      <w:pPr>
        <w:pStyle w:val="Heading1"/>
        <w:numPr>
          <w:ilvl w:val="0"/>
          <w:numId w:val="2"/>
        </w:numPr>
      </w:pPr>
      <w:r>
        <w:t>WiFi Chip: -</w:t>
      </w:r>
    </w:p>
    <w:p w14:paraId="19221E8D" w14:textId="625E145B" w:rsidR="000053EA" w:rsidRDefault="000053EA" w:rsidP="000053EA">
      <w:r>
        <w:t xml:space="preserve">Reference - </w:t>
      </w:r>
      <w:hyperlink r:id="rId18" w:history="1">
        <w:r w:rsidR="0078196D" w:rsidRPr="00F7381E">
          <w:rPr>
            <w:rStyle w:val="Hyperlink"/>
          </w:rPr>
          <w:t>https://www.youtube.com/watch?v=dDMNNDTzjQ0</w:t>
        </w:r>
      </w:hyperlink>
    </w:p>
    <w:p w14:paraId="7D18EAE6" w14:textId="654F488E" w:rsidR="0078196D" w:rsidRPr="000053EA" w:rsidRDefault="0078196D" w:rsidP="000053EA">
      <w:r>
        <w:t>Till – 22:46</w:t>
      </w:r>
    </w:p>
    <w:p w14:paraId="7F195304" w14:textId="20616803" w:rsidR="00A31EB6" w:rsidRDefault="00A31EB6" w:rsidP="00A31EB6">
      <w:pPr>
        <w:pStyle w:val="Heading2"/>
        <w:numPr>
          <w:ilvl w:val="1"/>
          <w:numId w:val="2"/>
        </w:numPr>
      </w:pPr>
      <w:r>
        <w:t>Full Mac vs Soft Mac</w:t>
      </w:r>
    </w:p>
    <w:p w14:paraId="5A022C11" w14:textId="424B867A" w:rsidR="00A31EB6" w:rsidRDefault="00A31EB6" w:rsidP="00A31EB6">
      <w:pPr>
        <w:ind w:left="360"/>
      </w:pPr>
      <w:r>
        <w:t>Primary difference is where upper-level logic resides.</w:t>
      </w:r>
    </w:p>
    <w:p w14:paraId="42AABEEB" w14:textId="77777777" w:rsidR="009547E9" w:rsidRPr="009547E9" w:rsidRDefault="00684D6A" w:rsidP="009547E9">
      <w:pPr>
        <w:spacing w:after="0"/>
        <w:ind w:left="360"/>
        <w:rPr>
          <w:b/>
          <w:bCs/>
        </w:rPr>
      </w:pPr>
      <w:r w:rsidRPr="009547E9">
        <w:rPr>
          <w:b/>
          <w:bCs/>
        </w:rPr>
        <w:t xml:space="preserve">Full MAC – </w:t>
      </w:r>
    </w:p>
    <w:p w14:paraId="6672D9F9" w14:textId="520F7219" w:rsidR="00A31EB6" w:rsidRDefault="00684D6A" w:rsidP="009547E9">
      <w:pPr>
        <w:spacing w:after="0"/>
        <w:ind w:left="360"/>
      </w:pPr>
      <w:r>
        <w:t>In chips’s firmware</w:t>
      </w:r>
      <w:r w:rsidR="00C06823">
        <w:t>. MLME code is in hardware.</w:t>
      </w:r>
    </w:p>
    <w:p w14:paraId="35991BB9" w14:textId="77777777" w:rsidR="009547E9" w:rsidRDefault="009547E9" w:rsidP="009547E9">
      <w:pPr>
        <w:spacing w:after="0"/>
        <w:ind w:left="360"/>
      </w:pPr>
    </w:p>
    <w:p w14:paraId="3689B507" w14:textId="77777777" w:rsidR="00B67440" w:rsidRPr="00B67440" w:rsidRDefault="00684D6A" w:rsidP="009547E9">
      <w:pPr>
        <w:spacing w:after="0"/>
        <w:ind w:left="360"/>
        <w:rPr>
          <w:b/>
          <w:bCs/>
        </w:rPr>
      </w:pPr>
      <w:r w:rsidRPr="00B67440">
        <w:rPr>
          <w:b/>
          <w:bCs/>
        </w:rPr>
        <w:t xml:space="preserve">Soft MAC – </w:t>
      </w:r>
    </w:p>
    <w:p w14:paraId="1A497154" w14:textId="05E41999" w:rsidR="00C06823" w:rsidRDefault="00684D6A" w:rsidP="009547E9">
      <w:pPr>
        <w:spacing w:after="0"/>
        <w:ind w:left="360"/>
      </w:pPr>
      <w:r>
        <w:t>In Linux’s mac80211</w:t>
      </w:r>
      <w:r w:rsidR="00C06823">
        <w:t>. MLME code is in software. Soft MAC uses mac80211</w:t>
      </w:r>
      <w:r w:rsidR="00B67440">
        <w:t>.</w:t>
      </w:r>
    </w:p>
    <w:p w14:paraId="3403788B" w14:textId="2A440B24" w:rsidR="00684D6A" w:rsidRDefault="00684D6A" w:rsidP="00B67440">
      <w:pPr>
        <w:spacing w:after="0"/>
        <w:ind w:left="360"/>
      </w:pPr>
      <w:r>
        <w:t>Most chips must load firmware, even soft-MAC chips have firmware.</w:t>
      </w:r>
      <w:r w:rsidR="00B67440">
        <w:t xml:space="preserve"> If driver uses below </w:t>
      </w:r>
      <w:r w:rsidR="009547E9">
        <w:t>things,</w:t>
      </w:r>
      <w:r w:rsidR="00B67440">
        <w:t xml:space="preserve"> then it means our driver is a soft MAC – </w:t>
      </w:r>
    </w:p>
    <w:p w14:paraId="2774AFD9" w14:textId="40397C29" w:rsidR="00B67440" w:rsidRDefault="00B67440" w:rsidP="00B67440">
      <w:pPr>
        <w:spacing w:after="0"/>
        <w:ind w:left="720"/>
      </w:pPr>
      <w:r>
        <w:t>ieee80211_ops</w:t>
      </w:r>
    </w:p>
    <w:p w14:paraId="785D064F" w14:textId="18AEE666" w:rsidR="00B67440" w:rsidRDefault="00B67440" w:rsidP="00B67440">
      <w:pPr>
        <w:spacing w:after="0"/>
        <w:ind w:left="720"/>
      </w:pPr>
      <w:r>
        <w:t>ieee80211_alloc_hw</w:t>
      </w:r>
    </w:p>
    <w:p w14:paraId="3821C614" w14:textId="4462CB73" w:rsidR="00B67440" w:rsidRDefault="00B67440" w:rsidP="00B67440">
      <w:pPr>
        <w:spacing w:after="0"/>
        <w:ind w:left="720"/>
      </w:pPr>
      <w:r>
        <w:t>ieee80211_register_hw</w:t>
      </w:r>
    </w:p>
    <w:p w14:paraId="08C9933A" w14:textId="2BC65E31" w:rsidR="00B67440" w:rsidRDefault="00B67440" w:rsidP="00B67440">
      <w:pPr>
        <w:spacing w:after="0"/>
        <w:ind w:left="360"/>
      </w:pPr>
    </w:p>
    <w:p w14:paraId="32277024" w14:textId="681D135A" w:rsidR="00A6178D" w:rsidRPr="00A6178D" w:rsidRDefault="00A6178D" w:rsidP="00B67440">
      <w:pPr>
        <w:spacing w:after="0"/>
        <w:ind w:left="360"/>
        <w:rPr>
          <w:b/>
          <w:bCs/>
        </w:rPr>
      </w:pPr>
      <w:r w:rsidRPr="00A6178D">
        <w:rPr>
          <w:b/>
          <w:bCs/>
        </w:rPr>
        <w:t xml:space="preserve">cfg80211: - </w:t>
      </w:r>
    </w:p>
    <w:p w14:paraId="66FD1C86" w14:textId="79E51E86" w:rsidR="00B67440" w:rsidRDefault="00A6178D" w:rsidP="00B67440">
      <w:pPr>
        <w:spacing w:after="0"/>
        <w:ind w:left="360"/>
      </w:pPr>
      <w:r>
        <w:t xml:space="preserve">All drivers whether full/soft mac uses – cfg80211. It has main configuration APIs. It stands between user space and driver. Scanning, setting a regulatory domain, setting a connection are done by this. </w:t>
      </w:r>
    </w:p>
    <w:p w14:paraId="65D0E992" w14:textId="1A9D7FA6" w:rsidR="00A6178D" w:rsidRDefault="00A6178D" w:rsidP="00B67440">
      <w:pPr>
        <w:spacing w:after="0"/>
        <w:ind w:left="360"/>
      </w:pPr>
    </w:p>
    <w:p w14:paraId="2736D594" w14:textId="0538E7F5" w:rsidR="00A6178D" w:rsidRPr="00A6178D" w:rsidRDefault="00A6178D" w:rsidP="00B67440">
      <w:pPr>
        <w:spacing w:after="0"/>
        <w:ind w:left="360"/>
        <w:rPr>
          <w:b/>
          <w:bCs/>
        </w:rPr>
      </w:pPr>
      <w:r w:rsidRPr="00A6178D">
        <w:rPr>
          <w:b/>
          <w:bCs/>
        </w:rPr>
        <w:t>nl80211: -</w:t>
      </w:r>
    </w:p>
    <w:p w14:paraId="73276703" w14:textId="137CDDC9" w:rsidR="00A6178D" w:rsidRDefault="00A6178D" w:rsidP="00B67440">
      <w:pPr>
        <w:spacing w:after="0"/>
        <w:ind w:left="360"/>
      </w:pPr>
      <w:r>
        <w:t xml:space="preserve">Userspace interface to cfg80211. No more ioctls. </w:t>
      </w:r>
    </w:p>
    <w:p w14:paraId="38552995" w14:textId="3629107F" w:rsidR="00A6178D" w:rsidRDefault="00A6178D" w:rsidP="00B67440">
      <w:pPr>
        <w:spacing w:after="0"/>
        <w:ind w:left="360"/>
      </w:pPr>
    </w:p>
    <w:p w14:paraId="606AAA08" w14:textId="6802B0EF" w:rsidR="00A6178D" w:rsidRPr="00A6178D" w:rsidRDefault="00A6178D" w:rsidP="00B67440">
      <w:pPr>
        <w:spacing w:after="0"/>
        <w:ind w:left="360"/>
        <w:rPr>
          <w:b/>
          <w:bCs/>
        </w:rPr>
      </w:pPr>
      <w:r w:rsidRPr="00A6178D">
        <w:rPr>
          <w:b/>
          <w:bCs/>
        </w:rPr>
        <w:t>User space management: -</w:t>
      </w:r>
    </w:p>
    <w:p w14:paraId="4A4AA2AE" w14:textId="06BAE9F6" w:rsidR="00A6178D" w:rsidRDefault="00A6178D" w:rsidP="00A6178D">
      <w:pPr>
        <w:pStyle w:val="ListParagraph"/>
        <w:numPr>
          <w:ilvl w:val="0"/>
          <w:numId w:val="5"/>
        </w:numPr>
        <w:spacing w:after="0"/>
      </w:pPr>
      <w:r>
        <w:t>Basic tools like “ip” , “iw”.</w:t>
      </w:r>
    </w:p>
    <w:p w14:paraId="4BAE4487" w14:textId="1780D618" w:rsidR="00A6178D" w:rsidRDefault="00A6178D" w:rsidP="00A6178D">
      <w:pPr>
        <w:pStyle w:val="ListParagraph"/>
        <w:numPr>
          <w:ilvl w:val="0"/>
          <w:numId w:val="5"/>
        </w:numPr>
        <w:spacing w:after="0"/>
      </w:pPr>
      <w:r>
        <w:t>wpa_supplicant</w:t>
      </w:r>
    </w:p>
    <w:p w14:paraId="44A20D31" w14:textId="4D47F0D5" w:rsidR="00A6178D" w:rsidRDefault="00A6178D" w:rsidP="00A6178D">
      <w:pPr>
        <w:pStyle w:val="ListParagraph"/>
        <w:numPr>
          <w:ilvl w:val="0"/>
          <w:numId w:val="5"/>
        </w:numPr>
        <w:spacing w:after="0"/>
      </w:pPr>
      <w:r>
        <w:t>Higher level tools like NetworkMangare, Conman etc.</w:t>
      </w:r>
    </w:p>
    <w:p w14:paraId="4D7BA546" w14:textId="77777777" w:rsidR="00A6178D" w:rsidRDefault="00A6178D" w:rsidP="00B67440">
      <w:pPr>
        <w:spacing w:after="0"/>
        <w:ind w:left="360"/>
      </w:pPr>
    </w:p>
    <w:p w14:paraId="510A9737" w14:textId="77777777" w:rsidR="00A6178D" w:rsidRDefault="00A6178D" w:rsidP="00B67440">
      <w:pPr>
        <w:spacing w:after="0"/>
        <w:ind w:left="360"/>
      </w:pPr>
    </w:p>
    <w:p w14:paraId="4320FCC0" w14:textId="638D2225" w:rsidR="00C06823" w:rsidRDefault="00C06823" w:rsidP="00A31EB6">
      <w:pPr>
        <w:ind w:left="360"/>
      </w:pPr>
    </w:p>
    <w:p w14:paraId="3863E1D3" w14:textId="3D703299" w:rsidR="00C06823" w:rsidRDefault="00C06823" w:rsidP="00C06823">
      <w:pPr>
        <w:pStyle w:val="Heading1"/>
        <w:numPr>
          <w:ilvl w:val="0"/>
          <w:numId w:val="2"/>
        </w:numPr>
      </w:pPr>
      <w:r>
        <w:lastRenderedPageBreak/>
        <w:t>Linux WIFI stack: -</w:t>
      </w:r>
    </w:p>
    <w:p w14:paraId="1451E2F6" w14:textId="3957F11B" w:rsidR="00C06823" w:rsidRPr="00C06823" w:rsidRDefault="00C06823" w:rsidP="00C06823">
      <w:r w:rsidRPr="00C06823">
        <w:rPr>
          <w:noProof/>
        </w:rPr>
        <w:drawing>
          <wp:inline distT="0" distB="0" distL="0" distR="0" wp14:anchorId="7DC97A70" wp14:editId="0793D943">
            <wp:extent cx="5943600" cy="440118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943600" cy="4401185"/>
                    </a:xfrm>
                    <a:prstGeom prst="rect">
                      <a:avLst/>
                    </a:prstGeom>
                  </pic:spPr>
                </pic:pic>
              </a:graphicData>
            </a:graphic>
          </wp:inline>
        </w:drawing>
      </w:r>
    </w:p>
    <w:p w14:paraId="4763D0F7" w14:textId="2893C83D" w:rsidR="00A31EB6" w:rsidRDefault="00A31EB6" w:rsidP="00A31EB6"/>
    <w:p w14:paraId="48759BCF" w14:textId="490266BE" w:rsidR="00E5478D" w:rsidRDefault="00E5478D" w:rsidP="00E5478D">
      <w:pPr>
        <w:pStyle w:val="Heading1"/>
        <w:numPr>
          <w:ilvl w:val="0"/>
          <w:numId w:val="2"/>
        </w:numPr>
      </w:pPr>
      <w:r>
        <w:t>WiFi Data: -</w:t>
      </w:r>
    </w:p>
    <w:p w14:paraId="631335C9" w14:textId="2E3B26ED" w:rsidR="00062B42" w:rsidRDefault="00E5478D" w:rsidP="00E5478D">
      <w:r>
        <w:t xml:space="preserve">In Wifi, there is no difference in data communication side as compared to normal Ethernet. Open UDP or TCP sockets. </w:t>
      </w:r>
    </w:p>
    <w:p w14:paraId="2E510C78" w14:textId="76581E2C" w:rsidR="00062B42" w:rsidRDefault="00062B42" w:rsidP="00E5478D"/>
    <w:p w14:paraId="2D8A823C" w14:textId="35B30234" w:rsidR="00062B42" w:rsidRDefault="00062B42" w:rsidP="00E5478D"/>
    <w:p w14:paraId="2F684687" w14:textId="4E668761" w:rsidR="00062B42" w:rsidRDefault="00062B42" w:rsidP="00E5478D"/>
    <w:p w14:paraId="4E646203" w14:textId="7C10FBC1" w:rsidR="00062B42" w:rsidRDefault="00062B42" w:rsidP="00E5478D"/>
    <w:p w14:paraId="3297262E" w14:textId="6BA09158" w:rsidR="00062B42" w:rsidRDefault="00062B42" w:rsidP="00E5478D"/>
    <w:p w14:paraId="09F4C69F" w14:textId="0E7479BD" w:rsidR="00062B42" w:rsidRDefault="00062B42" w:rsidP="00E5478D"/>
    <w:p w14:paraId="256EEF13" w14:textId="77777777" w:rsidR="00062B42" w:rsidRDefault="00062B42" w:rsidP="00E5478D"/>
    <w:p w14:paraId="61A9723C" w14:textId="5FC75CC0" w:rsidR="00062B42" w:rsidRDefault="00062B42" w:rsidP="00062B42">
      <w:pPr>
        <w:pStyle w:val="Heading1"/>
        <w:numPr>
          <w:ilvl w:val="0"/>
          <w:numId w:val="2"/>
        </w:numPr>
      </w:pPr>
      <w:r>
        <w:lastRenderedPageBreak/>
        <w:t>Debugging Tools: -</w:t>
      </w:r>
    </w:p>
    <w:p w14:paraId="7E3E11BB" w14:textId="77777777" w:rsidR="00062B42" w:rsidRPr="00062B42" w:rsidRDefault="00062B42" w:rsidP="00062B42"/>
    <w:p w14:paraId="379537DD" w14:textId="1F96304A" w:rsidR="00E5478D" w:rsidRPr="00E5478D" w:rsidRDefault="00062B42" w:rsidP="00E5478D">
      <w:r>
        <w:rPr>
          <w:noProof/>
        </w:rPr>
        <w:drawing>
          <wp:inline distT="0" distB="0" distL="0" distR="0" wp14:anchorId="0E19D07F" wp14:editId="5C50B755">
            <wp:extent cx="5935980" cy="2711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711450"/>
                    </a:xfrm>
                    <a:prstGeom prst="rect">
                      <a:avLst/>
                    </a:prstGeom>
                    <a:noFill/>
                    <a:ln>
                      <a:noFill/>
                    </a:ln>
                  </pic:spPr>
                </pic:pic>
              </a:graphicData>
            </a:graphic>
          </wp:inline>
        </w:drawing>
      </w:r>
    </w:p>
    <w:p w14:paraId="25C899BE" w14:textId="77777777" w:rsidR="00A31EB6" w:rsidRDefault="00A31EB6" w:rsidP="000228AE">
      <w:pPr>
        <w:spacing w:after="0"/>
        <w:jc w:val="both"/>
        <w:rPr>
          <w:color w:val="000000"/>
          <w:sz w:val="24"/>
          <w:szCs w:val="24"/>
        </w:rPr>
      </w:pPr>
    </w:p>
    <w:p w14:paraId="2FF86503" w14:textId="36F44808" w:rsidR="005A0413" w:rsidRDefault="00062B42" w:rsidP="000228AE">
      <w:pPr>
        <w:spacing w:after="0"/>
        <w:jc w:val="both"/>
        <w:rPr>
          <w:color w:val="000000"/>
          <w:sz w:val="24"/>
          <w:szCs w:val="24"/>
        </w:rPr>
      </w:pPr>
      <w:r w:rsidRPr="00062B42">
        <w:rPr>
          <w:color w:val="000000"/>
          <w:sz w:val="24"/>
          <w:szCs w:val="24"/>
        </w:rPr>
        <w:drawing>
          <wp:inline distT="0" distB="0" distL="0" distR="0" wp14:anchorId="3CF40419" wp14:editId="47843BBB">
            <wp:extent cx="5943600" cy="354393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stretch>
                      <a:fillRect/>
                    </a:stretch>
                  </pic:blipFill>
                  <pic:spPr>
                    <a:xfrm>
                      <a:off x="0" y="0"/>
                      <a:ext cx="5943600" cy="3543935"/>
                    </a:xfrm>
                    <a:prstGeom prst="rect">
                      <a:avLst/>
                    </a:prstGeom>
                  </pic:spPr>
                </pic:pic>
              </a:graphicData>
            </a:graphic>
          </wp:inline>
        </w:drawing>
      </w:r>
    </w:p>
    <w:p w14:paraId="547C1F3D" w14:textId="38C75A2D" w:rsidR="00062B42" w:rsidRDefault="00062B42" w:rsidP="000228AE">
      <w:pPr>
        <w:spacing w:after="0"/>
        <w:jc w:val="both"/>
        <w:rPr>
          <w:color w:val="000000"/>
          <w:sz w:val="24"/>
          <w:szCs w:val="24"/>
        </w:rPr>
      </w:pPr>
    </w:p>
    <w:p w14:paraId="52DB4338" w14:textId="40AE9123" w:rsidR="00062B42" w:rsidRDefault="00062B42" w:rsidP="000228AE">
      <w:pPr>
        <w:spacing w:after="0"/>
        <w:jc w:val="both"/>
        <w:rPr>
          <w:color w:val="000000"/>
          <w:sz w:val="24"/>
          <w:szCs w:val="24"/>
        </w:rPr>
      </w:pPr>
    </w:p>
    <w:p w14:paraId="0402C4BC" w14:textId="79420BAD" w:rsidR="00062B42" w:rsidRDefault="00062B42" w:rsidP="000228AE">
      <w:pPr>
        <w:spacing w:after="0"/>
        <w:jc w:val="both"/>
        <w:rPr>
          <w:color w:val="000000"/>
          <w:sz w:val="24"/>
          <w:szCs w:val="24"/>
        </w:rPr>
      </w:pPr>
    </w:p>
    <w:p w14:paraId="75C6F291" w14:textId="6C54954A" w:rsidR="00062B42" w:rsidRDefault="00062B42" w:rsidP="000228AE">
      <w:pPr>
        <w:spacing w:after="0"/>
        <w:jc w:val="both"/>
        <w:rPr>
          <w:color w:val="000000"/>
          <w:sz w:val="24"/>
          <w:szCs w:val="24"/>
        </w:rPr>
      </w:pPr>
    </w:p>
    <w:p w14:paraId="03F03864" w14:textId="31AFF539" w:rsidR="00062B42" w:rsidRDefault="00062B42" w:rsidP="000228AE">
      <w:pPr>
        <w:spacing w:after="0"/>
        <w:jc w:val="both"/>
        <w:rPr>
          <w:color w:val="000000"/>
          <w:sz w:val="24"/>
          <w:szCs w:val="24"/>
        </w:rPr>
      </w:pPr>
    </w:p>
    <w:p w14:paraId="465F5B95" w14:textId="2EE34F08" w:rsidR="00062B42" w:rsidRDefault="00062B42" w:rsidP="000228AE">
      <w:pPr>
        <w:spacing w:after="0"/>
        <w:jc w:val="both"/>
        <w:rPr>
          <w:color w:val="000000"/>
          <w:sz w:val="24"/>
          <w:szCs w:val="24"/>
        </w:rPr>
      </w:pPr>
      <w:r w:rsidRPr="00062B42">
        <w:rPr>
          <w:color w:val="000000"/>
          <w:sz w:val="24"/>
          <w:szCs w:val="24"/>
        </w:rPr>
        <w:lastRenderedPageBreak/>
        <w:drawing>
          <wp:inline distT="0" distB="0" distL="0" distR="0" wp14:anchorId="70FCF597" wp14:editId="4BE1C22E">
            <wp:extent cx="5943600" cy="364045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3640455"/>
                    </a:xfrm>
                    <a:prstGeom prst="rect">
                      <a:avLst/>
                    </a:prstGeom>
                  </pic:spPr>
                </pic:pic>
              </a:graphicData>
            </a:graphic>
          </wp:inline>
        </w:drawing>
      </w:r>
    </w:p>
    <w:p w14:paraId="615BA418" w14:textId="13B323C8" w:rsidR="00062B42" w:rsidRDefault="00062B42" w:rsidP="000228AE">
      <w:pPr>
        <w:spacing w:after="0"/>
        <w:jc w:val="both"/>
        <w:rPr>
          <w:color w:val="000000"/>
          <w:sz w:val="24"/>
          <w:szCs w:val="24"/>
        </w:rPr>
      </w:pPr>
    </w:p>
    <w:p w14:paraId="5A707B2F" w14:textId="28329783" w:rsidR="00062B42" w:rsidRDefault="00062B42" w:rsidP="000228AE">
      <w:pPr>
        <w:spacing w:after="0"/>
        <w:jc w:val="both"/>
        <w:rPr>
          <w:color w:val="000000"/>
          <w:sz w:val="24"/>
          <w:szCs w:val="24"/>
        </w:rPr>
      </w:pPr>
    </w:p>
    <w:p w14:paraId="37EB4379" w14:textId="2DCE5430" w:rsidR="00062B42" w:rsidRDefault="00062B42" w:rsidP="000228AE">
      <w:pPr>
        <w:spacing w:after="0"/>
        <w:jc w:val="both"/>
        <w:rPr>
          <w:color w:val="000000"/>
          <w:sz w:val="24"/>
          <w:szCs w:val="24"/>
        </w:rPr>
      </w:pPr>
      <w:r w:rsidRPr="00062B42">
        <w:rPr>
          <w:color w:val="000000"/>
          <w:sz w:val="24"/>
          <w:szCs w:val="24"/>
        </w:rPr>
        <w:drawing>
          <wp:inline distT="0" distB="0" distL="0" distR="0" wp14:anchorId="7591B749" wp14:editId="2A62DD3E">
            <wp:extent cx="5943600" cy="3650615"/>
            <wp:effectExtent l="0" t="0" r="0" b="6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5943600" cy="3650615"/>
                    </a:xfrm>
                    <a:prstGeom prst="rect">
                      <a:avLst/>
                    </a:prstGeom>
                  </pic:spPr>
                </pic:pic>
              </a:graphicData>
            </a:graphic>
          </wp:inline>
        </w:drawing>
      </w:r>
    </w:p>
    <w:p w14:paraId="5F8085E9" w14:textId="609E18A1" w:rsidR="00062B42" w:rsidRDefault="00062B42" w:rsidP="000228AE">
      <w:pPr>
        <w:spacing w:after="0"/>
        <w:jc w:val="both"/>
        <w:rPr>
          <w:color w:val="000000"/>
          <w:sz w:val="24"/>
          <w:szCs w:val="24"/>
        </w:rPr>
      </w:pPr>
    </w:p>
    <w:p w14:paraId="2C23C24A" w14:textId="72E156A3" w:rsidR="00062B42" w:rsidRDefault="00062B42" w:rsidP="000228AE">
      <w:pPr>
        <w:spacing w:after="0"/>
        <w:jc w:val="both"/>
        <w:rPr>
          <w:color w:val="000000"/>
          <w:sz w:val="24"/>
          <w:szCs w:val="24"/>
        </w:rPr>
      </w:pPr>
    </w:p>
    <w:p w14:paraId="49C5AF8A" w14:textId="34C822B0" w:rsidR="00062B42" w:rsidRDefault="00062B42" w:rsidP="000228AE">
      <w:pPr>
        <w:spacing w:after="0"/>
        <w:jc w:val="both"/>
        <w:rPr>
          <w:color w:val="000000"/>
          <w:sz w:val="24"/>
          <w:szCs w:val="24"/>
        </w:rPr>
      </w:pPr>
      <w:r w:rsidRPr="00062B42">
        <w:rPr>
          <w:color w:val="000000"/>
          <w:sz w:val="24"/>
          <w:szCs w:val="24"/>
        </w:rPr>
        <w:lastRenderedPageBreak/>
        <w:drawing>
          <wp:inline distT="0" distB="0" distL="0" distR="0" wp14:anchorId="498FF064" wp14:editId="55FF0DFA">
            <wp:extent cx="5943600" cy="3602355"/>
            <wp:effectExtent l="0" t="0" r="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4"/>
                    <a:stretch>
                      <a:fillRect/>
                    </a:stretch>
                  </pic:blipFill>
                  <pic:spPr>
                    <a:xfrm>
                      <a:off x="0" y="0"/>
                      <a:ext cx="5943600" cy="3602355"/>
                    </a:xfrm>
                    <a:prstGeom prst="rect">
                      <a:avLst/>
                    </a:prstGeom>
                  </pic:spPr>
                </pic:pic>
              </a:graphicData>
            </a:graphic>
          </wp:inline>
        </w:drawing>
      </w:r>
    </w:p>
    <w:p w14:paraId="7CE77EDE" w14:textId="57FB0F0C" w:rsidR="00062B42" w:rsidRDefault="00062B42" w:rsidP="000228AE">
      <w:pPr>
        <w:spacing w:after="0"/>
        <w:jc w:val="both"/>
        <w:rPr>
          <w:color w:val="000000"/>
          <w:sz w:val="24"/>
          <w:szCs w:val="24"/>
        </w:rPr>
      </w:pPr>
    </w:p>
    <w:p w14:paraId="557D17B3" w14:textId="3B030DC9" w:rsidR="00062B42" w:rsidRDefault="00062B42" w:rsidP="000228AE">
      <w:pPr>
        <w:spacing w:after="0"/>
        <w:jc w:val="both"/>
        <w:rPr>
          <w:color w:val="000000"/>
          <w:sz w:val="24"/>
          <w:szCs w:val="24"/>
        </w:rPr>
      </w:pPr>
    </w:p>
    <w:p w14:paraId="7F34B71A" w14:textId="71F22337" w:rsidR="00062B42" w:rsidRDefault="00062B42" w:rsidP="000228AE">
      <w:pPr>
        <w:spacing w:after="0"/>
        <w:jc w:val="both"/>
        <w:rPr>
          <w:color w:val="000000"/>
          <w:sz w:val="24"/>
          <w:szCs w:val="24"/>
        </w:rPr>
      </w:pPr>
      <w:r w:rsidRPr="00062B42">
        <w:rPr>
          <w:color w:val="000000"/>
          <w:sz w:val="24"/>
          <w:szCs w:val="24"/>
        </w:rPr>
        <w:drawing>
          <wp:inline distT="0" distB="0" distL="0" distR="0" wp14:anchorId="35A75B00" wp14:editId="4D6334EC">
            <wp:extent cx="5943600" cy="37350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stretch>
                      <a:fillRect/>
                    </a:stretch>
                  </pic:blipFill>
                  <pic:spPr>
                    <a:xfrm>
                      <a:off x="0" y="0"/>
                      <a:ext cx="5943600" cy="3735070"/>
                    </a:xfrm>
                    <a:prstGeom prst="rect">
                      <a:avLst/>
                    </a:prstGeom>
                  </pic:spPr>
                </pic:pic>
              </a:graphicData>
            </a:graphic>
          </wp:inline>
        </w:drawing>
      </w:r>
    </w:p>
    <w:p w14:paraId="713DDAE1" w14:textId="6D02EB23" w:rsidR="00062B42" w:rsidRDefault="00062B42" w:rsidP="000228AE">
      <w:pPr>
        <w:spacing w:after="0"/>
        <w:jc w:val="both"/>
        <w:rPr>
          <w:color w:val="000000"/>
          <w:sz w:val="24"/>
          <w:szCs w:val="24"/>
        </w:rPr>
      </w:pPr>
    </w:p>
    <w:p w14:paraId="2403923B" w14:textId="380DA64B" w:rsidR="00062B42" w:rsidRDefault="00062B42" w:rsidP="000228AE">
      <w:pPr>
        <w:spacing w:after="0"/>
        <w:jc w:val="both"/>
        <w:rPr>
          <w:color w:val="000000"/>
          <w:sz w:val="24"/>
          <w:szCs w:val="24"/>
        </w:rPr>
      </w:pPr>
    </w:p>
    <w:p w14:paraId="7EB1624F" w14:textId="32291A45" w:rsidR="00062B42" w:rsidRDefault="00AD3050" w:rsidP="000228AE">
      <w:pPr>
        <w:spacing w:after="0"/>
        <w:jc w:val="both"/>
        <w:rPr>
          <w:color w:val="000000"/>
          <w:sz w:val="24"/>
          <w:szCs w:val="24"/>
        </w:rPr>
      </w:pPr>
      <w:r w:rsidRPr="00AD3050">
        <w:rPr>
          <w:color w:val="000000"/>
          <w:sz w:val="24"/>
          <w:szCs w:val="24"/>
        </w:rPr>
        <w:lastRenderedPageBreak/>
        <w:drawing>
          <wp:inline distT="0" distB="0" distL="0" distR="0" wp14:anchorId="6DE1927E" wp14:editId="71C3E943">
            <wp:extent cx="5943600" cy="3567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7430"/>
                    </a:xfrm>
                    <a:prstGeom prst="rect">
                      <a:avLst/>
                    </a:prstGeom>
                  </pic:spPr>
                </pic:pic>
              </a:graphicData>
            </a:graphic>
          </wp:inline>
        </w:drawing>
      </w:r>
    </w:p>
    <w:p w14:paraId="2FFADB45" w14:textId="77777777" w:rsidR="00062B42" w:rsidRDefault="00062B42" w:rsidP="000228AE">
      <w:pPr>
        <w:spacing w:after="0"/>
        <w:jc w:val="both"/>
        <w:rPr>
          <w:color w:val="000000"/>
          <w:sz w:val="24"/>
          <w:szCs w:val="24"/>
        </w:rPr>
      </w:pPr>
    </w:p>
    <w:p w14:paraId="43E892F4" w14:textId="4C5A8317" w:rsidR="00062B42" w:rsidRDefault="00062B42" w:rsidP="000228AE">
      <w:pPr>
        <w:spacing w:after="0"/>
        <w:jc w:val="both"/>
        <w:rPr>
          <w:color w:val="000000"/>
          <w:sz w:val="24"/>
          <w:szCs w:val="24"/>
        </w:rPr>
      </w:pPr>
    </w:p>
    <w:p w14:paraId="4763EB23" w14:textId="5F407920" w:rsidR="00062B42" w:rsidRDefault="00062B42" w:rsidP="000228AE">
      <w:pPr>
        <w:spacing w:after="0"/>
        <w:jc w:val="both"/>
        <w:rPr>
          <w:color w:val="000000"/>
          <w:sz w:val="24"/>
          <w:szCs w:val="24"/>
        </w:rPr>
      </w:pPr>
    </w:p>
    <w:p w14:paraId="4773B18B" w14:textId="3C6EF112" w:rsidR="00062B42" w:rsidRDefault="00062B42" w:rsidP="000228AE">
      <w:pPr>
        <w:spacing w:after="0"/>
        <w:jc w:val="both"/>
        <w:rPr>
          <w:color w:val="000000"/>
          <w:sz w:val="24"/>
          <w:szCs w:val="24"/>
        </w:rPr>
      </w:pPr>
    </w:p>
    <w:p w14:paraId="072315A3" w14:textId="6801B660" w:rsidR="00062B42" w:rsidRDefault="00062B42" w:rsidP="000228AE">
      <w:pPr>
        <w:spacing w:after="0"/>
        <w:jc w:val="both"/>
        <w:rPr>
          <w:color w:val="000000"/>
          <w:sz w:val="24"/>
          <w:szCs w:val="24"/>
        </w:rPr>
      </w:pPr>
    </w:p>
    <w:p w14:paraId="24BE6881" w14:textId="37BBD85B" w:rsidR="00062B42" w:rsidRDefault="00062B42" w:rsidP="000228AE">
      <w:pPr>
        <w:spacing w:after="0"/>
        <w:jc w:val="both"/>
        <w:rPr>
          <w:color w:val="000000"/>
          <w:sz w:val="24"/>
          <w:szCs w:val="24"/>
        </w:rPr>
      </w:pPr>
    </w:p>
    <w:p w14:paraId="3C67FD71" w14:textId="7C729E7B" w:rsidR="00062B42" w:rsidRDefault="00062B42" w:rsidP="000228AE">
      <w:pPr>
        <w:spacing w:after="0"/>
        <w:jc w:val="both"/>
        <w:rPr>
          <w:color w:val="000000"/>
          <w:sz w:val="24"/>
          <w:szCs w:val="24"/>
        </w:rPr>
      </w:pPr>
    </w:p>
    <w:p w14:paraId="5436CAFF" w14:textId="55166B48" w:rsidR="00062B42" w:rsidRDefault="00062B42" w:rsidP="000228AE">
      <w:pPr>
        <w:spacing w:after="0"/>
        <w:jc w:val="both"/>
        <w:rPr>
          <w:color w:val="000000"/>
          <w:sz w:val="24"/>
          <w:szCs w:val="24"/>
        </w:rPr>
      </w:pPr>
    </w:p>
    <w:p w14:paraId="581E9068" w14:textId="2796CB29" w:rsidR="00062B42" w:rsidRDefault="00062B42" w:rsidP="000228AE">
      <w:pPr>
        <w:spacing w:after="0"/>
        <w:jc w:val="both"/>
        <w:rPr>
          <w:color w:val="000000"/>
          <w:sz w:val="24"/>
          <w:szCs w:val="24"/>
        </w:rPr>
      </w:pPr>
    </w:p>
    <w:p w14:paraId="5EFCB484" w14:textId="77777777" w:rsidR="00062B42" w:rsidRDefault="00062B42" w:rsidP="000228AE">
      <w:pPr>
        <w:spacing w:after="0"/>
        <w:jc w:val="both"/>
        <w:rPr>
          <w:color w:val="000000"/>
          <w:sz w:val="24"/>
          <w:szCs w:val="24"/>
        </w:rPr>
      </w:pPr>
    </w:p>
    <w:p w14:paraId="5E91A29D" w14:textId="77777777" w:rsidR="00062B42" w:rsidRDefault="00062B42" w:rsidP="000228AE">
      <w:pPr>
        <w:spacing w:after="0"/>
        <w:jc w:val="both"/>
        <w:rPr>
          <w:color w:val="000000"/>
          <w:sz w:val="24"/>
          <w:szCs w:val="24"/>
        </w:rPr>
      </w:pPr>
    </w:p>
    <w:p w14:paraId="3992A057" w14:textId="77777777" w:rsidR="00062B42" w:rsidRPr="000228AE" w:rsidRDefault="00062B42" w:rsidP="000228AE">
      <w:pPr>
        <w:spacing w:after="0"/>
        <w:jc w:val="both"/>
        <w:rPr>
          <w:color w:val="000000"/>
          <w:sz w:val="24"/>
          <w:szCs w:val="24"/>
        </w:rPr>
      </w:pPr>
    </w:p>
    <w:sectPr w:rsidR="00062B42" w:rsidRPr="000228A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C2CC1" w14:textId="77777777" w:rsidR="00EA166D" w:rsidRDefault="00EA166D" w:rsidP="00286315">
      <w:pPr>
        <w:spacing w:after="0" w:line="240" w:lineRule="auto"/>
      </w:pPr>
      <w:r>
        <w:separator/>
      </w:r>
    </w:p>
  </w:endnote>
  <w:endnote w:type="continuationSeparator" w:id="0">
    <w:p w14:paraId="546FB642" w14:textId="77777777" w:rsidR="00EA166D" w:rsidRDefault="00EA166D" w:rsidP="00286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697847"/>
      <w:docPartObj>
        <w:docPartGallery w:val="Page Numbers (Bottom of Page)"/>
        <w:docPartUnique/>
      </w:docPartObj>
    </w:sdtPr>
    <w:sdtContent>
      <w:sdt>
        <w:sdtPr>
          <w:id w:val="-1769616900"/>
          <w:docPartObj>
            <w:docPartGallery w:val="Page Numbers (Top of Page)"/>
            <w:docPartUnique/>
          </w:docPartObj>
        </w:sdtPr>
        <w:sdtContent>
          <w:p w14:paraId="46ABE6B8" w14:textId="76763655" w:rsidR="00286315" w:rsidRDefault="0028631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66832" w14:textId="77777777" w:rsidR="00286315" w:rsidRDefault="00286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F159F" w14:textId="77777777" w:rsidR="00EA166D" w:rsidRDefault="00EA166D" w:rsidP="00286315">
      <w:pPr>
        <w:spacing w:after="0" w:line="240" w:lineRule="auto"/>
      </w:pPr>
      <w:r>
        <w:separator/>
      </w:r>
    </w:p>
  </w:footnote>
  <w:footnote w:type="continuationSeparator" w:id="0">
    <w:p w14:paraId="0C075245" w14:textId="77777777" w:rsidR="00EA166D" w:rsidRDefault="00EA166D" w:rsidP="00286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8B4D6" w14:textId="0B853360" w:rsidR="00286315" w:rsidRDefault="00286315">
    <w:pPr>
      <w:pStyle w:val="Header"/>
    </w:pPr>
    <w:r>
      <w:t>Linux Wifi Driver</w:t>
    </w:r>
  </w:p>
  <w:p w14:paraId="1DC18922" w14:textId="77777777" w:rsidR="00286315" w:rsidRDefault="00286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1E"/>
    <w:multiLevelType w:val="multilevel"/>
    <w:tmpl w:val="50A2E09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FDE598D"/>
    <w:multiLevelType w:val="hybridMultilevel"/>
    <w:tmpl w:val="6ACC9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D06F48"/>
    <w:multiLevelType w:val="hybridMultilevel"/>
    <w:tmpl w:val="02920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2FC9F0"/>
    <w:multiLevelType w:val="hybridMultilevel"/>
    <w:tmpl w:val="0F5459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74007097"/>
    <w:multiLevelType w:val="multilevel"/>
    <w:tmpl w:val="60D2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6396595">
    <w:abstractNumId w:val="4"/>
  </w:num>
  <w:num w:numId="2" w16cid:durableId="362752552">
    <w:abstractNumId w:val="0"/>
  </w:num>
  <w:num w:numId="3" w16cid:durableId="578371497">
    <w:abstractNumId w:val="2"/>
  </w:num>
  <w:num w:numId="4" w16cid:durableId="1241410010">
    <w:abstractNumId w:val="3"/>
  </w:num>
  <w:num w:numId="5" w16cid:durableId="1727487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315"/>
    <w:rsid w:val="000053EA"/>
    <w:rsid w:val="000228AE"/>
    <w:rsid w:val="00062B42"/>
    <w:rsid w:val="00084329"/>
    <w:rsid w:val="000A4438"/>
    <w:rsid w:val="000F0E6D"/>
    <w:rsid w:val="000F2495"/>
    <w:rsid w:val="001059B0"/>
    <w:rsid w:val="00286315"/>
    <w:rsid w:val="00326FC0"/>
    <w:rsid w:val="00344EDF"/>
    <w:rsid w:val="0036392A"/>
    <w:rsid w:val="00414F1D"/>
    <w:rsid w:val="004B4727"/>
    <w:rsid w:val="005A0413"/>
    <w:rsid w:val="00684D6A"/>
    <w:rsid w:val="00706B92"/>
    <w:rsid w:val="0078196D"/>
    <w:rsid w:val="008D3D66"/>
    <w:rsid w:val="0090341A"/>
    <w:rsid w:val="0092074F"/>
    <w:rsid w:val="009547E9"/>
    <w:rsid w:val="009D7316"/>
    <w:rsid w:val="00A31EB6"/>
    <w:rsid w:val="00A6178D"/>
    <w:rsid w:val="00AD3050"/>
    <w:rsid w:val="00AD70FB"/>
    <w:rsid w:val="00B26F80"/>
    <w:rsid w:val="00B67440"/>
    <w:rsid w:val="00BA23DA"/>
    <w:rsid w:val="00BC1CE3"/>
    <w:rsid w:val="00C06823"/>
    <w:rsid w:val="00CA3A54"/>
    <w:rsid w:val="00D97F63"/>
    <w:rsid w:val="00E5478D"/>
    <w:rsid w:val="00EA166D"/>
    <w:rsid w:val="00F96F7A"/>
    <w:rsid w:val="00FB4386"/>
    <w:rsid w:val="00FE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C9A4F"/>
  <w15:chartTrackingRefBased/>
  <w15:docId w15:val="{40BB64B8-36B1-4B2D-BDF6-A4B7DB8A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3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4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315"/>
  </w:style>
  <w:style w:type="paragraph" w:styleId="Footer">
    <w:name w:val="footer"/>
    <w:basedOn w:val="Normal"/>
    <w:link w:val="FooterChar"/>
    <w:uiPriority w:val="99"/>
    <w:unhideWhenUsed/>
    <w:rsid w:val="00286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315"/>
  </w:style>
  <w:style w:type="paragraph" w:styleId="NormalWeb">
    <w:name w:val="Normal (Web)"/>
    <w:basedOn w:val="Normal"/>
    <w:uiPriority w:val="99"/>
    <w:semiHidden/>
    <w:unhideWhenUsed/>
    <w:rsid w:val="002863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86315"/>
    <w:rPr>
      <w:color w:val="0000FF"/>
      <w:u w:val="single"/>
    </w:rPr>
  </w:style>
  <w:style w:type="character" w:customStyle="1" w:styleId="Heading1Char">
    <w:name w:val="Heading 1 Char"/>
    <w:basedOn w:val="DefaultParagraphFont"/>
    <w:link w:val="Heading1"/>
    <w:uiPriority w:val="9"/>
    <w:rsid w:val="002863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315"/>
    <w:pPr>
      <w:outlineLvl w:val="9"/>
    </w:pPr>
  </w:style>
  <w:style w:type="paragraph" w:styleId="TOC1">
    <w:name w:val="toc 1"/>
    <w:basedOn w:val="Normal"/>
    <w:next w:val="Normal"/>
    <w:autoRedefine/>
    <w:uiPriority w:val="39"/>
    <w:unhideWhenUsed/>
    <w:rsid w:val="00286315"/>
    <w:pPr>
      <w:spacing w:after="100"/>
    </w:pPr>
  </w:style>
  <w:style w:type="paragraph" w:styleId="ListParagraph">
    <w:name w:val="List Paragraph"/>
    <w:basedOn w:val="Normal"/>
    <w:uiPriority w:val="34"/>
    <w:qFormat/>
    <w:rsid w:val="00286315"/>
    <w:pPr>
      <w:ind w:left="720"/>
      <w:contextualSpacing/>
    </w:pPr>
  </w:style>
  <w:style w:type="table" w:styleId="TableGrid">
    <w:name w:val="Table Grid"/>
    <w:basedOn w:val="TableNormal"/>
    <w:uiPriority w:val="39"/>
    <w:rsid w:val="00D9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24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5A04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31EB6"/>
    <w:pPr>
      <w:spacing w:after="100"/>
      <w:ind w:left="220"/>
    </w:pPr>
  </w:style>
  <w:style w:type="character" w:styleId="UnresolvedMention">
    <w:name w:val="Unresolved Mention"/>
    <w:basedOn w:val="DefaultParagraphFont"/>
    <w:uiPriority w:val="99"/>
    <w:semiHidden/>
    <w:unhideWhenUsed/>
    <w:rsid w:val="00781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62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EEE" TargetMode="External"/><Relationship Id="rId13" Type="http://schemas.openxmlformats.org/officeDocument/2006/relationships/image" Target="media/image4.png"/><Relationship Id="rId18" Type="http://schemas.openxmlformats.org/officeDocument/2006/relationships/hyperlink" Target="https://www.youtube.com/watch?v=dDMNNDTzjQ0"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SSI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Service_set_(802.11_network)"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Wireless_access_point"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IEEE_802.11" TargetMode="External"/><Relationship Id="rId14" Type="http://schemas.openxmlformats.org/officeDocument/2006/relationships/hyperlink" Target="https://en.wikipedia.org/wiki/IEEE_802.11"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A4750-2426-4EA7-8748-481053E8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11</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22</cp:revision>
  <dcterms:created xsi:type="dcterms:W3CDTF">2022-12-05T05:25:00Z</dcterms:created>
  <dcterms:modified xsi:type="dcterms:W3CDTF">2022-12-14T17:33:00Z</dcterms:modified>
</cp:coreProperties>
</file>