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6895" w14:textId="5500C2CD" w:rsidR="00583396" w:rsidRPr="00296A82" w:rsidRDefault="00296A82" w:rsidP="00296A82">
      <w:pPr>
        <w:pStyle w:val="Heading2"/>
      </w:pPr>
      <w:r w:rsidRPr="00296A82">
        <w:t>VLAN</w:t>
      </w:r>
    </w:p>
    <w:p w14:paraId="5DFA6C1A" w14:textId="7960B095" w:rsidR="00296A82" w:rsidRDefault="00296A82">
      <w:pPr>
        <w:rPr>
          <w:rFonts w:ascii="Calibri" w:hAnsi="Calibri" w:cs="Calibri"/>
        </w:rPr>
      </w:pPr>
      <w:r w:rsidRPr="00296A82">
        <w:rPr>
          <w:rFonts w:ascii="Calibri" w:hAnsi="Calibri" w:cs="Calibri"/>
        </w:rPr>
        <w:t>VLANs allow you to create multiple separated networks with only a single switch.</w:t>
      </w:r>
    </w:p>
    <w:p w14:paraId="767F9FA8" w14:textId="77777777" w:rsidR="00296A82" w:rsidRDefault="00296A82">
      <w:pPr>
        <w:rPr>
          <w:rFonts w:ascii="Calibri" w:hAnsi="Calibri" w:cs="Calibri"/>
        </w:rPr>
      </w:pPr>
      <w:r w:rsidRPr="00296A82">
        <w:rPr>
          <w:rFonts w:ascii="Calibri" w:hAnsi="Calibri" w:cs="Calibri"/>
        </w:rPr>
        <w:t>There are 2 ways of doing vlans in networks :</w:t>
      </w:r>
    </w:p>
    <w:p w14:paraId="056F44AC" w14:textId="191CE273" w:rsidR="00296A82" w:rsidRDefault="00296A82" w:rsidP="00296A82">
      <w:pPr>
        <w:ind w:firstLine="720"/>
        <w:rPr>
          <w:rFonts w:ascii="Calibri" w:hAnsi="Calibri" w:cs="Calibri"/>
        </w:rPr>
      </w:pPr>
      <w:r w:rsidRPr="00296A82">
        <w:rPr>
          <w:rFonts w:ascii="Calibri" w:hAnsi="Calibri" w:cs="Calibri"/>
        </w:rPr>
        <w:t>802.1q and ISL.</w:t>
      </w:r>
    </w:p>
    <w:p w14:paraId="4ACE17FD" w14:textId="12D7745C" w:rsidR="00296A82" w:rsidRDefault="00296A82" w:rsidP="00296A82">
      <w:pPr>
        <w:rPr>
          <w:rFonts w:ascii="Calibri" w:hAnsi="Calibri" w:cs="Calibri"/>
        </w:rPr>
      </w:pPr>
      <w:r>
        <w:rPr>
          <w:rFonts w:ascii="Calibri" w:hAnsi="Calibri" w:cs="Calibri"/>
        </w:rPr>
        <w:t>802.1q: -</w:t>
      </w:r>
    </w:p>
    <w:tbl>
      <w:tblPr>
        <w:tblStyle w:val="TableGrid"/>
        <w:tblW w:w="10771" w:type="dxa"/>
        <w:tblInd w:w="-710" w:type="dxa"/>
        <w:tblLook w:val="04A0" w:firstRow="1" w:lastRow="0" w:firstColumn="1" w:lastColumn="0" w:noHBand="0" w:noVBand="1"/>
      </w:tblPr>
      <w:tblGrid>
        <w:gridCol w:w="860"/>
        <w:gridCol w:w="1237"/>
        <w:gridCol w:w="923"/>
        <w:gridCol w:w="996"/>
        <w:gridCol w:w="842"/>
        <w:gridCol w:w="826"/>
        <w:gridCol w:w="780"/>
        <w:gridCol w:w="779"/>
        <w:gridCol w:w="762"/>
        <w:gridCol w:w="952"/>
        <w:gridCol w:w="793"/>
        <w:gridCol w:w="1021"/>
      </w:tblGrid>
      <w:tr w:rsidR="003C18CE" w:rsidRPr="00296A82" w14:paraId="61CEA37B" w14:textId="77777777" w:rsidTr="003C18CE">
        <w:trPr>
          <w:trHeight w:val="593"/>
        </w:trPr>
        <w:tc>
          <w:tcPr>
            <w:tcW w:w="860" w:type="dxa"/>
          </w:tcPr>
          <w:p w14:paraId="08148C17" w14:textId="7184B30D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Packet type</w:t>
            </w:r>
          </w:p>
        </w:tc>
        <w:tc>
          <w:tcPr>
            <w:tcW w:w="1237" w:type="dxa"/>
          </w:tcPr>
          <w:p w14:paraId="174EF94B" w14:textId="0AD5FBCD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Preamble</w:t>
            </w:r>
          </w:p>
        </w:tc>
        <w:tc>
          <w:tcPr>
            <w:tcW w:w="923" w:type="dxa"/>
          </w:tcPr>
          <w:p w14:paraId="4BBE68CB" w14:textId="4E29A789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Start frame delimiter</w:t>
            </w:r>
          </w:p>
        </w:tc>
        <w:tc>
          <w:tcPr>
            <w:tcW w:w="996" w:type="dxa"/>
          </w:tcPr>
          <w:p w14:paraId="43622283" w14:textId="77777777" w:rsidR="003C18CE" w:rsidRDefault="00296A82" w:rsidP="00296A82">
            <w:pPr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 xml:space="preserve">Destination </w:t>
            </w:r>
          </w:p>
          <w:p w14:paraId="62C71693" w14:textId="3AB81749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MAC address</w:t>
            </w:r>
          </w:p>
        </w:tc>
        <w:tc>
          <w:tcPr>
            <w:tcW w:w="842" w:type="dxa"/>
          </w:tcPr>
          <w:p w14:paraId="00A91644" w14:textId="77777777" w:rsidR="003C18CE" w:rsidRDefault="00296A82" w:rsidP="00296A82">
            <w:pPr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Source</w:t>
            </w:r>
          </w:p>
          <w:p w14:paraId="0AB9F5A6" w14:textId="26D2D103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 xml:space="preserve"> MAC address</w:t>
            </w:r>
          </w:p>
        </w:tc>
        <w:tc>
          <w:tcPr>
            <w:tcW w:w="826" w:type="dxa"/>
          </w:tcPr>
          <w:p w14:paraId="1B119888" w14:textId="2268BC6A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dot1q identifier</w:t>
            </w:r>
          </w:p>
        </w:tc>
        <w:tc>
          <w:tcPr>
            <w:tcW w:w="780" w:type="dxa"/>
          </w:tcPr>
          <w:p w14:paraId="0D1547DD" w14:textId="2710EA14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tag type (4 bits)</w:t>
            </w:r>
          </w:p>
        </w:tc>
        <w:tc>
          <w:tcPr>
            <w:tcW w:w="779" w:type="dxa"/>
          </w:tcPr>
          <w:p w14:paraId="0472B471" w14:textId="4EF0C440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vlan ID (12 bits)</w:t>
            </w:r>
          </w:p>
        </w:tc>
        <w:tc>
          <w:tcPr>
            <w:tcW w:w="762" w:type="dxa"/>
          </w:tcPr>
          <w:p w14:paraId="3F810DA5" w14:textId="05A5B3EE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packet type field</w:t>
            </w:r>
          </w:p>
        </w:tc>
        <w:tc>
          <w:tcPr>
            <w:tcW w:w="952" w:type="dxa"/>
          </w:tcPr>
          <w:p w14:paraId="7A4B4700" w14:textId="40F45B6C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data</w:t>
            </w:r>
          </w:p>
        </w:tc>
        <w:tc>
          <w:tcPr>
            <w:tcW w:w="793" w:type="dxa"/>
          </w:tcPr>
          <w:p w14:paraId="34EFC13D" w14:textId="79640D48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padding</w:t>
            </w:r>
          </w:p>
        </w:tc>
        <w:tc>
          <w:tcPr>
            <w:tcW w:w="1021" w:type="dxa"/>
          </w:tcPr>
          <w:p w14:paraId="6CD50CE9" w14:textId="0E5E7533" w:rsidR="00296A82" w:rsidRPr="00296A82" w:rsidRDefault="00296A82" w:rsidP="00296A82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296A82">
              <w:rPr>
                <w:rFonts w:ascii="Calibri" w:hAnsi="Calibri" w:cs="Calibri"/>
                <w:b/>
                <w:bCs/>
                <w:color w:val="333333"/>
                <w:sz w:val="16"/>
                <w:szCs w:val="16"/>
              </w:rPr>
              <w:t>FCS</w:t>
            </w:r>
          </w:p>
        </w:tc>
      </w:tr>
      <w:tr w:rsidR="003C18CE" w:rsidRPr="00296A82" w14:paraId="0FFB9FAF" w14:textId="77777777" w:rsidTr="003C18CE">
        <w:trPr>
          <w:trHeight w:val="593"/>
        </w:trPr>
        <w:tc>
          <w:tcPr>
            <w:tcW w:w="860" w:type="dxa"/>
          </w:tcPr>
          <w:p w14:paraId="0ED97DA0" w14:textId="2FB0FF5B" w:rsidR="00296A82" w:rsidRPr="00296A82" w:rsidRDefault="00296A82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Normal ethernet tcp packet</w:t>
            </w:r>
          </w:p>
        </w:tc>
        <w:tc>
          <w:tcPr>
            <w:tcW w:w="1237" w:type="dxa"/>
          </w:tcPr>
          <w:p w14:paraId="48B52D14" w14:textId="34410573" w:rsidR="00296A82" w:rsidRPr="00296A82" w:rsidRDefault="00296A82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10101010 (56 alternating bits)</w:t>
            </w:r>
          </w:p>
        </w:tc>
        <w:tc>
          <w:tcPr>
            <w:tcW w:w="923" w:type="dxa"/>
          </w:tcPr>
          <w:p w14:paraId="698F3CD1" w14:textId="3D7AD9E1" w:rsidR="00296A82" w:rsidRPr="00296A82" w:rsidRDefault="00296A82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10101011</w:t>
            </w:r>
          </w:p>
        </w:tc>
        <w:tc>
          <w:tcPr>
            <w:tcW w:w="996" w:type="dxa"/>
          </w:tcPr>
          <w:p w14:paraId="371D14FD" w14:textId="7D67A877" w:rsidR="00296A82" w:rsidRPr="00296A82" w:rsidRDefault="003C18CE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>
              <w:rPr>
                <w:rFonts w:ascii="Calibri" w:hAnsi="Calibri" w:cs="Calibri"/>
                <w:color w:val="333333"/>
                <w:sz w:val="16"/>
                <w:szCs w:val="16"/>
              </w:rPr>
              <w:t>DST MAC</w:t>
            </w:r>
          </w:p>
        </w:tc>
        <w:tc>
          <w:tcPr>
            <w:tcW w:w="842" w:type="dxa"/>
          </w:tcPr>
          <w:p w14:paraId="71BAF96F" w14:textId="5AC10A61" w:rsidR="00296A82" w:rsidRPr="00296A82" w:rsidRDefault="003C18CE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>
              <w:rPr>
                <w:rFonts w:ascii="Calibri" w:hAnsi="Calibri" w:cs="Calibri"/>
                <w:color w:val="333333"/>
                <w:sz w:val="16"/>
                <w:szCs w:val="16"/>
              </w:rPr>
              <w:t xml:space="preserve">SRC </w:t>
            </w:r>
            <w:r>
              <w:rPr>
                <w:rFonts w:ascii="Calibri" w:hAnsi="Calibri" w:cs="Calibri"/>
                <w:color w:val="333333"/>
                <w:sz w:val="16"/>
                <w:szCs w:val="16"/>
              </w:rPr>
              <w:t>MAC</w:t>
            </w:r>
          </w:p>
        </w:tc>
        <w:tc>
          <w:tcPr>
            <w:tcW w:w="826" w:type="dxa"/>
          </w:tcPr>
          <w:p w14:paraId="2D001B20" w14:textId="594BEA37" w:rsidR="00296A82" w:rsidRPr="00296A82" w:rsidRDefault="00296A82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not present</w:t>
            </w:r>
          </w:p>
        </w:tc>
        <w:tc>
          <w:tcPr>
            <w:tcW w:w="780" w:type="dxa"/>
          </w:tcPr>
          <w:p w14:paraId="781D6194" w14:textId="506522F6" w:rsidR="00296A82" w:rsidRPr="00296A82" w:rsidRDefault="00296A82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not present</w:t>
            </w:r>
          </w:p>
        </w:tc>
        <w:tc>
          <w:tcPr>
            <w:tcW w:w="779" w:type="dxa"/>
          </w:tcPr>
          <w:p w14:paraId="1A356B7F" w14:textId="52FB0F2F" w:rsidR="00296A82" w:rsidRPr="00296A82" w:rsidRDefault="00296A82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not present</w:t>
            </w:r>
          </w:p>
        </w:tc>
        <w:tc>
          <w:tcPr>
            <w:tcW w:w="762" w:type="dxa"/>
          </w:tcPr>
          <w:p w14:paraId="0E699D03" w14:textId="0482536C" w:rsidR="00296A82" w:rsidRPr="00296A82" w:rsidRDefault="00296A82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0x800</w:t>
            </w:r>
          </w:p>
        </w:tc>
        <w:tc>
          <w:tcPr>
            <w:tcW w:w="952" w:type="dxa"/>
          </w:tcPr>
          <w:p w14:paraId="04B94693" w14:textId="16C70571" w:rsidR="00296A82" w:rsidRPr="00296A82" w:rsidRDefault="00296A82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&lt;insert ip packet here&gt;</w:t>
            </w:r>
          </w:p>
        </w:tc>
        <w:tc>
          <w:tcPr>
            <w:tcW w:w="793" w:type="dxa"/>
          </w:tcPr>
          <w:p w14:paraId="52D517A5" w14:textId="6C288429" w:rsidR="00296A82" w:rsidRPr="00296A82" w:rsidRDefault="00296A82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&lt;insert padding if packet too small&gt;</w:t>
            </w:r>
          </w:p>
        </w:tc>
        <w:tc>
          <w:tcPr>
            <w:tcW w:w="1021" w:type="dxa"/>
          </w:tcPr>
          <w:p w14:paraId="53F8EF27" w14:textId="6962F701" w:rsidR="00296A82" w:rsidRPr="00296A82" w:rsidRDefault="00296A82" w:rsidP="00296A82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&lt;checksum&gt;</w:t>
            </w:r>
          </w:p>
        </w:tc>
      </w:tr>
      <w:tr w:rsidR="003C18CE" w:rsidRPr="00296A82" w14:paraId="4377A45F" w14:textId="77777777" w:rsidTr="003C18CE">
        <w:trPr>
          <w:trHeight w:val="593"/>
        </w:trPr>
        <w:tc>
          <w:tcPr>
            <w:tcW w:w="860" w:type="dxa"/>
          </w:tcPr>
          <w:p w14:paraId="4113ADB2" w14:textId="57DCA13C" w:rsidR="003C18CE" w:rsidRPr="003C18CE" w:rsidRDefault="003C18CE" w:rsidP="003C18CE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3C18CE">
              <w:rPr>
                <w:rFonts w:ascii="Calibri" w:hAnsi="Calibri" w:cs="Calibri"/>
                <w:sz w:val="16"/>
                <w:szCs w:val="16"/>
              </w:rPr>
              <w:t>VLAN packet</w:t>
            </w:r>
          </w:p>
        </w:tc>
        <w:tc>
          <w:tcPr>
            <w:tcW w:w="1237" w:type="dxa"/>
          </w:tcPr>
          <w:p w14:paraId="2AFB4B20" w14:textId="0C54BF6B" w:rsidR="003C18CE" w:rsidRPr="003C18CE" w:rsidRDefault="003C18CE" w:rsidP="003C18CE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3C18CE">
              <w:rPr>
                <w:rFonts w:ascii="Calibri" w:hAnsi="Calibri" w:cs="Calibri"/>
                <w:sz w:val="16"/>
                <w:szCs w:val="16"/>
              </w:rPr>
              <w:t>10101010 (56 alternating bits)</w:t>
            </w:r>
          </w:p>
        </w:tc>
        <w:tc>
          <w:tcPr>
            <w:tcW w:w="923" w:type="dxa"/>
          </w:tcPr>
          <w:p w14:paraId="057DCCB7" w14:textId="242CE4D0" w:rsidR="003C18CE" w:rsidRPr="00296A82" w:rsidRDefault="003C18CE" w:rsidP="003C18CE">
            <w:pPr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10101011</w:t>
            </w:r>
          </w:p>
        </w:tc>
        <w:tc>
          <w:tcPr>
            <w:tcW w:w="996" w:type="dxa"/>
          </w:tcPr>
          <w:p w14:paraId="462343E6" w14:textId="6952D01C" w:rsidR="003C18CE" w:rsidRPr="00296A82" w:rsidRDefault="003C18CE" w:rsidP="003C18CE">
            <w:pPr>
              <w:rPr>
                <w:rFonts w:ascii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hAnsi="Calibri" w:cs="Calibri"/>
                <w:color w:val="333333"/>
                <w:sz w:val="16"/>
                <w:szCs w:val="16"/>
              </w:rPr>
              <w:t>DST MAC</w:t>
            </w:r>
          </w:p>
        </w:tc>
        <w:tc>
          <w:tcPr>
            <w:tcW w:w="842" w:type="dxa"/>
          </w:tcPr>
          <w:p w14:paraId="51F0A9F7" w14:textId="2906A621" w:rsidR="003C18CE" w:rsidRPr="00296A82" w:rsidRDefault="003C18CE" w:rsidP="003C18CE">
            <w:pPr>
              <w:rPr>
                <w:rFonts w:ascii="Calibri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hAnsi="Calibri" w:cs="Calibri"/>
                <w:color w:val="333333"/>
                <w:sz w:val="16"/>
                <w:szCs w:val="16"/>
              </w:rPr>
              <w:t>SRC MAC</w:t>
            </w:r>
          </w:p>
        </w:tc>
        <w:tc>
          <w:tcPr>
            <w:tcW w:w="826" w:type="dxa"/>
          </w:tcPr>
          <w:p w14:paraId="18B559A6" w14:textId="2B9497F4" w:rsidR="003C18CE" w:rsidRPr="003C18CE" w:rsidRDefault="003C18CE" w:rsidP="003C18CE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3C18CE">
              <w:rPr>
                <w:rFonts w:ascii="Calibri" w:hAnsi="Calibri" w:cs="Calibri"/>
                <w:color w:val="333333"/>
                <w:sz w:val="16"/>
                <w:szCs w:val="16"/>
              </w:rPr>
              <w:t>0x8100</w:t>
            </w:r>
          </w:p>
        </w:tc>
        <w:tc>
          <w:tcPr>
            <w:tcW w:w="780" w:type="dxa"/>
          </w:tcPr>
          <w:p w14:paraId="003D04E2" w14:textId="7E962C27" w:rsidR="003C18CE" w:rsidRPr="003C18CE" w:rsidRDefault="003C18CE" w:rsidP="003C18CE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3C18CE">
              <w:rPr>
                <w:rFonts w:ascii="Calibri" w:hAnsi="Calibri" w:cs="Calibri"/>
                <w:color w:val="333333"/>
                <w:sz w:val="16"/>
                <w:szCs w:val="16"/>
              </w:rPr>
              <w:t>QOS bits</w:t>
            </w:r>
          </w:p>
        </w:tc>
        <w:tc>
          <w:tcPr>
            <w:tcW w:w="779" w:type="dxa"/>
          </w:tcPr>
          <w:p w14:paraId="3FF101D5" w14:textId="6228BD11" w:rsidR="003C18CE" w:rsidRPr="003C18CE" w:rsidRDefault="003C18CE" w:rsidP="003C18CE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3C18CE">
              <w:rPr>
                <w:rFonts w:ascii="Calibri" w:hAnsi="Calibri" w:cs="Calibri"/>
                <w:color w:val="333333"/>
                <w:sz w:val="16"/>
                <w:szCs w:val="16"/>
              </w:rPr>
              <w:t>VLAN ID</w:t>
            </w:r>
          </w:p>
        </w:tc>
        <w:tc>
          <w:tcPr>
            <w:tcW w:w="762" w:type="dxa"/>
          </w:tcPr>
          <w:p w14:paraId="1BE016E8" w14:textId="4FEA1A67" w:rsidR="003C18CE" w:rsidRPr="003C18CE" w:rsidRDefault="003C18CE" w:rsidP="003C18CE">
            <w:pPr>
              <w:rPr>
                <w:rFonts w:ascii="Calibri" w:hAnsi="Calibri" w:cs="Calibri"/>
                <w:color w:val="333333"/>
                <w:sz w:val="16"/>
                <w:szCs w:val="16"/>
              </w:rPr>
            </w:pPr>
            <w:r w:rsidRPr="003C18CE">
              <w:rPr>
                <w:rFonts w:ascii="Calibri" w:hAnsi="Calibri" w:cs="Calibri"/>
                <w:color w:val="333333"/>
                <w:sz w:val="16"/>
                <w:szCs w:val="16"/>
              </w:rPr>
              <w:t>0x800</w:t>
            </w:r>
          </w:p>
        </w:tc>
        <w:tc>
          <w:tcPr>
            <w:tcW w:w="952" w:type="dxa"/>
          </w:tcPr>
          <w:p w14:paraId="7EDB91ED" w14:textId="3BBF779D" w:rsidR="003C18CE" w:rsidRPr="00296A82" w:rsidRDefault="003C18CE" w:rsidP="003C18CE">
            <w:pPr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&lt;insert ip packet here&gt;</w:t>
            </w:r>
          </w:p>
        </w:tc>
        <w:tc>
          <w:tcPr>
            <w:tcW w:w="793" w:type="dxa"/>
          </w:tcPr>
          <w:p w14:paraId="487A3486" w14:textId="3B5C9608" w:rsidR="003C18CE" w:rsidRPr="00296A82" w:rsidRDefault="003C18CE" w:rsidP="003C18CE">
            <w:pPr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&lt;insert padding if packet too small&gt;</w:t>
            </w:r>
          </w:p>
        </w:tc>
        <w:tc>
          <w:tcPr>
            <w:tcW w:w="1021" w:type="dxa"/>
          </w:tcPr>
          <w:p w14:paraId="133DC33D" w14:textId="69F47C22" w:rsidR="003C18CE" w:rsidRPr="00296A82" w:rsidRDefault="003C18CE" w:rsidP="003C18CE">
            <w:pPr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296A82">
              <w:rPr>
                <w:rFonts w:ascii="Calibri" w:hAnsi="Calibri" w:cs="Calibri"/>
                <w:color w:val="333333"/>
                <w:sz w:val="16"/>
                <w:szCs w:val="16"/>
              </w:rPr>
              <w:t>&lt;checksum&gt;</w:t>
            </w:r>
          </w:p>
        </w:tc>
      </w:tr>
    </w:tbl>
    <w:p w14:paraId="4CD5E8C4" w14:textId="77777777" w:rsidR="00296A82" w:rsidRDefault="00296A82" w:rsidP="00296A82">
      <w:pPr>
        <w:rPr>
          <w:rFonts w:ascii="Calibri" w:hAnsi="Calibri" w:cs="Calibri"/>
        </w:rPr>
      </w:pPr>
    </w:p>
    <w:p w14:paraId="4BC1C92E" w14:textId="77777777" w:rsidR="00660495" w:rsidRPr="00660495" w:rsidRDefault="00660495" w:rsidP="00660495">
      <w:pPr>
        <w:rPr>
          <w:rFonts w:ascii="Calibri" w:hAnsi="Calibri" w:cs="Calibri"/>
        </w:rPr>
      </w:pPr>
      <w:r w:rsidRPr="00660495">
        <w:rPr>
          <w:rFonts w:ascii="Calibri" w:hAnsi="Calibri" w:cs="Calibri"/>
        </w:rPr>
        <w:t>A VLAN, aka virtual LAN, separates broadcast domains by adding tags to network packets. VLANs allow network administrators to group hosts under the same switch or between different switches.</w:t>
      </w:r>
    </w:p>
    <w:p w14:paraId="644FCC18" w14:textId="77777777" w:rsidR="00660495" w:rsidRPr="00660495" w:rsidRDefault="00660495" w:rsidP="00660495">
      <w:pPr>
        <w:rPr>
          <w:rFonts w:ascii="Calibri" w:hAnsi="Calibri" w:cs="Calibri"/>
        </w:rPr>
      </w:pPr>
      <w:r w:rsidRPr="00660495">
        <w:rPr>
          <w:rFonts w:ascii="Calibri" w:hAnsi="Calibri" w:cs="Calibri"/>
        </w:rPr>
        <w:t>The VLAN header looks like:</w:t>
      </w:r>
    </w:p>
    <w:p w14:paraId="44C53D8F" w14:textId="7E921A66" w:rsidR="00660495" w:rsidRPr="00296A82" w:rsidRDefault="00660495" w:rsidP="00296A82">
      <w:pPr>
        <w:rPr>
          <w:rFonts w:ascii="Calibri" w:hAnsi="Calibri" w:cs="Calibri"/>
        </w:rPr>
      </w:pPr>
      <w:r w:rsidRPr="00660495">
        <w:rPr>
          <w:rFonts w:ascii="Calibri" w:hAnsi="Calibri" w:cs="Calibri"/>
        </w:rPr>
        <w:drawing>
          <wp:inline distT="0" distB="0" distL="0" distR="0" wp14:anchorId="460BB7BC" wp14:editId="11D28082">
            <wp:extent cx="5943600" cy="2395220"/>
            <wp:effectExtent l="0" t="0" r="0" b="5080"/>
            <wp:docPr id="29774994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9941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495" w:rsidRPr="0029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0C"/>
    <w:rsid w:val="00296A82"/>
    <w:rsid w:val="003C18CE"/>
    <w:rsid w:val="00583396"/>
    <w:rsid w:val="005E397F"/>
    <w:rsid w:val="00660495"/>
    <w:rsid w:val="007C4444"/>
    <w:rsid w:val="0082240C"/>
    <w:rsid w:val="00AB4B1B"/>
    <w:rsid w:val="00F8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5E63"/>
  <w15:chartTrackingRefBased/>
  <w15:docId w15:val="{BBA4FB58-D71D-4E61-8061-60BDA013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4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6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3</cp:revision>
  <dcterms:created xsi:type="dcterms:W3CDTF">2024-08-07T08:50:00Z</dcterms:created>
  <dcterms:modified xsi:type="dcterms:W3CDTF">2024-08-07T09:07:00Z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2024-08-07T09:06:07Z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69fad58d-c566-400b-8287-721cbb3b2dbd</vt:lpwstr>
  </property>
  <property fmtid="{D5CDD505-2E9C-101B-9397-08002B2CF9AE}" pid="8" name="MSIP_Label_9c215d82-5bf5-4d07-af41-65de05a9c87a_ContentBits">
    <vt:lpwstr>0</vt:lpwstr>
  </property>
</Properties>
</file>