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762" w14:textId="6BFD2392" w:rsidR="00D638AB" w:rsidRDefault="00D638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Lists</w:t>
      </w:r>
    </w:p>
    <w:p w14:paraId="6D019CCE" w14:textId="7EBFA8DE" w:rsidR="00D638AB" w:rsidRDefault="00D638AB">
      <w:pPr>
        <w:rPr>
          <w:lang w:val="en-US"/>
        </w:rPr>
      </w:pPr>
      <w:r>
        <w:rPr>
          <w:lang w:val="en-US"/>
        </w:rPr>
        <w:t>To make bullet point (unordered) or numbered (ordered) lists, use the tags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 as follows:</w:t>
      </w:r>
    </w:p>
    <w:p w14:paraId="0A693468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10C2C96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Unordered list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B172FD0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39216AE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</w:p>
    <w:p w14:paraId="267CE788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My typical dinner shopping list:</w:t>
      </w:r>
    </w:p>
    <w:p w14:paraId="20CB097A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8374239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Milk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F44152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Donuts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77AE4F8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Cookies</w:t>
      </w:r>
    </w:p>
    <w:p w14:paraId="00AED371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F24541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Chocolate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57B916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Sugar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A646A91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Peanut Butter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95913E4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5CFC27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Pepto</w:t>
      </w:r>
      <w:proofErr w:type="spellEnd"/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Bismol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F423458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DED514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</w:p>
    <w:p w14:paraId="74A15A8C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1B977B" w14:textId="77777777" w:rsidR="00D638AB" w:rsidRPr="00D638AB" w:rsidRDefault="00D638AB" w:rsidP="00D63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638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638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4EE515" w14:textId="77777777" w:rsidR="00D638AB" w:rsidRPr="00D638AB" w:rsidRDefault="00D638AB">
      <w:pPr>
        <w:rPr>
          <w:lang w:val="en-US"/>
        </w:rPr>
      </w:pPr>
    </w:p>
    <w:p w14:paraId="25B7222C" w14:textId="67CB3E5B" w:rsidR="00D638AB" w:rsidRPr="00D638AB" w:rsidRDefault="00D638AB">
      <w:pPr>
        <w:rPr>
          <w:b/>
          <w:bCs/>
          <w:sz w:val="24"/>
          <w:szCs w:val="24"/>
          <w:lang w:val="en-US"/>
        </w:rPr>
      </w:pPr>
      <w:r w:rsidRPr="00D638AB">
        <w:rPr>
          <w:b/>
          <w:bCs/>
          <w:sz w:val="24"/>
          <w:szCs w:val="24"/>
          <w:lang w:val="en-US"/>
        </w:rPr>
        <w:t xml:space="preserve">HTML </w:t>
      </w:r>
      <w:r w:rsidR="00893854" w:rsidRPr="00D638AB">
        <w:rPr>
          <w:b/>
          <w:bCs/>
          <w:sz w:val="24"/>
          <w:szCs w:val="24"/>
          <w:lang w:val="en-US"/>
        </w:rPr>
        <w:t>Entity references</w:t>
      </w:r>
    </w:p>
    <w:p w14:paraId="4D18414F" w14:textId="5F982980" w:rsidR="00D978F7" w:rsidRPr="00893854" w:rsidRDefault="00D638AB">
      <w:pPr>
        <w:rPr>
          <w:lang w:val="en-US"/>
        </w:rPr>
      </w:pPr>
      <w:r>
        <w:rPr>
          <w:lang w:val="en-US"/>
        </w:rPr>
        <w:t>C</w:t>
      </w:r>
      <w:r w:rsidR="00893854" w:rsidRPr="00893854">
        <w:rPr>
          <w:lang w:val="en-US"/>
        </w:rPr>
        <w:t>haracters that c</w:t>
      </w:r>
      <w:r w:rsidR="00893854">
        <w:rPr>
          <w:lang w:val="en-US"/>
        </w:rPr>
        <w:t>annot be written because code would misunderstand them or combinations for a special character/</w:t>
      </w:r>
      <w:proofErr w:type="spellStart"/>
      <w:r w:rsidR="00893854">
        <w:rPr>
          <w:lang w:val="en-US"/>
        </w:rPr>
        <w:t>behaviour</w:t>
      </w:r>
      <w:proofErr w:type="spellEnd"/>
      <w:r>
        <w:rPr>
          <w:lang w:val="en-US"/>
        </w:rPr>
        <w:t>:</w:t>
      </w:r>
    </w:p>
    <w:p w14:paraId="32F8C4B1" w14:textId="54A58B99" w:rsidR="00893854" w:rsidRDefault="00893854" w:rsidP="00893854">
      <w:pPr>
        <w:pStyle w:val="Prrafodelista"/>
        <w:numPr>
          <w:ilvl w:val="0"/>
          <w:numId w:val="1"/>
        </w:numPr>
      </w:pPr>
      <w:r>
        <w:t>“&lt;” as “&amp;</w:t>
      </w:r>
      <w:proofErr w:type="spellStart"/>
      <w:r>
        <w:t>lt</w:t>
      </w:r>
      <w:proofErr w:type="spellEnd"/>
      <w:r>
        <w:t>;”</w:t>
      </w:r>
    </w:p>
    <w:p w14:paraId="51122794" w14:textId="059B166C" w:rsidR="00893854" w:rsidRDefault="00893854" w:rsidP="00893854">
      <w:pPr>
        <w:pStyle w:val="Prrafodelista"/>
        <w:numPr>
          <w:ilvl w:val="0"/>
          <w:numId w:val="1"/>
        </w:numPr>
      </w:pPr>
      <w:r>
        <w:t>“&gt;” as “&amp;</w:t>
      </w:r>
      <w:proofErr w:type="spellStart"/>
      <w:r>
        <w:t>gt</w:t>
      </w:r>
      <w:proofErr w:type="spellEnd"/>
      <w:r>
        <w:t>;</w:t>
      </w:r>
    </w:p>
    <w:p w14:paraId="0E991344" w14:textId="61EF484D" w:rsidR="00893854" w:rsidRDefault="00893854" w:rsidP="00893854">
      <w:pPr>
        <w:pStyle w:val="Prrafodelista"/>
        <w:numPr>
          <w:ilvl w:val="0"/>
          <w:numId w:val="1"/>
        </w:numPr>
      </w:pPr>
      <w:r>
        <w:t>“&amp;” as “&amp;</w:t>
      </w:r>
      <w:proofErr w:type="spellStart"/>
      <w:r>
        <w:t>amp</w:t>
      </w:r>
      <w:proofErr w:type="spellEnd"/>
      <w:r>
        <w:t>;”</w:t>
      </w:r>
    </w:p>
    <w:p w14:paraId="5756F582" w14:textId="50B88702" w:rsidR="00893854" w:rsidRDefault="00893854" w:rsidP="00893854">
      <w:pPr>
        <w:pStyle w:val="Prrafodelista"/>
        <w:numPr>
          <w:ilvl w:val="0"/>
          <w:numId w:val="1"/>
        </w:numPr>
      </w:pPr>
      <w:r>
        <w:t>“&amp;</w:t>
      </w:r>
      <w:proofErr w:type="spellStart"/>
      <w:r>
        <w:t>copy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Copyright symbol</w:t>
      </w:r>
    </w:p>
    <w:p w14:paraId="37DB1C32" w14:textId="3E546F8E" w:rsidR="00893854" w:rsidRDefault="00893854" w:rsidP="00893854">
      <w:pPr>
        <w:pStyle w:val="Prrafodelista"/>
        <w:numPr>
          <w:ilvl w:val="0"/>
          <w:numId w:val="1"/>
        </w:numPr>
        <w:rPr>
          <w:lang w:val="en-US"/>
        </w:rPr>
      </w:pPr>
      <w:r w:rsidRPr="00893854">
        <w:rPr>
          <w:lang w:val="en-US"/>
        </w:rPr>
        <w:t>“&amp;</w:t>
      </w:r>
      <w:proofErr w:type="spellStart"/>
      <w:r w:rsidRPr="00893854">
        <w:rPr>
          <w:lang w:val="en-US"/>
        </w:rPr>
        <w:t>nbsp</w:t>
      </w:r>
      <w:proofErr w:type="spellEnd"/>
      <w:r w:rsidRPr="00893854">
        <w:rPr>
          <w:lang w:val="en-US"/>
        </w:rPr>
        <w:t>;” for non-breakable spaces (</w:t>
      </w:r>
      <w:r>
        <w:rPr>
          <w:lang w:val="en-US"/>
        </w:rPr>
        <w:t>it tells the browser to never separate contiguous words). Never use for adding extra spaces. For that purpose, you can use a span tag.</w:t>
      </w:r>
    </w:p>
    <w:p w14:paraId="40623FEF" w14:textId="1F67EF67" w:rsidR="00893854" w:rsidRDefault="00893854" w:rsidP="008938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D638AB">
        <w:rPr>
          <w:lang w:val="en-US"/>
        </w:rPr>
        <w:t>&amp;</w:t>
      </w:r>
      <w:proofErr w:type="spellStart"/>
      <w:r w:rsidR="00D638AB">
        <w:rPr>
          <w:lang w:val="en-US"/>
        </w:rPr>
        <w:t>quot</w:t>
      </w:r>
      <w:proofErr w:type="spellEnd"/>
      <w:r w:rsidR="00D638AB">
        <w:rPr>
          <w:lang w:val="en-US"/>
        </w:rPr>
        <w:t>;” for quotes</w:t>
      </w:r>
    </w:p>
    <w:p w14:paraId="364A8182" w14:textId="77777777" w:rsidR="00D638AB" w:rsidRDefault="00D638AB" w:rsidP="00D638AB">
      <w:pPr>
        <w:rPr>
          <w:lang w:val="en-US"/>
        </w:rPr>
      </w:pPr>
    </w:p>
    <w:p w14:paraId="3D1EC062" w14:textId="2F85AD81" w:rsidR="00D638AB" w:rsidRPr="00D638AB" w:rsidRDefault="00D638AB" w:rsidP="00D638AB">
      <w:pPr>
        <w:rPr>
          <w:b/>
          <w:bCs/>
          <w:sz w:val="24"/>
          <w:szCs w:val="24"/>
          <w:lang w:val="en-US"/>
        </w:rPr>
      </w:pPr>
      <w:r w:rsidRPr="00D638AB">
        <w:rPr>
          <w:b/>
          <w:bCs/>
          <w:sz w:val="24"/>
          <w:szCs w:val="24"/>
          <w:lang w:val="en-US"/>
        </w:rPr>
        <w:t>Links</w:t>
      </w:r>
    </w:p>
    <w:p w14:paraId="16768C05" w14:textId="5CE65D3A" w:rsidR="00B94894" w:rsidRPr="00B94894" w:rsidRDefault="00D638AB" w:rsidP="00D638AB">
      <w:pPr>
        <w:rPr>
          <w:u w:val="single"/>
          <w:lang w:val="en-US"/>
        </w:rPr>
      </w:pPr>
      <w:r w:rsidRPr="00B94894">
        <w:rPr>
          <w:u w:val="single"/>
          <w:lang w:val="en-US"/>
        </w:rPr>
        <w:t>Internal links</w:t>
      </w:r>
    </w:p>
    <w:p w14:paraId="50A512B3" w14:textId="10DA0174" w:rsidR="00D638AB" w:rsidRDefault="00D638AB" w:rsidP="00D638AB">
      <w:pPr>
        <w:rPr>
          <w:lang w:val="en-US"/>
        </w:rPr>
      </w:pPr>
      <w:r>
        <w:rPr>
          <w:lang w:val="en-US"/>
        </w:rPr>
        <w:t xml:space="preserve">You use the element &lt;a&gt; with the Hypertext </w:t>
      </w:r>
      <w:proofErr w:type="spellStart"/>
      <w:r>
        <w:rPr>
          <w:lang w:val="en-US"/>
        </w:rPr>
        <w:t>referenc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” the value can be a relative or an absolute URL. For internal links, they will be relative:</w:t>
      </w:r>
    </w:p>
    <w:p w14:paraId="18FF9476" w14:textId="5D86D013" w:rsidR="00D638AB" w:rsidRDefault="00D638AB" w:rsidP="00D638AB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=”same-directory.html</w:t>
      </w:r>
      <w:proofErr w:type="gramEnd"/>
      <w:r>
        <w:rPr>
          <w:lang w:val="en-US"/>
        </w:rPr>
        <w:t>”&gt;</w:t>
      </w:r>
    </w:p>
    <w:p w14:paraId="6E97B7D1" w14:textId="4F69EBA6" w:rsidR="00D638AB" w:rsidRDefault="00D638AB" w:rsidP="00D638AB">
      <w:pPr>
        <w:rPr>
          <w:lang w:val="en-US"/>
        </w:rPr>
      </w:pPr>
      <w:r>
        <w:rPr>
          <w:lang w:val="en-US"/>
        </w:rPr>
        <w:t>If there is no directory provided, the browser will assume the file lives in the same directory as the file it is written in.</w:t>
      </w:r>
    </w:p>
    <w:p w14:paraId="765B6BF6" w14:textId="3FE38B77" w:rsidR="00D638AB" w:rsidRDefault="00D638AB" w:rsidP="00D638AB">
      <w:pPr>
        <w:rPr>
          <w:lang w:val="en-US"/>
        </w:rPr>
      </w:pPr>
      <w:r>
        <w:rPr>
          <w:lang w:val="en-US"/>
        </w:rPr>
        <w:lastRenderedPageBreak/>
        <w:t xml:space="preserve">The “title” </w:t>
      </w:r>
      <w:proofErr w:type="gramStart"/>
      <w:r>
        <w:rPr>
          <w:lang w:val="en-US"/>
        </w:rPr>
        <w:t>attribute  helps</w:t>
      </w:r>
      <w:proofErr w:type="gramEnd"/>
      <w:r>
        <w:rPr>
          <w:lang w:val="en-US"/>
        </w:rPr>
        <w:t xml:space="preserve"> the reader. The content in between the opening and closing “a” </w:t>
      </w:r>
      <w:proofErr w:type="gramStart"/>
      <w:r>
        <w:rPr>
          <w:lang w:val="en-US"/>
        </w:rPr>
        <w:t>tags</w:t>
      </w:r>
      <w:proofErr w:type="gramEnd"/>
      <w:r>
        <w:rPr>
          <w:lang w:val="en-US"/>
        </w:rPr>
        <w:t xml:space="preserve"> is what the link will look like</w:t>
      </w:r>
      <w:r w:rsidR="00B94894">
        <w:rPr>
          <w:lang w:val="en-US"/>
        </w:rPr>
        <w:t>.</w:t>
      </w:r>
    </w:p>
    <w:p w14:paraId="5C2C001A" w14:textId="596E72EC" w:rsidR="00B94894" w:rsidRDefault="00B94894" w:rsidP="00D638AB">
      <w:pPr>
        <w:rPr>
          <w:lang w:val="en-US"/>
        </w:rPr>
      </w:pPr>
      <w:r>
        <w:rPr>
          <w:lang w:val="en-US"/>
        </w:rPr>
        <w:t>We can also surround an &lt;a&gt;&lt;/a&gt; with a “div” tag, like:</w:t>
      </w:r>
    </w:p>
    <w:p w14:paraId="0E50FD10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"same-directory.html"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94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title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"same </w:t>
      </w:r>
      <w:proofErr w:type="spellStart"/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dir</w:t>
      </w:r>
      <w:proofErr w:type="spellEnd"/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link"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408FBB2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DIV Linking to a file in the same directory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7ACADEF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B28195" w14:textId="77777777" w:rsidR="00B94894" w:rsidRDefault="00B94894" w:rsidP="00D638AB">
      <w:pPr>
        <w:rPr>
          <w:lang w:val="en-US"/>
        </w:rPr>
      </w:pPr>
    </w:p>
    <w:p w14:paraId="05612955" w14:textId="392344D6" w:rsidR="00B94894" w:rsidRDefault="00B94894" w:rsidP="00D638AB">
      <w:pPr>
        <w:rPr>
          <w:lang w:val="en-US"/>
        </w:rPr>
      </w:pPr>
      <w:r>
        <w:rPr>
          <w:lang w:val="en-US"/>
        </w:rPr>
        <w:t>This allows us to provide the link in a different line. Also, the &lt;a&gt; tag is both a flow content and a phrasing content, which allows us to surround also div tags (which are also flow content).</w:t>
      </w:r>
    </w:p>
    <w:p w14:paraId="0E511D6D" w14:textId="00EEDF5D" w:rsidR="00B94894" w:rsidRPr="00B94894" w:rsidRDefault="00B94894" w:rsidP="00D638AB">
      <w:pPr>
        <w:rPr>
          <w:u w:val="single"/>
          <w:lang w:val="en-US"/>
        </w:rPr>
      </w:pPr>
      <w:r w:rsidRPr="00B94894">
        <w:rPr>
          <w:u w:val="single"/>
          <w:lang w:val="en-US"/>
        </w:rPr>
        <w:t>External links</w:t>
      </w:r>
    </w:p>
    <w:p w14:paraId="5F6E1247" w14:textId="13FF0003" w:rsidR="00B94894" w:rsidRDefault="00B94894" w:rsidP="00D638AB">
      <w:pPr>
        <w:rPr>
          <w:lang w:val="en-US"/>
        </w:rPr>
      </w:pPr>
      <w:r>
        <w:rPr>
          <w:lang w:val="en-US"/>
        </w:rPr>
        <w:t xml:space="preserve">Also use the &lt;a&gt; tag. Their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value usually start with “http://”. It also can be used with a target attribute, which if it has a value “_blank”, forces the browser to open a new tab for that link. For example:</w:t>
      </w:r>
    </w:p>
    <w:p w14:paraId="2855CE45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ED6F119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Let's link to a Facebook Fan page I created for this course!</w:t>
      </w:r>
    </w:p>
    <w:p w14:paraId="16EC4997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gramStart"/>
      <w:r w:rsidRPr="00B94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&lt;!--</w:t>
      </w:r>
      <w:proofErr w:type="gramEnd"/>
      <w:r w:rsidRPr="00B94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link to Facebook page WITH TARGET--&gt;</w:t>
      </w:r>
    </w:p>
    <w:p w14:paraId="01CFE2ED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"http://www.facebook.com/CourseraWebDev"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</w:p>
    <w:p w14:paraId="1F415300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B94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target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"_blank"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94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title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B94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"Like Our Page!"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Course Facebook Page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819E39F" w14:textId="77777777" w:rsidR="00B94894" w:rsidRPr="00B94894" w:rsidRDefault="00B94894" w:rsidP="00B9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94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94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B94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A9CD78" w14:textId="77777777" w:rsidR="00B94894" w:rsidRDefault="00B94894" w:rsidP="00D638AB">
      <w:pPr>
        <w:rPr>
          <w:lang w:val="en-US"/>
        </w:rPr>
      </w:pPr>
    </w:p>
    <w:p w14:paraId="511FFDE1" w14:textId="77777777" w:rsidR="00B94894" w:rsidRDefault="00B94894" w:rsidP="00D638AB">
      <w:pPr>
        <w:rPr>
          <w:lang w:val="en-US"/>
        </w:rPr>
      </w:pPr>
    </w:p>
    <w:p w14:paraId="771E5593" w14:textId="4F0E5FE9" w:rsidR="00B94894" w:rsidRPr="00D638AB" w:rsidRDefault="00B94894" w:rsidP="00D638AB">
      <w:pPr>
        <w:rPr>
          <w:lang w:val="en-US"/>
        </w:rPr>
      </w:pP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minute 6 video Lecture 9</w:t>
      </w:r>
    </w:p>
    <w:sectPr w:rsidR="00B94894" w:rsidRPr="00D6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2E9F"/>
    <w:multiLevelType w:val="hybridMultilevel"/>
    <w:tmpl w:val="AF3C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54"/>
    <w:rsid w:val="00893854"/>
    <w:rsid w:val="00B94894"/>
    <w:rsid w:val="00D638AB"/>
    <w:rsid w:val="00D9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24E4"/>
  <w15:chartTrackingRefBased/>
  <w15:docId w15:val="{3A2597B1-4206-4304-B3CB-BA8386D5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8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48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</dc:creator>
  <cp:keywords/>
  <dc:description/>
  <cp:lastModifiedBy>Miguel Mir</cp:lastModifiedBy>
  <cp:revision>1</cp:revision>
  <dcterms:created xsi:type="dcterms:W3CDTF">2023-10-30T20:56:00Z</dcterms:created>
  <dcterms:modified xsi:type="dcterms:W3CDTF">2023-10-30T21:26:00Z</dcterms:modified>
</cp:coreProperties>
</file>