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Design Phase-II: Technology Stack</w:t>
      </w:r>
    </w:p>
    <w:p>
      <w:r>
        <w:rPr>
          <w:b/>
        </w:rPr>
        <w:t xml:space="preserve">Date: </w:t>
      </w:r>
      <w:r>
        <w:t>01 September 2026</w:t>
        <w:br/>
      </w:r>
      <w:r>
        <w:rPr>
          <w:b/>
        </w:rPr>
        <w:t xml:space="preserve">Team ID: </w:t>
      </w:r>
      <w:r>
        <w:t>SWTID-2026-4650</w:t>
        <w:br/>
      </w:r>
      <w:r>
        <w:rPr>
          <w:b/>
        </w:rPr>
        <w:t xml:space="preserve">Project Name: </w:t>
      </w:r>
      <w:r>
        <w:t>StudyBuddy</w:t>
        <w:br/>
      </w:r>
      <w:r>
        <w:rPr>
          <w:b/>
        </w:rPr>
        <w:t xml:space="preserve">Maximum Marks: </w:t>
      </w:r>
      <w:r>
        <w:t>4 Marks</w:t>
      </w:r>
    </w:p>
    <w:p>
      <w:pPr>
        <w:pStyle w:val="Heading1"/>
      </w:pPr>
      <w:r>
        <w:t>Technical Architecture Overview</w:t>
      </w:r>
    </w:p>
    <w:p>
      <w:r>
        <w:t>StudyBuddy utilizes a full-stack JavaScript environment with a decoupled RESTful architecture. The frontend application communicates securely over HTTPS/REST with the Node.js/Express backend server. Business logic is organized through an MVC pattern, handling authentication, file parsing via Multer, data persistence through Mongoose to MongoDB Atlas, and external inference via Google Gemini Generative AI.</w:t>
      </w:r>
    </w:p>
    <w:p>
      <w:pPr>
        <w:pStyle w:val="Heading2"/>
      </w:pPr>
      <w:r>
        <w:t>Table-1: Components &amp; Technologies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Component</w:t>
            </w:r>
          </w:p>
        </w:tc>
        <w:tc>
          <w:tcPr>
            <w:tcW w:type="dxa" w:w="2160"/>
          </w:tcPr>
          <w:p>
            <w:r>
              <w:t>Description</w:t>
            </w:r>
          </w:p>
        </w:tc>
        <w:tc>
          <w:tcPr>
            <w:tcW w:type="dxa" w:w="2160"/>
          </w:tcPr>
          <w:p>
            <w:r>
              <w:t>Technology Adopted</w:t>
            </w:r>
          </w:p>
        </w:tc>
      </w:tr>
      <w:tr>
        <w:tc>
          <w:tcPr>
            <w:tcW w:type="dxa" w:w="2160"/>
          </w:tcPr>
          <w:p>
            <w:r>
              <w:t>1</w:t>
            </w:r>
          </w:p>
        </w:tc>
        <w:tc>
          <w:tcPr>
            <w:tcW w:type="dxa" w:w="2160"/>
          </w:tcPr>
          <w:p>
            <w:r>
              <w:t>User Interface (UI)</w:t>
            </w:r>
          </w:p>
        </w:tc>
        <w:tc>
          <w:tcPr>
            <w:tcW w:type="dxa" w:w="2160"/>
          </w:tcPr>
          <w:p>
            <w:r>
              <w:t>Single-page responsive web dashboard for file uploads, study dashboards, and interactive learning tools.</w:t>
            </w:r>
          </w:p>
        </w:tc>
        <w:tc>
          <w:tcPr>
            <w:tcW w:type="dxa" w:w="2160"/>
          </w:tcPr>
          <w:p>
            <w:r>
              <w:t>React.js, Tailwind CSS / Modern CSS</w:t>
            </w:r>
          </w:p>
        </w:tc>
      </w:tr>
      <w:tr>
        <w:tc>
          <w:tcPr>
            <w:tcW w:type="dxa" w:w="2160"/>
          </w:tcPr>
          <w:p>
            <w:r>
              <w:t>2</w:t>
            </w:r>
          </w:p>
        </w:tc>
        <w:tc>
          <w:tcPr>
            <w:tcW w:type="dxa" w:w="2160"/>
          </w:tcPr>
          <w:p>
            <w:r>
              <w:t>Backend Runtime &amp; Server</w:t>
            </w:r>
          </w:p>
        </w:tc>
        <w:tc>
          <w:tcPr>
            <w:tcW w:type="dxa" w:w="2160"/>
          </w:tcPr>
          <w:p>
            <w:r>
              <w:t>Handles routing, business logic orchestration, API middleware, and request validation.</w:t>
            </w:r>
          </w:p>
        </w:tc>
        <w:tc>
          <w:tcPr>
            <w:tcW w:type="dxa" w:w="2160"/>
          </w:tcPr>
          <w:p>
            <w:r>
              <w:t>Node.js (v16+) &amp; Express.js Framework</w:t>
            </w:r>
          </w:p>
        </w:tc>
      </w:tr>
      <w:tr>
        <w:tc>
          <w:tcPr>
            <w:tcW w:type="dxa" w:w="2160"/>
          </w:tcPr>
          <w:p>
            <w:r>
              <w:t>3</w:t>
            </w:r>
          </w:p>
        </w:tc>
        <w:tc>
          <w:tcPr>
            <w:tcW w:type="dxa" w:w="2160"/>
          </w:tcPr>
          <w:p>
            <w:r>
              <w:t>Data Persistence Layer</w:t>
            </w:r>
          </w:p>
        </w:tc>
        <w:tc>
          <w:tcPr>
            <w:tcW w:type="dxa" w:w="2160"/>
          </w:tcPr>
          <w:p>
            <w:r>
              <w:t>Stores schemas for users, uploads, summaries, flashcards, quizzes, and revision schedules.</w:t>
            </w:r>
          </w:p>
        </w:tc>
        <w:tc>
          <w:tcPr>
            <w:tcW w:type="dxa" w:w="2160"/>
          </w:tcPr>
          <w:p>
            <w:r>
              <w:t>MongoDB Atlas (NoSQL) with Mongoose ODM</w:t>
            </w:r>
          </w:p>
        </w:tc>
      </w:tr>
      <w:tr>
        <w:tc>
          <w:tcPr>
            <w:tcW w:type="dxa" w:w="2160"/>
          </w:tcPr>
          <w:p>
            <w:r>
              <w:t>4</w:t>
            </w:r>
          </w:p>
        </w:tc>
        <w:tc>
          <w:tcPr>
            <w:tcW w:type="dxa" w:w="2160"/>
          </w:tcPr>
          <w:p>
            <w:r>
              <w:t>Authentication &amp; Cryptography</w:t>
            </w:r>
          </w:p>
        </w:tc>
        <w:tc>
          <w:tcPr>
            <w:tcW w:type="dxa" w:w="2160"/>
          </w:tcPr>
          <w:p>
            <w:r>
              <w:t>Stateless authentication and secure credential hashing to safeguard access.</w:t>
            </w:r>
          </w:p>
        </w:tc>
        <w:tc>
          <w:tcPr>
            <w:tcW w:type="dxa" w:w="2160"/>
          </w:tcPr>
          <w:p>
            <w:r>
              <w:t>JSON Web Token (JWT) &amp; bcryptjs</w:t>
            </w:r>
          </w:p>
        </w:tc>
      </w:tr>
      <w:tr>
        <w:tc>
          <w:tcPr>
            <w:tcW w:type="dxa" w:w="2160"/>
          </w:tcPr>
          <w:p>
            <w:r>
              <w:t>5</w:t>
            </w:r>
          </w:p>
        </w:tc>
        <w:tc>
          <w:tcPr>
            <w:tcW w:type="dxa" w:w="2160"/>
          </w:tcPr>
          <w:p>
            <w:r>
              <w:t>File Ingestion &amp; Parsing</w:t>
            </w:r>
          </w:p>
        </w:tc>
        <w:tc>
          <w:tcPr>
            <w:tcW w:type="dxa" w:w="2160"/>
          </w:tcPr>
          <w:p>
            <w:r>
              <w:t>Manages multipart file uploads (.txt, .md, .pdf) and sanitizes file storage.</w:t>
            </w:r>
          </w:p>
        </w:tc>
        <w:tc>
          <w:tcPr>
            <w:tcW w:type="dxa" w:w="2160"/>
          </w:tcPr>
          <w:p>
            <w:r>
              <w:t>Multer Middleware &amp; File System Engine</w:t>
            </w:r>
          </w:p>
        </w:tc>
      </w:tr>
      <w:tr>
        <w:tc>
          <w:tcPr>
            <w:tcW w:type="dxa" w:w="2160"/>
          </w:tcPr>
          <w:p>
            <w:r>
              <w:t>6</w:t>
            </w:r>
          </w:p>
        </w:tc>
        <w:tc>
          <w:tcPr>
            <w:tcW w:type="dxa" w:w="2160"/>
          </w:tcPr>
          <w:p>
            <w:r>
              <w:t>AI Service Integration</w:t>
            </w:r>
          </w:p>
        </w:tc>
        <w:tc>
          <w:tcPr>
            <w:tcW w:type="dxa" w:w="2160"/>
          </w:tcPr>
          <w:p>
            <w:r>
              <w:t>Generative AI engine performing content summarization, active recall questions, and scheduling.</w:t>
            </w:r>
          </w:p>
        </w:tc>
        <w:tc>
          <w:tcPr>
            <w:tcW w:type="dxa" w:w="2160"/>
          </w:tcPr>
          <w:p>
            <w:r>
              <w:t>Google Gemini 2.5 Flash API (@google/genai)</w:t>
            </w:r>
          </w:p>
        </w:tc>
      </w:tr>
      <w:tr>
        <w:tc>
          <w:tcPr>
            <w:tcW w:type="dxa" w:w="2160"/>
          </w:tcPr>
          <w:p>
            <w:r>
              <w:t>7</w:t>
            </w:r>
          </w:p>
        </w:tc>
        <w:tc>
          <w:tcPr>
            <w:tcW w:type="dxa" w:w="2160"/>
          </w:tcPr>
          <w:p>
            <w:r>
              <w:t>Hosting &amp; Infrastructure</w:t>
            </w:r>
          </w:p>
        </w:tc>
        <w:tc>
          <w:tcPr>
            <w:tcW w:type="dxa" w:w="2160"/>
          </w:tcPr>
          <w:p>
            <w:r>
              <w:t>Deployment environment providing horizontal scalability and process management.</w:t>
            </w:r>
          </w:p>
        </w:tc>
        <w:tc>
          <w:tcPr>
            <w:tcW w:type="dxa" w:w="2160"/>
          </w:tcPr>
          <w:p>
            <w:r>
              <w:t>Cloud Platform / Containerized Node Runtime (PM2/Docker)</w:t>
            </w:r>
          </w:p>
        </w:tc>
      </w:tr>
    </w:tbl>
    <w:p>
      <w:pPr>
        <w:pStyle w:val="Heading2"/>
      </w:pPr>
      <w:r>
        <w:t>Table-2: Application Characteristics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Characteristic</w:t>
            </w:r>
          </w:p>
        </w:tc>
        <w:tc>
          <w:tcPr>
            <w:tcW w:type="dxa" w:w="2160"/>
          </w:tcPr>
          <w:p>
            <w:r>
              <w:t>Description &amp; Implementation</w:t>
            </w:r>
          </w:p>
        </w:tc>
        <w:tc>
          <w:tcPr>
            <w:tcW w:type="dxa" w:w="2160"/>
          </w:tcPr>
          <w:p>
            <w:r>
              <w:t>Technology / Strategy</w:t>
            </w:r>
          </w:p>
        </w:tc>
      </w:tr>
      <w:tr>
        <w:tc>
          <w:tcPr>
            <w:tcW w:type="dxa" w:w="2160"/>
          </w:tcPr>
          <w:p>
            <w:r>
              <w:t>1</w:t>
            </w:r>
          </w:p>
        </w:tc>
        <w:tc>
          <w:tcPr>
            <w:tcW w:type="dxa" w:w="2160"/>
          </w:tcPr>
          <w:p>
            <w:r>
              <w:t>Open-Source Frameworks</w:t>
            </w:r>
          </w:p>
        </w:tc>
        <w:tc>
          <w:tcPr>
            <w:tcW w:type="dxa" w:w="2160"/>
          </w:tcPr>
          <w:p>
            <w:r>
              <w:t>Adoption of established, secure open-source libraries across server, client, and database drivers.</w:t>
            </w:r>
          </w:p>
        </w:tc>
        <w:tc>
          <w:tcPr>
            <w:tcW w:type="dxa" w:w="2160"/>
          </w:tcPr>
          <w:p>
            <w:r>
              <w:t>Express.js, Mongoose, React, bcryptjs, dotenv, cors</w:t>
            </w:r>
          </w:p>
        </w:tc>
      </w:tr>
      <w:tr>
        <w:tc>
          <w:tcPr>
            <w:tcW w:type="dxa" w:w="2160"/>
          </w:tcPr>
          <w:p>
            <w:r>
              <w:t>2</w:t>
            </w:r>
          </w:p>
        </w:tc>
        <w:tc>
          <w:tcPr>
            <w:tcW w:type="dxa" w:w="2160"/>
          </w:tcPr>
          <w:p>
            <w:r>
              <w:t>Security Implementations</w:t>
            </w:r>
          </w:p>
        </w:tc>
        <w:tc>
          <w:tcPr>
            <w:tcW w:type="dxa" w:w="2160"/>
          </w:tcPr>
          <w:p>
            <w:r>
              <w:t>Role-based token validation, CORS security policy, parameter sanitization, and environment segregation.</w:t>
            </w:r>
          </w:p>
        </w:tc>
        <w:tc>
          <w:tcPr>
            <w:tcW w:type="dxa" w:w="2160"/>
          </w:tcPr>
          <w:p>
            <w:r>
              <w:t>JWT, Bcrypt (10 salt rounds), Helmet/CORS Middleware</w:t>
            </w:r>
          </w:p>
        </w:tc>
      </w:tr>
      <w:tr>
        <w:tc>
          <w:tcPr>
            <w:tcW w:type="dxa" w:w="2160"/>
          </w:tcPr>
          <w:p>
            <w:r>
              <w:t>3</w:t>
            </w:r>
          </w:p>
        </w:tc>
        <w:tc>
          <w:tcPr>
            <w:tcW w:type="dxa" w:w="2160"/>
          </w:tcPr>
          <w:p>
            <w:r>
              <w:t>Scalable Architecture</w:t>
            </w:r>
          </w:p>
        </w:tc>
        <w:tc>
          <w:tcPr>
            <w:tcW w:type="dxa" w:w="2160"/>
          </w:tcPr>
          <w:p>
            <w:r>
              <w:t>Layered MVC architecture separating controller execution, data models, and external AI calls for horizontal scale.</w:t>
            </w:r>
          </w:p>
        </w:tc>
        <w:tc>
          <w:tcPr>
            <w:tcW w:type="dxa" w:w="2160"/>
          </w:tcPr>
          <w:p>
            <w:r>
              <w:t>RESTful Micro-modular Pattern</w:t>
            </w:r>
          </w:p>
        </w:tc>
      </w:tr>
      <w:tr>
        <w:tc>
          <w:tcPr>
            <w:tcW w:type="dxa" w:w="2160"/>
          </w:tcPr>
          <w:p>
            <w:r>
              <w:t>4</w:t>
            </w:r>
          </w:p>
        </w:tc>
        <w:tc>
          <w:tcPr>
            <w:tcW w:type="dxa" w:w="2160"/>
          </w:tcPr>
          <w:p>
            <w:r>
              <w:t>High Availability</w:t>
            </w:r>
          </w:p>
        </w:tc>
        <w:tc>
          <w:tcPr>
            <w:tcW w:type="dxa" w:w="2160"/>
          </w:tcPr>
          <w:p>
            <w:r>
              <w:t>Cluster failover and automated replica sets ensuring minimal downtime and database redundancy.</w:t>
            </w:r>
          </w:p>
        </w:tc>
        <w:tc>
          <w:tcPr>
            <w:tcW w:type="dxa" w:w="2160"/>
          </w:tcPr>
          <w:p>
            <w:r>
              <w:t>MongoDB Atlas Multi-AZ Clusters &amp; Process Monitoring</w:t>
            </w:r>
          </w:p>
        </w:tc>
      </w:tr>
      <w:tr>
        <w:tc>
          <w:tcPr>
            <w:tcW w:type="dxa" w:w="2160"/>
          </w:tcPr>
          <w:p>
            <w:r>
              <w:t>5</w:t>
            </w:r>
          </w:p>
        </w:tc>
        <w:tc>
          <w:tcPr>
            <w:tcW w:type="dxa" w:w="2160"/>
          </w:tcPr>
          <w:p>
            <w:r>
              <w:t>Performance &amp; Low Latency</w:t>
            </w:r>
          </w:p>
        </w:tc>
        <w:tc>
          <w:tcPr>
            <w:tcW w:type="dxa" w:w="2160"/>
          </w:tcPr>
          <w:p>
            <w:r>
              <w:t>Asynchronous non-blocking event-driven I/O model managing high volume concurrent requests effortlessly.</w:t>
            </w:r>
          </w:p>
        </w:tc>
        <w:tc>
          <w:tcPr>
            <w:tcW w:type="dxa" w:w="2160"/>
          </w:tcPr>
          <w:p>
            <w:r>
              <w:t>Node.js V8 Engine &amp; Asynchronous Async/Await Pipelines</w:t>
            </w:r>
          </w:p>
        </w:tc>
      </w:tr>
    </w:tbl>
    <w:p>
      <w:pPr>
        <w:pStyle w:val="Heading2"/>
      </w:pPr>
      <w:r>
        <w:t>References</w:t>
      </w:r>
    </w:p>
    <w:p>
      <w:r>
        <w:t>• C4 Model for Software Architecture: https://c4model.com/</w:t>
        <w:br/>
        <w:t>• Express.js Production Best Practices: https://expressjs.com/</w:t>
        <w:br/>
        <w:t>• MongoDB Atlas Architecture Guides: https://www.mongodb.com/docs/atlas/</w:t>
        <w:br/>
        <w:t>• Google Gemini API Documentation: https://ai.google.dev/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