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DC27" w14:textId="3F5D5889" w:rsidR="00C23D5B" w:rsidRDefault="000B16C9">
      <w:pPr>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659264" behindDoc="0" locked="0" layoutInCell="1" allowOverlap="1" wp14:anchorId="7B1A4F6A" wp14:editId="33AD27E5">
                <wp:simplePos x="0" y="0"/>
                <wp:positionH relativeFrom="column">
                  <wp:posOffset>-175895</wp:posOffset>
                </wp:positionH>
                <wp:positionV relativeFrom="paragraph">
                  <wp:posOffset>-163195</wp:posOffset>
                </wp:positionV>
                <wp:extent cx="6381750" cy="1517650"/>
                <wp:effectExtent l="0" t="0" r="19050" b="25400"/>
                <wp:wrapNone/>
                <wp:docPr id="1255484005" name="Rechteck 1"/>
                <wp:cNvGraphicFramePr/>
                <a:graphic xmlns:a="http://schemas.openxmlformats.org/drawingml/2006/main">
                  <a:graphicData uri="http://schemas.microsoft.com/office/word/2010/wordprocessingShape">
                    <wps:wsp>
                      <wps:cNvSpPr/>
                      <wps:spPr>
                        <a:xfrm>
                          <a:off x="0" y="0"/>
                          <a:ext cx="6381750" cy="1517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4996" id="Rechteck 1" o:spid="_x0000_s1026" style="position:absolute;margin-left:-13.85pt;margin-top:-12.85pt;width:502.5pt;height:1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" filled="f" strokecolor="#0a121c [484]" strokeweight="2pt"/>
            </w:pict>
          </mc:Fallback>
        </mc:AlternateContent>
      </w:r>
      <w:r w:rsidR="00EF3F49" w:rsidRPr="00EF3F49">
        <w:rPr>
          <w:rFonts w:ascii="Arial" w:hAnsi="Arial" w:cs="Arial"/>
          <w:sz w:val="24"/>
          <w:szCs w:val="24"/>
          <w:u w:val="single"/>
        </w:rPr>
        <w:t>Welcome page and introductory</w:t>
      </w:r>
      <w:r w:rsidR="005A03DA" w:rsidRPr="00EF3F49">
        <w:rPr>
          <w:rFonts w:ascii="Arial" w:hAnsi="Arial" w:cs="Arial"/>
          <w:sz w:val="24"/>
          <w:szCs w:val="24"/>
          <w:u w:val="single"/>
        </w:rPr>
        <w:t xml:space="preserve"> </w:t>
      </w:r>
      <w:r w:rsidR="00900F1E">
        <w:rPr>
          <w:rFonts w:ascii="Arial" w:hAnsi="Arial" w:cs="Arial"/>
          <w:sz w:val="24"/>
          <w:szCs w:val="24"/>
          <w:u w:val="single"/>
        </w:rPr>
        <w:t>page</w:t>
      </w:r>
      <w:r w:rsidR="005A03DA" w:rsidRPr="00EF3F49">
        <w:rPr>
          <w:rFonts w:ascii="Arial" w:hAnsi="Arial" w:cs="Arial"/>
          <w:sz w:val="24"/>
          <w:szCs w:val="24"/>
          <w:u w:val="single"/>
        </w:rPr>
        <w:t xml:space="preserve"> to the study</w:t>
      </w:r>
    </w:p>
    <w:p w14:paraId="09B0FC21" w14:textId="00F71C65" w:rsidR="00900F1E" w:rsidRPr="00900F1E" w:rsidRDefault="00900F1E" w:rsidP="00900F1E">
      <w:pPr>
        <w:pStyle w:val="Listenabsatz"/>
        <w:numPr>
          <w:ilvl w:val="0"/>
          <w:numId w:val="6"/>
        </w:numPr>
        <w:rPr>
          <w:rFonts w:ascii="Arial" w:hAnsi="Arial" w:cs="Arial"/>
          <w:sz w:val="24"/>
          <w:szCs w:val="24"/>
          <w:u w:val="single"/>
        </w:rPr>
      </w:pPr>
      <w:r>
        <w:rPr>
          <w:rFonts w:ascii="Arial" w:hAnsi="Arial" w:cs="Arial"/>
          <w:sz w:val="24"/>
          <w:szCs w:val="24"/>
        </w:rPr>
        <w:t>perhaps create (1) a welcoming page and (2) an introductory page to ensure that all participants read the examples</w:t>
      </w:r>
    </w:p>
    <w:p w14:paraId="2B741F7F" w14:textId="34069991" w:rsidR="00900F1E" w:rsidRPr="000B16C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include examples with orthographic marking/recordings?</w:t>
      </w:r>
    </w:p>
    <w:p w14:paraId="0CEC272B" w14:textId="3B46E3A8" w:rsidR="000B16C9" w:rsidRPr="00F45B8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How long will the study need? See words in red</w:t>
      </w:r>
    </w:p>
    <w:p w14:paraId="79C20B92" w14:textId="34BCFC94" w:rsidR="00F45B89" w:rsidRPr="00900F1E" w:rsidRDefault="00F45B89" w:rsidP="00900F1E">
      <w:pPr>
        <w:pStyle w:val="Listenabsatz"/>
        <w:numPr>
          <w:ilvl w:val="0"/>
          <w:numId w:val="6"/>
        </w:numPr>
        <w:rPr>
          <w:rFonts w:ascii="Arial" w:hAnsi="Arial" w:cs="Arial"/>
          <w:sz w:val="24"/>
          <w:szCs w:val="24"/>
          <w:u w:val="single"/>
        </w:rPr>
      </w:pPr>
      <w:r>
        <w:rPr>
          <w:rFonts w:ascii="Arial" w:hAnsi="Arial" w:cs="Arial"/>
          <w:sz w:val="24"/>
          <w:szCs w:val="24"/>
        </w:rPr>
        <w:t>See Bross (2019) again to check what else should be in the introduction</w:t>
      </w:r>
    </w:p>
    <w:p w14:paraId="19912D61" w14:textId="77777777" w:rsidR="00EF3F49" w:rsidRPr="00EF3F49" w:rsidRDefault="00EF3F49">
      <w:pPr>
        <w:rPr>
          <w:rFonts w:ascii="Arial" w:hAnsi="Arial" w:cs="Arial"/>
          <w:sz w:val="24"/>
          <w:szCs w:val="24"/>
        </w:rPr>
      </w:pPr>
    </w:p>
    <w:p w14:paraId="713C5107" w14:textId="61FA1E58"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Herzlich willkommen und vielen Dank, dass Sie an dieser Studie teilnehmen! </w:t>
      </w:r>
    </w:p>
    <w:p w14:paraId="54BDBBE1" w14:textId="77777777" w:rsidR="00992478"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t xml:space="preserve">Im Folgenden werden Ihnen kurze Dialoge präsentiert. Bitte bewerten Sie jeweils die Aussage des Sprechers/der Sprecherin B danach, wie natürlich diese Aussage auf Sie wirkt. Sie können auf einer Skala von 1 (völlig akzeptable) bis 7 (völlig inakzeptabel) bewerten, wie akzeptable Sie die Aussage finden. </w:t>
      </w:r>
    </w:p>
    <w:p w14:paraId="058EFFF5" w14:textId="77777777" w:rsidR="00992478" w:rsidRDefault="00992478" w:rsidP="00B77484">
      <w:pPr>
        <w:pStyle w:val="StandardWeb"/>
        <w:spacing w:before="0" w:beforeAutospacing="0" w:after="0" w:afterAutospacing="0" w:line="360" w:lineRule="auto"/>
        <w:rPr>
          <w:rFonts w:ascii="Arial" w:hAnsi="Arial" w:cs="Arial"/>
          <w:lang w:val="de-DE"/>
        </w:rPr>
      </w:pPr>
    </w:p>
    <w:p w14:paraId="04BF1DAF" w14:textId="5256826F" w:rsidR="00992478" w:rsidRPr="00D1024B" w:rsidRDefault="00992478" w:rsidP="00B77484">
      <w:pPr>
        <w:pStyle w:val="StandardWeb"/>
        <w:spacing w:before="0" w:beforeAutospacing="0" w:after="0" w:afterAutospacing="0" w:line="360" w:lineRule="auto"/>
        <w:rPr>
          <w:rFonts w:ascii="Arial" w:hAnsi="Arial" w:cs="Arial"/>
          <w:b/>
          <w:bCs/>
          <w:lang w:val="de-DE"/>
        </w:rPr>
      </w:pPr>
      <w:r w:rsidRPr="00D1024B">
        <w:rPr>
          <w:rFonts w:ascii="Arial" w:hAnsi="Arial" w:cs="Arial"/>
          <w:b/>
          <w:bCs/>
          <w:lang w:val="de-DE"/>
        </w:rPr>
        <w:t>Hinweise zur Bewertungsskala</w:t>
      </w:r>
    </w:p>
    <w:p w14:paraId="01B4EB7C" w14:textId="211BD867" w:rsidR="00EF3F49" w:rsidRPr="000B16C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sidR="00992478">
        <w:rPr>
          <w:rFonts w:ascii="Arial" w:hAnsi="Arial" w:cs="Arial"/>
          <w:lang w:val="de-DE"/>
        </w:rPr>
        <w:t>a</w:t>
      </w:r>
      <w:r w:rsidRPr="000B16C9">
        <w:rPr>
          <w:rFonts w:ascii="Arial" w:hAnsi="Arial" w:cs="Arial"/>
          <w:lang w:val="de-DE"/>
        </w:rPr>
        <w:t xml:space="preserve"> zu vermitteln, die in dieser Studie verwendet wird, präsentieren wir Ihnen drei Beispiele:</w:t>
      </w:r>
    </w:p>
    <w:p w14:paraId="1DB6376D" w14:textId="7C46C92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A: Peter hat jemande</w:t>
      </w:r>
      <w:r w:rsidR="00900F1E" w:rsidRPr="000B16C9">
        <w:rPr>
          <w:rFonts w:ascii="Arial" w:hAnsi="Arial" w:cs="Arial"/>
          <w:lang w:val="de-DE"/>
        </w:rPr>
        <w:t>m</w:t>
      </w:r>
      <w:r w:rsidRPr="000B16C9">
        <w:rPr>
          <w:rFonts w:ascii="Arial" w:hAnsi="Arial" w:cs="Arial"/>
          <w:lang w:val="de-DE"/>
        </w:rPr>
        <w:t xml:space="preserve"> </w:t>
      </w:r>
      <w:r w:rsidR="00900F1E" w:rsidRPr="000B16C9">
        <w:rPr>
          <w:rFonts w:ascii="Arial" w:hAnsi="Arial" w:cs="Arial"/>
          <w:lang w:val="de-DE"/>
        </w:rPr>
        <w:t>seinen Rucksack gegeben</w:t>
      </w:r>
      <w:r w:rsidRPr="000B16C9">
        <w:rPr>
          <w:rFonts w:ascii="Arial" w:hAnsi="Arial" w:cs="Arial"/>
          <w:lang w:val="de-DE"/>
        </w:rPr>
        <w:t>.</w:t>
      </w:r>
    </w:p>
    <w:p w14:paraId="6667616D" w14:textId="78C04F66"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Ja, </w:t>
      </w:r>
      <w:r w:rsidR="00900F1E" w:rsidRPr="000B16C9">
        <w:rPr>
          <w:rFonts w:ascii="Arial" w:hAnsi="Arial" w:cs="Arial"/>
          <w:lang w:val="de-DE"/>
        </w:rPr>
        <w:t>Peter hat dem Lehrer seinen Rucksack gegeben.</w:t>
      </w:r>
    </w:p>
    <w:p w14:paraId="314A97D2" w14:textId="35944F78"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könnte sehr wahrscheinlich so in der gesprochenen Sprache im Alltag zwischen Muttersprachler:innen vorkommen. Daher wäre eine solche Aussage mit 1 (völlig akzeptabel) zu bewerten.</w:t>
      </w:r>
    </w:p>
    <w:p w14:paraId="1D696717" w14:textId="48E4DB1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900F1E" w:rsidRPr="000B16C9">
        <w:rPr>
          <w:rFonts w:ascii="Arial" w:hAnsi="Arial" w:cs="Arial"/>
          <w:lang w:val="de-DE"/>
        </w:rPr>
        <w:t>Ist dieser Platz noch frei?</w:t>
      </w:r>
    </w:p>
    <w:p w14:paraId="72074169" w14:textId="4A9E3B1F" w:rsidR="00900F1E" w:rsidRPr="000B16C9"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 Diesem Platz?</w:t>
      </w:r>
    </w:p>
    <w:p w14:paraId="5E81E462" w14:textId="4C2D78C1" w:rsidR="00900F1E" w:rsidRPr="000B16C9"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Da diese Aussage von B nicht den Regeln des Deutschen entspricht und eher unwahrscheinlich so in der gesprochenen Sprache im Alltag eines Muttersprachlers oder einer Muttersprachlerin vorkommen würde, wäre eine solche Aussage mit 7 (völlig unakzeptable) zu bewerten.</w:t>
      </w:r>
    </w:p>
    <w:p w14:paraId="36C04D84" w14:textId="5E192B24"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Peter </w:t>
      </w:r>
      <w:r w:rsidR="006708C1">
        <w:rPr>
          <w:rFonts w:ascii="Arial" w:hAnsi="Arial" w:cs="Arial"/>
          <w:lang w:val="de-DE"/>
        </w:rPr>
        <w:t xml:space="preserve">fährt </w:t>
      </w:r>
      <w:r w:rsidR="00EE5999">
        <w:rPr>
          <w:rFonts w:ascii="Arial" w:hAnsi="Arial" w:cs="Arial"/>
          <w:lang w:val="de-DE"/>
        </w:rPr>
        <w:t>demnächst</w:t>
      </w:r>
      <w:r w:rsidR="006708C1">
        <w:rPr>
          <w:rFonts w:ascii="Arial" w:hAnsi="Arial" w:cs="Arial"/>
          <w:lang w:val="de-DE"/>
        </w:rPr>
        <w:t xml:space="preserve"> nach Berlin</w:t>
      </w:r>
      <w:r w:rsidR="00900F1E" w:rsidRPr="000B16C9">
        <w:rPr>
          <w:rFonts w:ascii="Arial" w:hAnsi="Arial" w:cs="Arial"/>
          <w:lang w:val="de-DE"/>
        </w:rPr>
        <w:t>.</w:t>
      </w:r>
      <w:r w:rsidRPr="000B16C9">
        <w:rPr>
          <w:rFonts w:ascii="Arial" w:hAnsi="Arial" w:cs="Arial"/>
          <w:lang w:val="de-DE"/>
        </w:rPr>
        <w:t xml:space="preserve"> </w:t>
      </w:r>
    </w:p>
    <w:p w14:paraId="27C51DD1" w14:textId="142863B2"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w:t>
      </w:r>
      <w:r w:rsidR="006708C1">
        <w:rPr>
          <w:rFonts w:ascii="Arial" w:hAnsi="Arial" w:cs="Arial"/>
          <w:lang w:val="de-DE"/>
        </w:rPr>
        <w:t>Ja, übermorgen</w:t>
      </w:r>
      <w:r w:rsidR="00900F1E" w:rsidRPr="000B16C9">
        <w:rPr>
          <w:rFonts w:ascii="Arial" w:hAnsi="Arial" w:cs="Arial"/>
          <w:lang w:val="de-DE"/>
        </w:rPr>
        <w:t>.</w:t>
      </w:r>
    </w:p>
    <w:p w14:paraId="551D6EB8" w14:textId="025F70A9"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Diese Aussage von B entspricht zwar nicht den Regeln des Deutschen, könnte aber unter Umständen im Alltag eines Muttersprachlers oder einer Muttersprachlerin vorkommen</w:t>
      </w:r>
      <w:r w:rsidR="00B77484">
        <w:rPr>
          <w:rFonts w:ascii="Arial" w:hAnsi="Arial" w:cs="Arial"/>
          <w:lang w:val="de-DE"/>
        </w:rPr>
        <w:t>. Diese Aussage wäre somit mit 4 (weder akzeptabel noch inakzeptable)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6978714B" w:rsidR="00D304D2" w:rsidRPr="000B16C9"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Die Beispiele sollen Ihnen lediglich einen Überblick über mögliche Dialoge geben. Bitte bewerten Sie die Aussagen von B nach Ihrem intuitiven Gefühl.</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578FDECB" w14:textId="4562FDF1"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r w:rsidRPr="000B16C9">
        <w:rPr>
          <w:rStyle w:val="Fett"/>
          <w:rFonts w:ascii="Arial" w:hAnsi="Arial" w:cs="Arial"/>
          <w:color w:val="FF0000"/>
          <w:lang w:val="de-DE"/>
        </w:rPr>
        <w:t xml:space="preserve">10-15 Minuten </w:t>
      </w:r>
      <w:r w:rsidRPr="000B16C9">
        <w:rPr>
          <w:rFonts w:ascii="Arial" w:hAnsi="Arial" w:cs="Arial"/>
          <w:lang w:val="de-DE"/>
        </w:rPr>
        <w:t>in Anspruch nehmen.</w:t>
      </w:r>
    </w:p>
    <w:p w14:paraId="4E19D729" w14:textId="77777777" w:rsidR="00EF3F49" w:rsidRDefault="00EF3F49" w:rsidP="00EF3F49">
      <w:pPr>
        <w:pStyle w:val="StandardWeb"/>
        <w:spacing w:before="0" w:beforeAutospacing="0" w:after="0" w:afterAutospacing="0" w:line="360" w:lineRule="auto"/>
        <w:jc w:val="both"/>
        <w:rPr>
          <w:rFonts w:ascii="Arial" w:hAnsi="Arial" w:cs="Arial"/>
          <w:lang w:val="de-DE"/>
        </w:rPr>
      </w:pPr>
    </w:p>
    <w:p w14:paraId="58EFFC08" w14:textId="0CE65422" w:rsidR="00D1024B" w:rsidRPr="000B16C9" w:rsidRDefault="00D1024B" w:rsidP="00EF3F49">
      <w:pPr>
        <w:pStyle w:val="StandardWeb"/>
        <w:spacing w:before="0" w:beforeAutospacing="0" w:after="0" w:afterAutospacing="0" w:line="360" w:lineRule="auto"/>
        <w:jc w:val="both"/>
        <w:rPr>
          <w:rFonts w:ascii="Arial" w:hAnsi="Arial" w:cs="Arial"/>
          <w:lang w:val="de-DE"/>
        </w:rPr>
      </w:pPr>
      <w:r>
        <w:rPr>
          <w:rFonts w:ascii="Arial" w:hAnsi="Arial" w:cs="Arial"/>
          <w:lang w:val="de-DE"/>
        </w:rPr>
        <w:t>Hinweise zur Freiwilligkeit und Datenschutz</w:t>
      </w:r>
    </w:p>
    <w:p w14:paraId="050301AD" w14:textId="521303A3" w:rsidR="00EF3F49" w:rsidRPr="006708C1" w:rsidRDefault="00EF3F49" w:rsidP="00EF3F49">
      <w:pPr>
        <w:pStyle w:val="StandardWeb"/>
        <w:spacing w:before="0" w:beforeAutospacing="0" w:after="0" w:afterAutospacing="0" w:line="360" w:lineRule="auto"/>
        <w:jc w:val="both"/>
        <w:rPr>
          <w:rFonts w:ascii="Arial" w:hAnsi="Arial" w:cs="Arial"/>
          <w:color w:val="000000"/>
          <w:lang w:val="de-DE"/>
        </w:rPr>
      </w:pPr>
      <w:r w:rsidRPr="006708C1">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r w:rsidR="005B6ECD" w:rsidRPr="006708C1">
        <w:rPr>
          <w:rFonts w:ascii="Arial" w:hAnsi="Arial" w:cs="Arial"/>
          <w:color w:val="000000"/>
          <w:lang w:val="de-DE"/>
        </w:rPr>
        <w:t>.</w:t>
      </w:r>
    </w:p>
    <w:p w14:paraId="37B603CB" w14:textId="4D1EFA15" w:rsidR="005B6ECD" w:rsidRPr="006708C1" w:rsidRDefault="005B6ECD" w:rsidP="00EF3F49">
      <w:pPr>
        <w:pStyle w:val="StandardWeb"/>
        <w:spacing w:before="0" w:beforeAutospacing="0" w:after="0" w:afterAutospacing="0" w:line="360" w:lineRule="auto"/>
        <w:jc w:val="both"/>
        <w:rPr>
          <w:rFonts w:ascii="Arial" w:hAnsi="Arial" w:cs="Arial"/>
          <w:lang w:val="de-DE"/>
        </w:rPr>
      </w:pPr>
      <w:r w:rsidRPr="006708C1">
        <w:rPr>
          <w:rFonts w:ascii="Arial" w:hAnsi="Arial" w:cs="Arial"/>
          <w:lang w:val="de-DE"/>
        </w:rPr>
        <w:t xml:space="preserve">Die Teilnahme an der Studie ist freiwillig. Sie können jederzeit und ohne Angabe von Gründen die Teilnahme an dieser Studie beenden, ohne dass Ihnen daraus Nachteile entstehen. </w:t>
      </w:r>
    </w:p>
    <w:p w14:paraId="70B2E48D" w14:textId="77777777" w:rsidR="00EF3F49" w:rsidRPr="00EF3F49" w:rsidRDefault="00EF3F49" w:rsidP="00EF3F49">
      <w:pPr>
        <w:pStyle w:val="StandardWeb"/>
        <w:jc w:val="both"/>
        <w:rPr>
          <w:lang w:val="de-DE"/>
        </w:rPr>
      </w:pPr>
    </w:p>
    <w:p w14:paraId="5444127A" w14:textId="77777777" w:rsidR="00EF3F49" w:rsidRPr="00EF3F49" w:rsidRDefault="00EF3F49">
      <w:pPr>
        <w:rPr>
          <w:rFonts w:ascii="Arial" w:hAnsi="Arial" w:cs="Arial"/>
          <w:sz w:val="24"/>
          <w:szCs w:val="24"/>
          <w:lang w:val="de-DE"/>
        </w:rPr>
      </w:pPr>
    </w:p>
    <w:p w14:paraId="1299D44C" w14:textId="77777777" w:rsidR="00EF3F49" w:rsidRPr="00EF3F49" w:rsidRDefault="00EF3F49">
      <w:pPr>
        <w:rPr>
          <w:rFonts w:ascii="Arial" w:hAnsi="Arial" w:cs="Arial"/>
          <w:sz w:val="24"/>
          <w:szCs w:val="24"/>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B16C9"/>
    <w:rsid w:val="005A03DA"/>
    <w:rsid w:val="005B6ECD"/>
    <w:rsid w:val="006708C1"/>
    <w:rsid w:val="00900F1E"/>
    <w:rsid w:val="00992478"/>
    <w:rsid w:val="00A20907"/>
    <w:rsid w:val="00B2265E"/>
    <w:rsid w:val="00B249D1"/>
    <w:rsid w:val="00B77484"/>
    <w:rsid w:val="00C23D5B"/>
    <w:rsid w:val="00D1024B"/>
    <w:rsid w:val="00D304D2"/>
    <w:rsid w:val="00EE5999"/>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10</cp:revision>
  <dcterms:created xsi:type="dcterms:W3CDTF">2023-06-20T12:47:00Z</dcterms:created>
  <dcterms:modified xsi:type="dcterms:W3CDTF">2023-06-21T09:03:00Z</dcterms:modified>
</cp:coreProperties>
</file>