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518A4" w:rsidRDefault="00257634" w:rsidP="006C170E">
      <w:pPr>
        <w:suppressLineNumbers/>
        <w:spacing w:after="0" w:line="360" w:lineRule="auto"/>
        <w:jc w:val="center"/>
        <w:rPr>
          <w:rFonts w:cs="Arial"/>
          <w:szCs w:val="24"/>
          <w:lang w:val="en-US"/>
        </w:rPr>
      </w:pPr>
      <w:r w:rsidRPr="006518A4">
        <w:rPr>
          <w:rFonts w:cs="Arial"/>
          <w:szCs w:val="24"/>
          <w:lang w:val="en-US"/>
        </w:rPr>
        <w:t>Miriam Schiele</w:t>
      </w:r>
    </w:p>
    <w:p w14:paraId="75E54B00" w14:textId="77777777" w:rsidR="00B225D6" w:rsidRPr="006518A4" w:rsidRDefault="00B225D6" w:rsidP="006C170E">
      <w:pPr>
        <w:suppressLineNumbers/>
        <w:spacing w:after="0" w:line="360" w:lineRule="auto"/>
        <w:jc w:val="center"/>
        <w:rPr>
          <w:rFonts w:cs="Arial"/>
          <w:szCs w:val="24"/>
          <w:lang w:val="en-US"/>
        </w:rPr>
      </w:pPr>
      <w:r w:rsidRPr="006518A4">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1"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DE8B81B" w14:textId="654F8DD2" w:rsidR="00B01FF0"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01FF0" w:rsidRPr="001D0349">
        <w:rPr>
          <w:rFonts w:cs="Arial"/>
          <w:noProof/>
          <w:lang w:val="en-US"/>
        </w:rPr>
        <w:t>1. Introduction</w:t>
      </w:r>
      <w:r w:rsidR="00B01FF0" w:rsidRPr="00B01FF0">
        <w:rPr>
          <w:noProof/>
          <w:lang w:val="en-US"/>
        </w:rPr>
        <w:tab/>
      </w:r>
      <w:r w:rsidR="00B01FF0">
        <w:rPr>
          <w:noProof/>
        </w:rPr>
        <w:fldChar w:fldCharType="begin"/>
      </w:r>
      <w:r w:rsidR="00B01FF0" w:rsidRPr="00B01FF0">
        <w:rPr>
          <w:noProof/>
          <w:lang w:val="en-US"/>
        </w:rPr>
        <w:instrText xml:space="preserve"> PAGEREF _Toc143591859 \h </w:instrText>
      </w:r>
      <w:r w:rsidR="00B01FF0">
        <w:rPr>
          <w:noProof/>
        </w:rPr>
      </w:r>
      <w:r w:rsidR="00B01FF0">
        <w:rPr>
          <w:noProof/>
        </w:rPr>
        <w:fldChar w:fldCharType="separate"/>
      </w:r>
      <w:r w:rsidR="00A35C15">
        <w:rPr>
          <w:noProof/>
          <w:lang w:val="en-US"/>
        </w:rPr>
        <w:t>6</w:t>
      </w:r>
      <w:r w:rsidR="00B01FF0">
        <w:rPr>
          <w:noProof/>
        </w:rPr>
        <w:fldChar w:fldCharType="end"/>
      </w:r>
    </w:p>
    <w:p w14:paraId="23EBC1D8" w14:textId="08AF799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1.1 Background and motivation</w:t>
      </w:r>
      <w:r w:rsidRPr="00B01FF0">
        <w:rPr>
          <w:noProof/>
          <w:lang w:val="en-US"/>
        </w:rPr>
        <w:tab/>
      </w:r>
      <w:r>
        <w:rPr>
          <w:noProof/>
        </w:rPr>
        <w:fldChar w:fldCharType="begin"/>
      </w:r>
      <w:r w:rsidRPr="00B01FF0">
        <w:rPr>
          <w:noProof/>
          <w:lang w:val="en-US"/>
        </w:rPr>
        <w:instrText xml:space="preserve"> PAGEREF _Toc143591860 \h </w:instrText>
      </w:r>
      <w:r>
        <w:rPr>
          <w:noProof/>
        </w:rPr>
      </w:r>
      <w:r>
        <w:rPr>
          <w:noProof/>
        </w:rPr>
        <w:fldChar w:fldCharType="separate"/>
      </w:r>
      <w:r w:rsidR="00A35C15">
        <w:rPr>
          <w:noProof/>
          <w:lang w:val="en-US"/>
        </w:rPr>
        <w:t>6</w:t>
      </w:r>
      <w:r>
        <w:rPr>
          <w:noProof/>
        </w:rPr>
        <w:fldChar w:fldCharType="end"/>
      </w:r>
    </w:p>
    <w:p w14:paraId="267853BC" w14:textId="79F2A96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1.2 Research questions and objectives</w:t>
      </w:r>
      <w:r w:rsidRPr="00B01FF0">
        <w:rPr>
          <w:noProof/>
          <w:lang w:val="en-US"/>
        </w:rPr>
        <w:tab/>
      </w:r>
      <w:r>
        <w:rPr>
          <w:noProof/>
        </w:rPr>
        <w:fldChar w:fldCharType="begin"/>
      </w:r>
      <w:r w:rsidRPr="00B01FF0">
        <w:rPr>
          <w:noProof/>
          <w:lang w:val="en-US"/>
        </w:rPr>
        <w:instrText xml:space="preserve"> PAGEREF _Toc143591861 \h </w:instrText>
      </w:r>
      <w:r>
        <w:rPr>
          <w:noProof/>
        </w:rPr>
      </w:r>
      <w:r>
        <w:rPr>
          <w:noProof/>
        </w:rPr>
        <w:fldChar w:fldCharType="separate"/>
      </w:r>
      <w:r w:rsidR="00A35C15">
        <w:rPr>
          <w:noProof/>
          <w:lang w:val="en-US"/>
        </w:rPr>
        <w:t>7</w:t>
      </w:r>
      <w:r>
        <w:rPr>
          <w:noProof/>
        </w:rPr>
        <w:fldChar w:fldCharType="end"/>
      </w:r>
    </w:p>
    <w:p w14:paraId="71312C16" w14:textId="596D4A14"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1.3 Significance of the study</w:t>
      </w:r>
      <w:r w:rsidRPr="00B01FF0">
        <w:rPr>
          <w:noProof/>
          <w:lang w:val="en-US"/>
        </w:rPr>
        <w:tab/>
      </w:r>
      <w:r>
        <w:rPr>
          <w:noProof/>
        </w:rPr>
        <w:fldChar w:fldCharType="begin"/>
      </w:r>
      <w:r w:rsidRPr="00B01FF0">
        <w:rPr>
          <w:noProof/>
          <w:lang w:val="en-US"/>
        </w:rPr>
        <w:instrText xml:space="preserve"> PAGEREF _Toc143591862 \h </w:instrText>
      </w:r>
      <w:r>
        <w:rPr>
          <w:noProof/>
        </w:rPr>
      </w:r>
      <w:r>
        <w:rPr>
          <w:noProof/>
        </w:rPr>
        <w:fldChar w:fldCharType="separate"/>
      </w:r>
      <w:r w:rsidR="00A35C15">
        <w:rPr>
          <w:noProof/>
          <w:lang w:val="en-US"/>
        </w:rPr>
        <w:t>9</w:t>
      </w:r>
      <w:r>
        <w:rPr>
          <w:noProof/>
        </w:rPr>
        <w:fldChar w:fldCharType="end"/>
      </w:r>
    </w:p>
    <w:p w14:paraId="06752B33" w14:textId="6AFD587D"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1.4 Scope and limitations</w:t>
      </w:r>
      <w:r w:rsidRPr="00B01FF0">
        <w:rPr>
          <w:noProof/>
          <w:lang w:val="en-US"/>
        </w:rPr>
        <w:tab/>
      </w:r>
      <w:r>
        <w:rPr>
          <w:noProof/>
        </w:rPr>
        <w:fldChar w:fldCharType="begin"/>
      </w:r>
      <w:r w:rsidRPr="00B01FF0">
        <w:rPr>
          <w:noProof/>
          <w:lang w:val="en-US"/>
        </w:rPr>
        <w:instrText xml:space="preserve"> PAGEREF _Toc143591863 \h </w:instrText>
      </w:r>
      <w:r>
        <w:rPr>
          <w:noProof/>
        </w:rPr>
      </w:r>
      <w:r>
        <w:rPr>
          <w:noProof/>
        </w:rPr>
        <w:fldChar w:fldCharType="separate"/>
      </w:r>
      <w:r w:rsidR="00A35C15">
        <w:rPr>
          <w:noProof/>
          <w:lang w:val="en-US"/>
        </w:rPr>
        <w:t>10</w:t>
      </w:r>
      <w:r>
        <w:rPr>
          <w:noProof/>
        </w:rPr>
        <w:fldChar w:fldCharType="end"/>
      </w:r>
    </w:p>
    <w:p w14:paraId="580709E2" w14:textId="5D2FECB7"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2. Literary review</w:t>
      </w:r>
      <w:r w:rsidRPr="00B01FF0">
        <w:rPr>
          <w:noProof/>
          <w:lang w:val="en-US"/>
        </w:rPr>
        <w:tab/>
      </w:r>
      <w:r>
        <w:rPr>
          <w:noProof/>
        </w:rPr>
        <w:fldChar w:fldCharType="begin"/>
      </w:r>
      <w:r w:rsidRPr="00B01FF0">
        <w:rPr>
          <w:noProof/>
          <w:lang w:val="en-US"/>
        </w:rPr>
        <w:instrText xml:space="preserve"> PAGEREF _Toc143591864 \h </w:instrText>
      </w:r>
      <w:r>
        <w:rPr>
          <w:noProof/>
        </w:rPr>
      </w:r>
      <w:r>
        <w:rPr>
          <w:noProof/>
        </w:rPr>
        <w:fldChar w:fldCharType="separate"/>
      </w:r>
      <w:r w:rsidR="00A35C15">
        <w:rPr>
          <w:noProof/>
          <w:lang w:val="en-US"/>
        </w:rPr>
        <w:t>11</w:t>
      </w:r>
      <w:r>
        <w:rPr>
          <w:noProof/>
        </w:rPr>
        <w:fldChar w:fldCharType="end"/>
      </w:r>
    </w:p>
    <w:p w14:paraId="21131272" w14:textId="12797B49"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2.1 Fragment theory and its linguistic foundations</w:t>
      </w:r>
      <w:r w:rsidRPr="00B01FF0">
        <w:rPr>
          <w:noProof/>
          <w:lang w:val="en-US"/>
        </w:rPr>
        <w:tab/>
      </w:r>
      <w:r>
        <w:rPr>
          <w:noProof/>
        </w:rPr>
        <w:fldChar w:fldCharType="begin"/>
      </w:r>
      <w:r w:rsidRPr="00B01FF0">
        <w:rPr>
          <w:noProof/>
          <w:lang w:val="en-US"/>
        </w:rPr>
        <w:instrText xml:space="preserve"> PAGEREF _Toc143591865 \h </w:instrText>
      </w:r>
      <w:r>
        <w:rPr>
          <w:noProof/>
        </w:rPr>
      </w:r>
      <w:r>
        <w:rPr>
          <w:noProof/>
        </w:rPr>
        <w:fldChar w:fldCharType="separate"/>
      </w:r>
      <w:r w:rsidR="00A35C15">
        <w:rPr>
          <w:noProof/>
          <w:lang w:val="en-US"/>
        </w:rPr>
        <w:t>11</w:t>
      </w:r>
      <w:r>
        <w:rPr>
          <w:noProof/>
        </w:rPr>
        <w:fldChar w:fldCharType="end"/>
      </w:r>
    </w:p>
    <w:p w14:paraId="73B7761A" w14:textId="6A263E13"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2.2 Contrastive focus</w:t>
      </w:r>
      <w:r w:rsidRPr="00B01FF0">
        <w:rPr>
          <w:noProof/>
          <w:lang w:val="en-US"/>
        </w:rPr>
        <w:tab/>
      </w:r>
      <w:r>
        <w:rPr>
          <w:noProof/>
        </w:rPr>
        <w:fldChar w:fldCharType="begin"/>
      </w:r>
      <w:r w:rsidRPr="00B01FF0">
        <w:rPr>
          <w:noProof/>
          <w:lang w:val="en-US"/>
        </w:rPr>
        <w:instrText xml:space="preserve"> PAGEREF _Toc143591866 \h </w:instrText>
      </w:r>
      <w:r>
        <w:rPr>
          <w:noProof/>
        </w:rPr>
      </w:r>
      <w:r>
        <w:rPr>
          <w:noProof/>
        </w:rPr>
        <w:fldChar w:fldCharType="separate"/>
      </w:r>
      <w:r w:rsidR="00A35C15">
        <w:rPr>
          <w:noProof/>
          <w:lang w:val="en-US"/>
        </w:rPr>
        <w:t>12</w:t>
      </w:r>
      <w:r>
        <w:rPr>
          <w:noProof/>
        </w:rPr>
        <w:fldChar w:fldCharType="end"/>
      </w:r>
    </w:p>
    <w:p w14:paraId="603AC9B7" w14:textId="1E79902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2.3 The comprehension of fragmentary answers</w:t>
      </w:r>
      <w:r w:rsidRPr="00B01FF0">
        <w:rPr>
          <w:noProof/>
          <w:lang w:val="en-US"/>
        </w:rPr>
        <w:tab/>
      </w:r>
      <w:r>
        <w:rPr>
          <w:noProof/>
        </w:rPr>
        <w:fldChar w:fldCharType="begin"/>
      </w:r>
      <w:r w:rsidRPr="00B01FF0">
        <w:rPr>
          <w:noProof/>
          <w:lang w:val="en-US"/>
        </w:rPr>
        <w:instrText xml:space="preserve"> PAGEREF _Toc143591867 \h </w:instrText>
      </w:r>
      <w:r>
        <w:rPr>
          <w:noProof/>
        </w:rPr>
      </w:r>
      <w:r>
        <w:rPr>
          <w:noProof/>
        </w:rPr>
        <w:fldChar w:fldCharType="separate"/>
      </w:r>
      <w:r w:rsidR="00A35C15">
        <w:rPr>
          <w:noProof/>
          <w:lang w:val="en-US"/>
        </w:rPr>
        <w:t>14</w:t>
      </w:r>
      <w:r>
        <w:rPr>
          <w:noProof/>
        </w:rPr>
        <w:fldChar w:fldCharType="end"/>
      </w:r>
    </w:p>
    <w:p w14:paraId="4A595E80" w14:textId="31734698"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 xml:space="preserve">2.4 Acceptability </w:t>
      </w:r>
      <w:r w:rsidR="00672CAA">
        <w:rPr>
          <w:noProof/>
          <w:lang w:val="en-US"/>
        </w:rPr>
        <w:t>judgment</w:t>
      </w:r>
      <w:r w:rsidRPr="00B01FF0">
        <w:rPr>
          <w:noProof/>
          <w:lang w:val="en-US"/>
        </w:rPr>
        <w:t xml:space="preserve"> tasks (AJTs) in linguistics</w:t>
      </w:r>
      <w:r w:rsidRPr="00B01FF0">
        <w:rPr>
          <w:noProof/>
          <w:lang w:val="en-US"/>
        </w:rPr>
        <w:tab/>
      </w:r>
      <w:r>
        <w:rPr>
          <w:noProof/>
        </w:rPr>
        <w:fldChar w:fldCharType="begin"/>
      </w:r>
      <w:r w:rsidRPr="00B01FF0">
        <w:rPr>
          <w:noProof/>
          <w:lang w:val="en-US"/>
        </w:rPr>
        <w:instrText xml:space="preserve"> PAGEREF _Toc143591868 \h </w:instrText>
      </w:r>
      <w:r>
        <w:rPr>
          <w:noProof/>
        </w:rPr>
      </w:r>
      <w:r>
        <w:rPr>
          <w:noProof/>
        </w:rPr>
        <w:fldChar w:fldCharType="separate"/>
      </w:r>
      <w:r w:rsidR="00A35C15">
        <w:rPr>
          <w:noProof/>
          <w:lang w:val="en-US"/>
        </w:rPr>
        <w:t>19</w:t>
      </w:r>
      <w:r>
        <w:rPr>
          <w:noProof/>
        </w:rPr>
        <w:fldChar w:fldCharType="end"/>
      </w:r>
    </w:p>
    <w:p w14:paraId="618B395A" w14:textId="67983552" w:rsidR="00B01FF0" w:rsidRDefault="00B01FF0">
      <w:pPr>
        <w:pStyle w:val="Verzeichnis1"/>
        <w:rPr>
          <w:rFonts w:asciiTheme="minorHAnsi" w:eastAsiaTheme="minorEastAsia" w:hAnsiTheme="minorHAnsi"/>
          <w:noProof/>
          <w:kern w:val="2"/>
          <w:sz w:val="22"/>
          <w:lang w:val="en-US"/>
          <w14:ligatures w14:val="standardContextual"/>
        </w:rPr>
      </w:pPr>
      <w:r w:rsidRPr="001D0349">
        <w:rPr>
          <w:noProof/>
          <w:lang w:val="en-US"/>
        </w:rPr>
        <w:t>3. Data and method</w:t>
      </w:r>
      <w:r w:rsidRPr="00B01FF0">
        <w:rPr>
          <w:noProof/>
          <w:lang w:val="en-US"/>
        </w:rPr>
        <w:tab/>
      </w:r>
      <w:r>
        <w:rPr>
          <w:noProof/>
        </w:rPr>
        <w:fldChar w:fldCharType="begin"/>
      </w:r>
      <w:r w:rsidRPr="00B01FF0">
        <w:rPr>
          <w:noProof/>
          <w:lang w:val="en-US"/>
        </w:rPr>
        <w:instrText xml:space="preserve"> PAGEREF _Toc143591869 \h </w:instrText>
      </w:r>
      <w:r>
        <w:rPr>
          <w:noProof/>
        </w:rPr>
      </w:r>
      <w:r>
        <w:rPr>
          <w:noProof/>
        </w:rPr>
        <w:fldChar w:fldCharType="separate"/>
      </w:r>
      <w:r w:rsidR="00A35C15">
        <w:rPr>
          <w:noProof/>
          <w:lang w:val="en-US"/>
        </w:rPr>
        <w:t>21</w:t>
      </w:r>
      <w:r>
        <w:rPr>
          <w:noProof/>
        </w:rPr>
        <w:fldChar w:fldCharType="end"/>
      </w:r>
    </w:p>
    <w:p w14:paraId="35241E44" w14:textId="70B093E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3.1 Study design</w:t>
      </w:r>
      <w:r w:rsidRPr="00B01FF0">
        <w:rPr>
          <w:noProof/>
          <w:lang w:val="en-US"/>
        </w:rPr>
        <w:tab/>
      </w:r>
      <w:r>
        <w:rPr>
          <w:noProof/>
        </w:rPr>
        <w:fldChar w:fldCharType="begin"/>
      </w:r>
      <w:r w:rsidRPr="00B01FF0">
        <w:rPr>
          <w:noProof/>
          <w:lang w:val="en-US"/>
        </w:rPr>
        <w:instrText xml:space="preserve"> PAGEREF _Toc143591870 \h </w:instrText>
      </w:r>
      <w:r>
        <w:rPr>
          <w:noProof/>
        </w:rPr>
      </w:r>
      <w:r>
        <w:rPr>
          <w:noProof/>
        </w:rPr>
        <w:fldChar w:fldCharType="separate"/>
      </w:r>
      <w:r w:rsidR="00A35C15">
        <w:rPr>
          <w:noProof/>
          <w:lang w:val="en-US"/>
        </w:rPr>
        <w:t>21</w:t>
      </w:r>
      <w:r>
        <w:rPr>
          <w:noProof/>
        </w:rPr>
        <w:fldChar w:fldCharType="end"/>
      </w:r>
    </w:p>
    <w:p w14:paraId="45A9F81C" w14:textId="2CD2277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3.2 Selection of critical and filler items</w:t>
      </w:r>
      <w:r w:rsidRPr="00B01FF0">
        <w:rPr>
          <w:noProof/>
          <w:lang w:val="en-US"/>
        </w:rPr>
        <w:tab/>
      </w:r>
      <w:r>
        <w:rPr>
          <w:noProof/>
        </w:rPr>
        <w:fldChar w:fldCharType="begin"/>
      </w:r>
      <w:r w:rsidRPr="00B01FF0">
        <w:rPr>
          <w:noProof/>
          <w:lang w:val="en-US"/>
        </w:rPr>
        <w:instrText xml:space="preserve"> PAGEREF _Toc143591871 \h </w:instrText>
      </w:r>
      <w:r>
        <w:rPr>
          <w:noProof/>
        </w:rPr>
      </w:r>
      <w:r>
        <w:rPr>
          <w:noProof/>
        </w:rPr>
        <w:fldChar w:fldCharType="separate"/>
      </w:r>
      <w:r w:rsidR="00A35C15">
        <w:rPr>
          <w:noProof/>
          <w:lang w:val="en-US"/>
        </w:rPr>
        <w:t>24</w:t>
      </w:r>
      <w:r>
        <w:rPr>
          <w:noProof/>
        </w:rPr>
        <w:fldChar w:fldCharType="end"/>
      </w:r>
    </w:p>
    <w:p w14:paraId="24A0291C" w14:textId="110707A6"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3.3 Recording of stimuli</w:t>
      </w:r>
      <w:r w:rsidRPr="00B01FF0">
        <w:rPr>
          <w:noProof/>
          <w:lang w:val="en-US"/>
        </w:rPr>
        <w:tab/>
      </w:r>
      <w:r>
        <w:rPr>
          <w:noProof/>
        </w:rPr>
        <w:fldChar w:fldCharType="begin"/>
      </w:r>
      <w:r w:rsidRPr="00B01FF0">
        <w:rPr>
          <w:noProof/>
          <w:lang w:val="en-US"/>
        </w:rPr>
        <w:instrText xml:space="preserve"> PAGEREF _Toc143591872 \h </w:instrText>
      </w:r>
      <w:r>
        <w:rPr>
          <w:noProof/>
        </w:rPr>
      </w:r>
      <w:r>
        <w:rPr>
          <w:noProof/>
        </w:rPr>
        <w:fldChar w:fldCharType="separate"/>
      </w:r>
      <w:r w:rsidR="00A35C15">
        <w:rPr>
          <w:noProof/>
          <w:lang w:val="en-US"/>
        </w:rPr>
        <w:t>27</w:t>
      </w:r>
      <w:r>
        <w:rPr>
          <w:noProof/>
        </w:rPr>
        <w:fldChar w:fldCharType="end"/>
      </w:r>
    </w:p>
    <w:p w14:paraId="2F55CFF8" w14:textId="53D40A8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3.4 Data collection</w:t>
      </w:r>
      <w:r w:rsidRPr="00B01FF0">
        <w:rPr>
          <w:noProof/>
          <w:lang w:val="en-US"/>
        </w:rPr>
        <w:tab/>
      </w:r>
      <w:r>
        <w:rPr>
          <w:noProof/>
        </w:rPr>
        <w:fldChar w:fldCharType="begin"/>
      </w:r>
      <w:r w:rsidRPr="00B01FF0">
        <w:rPr>
          <w:noProof/>
          <w:lang w:val="en-US"/>
        </w:rPr>
        <w:instrText xml:space="preserve"> PAGEREF _Toc143591873 \h </w:instrText>
      </w:r>
      <w:r>
        <w:rPr>
          <w:noProof/>
        </w:rPr>
      </w:r>
      <w:r>
        <w:rPr>
          <w:noProof/>
        </w:rPr>
        <w:fldChar w:fldCharType="separate"/>
      </w:r>
      <w:r w:rsidR="00A35C15">
        <w:rPr>
          <w:noProof/>
          <w:lang w:val="en-US"/>
        </w:rPr>
        <w:t>30</w:t>
      </w:r>
      <w:r>
        <w:rPr>
          <w:noProof/>
        </w:rPr>
        <w:fldChar w:fldCharType="end"/>
      </w:r>
    </w:p>
    <w:p w14:paraId="0A182ACC" w14:textId="162D2EA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3.5 Participant recruitment and characteristics</w:t>
      </w:r>
      <w:r w:rsidRPr="00B01FF0">
        <w:rPr>
          <w:noProof/>
          <w:lang w:val="en-US"/>
        </w:rPr>
        <w:tab/>
      </w:r>
      <w:r>
        <w:rPr>
          <w:noProof/>
        </w:rPr>
        <w:fldChar w:fldCharType="begin"/>
      </w:r>
      <w:r w:rsidRPr="00B01FF0">
        <w:rPr>
          <w:noProof/>
          <w:lang w:val="en-US"/>
        </w:rPr>
        <w:instrText xml:space="preserve"> PAGEREF _Toc143591874 \h </w:instrText>
      </w:r>
      <w:r>
        <w:rPr>
          <w:noProof/>
        </w:rPr>
      </w:r>
      <w:r>
        <w:rPr>
          <w:noProof/>
        </w:rPr>
        <w:fldChar w:fldCharType="separate"/>
      </w:r>
      <w:r w:rsidR="00A35C15">
        <w:rPr>
          <w:noProof/>
          <w:lang w:val="en-US"/>
        </w:rPr>
        <w:t>31</w:t>
      </w:r>
      <w:r>
        <w:rPr>
          <w:noProof/>
        </w:rPr>
        <w:fldChar w:fldCharType="end"/>
      </w:r>
    </w:p>
    <w:p w14:paraId="5C2E9572" w14:textId="0DF616F4"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4. Results and analysis</w:t>
      </w:r>
      <w:r w:rsidRPr="00B01FF0">
        <w:rPr>
          <w:noProof/>
          <w:lang w:val="en-US"/>
        </w:rPr>
        <w:tab/>
      </w:r>
      <w:r>
        <w:rPr>
          <w:noProof/>
        </w:rPr>
        <w:fldChar w:fldCharType="begin"/>
      </w:r>
      <w:r w:rsidRPr="00B01FF0">
        <w:rPr>
          <w:noProof/>
          <w:lang w:val="en-US"/>
        </w:rPr>
        <w:instrText xml:space="preserve"> PAGEREF _Toc143591875 \h </w:instrText>
      </w:r>
      <w:r>
        <w:rPr>
          <w:noProof/>
        </w:rPr>
      </w:r>
      <w:r>
        <w:rPr>
          <w:noProof/>
        </w:rPr>
        <w:fldChar w:fldCharType="separate"/>
      </w:r>
      <w:r w:rsidR="00A35C15">
        <w:rPr>
          <w:noProof/>
          <w:lang w:val="en-US"/>
        </w:rPr>
        <w:t>32</w:t>
      </w:r>
      <w:r>
        <w:rPr>
          <w:noProof/>
        </w:rPr>
        <w:fldChar w:fldCharType="end"/>
      </w:r>
    </w:p>
    <w:p w14:paraId="02281F3E" w14:textId="5CB4D15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4.1 Raw data presentation</w:t>
      </w:r>
      <w:r w:rsidRPr="00B01FF0">
        <w:rPr>
          <w:noProof/>
          <w:lang w:val="en-US"/>
        </w:rPr>
        <w:tab/>
      </w:r>
      <w:r>
        <w:rPr>
          <w:noProof/>
        </w:rPr>
        <w:fldChar w:fldCharType="begin"/>
      </w:r>
      <w:r w:rsidRPr="00B01FF0">
        <w:rPr>
          <w:noProof/>
          <w:lang w:val="en-US"/>
        </w:rPr>
        <w:instrText xml:space="preserve"> PAGEREF _Toc143591876 \h </w:instrText>
      </w:r>
      <w:r>
        <w:rPr>
          <w:noProof/>
        </w:rPr>
      </w:r>
      <w:r>
        <w:rPr>
          <w:noProof/>
        </w:rPr>
        <w:fldChar w:fldCharType="separate"/>
      </w:r>
      <w:r w:rsidR="00A35C15">
        <w:rPr>
          <w:noProof/>
          <w:lang w:val="en-US"/>
        </w:rPr>
        <w:t>32</w:t>
      </w:r>
      <w:r>
        <w:rPr>
          <w:noProof/>
        </w:rPr>
        <w:fldChar w:fldCharType="end"/>
      </w:r>
    </w:p>
    <w:p w14:paraId="5843456B" w14:textId="13F80DBB"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4.2 Analysis methods</w:t>
      </w:r>
      <w:r w:rsidRPr="00B01FF0">
        <w:rPr>
          <w:noProof/>
          <w:lang w:val="en-US"/>
        </w:rPr>
        <w:tab/>
      </w:r>
      <w:r>
        <w:rPr>
          <w:noProof/>
        </w:rPr>
        <w:fldChar w:fldCharType="begin"/>
      </w:r>
      <w:r w:rsidRPr="00B01FF0">
        <w:rPr>
          <w:noProof/>
          <w:lang w:val="en-US"/>
        </w:rPr>
        <w:instrText xml:space="preserve"> PAGEREF _Toc143591877 \h </w:instrText>
      </w:r>
      <w:r>
        <w:rPr>
          <w:noProof/>
        </w:rPr>
      </w:r>
      <w:r>
        <w:rPr>
          <w:noProof/>
        </w:rPr>
        <w:fldChar w:fldCharType="separate"/>
      </w:r>
      <w:r w:rsidR="00A35C15">
        <w:rPr>
          <w:noProof/>
          <w:lang w:val="en-US"/>
        </w:rPr>
        <w:t>35</w:t>
      </w:r>
      <w:r>
        <w:rPr>
          <w:noProof/>
        </w:rPr>
        <w:fldChar w:fldCharType="end"/>
      </w:r>
    </w:p>
    <w:p w14:paraId="27CB070C" w14:textId="052F298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eastAsia="Times New Roman"/>
          <w:noProof/>
          <w:lang w:val="en-US"/>
        </w:rPr>
        <w:t>4.3 Results and hypotheses examination</w:t>
      </w:r>
      <w:r w:rsidRPr="00B01FF0">
        <w:rPr>
          <w:noProof/>
          <w:lang w:val="en-US"/>
        </w:rPr>
        <w:tab/>
      </w:r>
      <w:r>
        <w:rPr>
          <w:noProof/>
        </w:rPr>
        <w:fldChar w:fldCharType="begin"/>
      </w:r>
      <w:r w:rsidRPr="00B01FF0">
        <w:rPr>
          <w:noProof/>
          <w:lang w:val="en-US"/>
        </w:rPr>
        <w:instrText xml:space="preserve"> PAGEREF _Toc143591878 \h </w:instrText>
      </w:r>
      <w:r>
        <w:rPr>
          <w:noProof/>
        </w:rPr>
      </w:r>
      <w:r>
        <w:rPr>
          <w:noProof/>
        </w:rPr>
        <w:fldChar w:fldCharType="separate"/>
      </w:r>
      <w:r w:rsidR="00A35C15">
        <w:rPr>
          <w:noProof/>
          <w:lang w:val="en-US"/>
        </w:rPr>
        <w:t>36</w:t>
      </w:r>
      <w:r>
        <w:rPr>
          <w:noProof/>
        </w:rPr>
        <w:fldChar w:fldCharType="end"/>
      </w:r>
    </w:p>
    <w:p w14:paraId="32DA146D" w14:textId="634493DF"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5. Discussion</w:t>
      </w:r>
      <w:r w:rsidRPr="00B01FF0">
        <w:rPr>
          <w:noProof/>
          <w:lang w:val="en-US"/>
        </w:rPr>
        <w:tab/>
      </w:r>
      <w:r>
        <w:rPr>
          <w:noProof/>
        </w:rPr>
        <w:fldChar w:fldCharType="begin"/>
      </w:r>
      <w:r w:rsidRPr="00B01FF0">
        <w:rPr>
          <w:noProof/>
          <w:lang w:val="en-US"/>
        </w:rPr>
        <w:instrText xml:space="preserve"> PAGEREF _Toc143591879 \h </w:instrText>
      </w:r>
      <w:r>
        <w:rPr>
          <w:noProof/>
        </w:rPr>
      </w:r>
      <w:r>
        <w:rPr>
          <w:noProof/>
        </w:rPr>
        <w:fldChar w:fldCharType="separate"/>
      </w:r>
      <w:r w:rsidR="00A35C15">
        <w:rPr>
          <w:noProof/>
          <w:lang w:val="en-US"/>
        </w:rPr>
        <w:t>40</w:t>
      </w:r>
      <w:r>
        <w:rPr>
          <w:noProof/>
        </w:rPr>
        <w:fldChar w:fldCharType="end"/>
      </w:r>
    </w:p>
    <w:p w14:paraId="734E74DC" w14:textId="18A90DE7"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5.1 Interpretation of the findings</w:t>
      </w:r>
      <w:r w:rsidRPr="00B01FF0">
        <w:rPr>
          <w:noProof/>
          <w:lang w:val="en-US"/>
        </w:rPr>
        <w:tab/>
      </w:r>
      <w:r>
        <w:rPr>
          <w:noProof/>
        </w:rPr>
        <w:fldChar w:fldCharType="begin"/>
      </w:r>
      <w:r w:rsidRPr="00B01FF0">
        <w:rPr>
          <w:noProof/>
          <w:lang w:val="en-US"/>
        </w:rPr>
        <w:instrText xml:space="preserve"> PAGEREF _Toc143591880 \h </w:instrText>
      </w:r>
      <w:r>
        <w:rPr>
          <w:noProof/>
        </w:rPr>
      </w:r>
      <w:r>
        <w:rPr>
          <w:noProof/>
        </w:rPr>
        <w:fldChar w:fldCharType="separate"/>
      </w:r>
      <w:r w:rsidR="00A35C15">
        <w:rPr>
          <w:noProof/>
          <w:lang w:val="en-US"/>
        </w:rPr>
        <w:t>40</w:t>
      </w:r>
      <w:r>
        <w:rPr>
          <w:noProof/>
        </w:rPr>
        <w:fldChar w:fldCharType="end"/>
      </w:r>
    </w:p>
    <w:p w14:paraId="23E5FEE7" w14:textId="61DFBCC1"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5.2 Comparison with previous studies and theoretical predictions</w:t>
      </w:r>
      <w:r w:rsidRPr="00B01FF0">
        <w:rPr>
          <w:noProof/>
          <w:lang w:val="en-US"/>
        </w:rPr>
        <w:tab/>
      </w:r>
      <w:r>
        <w:rPr>
          <w:noProof/>
        </w:rPr>
        <w:fldChar w:fldCharType="begin"/>
      </w:r>
      <w:r w:rsidRPr="00B01FF0">
        <w:rPr>
          <w:noProof/>
          <w:lang w:val="en-US"/>
        </w:rPr>
        <w:instrText xml:space="preserve"> PAGEREF _Toc143591881 \h </w:instrText>
      </w:r>
      <w:r>
        <w:rPr>
          <w:noProof/>
        </w:rPr>
      </w:r>
      <w:r>
        <w:rPr>
          <w:noProof/>
        </w:rPr>
        <w:fldChar w:fldCharType="separate"/>
      </w:r>
      <w:r w:rsidR="00A35C15">
        <w:rPr>
          <w:noProof/>
          <w:lang w:val="en-US"/>
        </w:rPr>
        <w:t>47</w:t>
      </w:r>
      <w:r>
        <w:rPr>
          <w:noProof/>
        </w:rPr>
        <w:fldChar w:fldCharType="end"/>
      </w:r>
    </w:p>
    <w:p w14:paraId="4970BBCF" w14:textId="7B345FB8"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6. Conclusions</w:t>
      </w:r>
      <w:r w:rsidRPr="00B01FF0">
        <w:rPr>
          <w:noProof/>
          <w:lang w:val="en-US"/>
        </w:rPr>
        <w:tab/>
      </w:r>
      <w:r>
        <w:rPr>
          <w:noProof/>
        </w:rPr>
        <w:fldChar w:fldCharType="begin"/>
      </w:r>
      <w:r w:rsidRPr="00B01FF0">
        <w:rPr>
          <w:noProof/>
          <w:lang w:val="en-US"/>
        </w:rPr>
        <w:instrText xml:space="preserve"> PAGEREF _Toc143591882 \h </w:instrText>
      </w:r>
      <w:r>
        <w:rPr>
          <w:noProof/>
        </w:rPr>
      </w:r>
      <w:r>
        <w:rPr>
          <w:noProof/>
        </w:rPr>
        <w:fldChar w:fldCharType="separate"/>
      </w:r>
      <w:r w:rsidR="00A35C15">
        <w:rPr>
          <w:noProof/>
          <w:lang w:val="en-US"/>
        </w:rPr>
        <w:t>50</w:t>
      </w:r>
      <w:r>
        <w:rPr>
          <w:noProof/>
        </w:rPr>
        <w:fldChar w:fldCharType="end"/>
      </w:r>
    </w:p>
    <w:p w14:paraId="04E1D084" w14:textId="42C0800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6.1 Summary of findings</w:t>
      </w:r>
      <w:r w:rsidRPr="00B01FF0">
        <w:rPr>
          <w:noProof/>
          <w:lang w:val="en-US"/>
        </w:rPr>
        <w:tab/>
      </w:r>
      <w:r>
        <w:rPr>
          <w:noProof/>
        </w:rPr>
        <w:fldChar w:fldCharType="begin"/>
      </w:r>
      <w:r w:rsidRPr="00B01FF0">
        <w:rPr>
          <w:noProof/>
          <w:lang w:val="en-US"/>
        </w:rPr>
        <w:instrText xml:space="preserve"> PAGEREF _Toc143591883 \h </w:instrText>
      </w:r>
      <w:r>
        <w:rPr>
          <w:noProof/>
        </w:rPr>
      </w:r>
      <w:r>
        <w:rPr>
          <w:noProof/>
        </w:rPr>
        <w:fldChar w:fldCharType="separate"/>
      </w:r>
      <w:r w:rsidR="00A35C15">
        <w:rPr>
          <w:noProof/>
          <w:lang w:val="en-US"/>
        </w:rPr>
        <w:t>51</w:t>
      </w:r>
      <w:r>
        <w:rPr>
          <w:noProof/>
        </w:rPr>
        <w:fldChar w:fldCharType="end"/>
      </w:r>
    </w:p>
    <w:p w14:paraId="66090309" w14:textId="351F5B5B"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6.2 Contributions to the field</w:t>
      </w:r>
      <w:r w:rsidRPr="00B01FF0">
        <w:rPr>
          <w:noProof/>
          <w:lang w:val="en-US"/>
        </w:rPr>
        <w:tab/>
      </w:r>
      <w:r>
        <w:rPr>
          <w:noProof/>
        </w:rPr>
        <w:fldChar w:fldCharType="begin"/>
      </w:r>
      <w:r w:rsidRPr="00B01FF0">
        <w:rPr>
          <w:noProof/>
          <w:lang w:val="en-US"/>
        </w:rPr>
        <w:instrText xml:space="preserve"> PAGEREF _Toc143591884 \h </w:instrText>
      </w:r>
      <w:r>
        <w:rPr>
          <w:noProof/>
        </w:rPr>
      </w:r>
      <w:r>
        <w:rPr>
          <w:noProof/>
        </w:rPr>
        <w:fldChar w:fldCharType="separate"/>
      </w:r>
      <w:r w:rsidR="00A35C15">
        <w:rPr>
          <w:noProof/>
          <w:lang w:val="en-US"/>
        </w:rPr>
        <w:t>52</w:t>
      </w:r>
      <w:r>
        <w:rPr>
          <w:noProof/>
        </w:rPr>
        <w:fldChar w:fldCharType="end"/>
      </w:r>
    </w:p>
    <w:p w14:paraId="02C65B1F" w14:textId="23F53D5D"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6.3 Limitations of the study</w:t>
      </w:r>
      <w:r w:rsidRPr="00B01FF0">
        <w:rPr>
          <w:noProof/>
          <w:lang w:val="en-US"/>
        </w:rPr>
        <w:tab/>
      </w:r>
      <w:r>
        <w:rPr>
          <w:noProof/>
        </w:rPr>
        <w:fldChar w:fldCharType="begin"/>
      </w:r>
      <w:r w:rsidRPr="00B01FF0">
        <w:rPr>
          <w:noProof/>
          <w:lang w:val="en-US"/>
        </w:rPr>
        <w:instrText xml:space="preserve"> PAGEREF _Toc143591885 \h </w:instrText>
      </w:r>
      <w:r>
        <w:rPr>
          <w:noProof/>
        </w:rPr>
      </w:r>
      <w:r>
        <w:rPr>
          <w:noProof/>
        </w:rPr>
        <w:fldChar w:fldCharType="separate"/>
      </w:r>
      <w:r w:rsidR="00A35C15">
        <w:rPr>
          <w:noProof/>
          <w:lang w:val="en-US"/>
        </w:rPr>
        <w:t>53</w:t>
      </w:r>
      <w:r>
        <w:rPr>
          <w:noProof/>
        </w:rPr>
        <w:fldChar w:fldCharType="end"/>
      </w:r>
    </w:p>
    <w:p w14:paraId="0EA2687D" w14:textId="3A17F820"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6.4 Suggestions for future research</w:t>
      </w:r>
      <w:r w:rsidRPr="00B01FF0">
        <w:rPr>
          <w:noProof/>
          <w:lang w:val="en-US"/>
        </w:rPr>
        <w:tab/>
      </w:r>
      <w:r>
        <w:rPr>
          <w:noProof/>
        </w:rPr>
        <w:fldChar w:fldCharType="begin"/>
      </w:r>
      <w:r w:rsidRPr="00B01FF0">
        <w:rPr>
          <w:noProof/>
          <w:lang w:val="en-US"/>
        </w:rPr>
        <w:instrText xml:space="preserve"> PAGEREF _Toc143591886 \h </w:instrText>
      </w:r>
      <w:r>
        <w:rPr>
          <w:noProof/>
        </w:rPr>
      </w:r>
      <w:r>
        <w:rPr>
          <w:noProof/>
        </w:rPr>
        <w:fldChar w:fldCharType="separate"/>
      </w:r>
      <w:r w:rsidR="00A35C15">
        <w:rPr>
          <w:noProof/>
          <w:lang w:val="en-US"/>
        </w:rPr>
        <w:t>54</w:t>
      </w:r>
      <w:r>
        <w:rPr>
          <w:noProof/>
        </w:rPr>
        <w:fldChar w:fldCharType="end"/>
      </w:r>
    </w:p>
    <w:p w14:paraId="078F4E0B" w14:textId="657C5513"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7. References</w:t>
      </w:r>
      <w:r w:rsidRPr="00B01FF0">
        <w:rPr>
          <w:noProof/>
          <w:lang w:val="en-US"/>
        </w:rPr>
        <w:tab/>
      </w:r>
      <w:r>
        <w:rPr>
          <w:noProof/>
        </w:rPr>
        <w:fldChar w:fldCharType="begin"/>
      </w:r>
      <w:r w:rsidRPr="00B01FF0">
        <w:rPr>
          <w:noProof/>
          <w:lang w:val="en-US"/>
        </w:rPr>
        <w:instrText xml:space="preserve"> PAGEREF _Toc143591887 \h </w:instrText>
      </w:r>
      <w:r>
        <w:rPr>
          <w:noProof/>
        </w:rPr>
      </w:r>
      <w:r>
        <w:rPr>
          <w:noProof/>
        </w:rPr>
        <w:fldChar w:fldCharType="separate"/>
      </w:r>
      <w:r w:rsidR="00A35C15">
        <w:rPr>
          <w:noProof/>
          <w:lang w:val="en-US"/>
        </w:rPr>
        <w:t>56</w:t>
      </w:r>
      <w:r>
        <w:rPr>
          <w:noProof/>
        </w:rPr>
        <w:fldChar w:fldCharType="end"/>
      </w:r>
    </w:p>
    <w:p w14:paraId="1FB1C32E" w14:textId="2A4C5ED1"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8. Appendix</w:t>
      </w:r>
      <w:r w:rsidRPr="00B01FF0">
        <w:rPr>
          <w:noProof/>
          <w:lang w:val="en-US"/>
        </w:rPr>
        <w:tab/>
      </w:r>
      <w:r>
        <w:rPr>
          <w:noProof/>
        </w:rPr>
        <w:fldChar w:fldCharType="begin"/>
      </w:r>
      <w:r w:rsidRPr="00B01FF0">
        <w:rPr>
          <w:noProof/>
          <w:lang w:val="en-US"/>
        </w:rPr>
        <w:instrText xml:space="preserve"> PAGEREF _Toc143591888 \h </w:instrText>
      </w:r>
      <w:r>
        <w:rPr>
          <w:noProof/>
        </w:rPr>
      </w:r>
      <w:r>
        <w:rPr>
          <w:noProof/>
        </w:rPr>
        <w:fldChar w:fldCharType="separate"/>
      </w:r>
      <w:r w:rsidR="00A35C15">
        <w:rPr>
          <w:noProof/>
          <w:lang w:val="en-US"/>
        </w:rPr>
        <w:t>60</w:t>
      </w:r>
      <w:r>
        <w:rPr>
          <w:noProof/>
        </w:rPr>
        <w:fldChar w:fldCharType="end"/>
      </w:r>
    </w:p>
    <w:p w14:paraId="0199849F" w14:textId="3DF44BE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cs="Arial"/>
          <w:noProof/>
          <w:lang w:val="en-US"/>
        </w:rPr>
        <w:t>8.1 Abbreviations, symbols and other notational conventions</w:t>
      </w:r>
      <w:r w:rsidRPr="00B01FF0">
        <w:rPr>
          <w:noProof/>
          <w:lang w:val="en-US"/>
        </w:rPr>
        <w:tab/>
      </w:r>
      <w:r>
        <w:rPr>
          <w:noProof/>
        </w:rPr>
        <w:fldChar w:fldCharType="begin"/>
      </w:r>
      <w:r w:rsidRPr="00B01FF0">
        <w:rPr>
          <w:noProof/>
          <w:lang w:val="en-US"/>
        </w:rPr>
        <w:instrText xml:space="preserve"> PAGEREF _Toc143591889 \h </w:instrText>
      </w:r>
      <w:r>
        <w:rPr>
          <w:noProof/>
        </w:rPr>
      </w:r>
      <w:r>
        <w:rPr>
          <w:noProof/>
        </w:rPr>
        <w:fldChar w:fldCharType="separate"/>
      </w:r>
      <w:r w:rsidR="00A35C15">
        <w:rPr>
          <w:noProof/>
          <w:lang w:val="en-US"/>
        </w:rPr>
        <w:t>60</w:t>
      </w:r>
      <w:r>
        <w:rPr>
          <w:noProof/>
        </w:rPr>
        <w:fldChar w:fldCharType="end"/>
      </w:r>
    </w:p>
    <w:p w14:paraId="7981711E" w14:textId="0ED26C3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cs="Arial"/>
          <w:noProof/>
          <w:lang w:val="en-US"/>
        </w:rPr>
        <w:t>8.2 List of critical items</w:t>
      </w:r>
      <w:r w:rsidRPr="00B01FF0">
        <w:rPr>
          <w:noProof/>
          <w:lang w:val="en-US"/>
        </w:rPr>
        <w:tab/>
      </w:r>
      <w:r>
        <w:rPr>
          <w:noProof/>
        </w:rPr>
        <w:fldChar w:fldCharType="begin"/>
      </w:r>
      <w:r w:rsidRPr="00B01FF0">
        <w:rPr>
          <w:noProof/>
          <w:lang w:val="en-US"/>
        </w:rPr>
        <w:instrText xml:space="preserve"> PAGEREF _Toc143591890 \h </w:instrText>
      </w:r>
      <w:r>
        <w:rPr>
          <w:noProof/>
        </w:rPr>
      </w:r>
      <w:r>
        <w:rPr>
          <w:noProof/>
        </w:rPr>
        <w:fldChar w:fldCharType="separate"/>
      </w:r>
      <w:r w:rsidR="00A35C15">
        <w:rPr>
          <w:noProof/>
          <w:lang w:val="en-US"/>
        </w:rPr>
        <w:t>61</w:t>
      </w:r>
      <w:r>
        <w:rPr>
          <w:noProof/>
        </w:rPr>
        <w:fldChar w:fldCharType="end"/>
      </w:r>
    </w:p>
    <w:p w14:paraId="75DD964A" w14:textId="4E3C8CC4"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8.3 List of filler items</w:t>
      </w:r>
      <w:r w:rsidRPr="00B01FF0">
        <w:rPr>
          <w:noProof/>
          <w:lang w:val="en-US"/>
        </w:rPr>
        <w:tab/>
      </w:r>
      <w:r>
        <w:rPr>
          <w:noProof/>
        </w:rPr>
        <w:fldChar w:fldCharType="begin"/>
      </w:r>
      <w:r w:rsidRPr="00B01FF0">
        <w:rPr>
          <w:noProof/>
          <w:lang w:val="en-US"/>
        </w:rPr>
        <w:instrText xml:space="preserve"> PAGEREF _Toc143591891 \h </w:instrText>
      </w:r>
      <w:r>
        <w:rPr>
          <w:noProof/>
        </w:rPr>
      </w:r>
      <w:r>
        <w:rPr>
          <w:noProof/>
        </w:rPr>
        <w:fldChar w:fldCharType="separate"/>
      </w:r>
      <w:r w:rsidR="00A35C15">
        <w:rPr>
          <w:noProof/>
          <w:lang w:val="en-US"/>
        </w:rPr>
        <w:t>62</w:t>
      </w:r>
      <w:r>
        <w:rPr>
          <w:noProof/>
        </w:rPr>
        <w:fldChar w:fldCharType="end"/>
      </w:r>
    </w:p>
    <w:p w14:paraId="24873020" w14:textId="50DB8D24"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1"/>
      <w:commentRangeStart w:id="2"/>
      <w:r w:rsidR="00B56313">
        <w:rPr>
          <w:rFonts w:cs="Arial"/>
          <w:szCs w:val="24"/>
          <w:lang w:val="en-US"/>
        </w:rPr>
        <w:t>Table of figures</w:t>
      </w:r>
      <w:commentRangeEnd w:id="2"/>
      <w:r w:rsidR="0016617B">
        <w:rPr>
          <w:rStyle w:val="Kommentarzeichen"/>
        </w:rPr>
        <w:commentReference w:id="2"/>
      </w:r>
    </w:p>
    <w:p w14:paraId="272872EE" w14:textId="74D7A73C" w:rsidR="00B56313" w:rsidRDefault="00B56313" w:rsidP="006940F1">
      <w:pPr>
        <w:spacing w:after="0" w:line="360" w:lineRule="auto"/>
        <w:ind w:left="567" w:hanging="567"/>
        <w:jc w:val="both"/>
        <w:rPr>
          <w:rFonts w:cs="Arial"/>
          <w:szCs w:val="24"/>
          <w:lang w:val="en-US"/>
        </w:rPr>
      </w:pPr>
    </w:p>
    <w:p w14:paraId="629F8B2E" w14:textId="62681A0A" w:rsidR="0037365C" w:rsidRDefault="00C62781"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584927" w:history="1">
        <w:r w:rsidR="0037365C" w:rsidRPr="00136667">
          <w:rPr>
            <w:rStyle w:val="Hyperlink"/>
            <w:noProof/>
            <w:lang w:val="en-US"/>
          </w:rPr>
          <w:t>Figure 1: Pitch contour of stimuli with emphasis</w:t>
        </w:r>
        <w:r w:rsidR="0037365C">
          <w:rPr>
            <w:noProof/>
            <w:webHidden/>
          </w:rPr>
          <w:tab/>
        </w:r>
        <w:r w:rsidR="0037365C">
          <w:rPr>
            <w:noProof/>
            <w:webHidden/>
          </w:rPr>
          <w:fldChar w:fldCharType="begin"/>
        </w:r>
        <w:r w:rsidR="0037365C">
          <w:rPr>
            <w:noProof/>
            <w:webHidden/>
          </w:rPr>
          <w:instrText xml:space="preserve"> PAGEREF _Toc143584927 \h </w:instrText>
        </w:r>
        <w:r w:rsidR="0037365C">
          <w:rPr>
            <w:noProof/>
            <w:webHidden/>
          </w:rPr>
        </w:r>
        <w:r w:rsidR="0037365C">
          <w:rPr>
            <w:noProof/>
            <w:webHidden/>
          </w:rPr>
          <w:fldChar w:fldCharType="separate"/>
        </w:r>
        <w:r w:rsidR="00A35C15">
          <w:rPr>
            <w:noProof/>
            <w:webHidden/>
          </w:rPr>
          <w:t>28</w:t>
        </w:r>
        <w:r w:rsidR="0037365C">
          <w:rPr>
            <w:noProof/>
            <w:webHidden/>
          </w:rPr>
          <w:fldChar w:fldCharType="end"/>
        </w:r>
      </w:hyperlink>
    </w:p>
    <w:p w14:paraId="1DAB4FE9" w14:textId="17E97691"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28" w:history="1">
        <w:r w:rsidRPr="00136667">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_Toc143584928 \h </w:instrText>
        </w:r>
        <w:r>
          <w:rPr>
            <w:noProof/>
            <w:webHidden/>
          </w:rPr>
        </w:r>
        <w:r>
          <w:rPr>
            <w:noProof/>
            <w:webHidden/>
          </w:rPr>
          <w:fldChar w:fldCharType="separate"/>
        </w:r>
        <w:r w:rsidR="00A35C15">
          <w:rPr>
            <w:noProof/>
            <w:webHidden/>
          </w:rPr>
          <w:t>29</w:t>
        </w:r>
        <w:r>
          <w:rPr>
            <w:noProof/>
            <w:webHidden/>
          </w:rPr>
          <w:fldChar w:fldCharType="end"/>
        </w:r>
      </w:hyperlink>
    </w:p>
    <w:p w14:paraId="50255C36" w14:textId="4339B8F7"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29" w:history="1">
        <w:r w:rsidRPr="00136667">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_Toc143584929 \h </w:instrText>
        </w:r>
        <w:r>
          <w:rPr>
            <w:noProof/>
            <w:webHidden/>
          </w:rPr>
        </w:r>
        <w:r>
          <w:rPr>
            <w:noProof/>
            <w:webHidden/>
          </w:rPr>
          <w:fldChar w:fldCharType="separate"/>
        </w:r>
        <w:r w:rsidR="00A35C15">
          <w:rPr>
            <w:noProof/>
            <w:webHidden/>
          </w:rPr>
          <w:t>33</w:t>
        </w:r>
        <w:r>
          <w:rPr>
            <w:noProof/>
            <w:webHidden/>
          </w:rPr>
          <w:fldChar w:fldCharType="end"/>
        </w:r>
      </w:hyperlink>
    </w:p>
    <w:p w14:paraId="444F50CB" w14:textId="0E93C699"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0" w:history="1">
        <w:r w:rsidRPr="00136667">
          <w:rPr>
            <w:rStyle w:val="Hyperlink"/>
            <w:noProof/>
            <w:lang w:val="en-US"/>
          </w:rPr>
          <w:t>Figure 4: Mosaic plots of participants' ratings of each factor</w:t>
        </w:r>
        <w:r>
          <w:rPr>
            <w:noProof/>
            <w:webHidden/>
          </w:rPr>
          <w:tab/>
        </w:r>
        <w:r>
          <w:rPr>
            <w:noProof/>
            <w:webHidden/>
          </w:rPr>
          <w:fldChar w:fldCharType="begin"/>
        </w:r>
        <w:r>
          <w:rPr>
            <w:noProof/>
            <w:webHidden/>
          </w:rPr>
          <w:instrText xml:space="preserve"> PAGEREF _Toc143584930 \h </w:instrText>
        </w:r>
        <w:r>
          <w:rPr>
            <w:noProof/>
            <w:webHidden/>
          </w:rPr>
        </w:r>
        <w:r>
          <w:rPr>
            <w:noProof/>
            <w:webHidden/>
          </w:rPr>
          <w:fldChar w:fldCharType="separate"/>
        </w:r>
        <w:r w:rsidR="00A35C15">
          <w:rPr>
            <w:noProof/>
            <w:webHidden/>
          </w:rPr>
          <w:t>34</w:t>
        </w:r>
        <w:r>
          <w:rPr>
            <w:noProof/>
            <w:webHidden/>
          </w:rPr>
          <w:fldChar w:fldCharType="end"/>
        </w:r>
      </w:hyperlink>
    </w:p>
    <w:p w14:paraId="31DB5908" w14:textId="043819DA"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1" w:history="1">
        <w:r w:rsidRPr="00136667">
          <w:rPr>
            <w:rStyle w:val="Hyperlink"/>
            <w:noProof/>
            <w:lang w:val="en-US"/>
          </w:rPr>
          <w:t>Figure 5: Box plot of participants' ratings of all critical items</w:t>
        </w:r>
        <w:r>
          <w:rPr>
            <w:noProof/>
            <w:webHidden/>
          </w:rPr>
          <w:tab/>
        </w:r>
        <w:r>
          <w:rPr>
            <w:noProof/>
            <w:webHidden/>
          </w:rPr>
          <w:fldChar w:fldCharType="begin"/>
        </w:r>
        <w:r>
          <w:rPr>
            <w:noProof/>
            <w:webHidden/>
          </w:rPr>
          <w:instrText xml:space="preserve"> PAGEREF _Toc143584931 \h </w:instrText>
        </w:r>
        <w:r>
          <w:rPr>
            <w:noProof/>
            <w:webHidden/>
          </w:rPr>
        </w:r>
        <w:r>
          <w:rPr>
            <w:noProof/>
            <w:webHidden/>
          </w:rPr>
          <w:fldChar w:fldCharType="separate"/>
        </w:r>
        <w:r w:rsidR="00A35C15">
          <w:rPr>
            <w:noProof/>
            <w:webHidden/>
          </w:rPr>
          <w:t>35</w:t>
        </w:r>
        <w:r>
          <w:rPr>
            <w:noProof/>
            <w:webHidden/>
          </w:rPr>
          <w:fldChar w:fldCharType="end"/>
        </w:r>
      </w:hyperlink>
    </w:p>
    <w:p w14:paraId="46F36737" w14:textId="184A1CD5"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2" w:history="1">
        <w:r w:rsidRPr="00136667">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_Toc143584932 \h </w:instrText>
        </w:r>
        <w:r>
          <w:rPr>
            <w:noProof/>
            <w:webHidden/>
          </w:rPr>
        </w:r>
        <w:r>
          <w:rPr>
            <w:noProof/>
            <w:webHidden/>
          </w:rPr>
          <w:fldChar w:fldCharType="separate"/>
        </w:r>
        <w:r w:rsidR="00A35C15">
          <w:rPr>
            <w:noProof/>
            <w:webHidden/>
          </w:rPr>
          <w:t>37</w:t>
        </w:r>
        <w:r>
          <w:rPr>
            <w:noProof/>
            <w:webHidden/>
          </w:rPr>
          <w:fldChar w:fldCharType="end"/>
        </w:r>
      </w:hyperlink>
    </w:p>
    <w:p w14:paraId="02CB849F" w14:textId="4703819C"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3" w:history="1">
        <w:r w:rsidRPr="00136667">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_Toc143584933 \h </w:instrText>
        </w:r>
        <w:r>
          <w:rPr>
            <w:noProof/>
            <w:webHidden/>
          </w:rPr>
        </w:r>
        <w:r>
          <w:rPr>
            <w:noProof/>
            <w:webHidden/>
          </w:rPr>
          <w:fldChar w:fldCharType="separate"/>
        </w:r>
        <w:r w:rsidR="00A35C15">
          <w:rPr>
            <w:noProof/>
            <w:webHidden/>
          </w:rPr>
          <w:t>38</w:t>
        </w:r>
        <w:r>
          <w:rPr>
            <w:noProof/>
            <w:webHidden/>
          </w:rPr>
          <w:fldChar w:fldCharType="end"/>
        </w:r>
      </w:hyperlink>
    </w:p>
    <w:p w14:paraId="54AB80DB" w14:textId="6ECBCF4B"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4" w:history="1">
        <w:r w:rsidRPr="00136667">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_Toc143584934 \h </w:instrText>
        </w:r>
        <w:r>
          <w:rPr>
            <w:noProof/>
            <w:webHidden/>
          </w:rPr>
        </w:r>
        <w:r>
          <w:rPr>
            <w:noProof/>
            <w:webHidden/>
          </w:rPr>
          <w:fldChar w:fldCharType="separate"/>
        </w:r>
        <w:r w:rsidR="00A35C15">
          <w:rPr>
            <w:noProof/>
            <w:webHidden/>
          </w:rPr>
          <w:t>39</w:t>
        </w:r>
        <w:r>
          <w:rPr>
            <w:noProof/>
            <w:webHidden/>
          </w:rPr>
          <w:fldChar w:fldCharType="end"/>
        </w:r>
      </w:hyperlink>
    </w:p>
    <w:p w14:paraId="527B3B22" w14:textId="71F8475A"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5" w:history="1">
        <w:r w:rsidRPr="00136667">
          <w:rPr>
            <w:rStyle w:val="Hyperlink"/>
            <w:noProof/>
            <w:lang w:val="en-US"/>
          </w:rPr>
          <w:t>Figure 9: Scatter plot of participants' ratings by age group</w:t>
        </w:r>
        <w:r>
          <w:rPr>
            <w:noProof/>
            <w:webHidden/>
          </w:rPr>
          <w:tab/>
        </w:r>
        <w:r>
          <w:rPr>
            <w:noProof/>
            <w:webHidden/>
          </w:rPr>
          <w:fldChar w:fldCharType="begin"/>
        </w:r>
        <w:r>
          <w:rPr>
            <w:noProof/>
            <w:webHidden/>
          </w:rPr>
          <w:instrText xml:space="preserve"> PAGEREF _Toc143584935 \h </w:instrText>
        </w:r>
        <w:r>
          <w:rPr>
            <w:noProof/>
            <w:webHidden/>
          </w:rPr>
        </w:r>
        <w:r>
          <w:rPr>
            <w:noProof/>
            <w:webHidden/>
          </w:rPr>
          <w:fldChar w:fldCharType="separate"/>
        </w:r>
        <w:r w:rsidR="00A35C15">
          <w:rPr>
            <w:noProof/>
            <w:webHidden/>
          </w:rPr>
          <w:t>42</w:t>
        </w:r>
        <w:r>
          <w:rPr>
            <w:noProof/>
            <w:webHidden/>
          </w:rPr>
          <w:fldChar w:fldCharType="end"/>
        </w:r>
      </w:hyperlink>
    </w:p>
    <w:p w14:paraId="5C987592" w14:textId="1FBCE07B" w:rsidR="0037365C" w:rsidRDefault="0037365C"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6" w:history="1">
        <w:r w:rsidRPr="00136667">
          <w:rPr>
            <w:rStyle w:val="Hyperlink"/>
            <w:noProof/>
            <w:lang w:val="en-US"/>
          </w:rPr>
          <w:t>Figure 10: Scatter plot of participants' ratings by linguistic profile</w:t>
        </w:r>
        <w:r>
          <w:rPr>
            <w:noProof/>
            <w:webHidden/>
          </w:rPr>
          <w:tab/>
        </w:r>
        <w:r>
          <w:rPr>
            <w:noProof/>
            <w:webHidden/>
          </w:rPr>
          <w:fldChar w:fldCharType="begin"/>
        </w:r>
        <w:r>
          <w:rPr>
            <w:noProof/>
            <w:webHidden/>
          </w:rPr>
          <w:instrText xml:space="preserve"> PAGEREF _Toc143584936 \h </w:instrText>
        </w:r>
        <w:r>
          <w:rPr>
            <w:noProof/>
            <w:webHidden/>
          </w:rPr>
        </w:r>
        <w:r>
          <w:rPr>
            <w:noProof/>
            <w:webHidden/>
          </w:rPr>
          <w:fldChar w:fldCharType="separate"/>
        </w:r>
        <w:r w:rsidR="00A35C15">
          <w:rPr>
            <w:noProof/>
            <w:webHidden/>
          </w:rPr>
          <w:t>44</w:t>
        </w:r>
        <w:r>
          <w:rPr>
            <w:noProof/>
            <w:webHidden/>
          </w:rPr>
          <w:fldChar w:fldCharType="end"/>
        </w:r>
      </w:hyperlink>
    </w:p>
    <w:p w14:paraId="41304432" w14:textId="5FE3434B" w:rsidR="00B23732" w:rsidRDefault="00C62781" w:rsidP="0037365C">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3845D04D" w:rsidR="00122BB0" w:rsidRPr="0082555A" w:rsidRDefault="001D7604" w:rsidP="00122BB0">
      <w:pPr>
        <w:spacing w:after="0" w:line="360" w:lineRule="auto"/>
        <w:jc w:val="both"/>
        <w:rPr>
          <w:rFonts w:cs="Arial"/>
          <w:szCs w:val="24"/>
          <w:lang w:val="en-US"/>
        </w:rPr>
      </w:pPr>
      <w:r w:rsidRPr="00F21166">
        <w:rPr>
          <w:lang w:val="en-US"/>
        </w:rPr>
        <w:t>Addressing the research gap related to the significance of emphasis and semantics in fragments, this study focuses on exploring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whether the fragmentary answer included lexical or functional words</w:t>
      </w:r>
      <w:r w:rsidR="0082555A">
        <w:rPr>
          <w:rFonts w:cs="Arial"/>
          <w:szCs w:val="24"/>
          <w:lang w:val="en-AU"/>
        </w:rPr>
        <w:t xml:space="preserve">,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 xml:space="preserve">or not, </w:t>
      </w:r>
      <w:r w:rsidR="00E92CCD">
        <w:rPr>
          <w:rFonts w:cs="Arial"/>
          <w:szCs w:val="24"/>
          <w:lang w:val="en-AU"/>
        </w:rPr>
        <w:t xml:space="preserve">and </w:t>
      </w:r>
      <w:r w:rsidR="00122BB0">
        <w:rPr>
          <w:rFonts w:cs="Arial"/>
          <w:szCs w:val="24"/>
          <w:lang w:val="en-AU"/>
        </w:rPr>
        <w:t>w</w:t>
      </w:r>
      <w:r w:rsidR="00E92CCD">
        <w:rPr>
          <w:rFonts w:cs="Arial"/>
          <w:szCs w:val="24"/>
          <w:lang w:val="en-AU"/>
        </w:rPr>
        <w:t>ere</w:t>
      </w:r>
      <w:r w:rsidR="00122BB0">
        <w:rPr>
          <w:rFonts w:cs="Arial"/>
          <w:szCs w:val="24"/>
          <w:lang w:val="en-AU"/>
        </w:rPr>
        <w:t xml:space="preserve"> presented to 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who were </w:t>
      </w:r>
      <w:r w:rsidR="00B56CA1">
        <w:rPr>
          <w:rFonts w:cs="Arial"/>
          <w:szCs w:val="24"/>
          <w:lang w:val="en-AU"/>
        </w:rPr>
        <w:t xml:space="preserve">asked to rate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B56CA1">
        <w:rPr>
          <w:rFonts w:cs="Arial"/>
          <w:szCs w:val="24"/>
          <w:lang w:val="en-AU"/>
        </w:rPr>
        <w:t>on a 7-point Likert scale.</w:t>
      </w:r>
      <w:r w:rsidR="00122BB0">
        <w:rPr>
          <w:rFonts w:cs="Arial"/>
          <w:szCs w:val="24"/>
          <w:lang w:val="en-AU"/>
        </w:rPr>
        <w:t xml:space="preserve"> </w:t>
      </w:r>
      <w:r w:rsidR="00122BB0" w:rsidRPr="00122BB0">
        <w:rPr>
          <w:lang w:val="en-US"/>
        </w:rPr>
        <w:t xml:space="preserve">Results reveal that </w:t>
      </w:r>
      <w:proofErr w:type="gramStart"/>
      <w:r>
        <w:rPr>
          <w:lang w:val="en-US"/>
        </w:rPr>
        <w:t>as hypothesized,</w:t>
      </w:r>
      <w:proofErr w:type="gramEnd"/>
      <w:r w:rsidR="00E92CCD">
        <w:rPr>
          <w:lang w:val="en-US"/>
        </w:rPr>
        <w:t xml:space="preserve"> </w:t>
      </w:r>
      <w:r w:rsidR="00122BB0" w:rsidRPr="00122BB0">
        <w:rPr>
          <w:lang w:val="en-US"/>
        </w:rPr>
        <w:t xml:space="preserve">participants </w:t>
      </w:r>
      <w:r w:rsidR="00122BB0">
        <w:rPr>
          <w:lang w:val="en-US"/>
        </w:rPr>
        <w:t xml:space="preserve">give </w:t>
      </w:r>
      <w:r w:rsidR="00122BB0" w:rsidRPr="00122BB0">
        <w:rPr>
          <w:lang w:val="en-US"/>
        </w:rPr>
        <w:t xml:space="preserve">higher acceptability ratings for </w:t>
      </w:r>
      <w:r w:rsidR="00122BB0">
        <w:rPr>
          <w:lang w:val="en-US"/>
        </w:rPr>
        <w:t>auditorily presented dialogues that featured pitch accent</w:t>
      </w:r>
      <w:r w:rsidR="00E92CCD">
        <w:rPr>
          <w:lang w:val="en-US"/>
        </w:rPr>
        <w:t xml:space="preserve"> on the contrasting words. However, contrary to the last hypothesis, dialogues incorporating preposition as functional fragments were perceived as more natural than the ones featuring lexical contrasting words. </w:t>
      </w:r>
      <w:r w:rsidR="0082555A" w:rsidRPr="0082555A">
        <w:rPr>
          <w:lang w:val="en-US"/>
        </w:rPr>
        <w:t xml:space="preserve">These findings illuminate the intricate dynamics of acceptability ratings, ellipsis processing intricacies, and correlate-remnant pairing identification. This </w:t>
      </w:r>
      <w:r w:rsidR="0082555A">
        <w:rPr>
          <w:lang w:val="en-US"/>
        </w:rPr>
        <w:t xml:space="preserve">way, the </w:t>
      </w:r>
      <w:r w:rsidR="0082555A" w:rsidRPr="0082555A">
        <w:rPr>
          <w:lang w:val="en-US"/>
        </w:rPr>
        <w:t>study paves the way for further research and contributes to a deeper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591859"/>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591860"/>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proofErr w:type="spellStart"/>
      <w:r w:rsidR="0023763D" w:rsidRPr="00A73EF7">
        <w:rPr>
          <w:rFonts w:cs="Arial"/>
          <w:iCs/>
          <w:szCs w:val="24"/>
        </w:rPr>
        <w:t>No</w:t>
      </w:r>
      <w:proofErr w:type="spellEnd"/>
      <w:r w:rsidR="0023763D" w:rsidRPr="00A73EF7">
        <w:rPr>
          <w:rFonts w:cs="Arial"/>
          <w:iCs/>
          <w:szCs w:val="24"/>
        </w:rPr>
        <w:t>, UNTIL 6</w:t>
      </w:r>
      <w:proofErr w:type="gramStart"/>
      <w:r w:rsidR="0023763D" w:rsidRPr="00A73EF7">
        <w:rPr>
          <w:rFonts w:cs="Arial"/>
          <w:iCs/>
          <w:szCs w:val="24"/>
        </w:rPr>
        <w:t>pm.</w:t>
      </w:r>
      <w:r w:rsidRPr="00A73EF7">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w:t>
      </w:r>
      <w:proofErr w:type="spellStart"/>
      <w:r w:rsidRPr="00A73EF7">
        <w:rPr>
          <w:rFonts w:cs="Arial"/>
          <w:iCs/>
          <w:szCs w:val="24"/>
        </w:rPr>
        <w:t>No</w:t>
      </w:r>
      <w:proofErr w:type="spellEnd"/>
      <w:r w:rsidRPr="00A73EF7">
        <w:rPr>
          <w:rFonts w:cs="Arial"/>
          <w:iCs/>
          <w:szCs w:val="24"/>
        </w:rPr>
        <w:t xml:space="preserve">, </w:t>
      </w:r>
      <w:proofErr w:type="spellStart"/>
      <w:r w:rsidRPr="00A73EF7">
        <w:rPr>
          <w:rFonts w:cs="Arial"/>
          <w:iCs/>
          <w:szCs w:val="24"/>
        </w:rPr>
        <w:t>until</w:t>
      </w:r>
      <w:proofErr w:type="spellEnd"/>
      <w:r w:rsidRPr="00A73EF7">
        <w:rPr>
          <w:rFonts w:cs="Arial"/>
          <w:iCs/>
          <w:szCs w:val="24"/>
        </w:rPr>
        <w:t xml:space="preserve"> 6</w:t>
      </w:r>
      <w:proofErr w:type="gramStart"/>
      <w:r w:rsidRPr="00A73EF7">
        <w:rPr>
          <w:rFonts w:cs="Arial"/>
          <w:iCs/>
          <w:szCs w:val="24"/>
        </w:rPr>
        <w:t>pm.’</w:t>
      </w:r>
      <w:proofErr w:type="gramEnd"/>
      <w:r w:rsidRPr="00A73EF7">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4C29942C"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5" w:name="_Toc143591861"/>
      <w:r>
        <w:t>1.2 Research questions and objectives</w:t>
      </w:r>
      <w:bookmarkEnd w:id="5"/>
    </w:p>
    <w:p w14:paraId="1084F3F0" w14:textId="240ED03E" w:rsidR="006E1417" w:rsidRPr="000D7FD3" w:rsidRDefault="00BB60C3" w:rsidP="00836C6F">
      <w:pPr>
        <w:pStyle w:val="StandardWeb"/>
        <w:spacing w:before="24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on fragments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Through the analysis of various stimulus characteristics, the aim is to enhance the comprehension of how modality, emphasis, and 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lastRenderedPageBreak/>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w:t>
      </w:r>
      <w:proofErr w:type="spellStart"/>
      <w:r w:rsidRPr="00A73EF7">
        <w:rPr>
          <w:rFonts w:cs="Arial"/>
          <w:szCs w:val="24"/>
        </w:rPr>
        <w:t>No</w:t>
      </w:r>
      <w:proofErr w:type="spellEnd"/>
      <w:r w:rsidRPr="00A73EF7">
        <w:rPr>
          <w:rFonts w:cs="Arial"/>
          <w:szCs w:val="24"/>
        </w:rPr>
        <w:t xml:space="preserve">, </w:t>
      </w:r>
      <w:proofErr w:type="spellStart"/>
      <w:r w:rsidRPr="00A73EF7">
        <w:rPr>
          <w:rFonts w:cs="Arial"/>
          <w:szCs w:val="24"/>
        </w:rPr>
        <w:t>his</w:t>
      </w:r>
      <w:proofErr w:type="spellEnd"/>
      <w:r w:rsidRPr="00A73EF7">
        <w:rPr>
          <w:rFonts w:cs="Arial"/>
          <w:szCs w:val="24"/>
        </w:rPr>
        <w:t xml:space="preserve"> </w:t>
      </w:r>
      <w:proofErr w:type="gramStart"/>
      <w:r w:rsidRPr="00A73EF7">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w:t>
      </w:r>
      <w:proofErr w:type="spellStart"/>
      <w:r w:rsidR="00EF6719" w:rsidRPr="00A73EF7">
        <w:rPr>
          <w:rFonts w:cs="Arial"/>
          <w:szCs w:val="24"/>
        </w:rPr>
        <w:t>No</w:t>
      </w:r>
      <w:proofErr w:type="spellEnd"/>
      <w:r w:rsidR="00EF6719" w:rsidRPr="00A73EF7">
        <w:rPr>
          <w:rFonts w:cs="Arial"/>
          <w:szCs w:val="24"/>
        </w:rPr>
        <w:t xml:space="preserve">, </w:t>
      </w:r>
      <w:proofErr w:type="spellStart"/>
      <w:r w:rsidR="00EF6719" w:rsidRPr="00A73EF7">
        <w:rPr>
          <w:rFonts w:cs="Arial"/>
          <w:szCs w:val="24"/>
        </w:rPr>
        <w:t>his</w:t>
      </w:r>
      <w:proofErr w:type="spellEnd"/>
      <w:r w:rsidR="00EF6719" w:rsidRPr="00A73EF7">
        <w:rPr>
          <w:rFonts w:cs="Arial"/>
          <w:szCs w:val="24"/>
        </w:rPr>
        <w:t xml:space="preserve"> </w:t>
      </w:r>
      <w:proofErr w:type="spellStart"/>
      <w:proofErr w:type="gramStart"/>
      <w:r w:rsidR="00727003" w:rsidRPr="00A73EF7">
        <w:rPr>
          <w:rFonts w:cs="Arial"/>
          <w:szCs w:val="24"/>
        </w:rPr>
        <w:t>father</w:t>
      </w:r>
      <w:proofErr w:type="spellEnd"/>
      <w:r w:rsidR="00EF6719" w:rsidRPr="00A73EF7">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lastRenderedPageBreak/>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6" w:name="_Toc143591862"/>
      <w:r>
        <w:t xml:space="preserve">1.3 </w:t>
      </w:r>
      <w:commentRangeStart w:id="7"/>
      <w:r>
        <w:t>Significance of the study</w:t>
      </w:r>
      <w:commentRangeEnd w:id="7"/>
      <w:r w:rsidR="009B4265">
        <w:rPr>
          <w:rStyle w:val="Kommentarzeichen"/>
          <w:rFonts w:eastAsiaTheme="minorHAnsi" w:cstheme="minorBidi"/>
          <w:lang w:val="de-DE"/>
        </w:rPr>
        <w:commentReference w:id="7"/>
      </w:r>
      <w:bookmarkEnd w:id="6"/>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295634FA" w:rsidR="009B4265"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 xml:space="preserve">s has emphasized the need for more reliable </w:t>
      </w:r>
      <w:r>
        <w:rPr>
          <w:lang w:val="en-US"/>
        </w:rPr>
        <w:lastRenderedPageBreak/>
        <w:t>data obtained by scientific standards. The present study will provide such</w:t>
      </w:r>
      <w:r w:rsidR="00F459DE">
        <w:rPr>
          <w:lang w:val="en-US"/>
        </w:rPr>
        <w:t xml:space="preserve"> formally obtained</w:t>
      </w:r>
      <w:r>
        <w:rPr>
          <w:lang w:val="en-US"/>
        </w:rPr>
        <w:t xml:space="preserve"> data.</w:t>
      </w:r>
    </w:p>
    <w:p w14:paraId="2C8770DE" w14:textId="3648DE55"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w:t>
      </w:r>
      <w:r w:rsidR="00672CAA">
        <w:rPr>
          <w:lang w:val="en-US"/>
        </w:rPr>
        <w:t>judgment</w:t>
      </w:r>
      <w:r w:rsidRPr="00472776">
        <w:rPr>
          <w:lang w:val="en-US"/>
        </w:rPr>
        <w:t xml:space="preserve">s about </w:t>
      </w:r>
      <w:r w:rsidR="001D6867">
        <w:rPr>
          <w:lang w:val="en-US"/>
        </w:rPr>
        <w:t xml:space="preserve">contrastive </w:t>
      </w:r>
      <w:r w:rsidRPr="00472776">
        <w:rPr>
          <w:lang w:val="en-US"/>
        </w:rPr>
        <w:t xml:space="preserve">fragments. By determining the best medium for reliably obtaining these </w:t>
      </w:r>
      <w:r w:rsidR="00672CAA">
        <w:rPr>
          <w:lang w:val="en-US"/>
        </w:rPr>
        <w:t>judgment</w:t>
      </w:r>
      <w:r w:rsidRPr="00472776">
        <w:rPr>
          <w:lang w:val="en-US"/>
        </w:rPr>
        <w:t xml:space="preserve">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8" w:name="_Toc143591863"/>
      <w:r w:rsidRPr="0099716C">
        <w:t>1.4 Scope and limitations</w:t>
      </w:r>
      <w:bookmarkEnd w:id="8"/>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w:t>
      </w:r>
      <w:r w:rsidRPr="009719AA">
        <w:rPr>
          <w:rFonts w:eastAsia="Times New Roman" w:cs="Arial"/>
          <w:szCs w:val="24"/>
          <w:lang w:val="en-US" w:eastAsia="de-DE"/>
        </w:rPr>
        <w:lastRenderedPageBreak/>
        <w:t>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9" w:name="_Toc143591864"/>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0" w:name="_Toc143591865"/>
      <w:r>
        <w:t>2.</w:t>
      </w:r>
      <w:r w:rsidR="00B740EC">
        <w:t>1</w:t>
      </w:r>
      <w:r>
        <w:t xml:space="preserve"> </w:t>
      </w:r>
      <w:r w:rsidR="00E75ED2" w:rsidRPr="00F818EF">
        <w:t>Fragment</w:t>
      </w:r>
      <w:r w:rsidR="00D35B6C" w:rsidRPr="00F818EF">
        <w:t xml:space="preserve"> theory and its linguistic foundations</w:t>
      </w:r>
      <w:bookmarkEnd w:id="10"/>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lastRenderedPageBreak/>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1" w:name="_Toc143591866"/>
      <w:r>
        <w:t>2.</w:t>
      </w:r>
      <w:r w:rsidR="00B740EC">
        <w:t>2</w:t>
      </w:r>
      <w:r>
        <w:t xml:space="preserve"> Contrastive </w:t>
      </w:r>
      <w:r w:rsidR="00A2533A">
        <w:t>f</w:t>
      </w:r>
      <w:r>
        <w:t>ocus</w:t>
      </w:r>
      <w:bookmarkEnd w:id="1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w:t>
      </w:r>
      <w:r w:rsidR="009D05DF">
        <w:rPr>
          <w:rFonts w:cs="Arial"/>
          <w:szCs w:val="24"/>
          <w:lang w:val="en-US"/>
        </w:rPr>
        <w:lastRenderedPageBreak/>
        <w:t xml:space="preserve">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2" w:name="_Toc143591867"/>
      <w:r>
        <w:t>2.</w:t>
      </w:r>
      <w:r w:rsidR="00B740EC">
        <w:t>3</w:t>
      </w:r>
      <w:r>
        <w:t xml:space="preserve"> The comprehension</w:t>
      </w:r>
      <w:r w:rsidR="00BE0E8D">
        <w:t xml:space="preserve"> of fragmentary answers</w:t>
      </w:r>
      <w:bookmarkEnd w:id="12"/>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w:t>
      </w:r>
      <w:r>
        <w:rPr>
          <w:lang w:val="en-US"/>
        </w:rPr>
        <w:lastRenderedPageBreak/>
        <w:t>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proofErr w:type="spellStart"/>
      <w:r w:rsidR="00FE47B8" w:rsidRPr="00FE47B8">
        <w:rPr>
          <w:rFonts w:cs="Arial"/>
          <w:lang w:val="en-US"/>
        </w:rPr>
        <w:t>Rasekhi</w:t>
      </w:r>
      <w:proofErr w:type="spellEnd"/>
      <w:r w:rsidR="00FE47B8" w:rsidRPr="00FE47B8">
        <w:rPr>
          <w:rFonts w:cs="Arial"/>
          <w:lang w:val="en-US"/>
        </w:rPr>
        <w:t xml:space="preserve">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lastRenderedPageBreak/>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3"/>
      <w:r w:rsidR="00672F4A">
        <w:rPr>
          <w:lang w:val="en-US"/>
        </w:rPr>
        <w:t>Black et al. 1985</w:t>
      </w:r>
      <w:commentRangeEnd w:id="13"/>
      <w:r w:rsidR="00672F4A">
        <w:rPr>
          <w:rStyle w:val="Kommentarzeichen"/>
        </w:rPr>
        <w:commentReference w:id="13"/>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lastRenderedPageBreak/>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4"/>
      <w:r w:rsidR="00A216B5">
        <w:rPr>
          <w:lang w:val="en-US"/>
        </w:rPr>
        <w:t>However, the role of orthographic marking on the comprehension of ellipsis has not been studied so far.</w:t>
      </w:r>
      <w:commentRangeEnd w:id="14"/>
      <w:r w:rsidR="00CF4B2A">
        <w:rPr>
          <w:rStyle w:val="Kommentarzeichen"/>
        </w:rPr>
        <w:commentReference w:id="14"/>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 xml:space="preserve">hypothesize significant differences comparing </w:t>
      </w:r>
      <w:r w:rsidR="00F057C3">
        <w:rPr>
          <w:rFonts w:cs="Arial"/>
          <w:szCs w:val="24"/>
          <w:lang w:val="en-US"/>
        </w:rPr>
        <w:lastRenderedPageBreak/>
        <w:t>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5"/>
      <w:r w:rsidRPr="00807D5F">
        <w:rPr>
          <w:lang w:val="en-US"/>
        </w:rPr>
        <w:t>Biber</w:t>
      </w:r>
      <w:r w:rsidR="00C20302">
        <w:rPr>
          <w:lang w:val="en-US"/>
        </w:rPr>
        <w:t xml:space="preserve"> et al. 1999</w:t>
      </w:r>
      <w:commentRangeEnd w:id="15"/>
      <w:r w:rsidR="00C20302">
        <w:rPr>
          <w:rStyle w:val="Kommentarzeichen"/>
        </w:rPr>
        <w:commentReference w:id="15"/>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6"/>
      <w:r w:rsidR="00841C0C">
        <w:rPr>
          <w:rFonts w:cs="Arial"/>
          <w:lang w:val="en-US"/>
        </w:rPr>
        <w:t xml:space="preserve">Roussel et al. (2018) </w:t>
      </w:r>
      <w:commentRangeEnd w:id="16"/>
      <w:r w:rsidR="008E7C3F">
        <w:rPr>
          <w:rStyle w:val="Kommentarzeichen"/>
        </w:rPr>
        <w:commentReference w:id="16"/>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 xml:space="preserve">In the context of this current investigation, participants will be exposed to conversations containing both lexical and functional fragments, with the </w:t>
      </w:r>
      <w:r w:rsidRPr="0054075F">
        <w:rPr>
          <w:lang w:val="en-US"/>
        </w:rPr>
        <w:lastRenderedPageBreak/>
        <w:t>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7" w:name="_Toc143591868"/>
      <w:r>
        <w:t>2.</w:t>
      </w:r>
      <w:r w:rsidR="00B740EC">
        <w:t>4</w:t>
      </w:r>
      <w:r>
        <w:t xml:space="preserve"> </w:t>
      </w:r>
      <w:commentRangeStart w:id="18"/>
      <w:r>
        <w:t xml:space="preserve">Acceptability </w:t>
      </w:r>
      <w:r w:rsidR="00672CAA">
        <w:t>judgment</w:t>
      </w:r>
      <w:r>
        <w:t xml:space="preserve"> tasks in linguistics</w:t>
      </w:r>
      <w:commentRangeEnd w:id="18"/>
      <w:r w:rsidR="005F5B97">
        <w:rPr>
          <w:rStyle w:val="Kommentarzeichen"/>
          <w:rFonts w:eastAsiaTheme="minorHAnsi" w:cstheme="minorBidi"/>
          <w:lang w:val="de-DE"/>
        </w:rPr>
        <w:commentReference w:id="18"/>
      </w:r>
      <w:bookmarkEnd w:id="17"/>
    </w:p>
    <w:p w14:paraId="42EA1270" w14:textId="53580E7D"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 xml:space="preserve">s were initially suggested as a substitute for assessing grammaticalness of syntactic theories. </w:t>
      </w:r>
      <w:commentRangeStart w:id="19"/>
      <w:commentRangeStart w:id="20"/>
      <w:commentRangeStart w:id="21"/>
      <w:r w:rsidR="000C531E">
        <w:rPr>
          <w:lang w:val="en-US"/>
        </w:rPr>
        <w:t xml:space="preserve">Chomsky (1957) </w:t>
      </w:r>
      <w:commentRangeEnd w:id="19"/>
      <w:r w:rsidR="000C531E">
        <w:rPr>
          <w:rStyle w:val="Kommentarzeichen"/>
        </w:rPr>
        <w:commentReference w:id="19"/>
      </w:r>
      <w:commentRangeEnd w:id="20"/>
      <w:r w:rsidR="000C531E">
        <w:rPr>
          <w:rStyle w:val="Kommentarzeichen"/>
        </w:rPr>
        <w:commentReference w:id="20"/>
      </w:r>
      <w:commentRangeEnd w:id="21"/>
      <w:r w:rsidR="000C531E">
        <w:rPr>
          <w:rStyle w:val="Kommentarzeichen"/>
        </w:rPr>
        <w:commentReference w:id="21"/>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5105D93B"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are conducted to investigate the syntactic structures of a language, the term </w:t>
      </w:r>
      <w:r>
        <w:rPr>
          <w:i/>
          <w:lang w:val="en-US"/>
        </w:rPr>
        <w:t xml:space="preserve">grammaticality </w:t>
      </w:r>
      <w:r w:rsidR="00672CAA">
        <w:rPr>
          <w:i/>
          <w:lang w:val="en-US"/>
        </w:rPr>
        <w:t>judgment</w:t>
      </w:r>
      <w:r>
        <w:rPr>
          <w:i/>
          <w:lang w:val="en-US"/>
        </w:rPr>
        <w:t xml:space="preserve">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933C16">
        <w:rPr>
          <w:lang w:val="en-US"/>
        </w:rPr>
        <w:instrText xml:space="preserve"> ADDIN ZOTERO_ITEM CSL_CITATION {"citationID":"jguiMjkU","properties":{"formattedCitation":"(Sch\\uc0\\u252{}tze, 2016; Sprouse et al., 2013)","plainCitation":"(Schütze, 2016; Sprouse et al., 2013)","noteIndex":0},"citationItems":[{"id":291,"uris":["http://zotero.org/users/11614327/items/9RSCHKAP"],"itemData":{"id":291,"type":"article-journal","abstract":"Throughout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6000AE95"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w:t>
      </w:r>
      <w:r w:rsidR="00672CAA">
        <w:rPr>
          <w:lang w:val="en-US"/>
        </w:rPr>
        <w:t>judgment</w:t>
      </w:r>
      <w:r>
        <w:rPr>
          <w:lang w:val="en-US"/>
        </w:rPr>
        <w:t xml:space="preserve">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w:t>
      </w:r>
      <w:r w:rsidR="00672CAA">
        <w:rPr>
          <w:lang w:val="en-US"/>
        </w:rPr>
        <w:t>judgment</w:t>
      </w:r>
      <w:r>
        <w:rPr>
          <w:lang w:val="en-US"/>
        </w:rPr>
        <w:t xml:space="preserve">,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 xml:space="preserve">it allows for statistical analysis of the </w:t>
      </w:r>
      <w:r w:rsidR="00672CAA">
        <w:rPr>
          <w:lang w:val="en-US"/>
        </w:rPr>
        <w:t>judgment</w:t>
      </w:r>
      <w:r w:rsidRPr="0039182F">
        <w:rPr>
          <w:lang w:val="en-US"/>
        </w:rPr>
        <w:t>s</w:t>
      </w:r>
      <w:r>
        <w:rPr>
          <w:lang w:val="en-US"/>
        </w:rPr>
        <w:t>, including</w:t>
      </w:r>
      <w:r w:rsidRPr="0039182F">
        <w:rPr>
          <w:lang w:val="en-US"/>
        </w:rPr>
        <w:t xml:space="preserve"> includes calculating sample means, </w:t>
      </w:r>
      <w:r w:rsidRPr="0039182F">
        <w:rPr>
          <w:lang w:val="en-US"/>
        </w:rPr>
        <w:lastRenderedPageBreak/>
        <w:t>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0E0D1A9B"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2"/>
      <w:r w:rsidR="00DE53D4">
        <w:rPr>
          <w:lang w:val="en-US"/>
        </w:rPr>
        <w:t>Liu et al.</w:t>
      </w:r>
      <w:r w:rsidR="003350C4">
        <w:rPr>
          <w:lang w:val="en-US"/>
        </w:rPr>
        <w:t>,</w:t>
      </w:r>
      <w:r w:rsidR="00DE53D4">
        <w:rPr>
          <w:lang w:val="en-US"/>
        </w:rPr>
        <w:t xml:space="preserve"> 2022</w:t>
      </w:r>
      <w:commentRangeEnd w:id="22"/>
      <w:r w:rsidR="000146DB">
        <w:rPr>
          <w:rStyle w:val="Kommentarzeichen"/>
        </w:rPr>
        <w:commentReference w:id="22"/>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w:t>
      </w:r>
      <w:r w:rsidR="00BD06B1">
        <w:rPr>
          <w:lang w:val="en-US"/>
        </w:rPr>
        <w:t>3</w:t>
      </w:r>
      <w:r w:rsidR="000C531E">
        <w:rPr>
          <w:lang w:val="en-US"/>
        </w:rPr>
        <w:t>.</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w:t>
      </w:r>
      <w:r w:rsidR="000C531E">
        <w:rPr>
          <w:lang w:val="en-US"/>
        </w:rPr>
        <w:lastRenderedPageBreak/>
        <w:t>it might be that a significant difference in the mode of stimuli can be found in the present study. For a justification of the present methodology, see chapter 3.1.</w:t>
      </w:r>
    </w:p>
    <w:p w14:paraId="26B21711" w14:textId="3D264F0A"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3" w:name="_Toc143591869"/>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3"/>
    </w:p>
    <w:p w14:paraId="64502609" w14:textId="099CBBE8"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357D15">
        <w:rPr>
          <w:lang w:val="en-US"/>
        </w:rPr>
        <w:t>Moreover,</w:t>
      </w:r>
      <w:r w:rsidRPr="00B34637">
        <w:rPr>
          <w:lang w:val="en-US"/>
        </w:rPr>
        <w:t xml:space="preserve"> the rationale, procedures, and considerations involved in each aspect</w:t>
      </w:r>
      <w:r w:rsidR="00357D15">
        <w:rPr>
          <w:lang w:val="en-US"/>
        </w:rPr>
        <w:t xml:space="preserve"> are discussed</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4" w:name="_Toc143591870"/>
      <w:r>
        <w:t>3.1 Study design</w:t>
      </w:r>
      <w:bookmarkEnd w:id="24"/>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w:t>
      </w:r>
      <w:r w:rsidR="00F23364" w:rsidRPr="00F23364">
        <w:rPr>
          <w:lang w:val="en-US"/>
        </w:rPr>
        <w:lastRenderedPageBreak/>
        <w:t xml:space="preserve">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7E20A5E7"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w:t>
      </w:r>
      <w:r w:rsidR="00672CAA">
        <w:rPr>
          <w:lang w:val="en-US"/>
        </w:rPr>
        <w:t>judgment</w:t>
      </w:r>
      <w:r w:rsidR="00F1436A" w:rsidRPr="00F1436A">
        <w:rPr>
          <w:lang w:val="en-US"/>
        </w:rPr>
        <w:t xml:space="preserve">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inclusion of auditory stimuli </w:t>
      </w:r>
      <w:r w:rsidR="00836C6F">
        <w:rPr>
          <w:rFonts w:eastAsia="Times New Roman" w:cs="Arial"/>
          <w:szCs w:val="24"/>
          <w:lang w:val="en-US"/>
        </w:rPr>
        <w:t>enables the</w:t>
      </w:r>
      <w:r w:rsidR="00F1436A" w:rsidRPr="00C7499C">
        <w:rPr>
          <w:rFonts w:eastAsia="Times New Roman" w:cs="Arial"/>
          <w:szCs w:val="24"/>
          <w:lang w:val="en-US"/>
        </w:rPr>
        <w:t xml:space="preserve"> capture</w:t>
      </w:r>
      <w:r w:rsidR="00836C6F">
        <w:rPr>
          <w:rFonts w:eastAsia="Times New Roman" w:cs="Arial"/>
          <w:szCs w:val="24"/>
          <w:lang w:val="en-US"/>
        </w:rPr>
        <w:t xml:space="preserve"> of</w:t>
      </w:r>
      <w:r w:rsidR="00F1436A" w:rsidRPr="00C7499C">
        <w:rPr>
          <w:rFonts w:eastAsia="Times New Roman" w:cs="Arial"/>
          <w:szCs w:val="24"/>
          <w:lang w:val="en-US"/>
        </w:rPr>
        <w:t xml:space="preserv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w:t>
      </w:r>
      <w:r w:rsidR="00836C6F" w:rsidRPr="00836C6F">
        <w:rPr>
          <w:lang w:val="en-US"/>
        </w:rPr>
        <w:t>By introducing participants to auditory stimuli, a more ecologically valid depiction of these linguistic cues is offered in contrast to relying solely on written stimuli.</w:t>
      </w:r>
      <w:r w:rsidR="00836C6F">
        <w:rPr>
          <w:lang w:val="en-US"/>
        </w:rPr>
        <w:t xml:space="preserve"> </w:t>
      </w:r>
      <w:r w:rsidR="00F1436A">
        <w:rPr>
          <w:rFonts w:eastAsia="Times New Roman" w:cs="Arial"/>
          <w:szCs w:val="24"/>
          <w:lang w:val="en-US"/>
        </w:rPr>
        <w:t>Third</w:t>
      </w:r>
      <w:r w:rsidR="00F1436A" w:rsidRPr="00C7499C">
        <w:rPr>
          <w:rFonts w:eastAsia="Times New Roman" w:cs="Arial"/>
          <w:szCs w:val="24"/>
          <w:lang w:val="en-US"/>
        </w:rPr>
        <w:t xml:space="preserve">, including written stimuli alongside auditory ones </w:t>
      </w:r>
      <w:r w:rsidR="00836C6F">
        <w:rPr>
          <w:rFonts w:eastAsia="Times New Roman" w:cs="Arial"/>
          <w:szCs w:val="24"/>
          <w:lang w:val="en-US"/>
        </w:rPr>
        <w:t>enables the exploration of</w:t>
      </w:r>
      <w:r w:rsidR="00F1436A" w:rsidRPr="00C7499C">
        <w:rPr>
          <w:rFonts w:eastAsia="Times New Roman" w:cs="Arial"/>
          <w:szCs w:val="24"/>
          <w:lang w:val="en-US"/>
        </w:rPr>
        <w:t xml:space="preserve"> potential differences or convergences in acceptability </w:t>
      </w:r>
      <w:r w:rsidR="00672CAA">
        <w:rPr>
          <w:rFonts w:eastAsia="Times New Roman" w:cs="Arial"/>
          <w:szCs w:val="24"/>
          <w:lang w:val="en-US"/>
        </w:rPr>
        <w:t>judgment</w:t>
      </w:r>
      <w:r w:rsidR="00F1436A" w:rsidRPr="00C7499C">
        <w:rPr>
          <w:rFonts w:eastAsia="Times New Roman" w:cs="Arial"/>
          <w:szCs w:val="24"/>
          <w:lang w:val="en-US"/>
        </w:rPr>
        <w: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4F9EB04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w:t>
      </w:r>
      <w:r w:rsidR="00390006">
        <w:rPr>
          <w:rFonts w:cs="Arial"/>
          <w:szCs w:val="24"/>
          <w:lang w:val="en-US"/>
        </w:rPr>
        <w:lastRenderedPageBreak/>
        <w:t>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197C71AB"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t>
      </w:r>
      <w:r w:rsidR="00DC597F">
        <w:rPr>
          <w:rFonts w:cs="Arial"/>
          <w:szCs w:val="24"/>
          <w:lang w:val="en-US"/>
        </w:rPr>
        <w:lastRenderedPageBreak/>
        <w:t xml:space="preserve">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5"/>
      <w:r>
        <w:rPr>
          <w:rFonts w:cs="Arial"/>
          <w:szCs w:val="24"/>
          <w:lang w:val="en-US"/>
        </w:rPr>
        <w:t>their age, level of education, where they grew up, and native languag</w:t>
      </w:r>
      <w:r w:rsidR="00C61DEF">
        <w:rPr>
          <w:rFonts w:cs="Arial"/>
          <w:szCs w:val="24"/>
          <w:lang w:val="en-US"/>
        </w:rPr>
        <w:t>e/dialect</w:t>
      </w:r>
      <w:commentRangeEnd w:id="25"/>
      <w:r>
        <w:rPr>
          <w:rStyle w:val="Kommentarzeichen"/>
        </w:rPr>
        <w:commentReference w:id="25"/>
      </w:r>
      <w:r>
        <w:rPr>
          <w:rFonts w:cs="Arial"/>
          <w:szCs w:val="24"/>
          <w:lang w:val="en-US"/>
        </w:rPr>
        <w:t>.</w:t>
      </w:r>
      <w:r w:rsidR="00DE53D4">
        <w:rPr>
          <w:rFonts w:cs="Arial"/>
          <w:szCs w:val="24"/>
          <w:lang w:val="en-US"/>
        </w:rPr>
        <w:t xml:space="preserve"> Completing the entire questionnaire took the participants about </w:t>
      </w:r>
      <w:commentRangeStart w:id="26"/>
      <w:r w:rsidR="00DE53D4">
        <w:rPr>
          <w:rFonts w:cs="Arial"/>
          <w:szCs w:val="24"/>
          <w:lang w:val="en-US"/>
        </w:rPr>
        <w:t xml:space="preserve">10 minutes </w:t>
      </w:r>
      <w:commentRangeEnd w:id="26"/>
      <w:r w:rsidR="00DE53D4">
        <w:rPr>
          <w:rStyle w:val="Kommentarzeichen"/>
        </w:rPr>
        <w:commentReference w:id="26"/>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7" w:name="_Toc143591871"/>
      <w:r>
        <w:t>3.</w:t>
      </w:r>
      <w:r w:rsidR="00D95680">
        <w:t>2</w:t>
      </w:r>
      <w:r>
        <w:t xml:space="preserve"> </w:t>
      </w:r>
      <w:r w:rsidR="00CD6298">
        <w:t xml:space="preserve">Selection of </w:t>
      </w:r>
      <w:r w:rsidR="00C421A5">
        <w:t>critical and filler items</w:t>
      </w:r>
      <w:bookmarkEnd w:id="27"/>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UNTIL 6</w:t>
      </w:r>
      <w:proofErr w:type="gramStart"/>
      <w:r w:rsidRPr="00A73EF7">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xml:space="preserve">, </w:t>
      </w:r>
      <w:proofErr w:type="spellStart"/>
      <w:r w:rsidR="00084902" w:rsidRPr="00A73EF7">
        <w:rPr>
          <w:rFonts w:cs="Arial"/>
          <w:iCs/>
          <w:szCs w:val="24"/>
        </w:rPr>
        <w:t>until</w:t>
      </w:r>
      <w:proofErr w:type="spellEnd"/>
      <w:r w:rsidRPr="00A73EF7">
        <w:rPr>
          <w:rFonts w:cs="Arial"/>
          <w:iCs/>
          <w:szCs w:val="24"/>
        </w:rPr>
        <w:t xml:space="preserve"> 6</w:t>
      </w:r>
      <w:proofErr w:type="gramStart"/>
      <w:r w:rsidRPr="00A73EF7">
        <w:rPr>
          <w:rFonts w:cs="Arial"/>
          <w:iCs/>
          <w:szCs w:val="24"/>
        </w:rPr>
        <w:t>pm.’</w:t>
      </w:r>
      <w:proofErr w:type="gramEnd"/>
      <w:r w:rsidRPr="00A73EF7">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lastRenderedPageBreak/>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28"/>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proofErr w:type="gramStart"/>
      <w:r w:rsidR="00DF6B06">
        <w:rPr>
          <w:lang w:val="en-US"/>
        </w:rPr>
        <w:t>an unbiased research</w:t>
      </w:r>
      <w:proofErr w:type="gramEnd"/>
      <w:r w:rsidR="00DF6B06">
        <w:rPr>
          <w:lang w:val="en-US"/>
        </w:rPr>
        <w:t xml:space="preserve">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28"/>
      <w:r w:rsidR="006630A9">
        <w:rPr>
          <w:rStyle w:val="Kommentarzeichen"/>
        </w:rPr>
        <w:commentReference w:id="28"/>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 xml:space="preserve">the sentences were created in such a way that stimuli with lexical fragments include ditransitive verbs, while stimuli with functional fragments, </w:t>
      </w:r>
      <w:r w:rsidR="00440AF9">
        <w:rPr>
          <w:rFonts w:cs="Arial"/>
          <w:szCs w:val="24"/>
          <w:lang w:val="en-US"/>
        </w:rPr>
        <w:lastRenderedPageBreak/>
        <w:t>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57EA15F4"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29"/>
      <w:r w:rsidRPr="00542224">
        <w:rPr>
          <w:lang w:val="en-US"/>
        </w:rPr>
        <w:t>(own stimuli)</w:t>
      </w:r>
      <w:commentRangeEnd w:id="29"/>
      <w:r w:rsidR="00B8072C">
        <w:rPr>
          <w:rStyle w:val="Kommentarzeichen"/>
        </w:rPr>
        <w:commentReference w:id="29"/>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lastRenderedPageBreak/>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0"/>
      <w:commentRangeEnd w:id="30"/>
      <w:r>
        <w:rPr>
          <w:rStyle w:val="Kommentarzeichen"/>
        </w:rPr>
        <w:commentReference w:id="30"/>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1"/>
      <w:commentRangeEnd w:id="31"/>
      <w:r>
        <w:rPr>
          <w:rStyle w:val="Kommentarzeichen"/>
        </w:rPr>
        <w:commentReference w:id="3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4E5795CA" w:rsidR="00D95680" w:rsidRDefault="001A2A65" w:rsidP="00A3689F">
      <w:pPr>
        <w:spacing w:after="0" w:line="360" w:lineRule="auto"/>
        <w:ind w:firstLine="567"/>
        <w:jc w:val="both"/>
        <w:rPr>
          <w:rFonts w:cs="Arial"/>
          <w:szCs w:val="24"/>
          <w:lang w:val="en-US"/>
        </w:rPr>
      </w:pPr>
      <w:r>
        <w:rPr>
          <w:lang w:val="en-US"/>
        </w:rPr>
        <w:t xml:space="preserve">To ensure consistency, </w:t>
      </w:r>
      <w:proofErr w:type="spellStart"/>
      <w:r w:rsidR="00F86843">
        <w:rPr>
          <w:lang w:val="en-US"/>
        </w:rPr>
        <w:t>mulitple</w:t>
      </w:r>
      <w:proofErr w:type="spellEnd"/>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2" w:name="_Toc143591872"/>
      <w:r>
        <w:t>3.3 Recording of stimuli</w:t>
      </w:r>
      <w:bookmarkEnd w:id="32"/>
    </w:p>
    <w:p w14:paraId="1771B87E" w14:textId="36CE108C" w:rsidR="00CD6298" w:rsidRPr="003746D8" w:rsidRDefault="00357D15" w:rsidP="00D95680">
      <w:pPr>
        <w:spacing w:after="0" w:line="360" w:lineRule="auto"/>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critical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lastRenderedPageBreak/>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0DE7FC94" w:rsidR="00FA0BD8" w:rsidRPr="00FA0BD8" w:rsidRDefault="00FA0BD8" w:rsidP="009B12CA">
      <w:pPr>
        <w:pStyle w:val="Beschriftung"/>
        <w:framePr w:w="7758" w:wrap="around" w:y="2"/>
        <w:rPr>
          <w:b/>
          <w:lang w:val="en-US"/>
        </w:rPr>
      </w:pPr>
      <w:bookmarkStart w:id="33" w:name="_Toc139031147"/>
      <w:bookmarkStart w:id="34" w:name="_Toc139181603"/>
      <w:bookmarkStart w:id="35" w:name="_Toc143584927"/>
      <w:r w:rsidRPr="00FA0BD8">
        <w:rPr>
          <w:lang w:val="en-US"/>
        </w:rPr>
        <w:t xml:space="preserve">Figure </w:t>
      </w:r>
      <w:r>
        <w:fldChar w:fldCharType="begin"/>
      </w:r>
      <w:r w:rsidRPr="00FA0BD8">
        <w:rPr>
          <w:lang w:val="en-US"/>
        </w:rPr>
        <w:instrText xml:space="preserve"> SEQ Figure \* ARABIC </w:instrText>
      </w:r>
      <w:r>
        <w:fldChar w:fldCharType="separate"/>
      </w:r>
      <w:r w:rsidR="00A35C15">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3"/>
      <w:bookmarkEnd w:id="34"/>
      <w:bookmarkEnd w:id="35"/>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D4B7799" w:rsidR="00361B94" w:rsidRPr="00FA0BD8" w:rsidRDefault="00FA0BD8" w:rsidP="009B12CA">
      <w:pPr>
        <w:pStyle w:val="Beschriftung"/>
        <w:framePr w:w="7617" w:wrap="around"/>
        <w:rPr>
          <w:lang w:val="en-US"/>
        </w:rPr>
      </w:pPr>
      <w:bookmarkStart w:id="36" w:name="_Toc139031148"/>
      <w:bookmarkStart w:id="37" w:name="_Toc139181604"/>
      <w:bookmarkStart w:id="38" w:name="_Toc143584928"/>
      <w:r w:rsidRPr="00FA0BD8">
        <w:rPr>
          <w:lang w:val="en-US"/>
        </w:rPr>
        <w:t xml:space="preserve">Figure </w:t>
      </w:r>
      <w:r>
        <w:fldChar w:fldCharType="begin"/>
      </w:r>
      <w:r w:rsidRPr="00FA0BD8">
        <w:rPr>
          <w:lang w:val="en-US"/>
        </w:rPr>
        <w:instrText xml:space="preserve"> SEQ Figure \* ARABIC </w:instrText>
      </w:r>
      <w:r>
        <w:fldChar w:fldCharType="separate"/>
      </w:r>
      <w:r w:rsidR="00A35C15">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6"/>
      <w:bookmarkEnd w:id="37"/>
      <w:bookmarkEnd w:id="3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9" w:name="_Toc143591873"/>
      <w:r>
        <w:lastRenderedPageBreak/>
        <w:t>3.</w:t>
      </w:r>
      <w:r w:rsidR="00D95680">
        <w:t>4</w:t>
      </w:r>
      <w:r>
        <w:t xml:space="preserve"> Data collection</w:t>
      </w:r>
      <w:bookmarkEnd w:id="39"/>
    </w:p>
    <w:p w14:paraId="104C2DCF" w14:textId="3F1A51D8"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357D15">
        <w:rPr>
          <w:lang w:val="en-US"/>
        </w:rPr>
        <w:t>T</w:t>
      </w:r>
      <w:r w:rsidRPr="0088143E">
        <w:rPr>
          <w:lang w:val="en-US"/>
        </w:rPr>
        <w:t xml:space="preserve">he methods employed to obtain these </w:t>
      </w:r>
      <w:r w:rsidR="00672CAA">
        <w:rPr>
          <w:lang w:val="en-US"/>
        </w:rPr>
        <w:t>judgment</w:t>
      </w:r>
      <w:r w:rsidRPr="0088143E">
        <w:rPr>
          <w:lang w:val="en-US"/>
        </w:rPr>
        <w:t xml:space="preserve">s, including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16167E5C"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0"/>
      <w:r w:rsidR="00B8455D">
        <w:rPr>
          <w:rFonts w:eastAsia="Times New Roman" w:cs="Arial"/>
          <w:szCs w:val="24"/>
          <w:lang w:val="en-US" w:eastAsia="de-DE"/>
        </w:rPr>
        <w:t>cf. Prolific Academic 2019</w:t>
      </w:r>
      <w:commentRangeEnd w:id="40"/>
      <w:r w:rsidR="00B8455D">
        <w:rPr>
          <w:rStyle w:val="Kommentarzeichen"/>
        </w:rPr>
        <w:commentReference w:id="40"/>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Note that translation is given in (</w:t>
      </w:r>
      <w:r w:rsidR="00634007">
        <w:rPr>
          <w:rFonts w:cs="Arial"/>
          <w:szCs w:val="24"/>
          <w:lang w:val="en-US"/>
        </w:rPr>
        <w:t>24</w:t>
      </w:r>
      <w:r w:rsidR="00634007">
        <w:rPr>
          <w:rFonts w:cs="Arial"/>
          <w:szCs w:val="24"/>
          <w:lang w:val="en-US"/>
        </w:rPr>
        <w:t xml:space="preserve">), while participants were </w:t>
      </w:r>
      <w:r w:rsidR="005C30D6">
        <w:rPr>
          <w:rFonts w:cs="Arial"/>
          <w:szCs w:val="24"/>
          <w:lang w:val="en-US"/>
        </w:rPr>
        <w:t xml:space="preserve">only </w:t>
      </w:r>
      <w:r w:rsidR="00634007">
        <w:rPr>
          <w:rFonts w:cs="Arial"/>
          <w:szCs w:val="24"/>
          <w:lang w:val="en-US"/>
        </w:rPr>
        <w:t xml:space="preserve">presented with the German </w:t>
      </w:r>
      <w:r w:rsidR="00634007">
        <w:rPr>
          <w:rFonts w:cs="Arial"/>
          <w:szCs w:val="24"/>
          <w:lang w:val="en-US"/>
        </w:rPr>
        <w:t>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5A73EB46" w:rsidR="009B3587" w:rsidRDefault="006822D3" w:rsidP="00DA25D1">
      <w:pPr>
        <w:spacing w:after="0" w:line="360" w:lineRule="auto"/>
        <w:jc w:val="both"/>
        <w:rPr>
          <w:lang w:val="en-US"/>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w:t>
      </w:r>
      <w:r w:rsidR="00B8455D">
        <w:rPr>
          <w:lang w:val="en-US"/>
        </w:rPr>
        <w:lastRenderedPageBreak/>
        <w:t>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t>
      </w:r>
      <w:proofErr w:type="gramStart"/>
      <w:r w:rsidRPr="00FC624D">
        <w:rPr>
          <w:lang w:val="en-US"/>
        </w:rPr>
        <w:t>With the exception of</w:t>
      </w:r>
      <w:proofErr w:type="gramEnd"/>
      <w:r w:rsidRPr="00FC624D">
        <w:rPr>
          <w:lang w:val="en-US"/>
        </w:rPr>
        <w:t xml:space="preserve">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1" w:name="_Toc143591874"/>
      <w:r>
        <w:t>3.</w:t>
      </w:r>
      <w:r w:rsidR="00D95680">
        <w:t>5</w:t>
      </w:r>
      <w:r>
        <w:t xml:space="preserve"> </w:t>
      </w:r>
      <w:r w:rsidR="00735988">
        <w:t>Participant</w:t>
      </w:r>
      <w:r>
        <w:t xml:space="preserve"> recruitment and characteristics</w:t>
      </w:r>
      <w:bookmarkEnd w:id="41"/>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2" w:name="_Toc143591875"/>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2"/>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43" w:name="_Toc143591876"/>
      <w:r>
        <w:t xml:space="preserve">4.1 </w:t>
      </w:r>
      <w:r w:rsidR="00515D1E">
        <w:t xml:space="preserve">Raw data </w:t>
      </w:r>
      <w:r w:rsidR="00763067">
        <w:t>presentation</w:t>
      </w:r>
      <w:bookmarkEnd w:id="43"/>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24CFAE29" w:rsidR="0091460C" w:rsidRPr="00EB7F53" w:rsidRDefault="00EB7F53" w:rsidP="00EB7F53">
      <w:pPr>
        <w:pStyle w:val="Beschriftung"/>
        <w:framePr w:wrap="around"/>
        <w:rPr>
          <w:rFonts w:cs="Arial"/>
          <w:szCs w:val="24"/>
          <w:lang w:val="en-US"/>
        </w:rPr>
      </w:pPr>
      <w:bookmarkStart w:id="44" w:name="_Toc143584929"/>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A35C15">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4"/>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01AB1A46" w:rsidR="007E6DFD" w:rsidRPr="007E6DFD" w:rsidRDefault="007E6DFD" w:rsidP="007E6DFD">
      <w:pPr>
        <w:pStyle w:val="Beschriftung"/>
        <w:framePr w:wrap="around"/>
        <w:rPr>
          <w:lang w:val="en-US"/>
        </w:rPr>
      </w:pPr>
      <w:bookmarkStart w:id="45" w:name="_Toc143584930"/>
      <w:r w:rsidRPr="007E6DFD">
        <w:rPr>
          <w:lang w:val="en-US"/>
        </w:rPr>
        <w:t xml:space="preserve">Figure </w:t>
      </w:r>
      <w:r>
        <w:fldChar w:fldCharType="begin"/>
      </w:r>
      <w:r w:rsidRPr="007E6DFD">
        <w:rPr>
          <w:lang w:val="en-US"/>
        </w:rPr>
        <w:instrText xml:space="preserve"> SEQ Figure \* ARABIC </w:instrText>
      </w:r>
      <w:r>
        <w:fldChar w:fldCharType="separate"/>
      </w:r>
      <w:r w:rsidR="00A35C15">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5"/>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5AFB9427"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836C6F" w:rsidRPr="00836C6F">
        <w:rPr>
          <w:lang w:val="en-US"/>
        </w:rPr>
        <w:t>while evaluating the influence of the studied factor, a significant divergence in participant responses becomes evident, especially for sentences that received ratings other than 7 (full naturalness).</w:t>
      </w:r>
      <w:r w:rsidR="00C20489" w:rsidRPr="00C20489">
        <w:rPr>
          <w:lang w:val="en-US"/>
        </w:rPr>
        <w:t xml:space="preserve"> This differentiation highlights the influence of the investigated factor on participants' acceptability </w:t>
      </w:r>
      <w:r w:rsidR="00672CAA">
        <w:rPr>
          <w:lang w:val="en-US"/>
        </w:rPr>
        <w:t>judgment</w:t>
      </w:r>
      <w:r w:rsidR="00C20489" w:rsidRPr="00C20489">
        <w:rPr>
          <w:lang w:val="en-US"/>
        </w:rPr>
        <w: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46" w:name="_Toc143591877"/>
      <w:r>
        <w:lastRenderedPageBreak/>
        <w:t>4.2 Analysis</w:t>
      </w:r>
      <w:r w:rsidR="00763067">
        <w:t xml:space="preserve"> methods</w:t>
      </w:r>
      <w:bookmarkEnd w:id="46"/>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67C2AE88" w:rsidR="0091460C" w:rsidRPr="006042A0" w:rsidRDefault="00F05839" w:rsidP="00F05839">
      <w:pPr>
        <w:pStyle w:val="Beschriftung"/>
        <w:framePr w:wrap="around"/>
        <w:rPr>
          <w:lang w:val="en-US"/>
        </w:rPr>
      </w:pPr>
      <w:bookmarkStart w:id="47" w:name="_Toc143584931"/>
      <w:r w:rsidRPr="00F05839">
        <w:rPr>
          <w:lang w:val="en-US"/>
        </w:rPr>
        <w:t xml:space="preserve">Figure </w:t>
      </w:r>
      <w:r>
        <w:fldChar w:fldCharType="begin"/>
      </w:r>
      <w:r w:rsidRPr="00F05839">
        <w:rPr>
          <w:lang w:val="en-US"/>
        </w:rPr>
        <w:instrText xml:space="preserve"> SEQ Figure \* ARABIC </w:instrText>
      </w:r>
      <w:r>
        <w:fldChar w:fldCharType="separate"/>
      </w:r>
      <w:r w:rsidR="00A35C15">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1D027C68"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Pr>
          <w:rFonts w:cs="Arial"/>
          <w:szCs w:val="24"/>
          <w:lang w:val="en-US"/>
        </w:rPr>
        <w:t xml:space="preserve"> (cf. </w:t>
      </w:r>
      <w:commentRangeStart w:id="48"/>
      <w:r w:rsidRPr="00665A8D">
        <w:rPr>
          <w:lang w:val="en-US"/>
        </w:rPr>
        <w:t>R Development Core Team</w:t>
      </w:r>
      <w:r>
        <w:rPr>
          <w:lang w:val="en-US"/>
        </w:rPr>
        <w:t xml:space="preserve"> 2015</w:t>
      </w:r>
      <w:commentRangeEnd w:id="48"/>
      <w:r>
        <w:rPr>
          <w:rStyle w:val="Kommentarzeichen"/>
        </w:rPr>
        <w:commentReference w:id="48"/>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9"/>
      <w:commentRangeStart w:id="50"/>
      <w:r w:rsidR="00D816B0">
        <w:rPr>
          <w:rFonts w:eastAsia="Times New Roman" w:cs="Arial"/>
          <w:szCs w:val="24"/>
          <w:lang w:val="en-US"/>
        </w:rPr>
        <w:t>Christensen 2019</w:t>
      </w:r>
      <w:commentRangeEnd w:id="49"/>
      <w:r w:rsidR="000F3E0E">
        <w:rPr>
          <w:rStyle w:val="Kommentarzeichen"/>
        </w:rPr>
        <w:commentReference w:id="49"/>
      </w:r>
      <w:commentRangeEnd w:id="50"/>
      <w:r w:rsidR="000F3E0E">
        <w:rPr>
          <w:rStyle w:val="Kommentarzeichen"/>
        </w:rPr>
        <w:commentReference w:id="50"/>
      </w:r>
      <w:r w:rsidR="00D816B0">
        <w:rPr>
          <w:rFonts w:eastAsia="Times New Roman" w:cs="Arial"/>
          <w:szCs w:val="24"/>
          <w:lang w:val="en-US"/>
        </w:rPr>
        <w:t>)</w:t>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51" w:name="_Toc143591878"/>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51"/>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4BC8CCBC" w:rsidR="00B55A63" w:rsidRDefault="009E2894" w:rsidP="009E2894">
      <w:pPr>
        <w:pStyle w:val="Beschriftung"/>
        <w:framePr w:wrap="around"/>
        <w:rPr>
          <w:rFonts w:cs="Arial"/>
          <w:szCs w:val="24"/>
          <w:lang w:val="en-US"/>
        </w:rPr>
      </w:pPr>
      <w:bookmarkStart w:id="52" w:name="_Toc143584932"/>
      <w:r w:rsidRPr="009E2894">
        <w:rPr>
          <w:lang w:val="en-US"/>
        </w:rPr>
        <w:t xml:space="preserve">Figure </w:t>
      </w:r>
      <w:r>
        <w:fldChar w:fldCharType="begin"/>
      </w:r>
      <w:r w:rsidRPr="009E2894">
        <w:rPr>
          <w:lang w:val="en-US"/>
        </w:rPr>
        <w:instrText xml:space="preserve"> SEQ Figure \* ARABIC </w:instrText>
      </w:r>
      <w:r>
        <w:fldChar w:fldCharType="separate"/>
      </w:r>
      <w:r w:rsidR="00A35C15">
        <w:rPr>
          <w:noProof/>
          <w:lang w:val="en-US"/>
        </w:rPr>
        <w:t>6</w:t>
      </w:r>
      <w:r>
        <w:fldChar w:fldCharType="end"/>
      </w:r>
      <w:r w:rsidRPr="009E2894">
        <w:rPr>
          <w:lang w:val="en-US"/>
        </w:rPr>
        <w:t>: Comparison of participants' ratings of stimuli with and without emphasis</w:t>
      </w:r>
      <w:bookmarkEnd w:id="52"/>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48208A48" w:rsidR="00AA0CE6" w:rsidRDefault="00746153" w:rsidP="001A10B6">
      <w:pPr>
        <w:pStyle w:val="Beschriftung"/>
        <w:framePr w:w="7141" w:h="356" w:hRule="exact" w:wrap="around" w:y="6"/>
        <w:rPr>
          <w:rFonts w:cs="Arial"/>
          <w:szCs w:val="24"/>
          <w:lang w:val="en-US"/>
        </w:rPr>
      </w:pPr>
      <w:bookmarkStart w:id="53" w:name="_Toc143584933"/>
      <w:r w:rsidRPr="00746153">
        <w:rPr>
          <w:lang w:val="en-US"/>
        </w:rPr>
        <w:t xml:space="preserve">Figure </w:t>
      </w:r>
      <w:r>
        <w:fldChar w:fldCharType="begin"/>
      </w:r>
      <w:r w:rsidRPr="00746153">
        <w:rPr>
          <w:lang w:val="en-US"/>
        </w:rPr>
        <w:instrText xml:space="preserve"> SEQ Figure \* ARABIC </w:instrText>
      </w:r>
      <w:r>
        <w:fldChar w:fldCharType="separate"/>
      </w:r>
      <w:r w:rsidR="00A35C15">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3"/>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3C319F73" w:rsidR="00B55A63" w:rsidRDefault="00093BA2" w:rsidP="001A10B6">
      <w:pPr>
        <w:pStyle w:val="Beschriftung"/>
        <w:framePr w:h="431" w:hRule="exact" w:wrap="around" w:y="5"/>
        <w:rPr>
          <w:rFonts w:cs="Arial"/>
          <w:szCs w:val="24"/>
          <w:lang w:val="en-US"/>
        </w:rPr>
      </w:pPr>
      <w:bookmarkStart w:id="54" w:name="_Toc143584934"/>
      <w:r w:rsidRPr="00093BA2">
        <w:rPr>
          <w:lang w:val="en-US"/>
        </w:rPr>
        <w:t xml:space="preserve">Figure </w:t>
      </w:r>
      <w:r>
        <w:fldChar w:fldCharType="begin"/>
      </w:r>
      <w:r w:rsidRPr="00093BA2">
        <w:rPr>
          <w:lang w:val="en-US"/>
        </w:rPr>
        <w:instrText xml:space="preserve"> SEQ Figure \* ARABIC </w:instrText>
      </w:r>
      <w:r>
        <w:fldChar w:fldCharType="separate"/>
      </w:r>
      <w:r w:rsidR="00A35C15">
        <w:rPr>
          <w:noProof/>
          <w:lang w:val="en-US"/>
        </w:rPr>
        <w:t>8</w:t>
      </w:r>
      <w:r>
        <w:fldChar w:fldCharType="end"/>
      </w:r>
      <w:r w:rsidRPr="00093BA2">
        <w:rPr>
          <w:lang w:val="en-US"/>
        </w:rPr>
        <w:t>: Comparison of participants' ratings of stimuli with functional and lexical fragments.</w:t>
      </w:r>
      <w:bookmarkEnd w:id="54"/>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43591879"/>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43591880"/>
      <w:r>
        <w:t>5.1 Interpretation of the findings</w:t>
      </w:r>
      <w:bookmarkEnd w:id="56"/>
    </w:p>
    <w:p w14:paraId="10DD8976" w14:textId="448EF4F5"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w:t>
      </w:r>
      <w:proofErr w:type="gramStart"/>
      <w:r w:rsidR="002F3950">
        <w:rPr>
          <w:rFonts w:cs="Arial"/>
          <w:szCs w:val="24"/>
          <w:lang w:val="en-US"/>
        </w:rPr>
        <w:t xml:space="preserve">the vast majority </w:t>
      </w:r>
      <w:r w:rsidR="002F56FC" w:rsidRPr="002F3950">
        <w:rPr>
          <w:rFonts w:cs="Arial"/>
          <w:szCs w:val="24"/>
          <w:lang w:val="en-US"/>
        </w:rPr>
        <w:t>of</w:t>
      </w:r>
      <w:proofErr w:type="gramEnd"/>
      <w:r w:rsidR="002F56FC" w:rsidRPr="002F3950">
        <w:rPr>
          <w:rFonts w:cs="Arial"/>
          <w:szCs w:val="24"/>
          <w:lang w:val="en-US"/>
        </w:rPr>
        <w:t xml:space="preserve">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w:t>
      </w:r>
      <w:r w:rsidR="00201CA6">
        <w:rPr>
          <w:rFonts w:cs="Arial"/>
          <w:szCs w:val="24"/>
          <w:lang w:val="en-US"/>
        </w:rPr>
        <w:t>.3</w:t>
      </w:r>
      <w:r w:rsidR="007678F8">
        <w:rPr>
          <w:rFonts w:cs="Arial"/>
          <w:szCs w:val="24"/>
          <w:lang w:val="en-US"/>
        </w:rPr>
        <w:t>,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7660FE9B" w14:textId="7E641D32" w:rsidR="006500A3" w:rsidRDefault="007678F8" w:rsidP="003E2F0E">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lastRenderedPageBreak/>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2DB77D50"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w:t>
      </w:r>
      <w:r w:rsidR="004F662F">
        <w:rPr>
          <w:lang w:val="en-US"/>
        </w:rPr>
        <w:lastRenderedPageBreak/>
        <w:t xml:space="preserve">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098D84BB" w:rsidR="004F662F" w:rsidRPr="004F662F" w:rsidRDefault="004F662F" w:rsidP="001A10B6">
      <w:pPr>
        <w:pStyle w:val="Beschriftung"/>
        <w:framePr w:w="7952" w:h="459" w:hRule="exact" w:wrap="around"/>
        <w:rPr>
          <w:lang w:val="en-US"/>
        </w:rPr>
      </w:pPr>
      <w:bookmarkStart w:id="57" w:name="_Toc143584935"/>
      <w:r w:rsidRPr="004F662F">
        <w:rPr>
          <w:lang w:val="en-US"/>
        </w:rPr>
        <w:t xml:space="preserve">Figure </w:t>
      </w:r>
      <w:r>
        <w:fldChar w:fldCharType="begin"/>
      </w:r>
      <w:r w:rsidRPr="004F662F">
        <w:rPr>
          <w:lang w:val="en-US"/>
        </w:rPr>
        <w:instrText xml:space="preserve"> SEQ Figure \* ARABIC </w:instrText>
      </w:r>
      <w:r>
        <w:fldChar w:fldCharType="separate"/>
      </w:r>
      <w:r w:rsidR="00A35C15">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7"/>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xml:space="preserve">. This, in turn, adds a layer of complexity to making comparisons between </w:t>
      </w:r>
      <w:r w:rsidR="00A33903" w:rsidRPr="00A33903">
        <w:rPr>
          <w:lang w:val="en-US"/>
        </w:rPr>
        <w:lastRenderedPageBreak/>
        <w:t>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443340CA" w:rsidR="001A10B6" w:rsidRDefault="001A10B6" w:rsidP="001A10B6">
      <w:pPr>
        <w:pStyle w:val="Beschriftung"/>
        <w:framePr w:w="7601" w:h="431" w:hRule="exact" w:wrap="around" w:y="-3303"/>
        <w:rPr>
          <w:lang w:val="en-US"/>
        </w:rPr>
      </w:pPr>
      <w:bookmarkStart w:id="58" w:name="_Toc143584936"/>
      <w:r w:rsidRPr="000C3F1A">
        <w:rPr>
          <w:lang w:val="en-US"/>
        </w:rPr>
        <w:t xml:space="preserve">Figure </w:t>
      </w:r>
      <w:r>
        <w:fldChar w:fldCharType="begin"/>
      </w:r>
      <w:r w:rsidRPr="000C3F1A">
        <w:rPr>
          <w:lang w:val="en-US"/>
        </w:rPr>
        <w:instrText xml:space="preserve"> SEQ Figure \* ARABIC </w:instrText>
      </w:r>
      <w:r>
        <w:fldChar w:fldCharType="separate"/>
      </w:r>
      <w:r w:rsidR="00A35C15">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58"/>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0F8099C0"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proofErr w:type="gramStart"/>
      <w:r w:rsidRPr="00A538C1">
        <w:rPr>
          <w:rFonts w:eastAsia="Times New Roman" w:cs="Arial"/>
          <w:szCs w:val="24"/>
          <w:lang w:val="en-US"/>
        </w:rPr>
        <w:t>were well aware that</w:t>
      </w:r>
      <w:proofErr w:type="gramEnd"/>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2F99CB15" w14:textId="77777777" w:rsidR="00DE13B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 xml:space="preserve">refers to </w:t>
      </w:r>
      <w:proofErr w:type="spellStart"/>
      <w:r>
        <w:rPr>
          <w:rFonts w:cs="Arial"/>
          <w:szCs w:val="24"/>
          <w:lang w:val="en-US"/>
        </w:rPr>
        <w:t>based</w:t>
      </w:r>
      <w:proofErr w:type="spellEnd"/>
      <w:r>
        <w:rPr>
          <w:rFonts w:cs="Arial"/>
          <w:szCs w:val="24"/>
          <w:lang w:val="en-US"/>
        </w:rPr>
        <w:t xml:space="preserve"> on the preceding clause,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w:t>
      </w:r>
      <w:r>
        <w:rPr>
          <w:rFonts w:cs="Arial"/>
          <w:szCs w:val="24"/>
          <w:lang w:val="en-US"/>
        </w:rPr>
        <w:lastRenderedPageBreak/>
        <w:t>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3591881"/>
      <w:r>
        <w:t>5.2 Comparison with previous studies and theoretical predictions</w:t>
      </w:r>
      <w:bookmarkEnd w:id="59"/>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lastRenderedPageBreak/>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proofErr w:type="spellStart"/>
      <w:r w:rsidR="00834EC3" w:rsidRPr="00834EC3">
        <w:rPr>
          <w:lang w:val="en-US"/>
        </w:rPr>
        <w:t>Rasekhi</w:t>
      </w:r>
      <w:proofErr w:type="spellEnd"/>
      <w:r w:rsidR="00834EC3" w:rsidRPr="00834EC3">
        <w:rPr>
          <w:lang w:val="en-US"/>
        </w:rPr>
        <w:t xml:space="preserve">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w:t>
      </w:r>
      <w:r w:rsidR="00DE6D45" w:rsidRPr="00DE6D45">
        <w:rPr>
          <w:lang w:val="en-US"/>
        </w:rPr>
        <w:lastRenderedPageBreak/>
        <w:t xml:space="preserve">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77777777" w:rsidR="007B268E" w:rsidRDefault="00362C1C" w:rsidP="007B268E">
      <w:pPr>
        <w:spacing w:after="0" w:line="360" w:lineRule="auto"/>
        <w:ind w:firstLine="567"/>
        <w:jc w:val="both"/>
        <w:rPr>
          <w:lang w:val="en-US"/>
        </w:rPr>
      </w:pPr>
      <w:r w:rsidRPr="00362C1C">
        <w:rPr>
          <w:lang w:val="en-US"/>
        </w:rPr>
        <w:t xml:space="preserve">Conducting a comparison of the time participants took to provide their ratings could offer insights into whether understanding the dialogues without emphasis required more time compared to those with emphasis. Extended </w:t>
      </w:r>
      <w:r w:rsidRPr="00362C1C">
        <w:rPr>
          <w:lang w:val="en-US"/>
        </w:rPr>
        <w:lastRenderedPageBreak/>
        <w:t>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970855">
        <w:rPr>
          <w:lang w:val="en-US"/>
        </w:rPr>
        <w:instrText xml:space="preserve"> ADDIN ZOTERO_ITEM CSL_CITATION {"citationID":"KOHcEKK5","properties":{"formattedCitation":"(Sch\\uc0\\u252{}tze, 2016)","plainCitation":"(Schütze, 2016)","noteIndex":0},"citationItems":[{"id":291,"uris":["http://zotero.org/users/11614327/items/9RSCHKAP"],"itemData":{"id":291,"type":"article-journal","abstract":"Throughout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0" w:name="_Toc143591882"/>
      <w:r w:rsidRPr="007D080B">
        <w:rPr>
          <w:rFonts w:cs="Arial"/>
          <w:szCs w:val="24"/>
          <w:lang w:val="en-US"/>
        </w:rPr>
        <w:t>6</w:t>
      </w:r>
      <w:r w:rsidR="00BA120B" w:rsidRPr="007D080B">
        <w:rPr>
          <w:rFonts w:cs="Arial"/>
          <w:szCs w:val="24"/>
          <w:lang w:val="en-US"/>
        </w:rPr>
        <w:t>. Conclusions</w:t>
      </w:r>
      <w:bookmarkEnd w:id="60"/>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3591883"/>
      <w:r>
        <w:lastRenderedPageBreak/>
        <w:t>6.1 Summary of findings</w:t>
      </w:r>
      <w:bookmarkEnd w:id="61"/>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had a significant impact on</w:t>
      </w:r>
      <w:r w:rsidR="00632105" w:rsidRPr="00632105">
        <w:rPr>
          <w:lang w:val="en-US"/>
        </w:rPr>
        <w:t xml:space="preserve">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 xml:space="preserve">In summary, acceptability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xml:space="preserve">, as participants seem to comprehend such dialogues more </w:t>
      </w:r>
      <w:r w:rsidR="00344190">
        <w:rPr>
          <w:lang w:val="en-US"/>
        </w:rPr>
        <w:lastRenderedPageBreak/>
        <w:t>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3591884"/>
      <w:r>
        <w:t>6.2 Contributions to the field</w:t>
      </w:r>
      <w:bookmarkEnd w:id="62"/>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xml:space="preserve">, this study </w:t>
      </w:r>
      <w:r w:rsidR="00B8308B" w:rsidRPr="00B8308B">
        <w:rPr>
          <w:rFonts w:eastAsia="Times New Roman" w:cs="Arial"/>
          <w:szCs w:val="24"/>
          <w:lang w:val="en-US"/>
        </w:rPr>
        <w:lastRenderedPageBreak/>
        <w:t>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3591885"/>
      <w:r>
        <w:t>6.3 Limitations of the study</w:t>
      </w:r>
      <w:bookmarkEnd w:id="63"/>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lastRenderedPageBreak/>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3591886"/>
      <w:r>
        <w:t>6.4 Suggestions for future research</w:t>
      </w:r>
      <w:bookmarkEnd w:id="64"/>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54B1E6FA"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whether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Pr="00BF4B26">
        <w:rPr>
          <w:rFonts w:eastAsia="Times New Roman" w:cs="Arial"/>
          <w:szCs w:val="24"/>
          <w:lang w:val="en-US"/>
        </w:rPr>
        <w:lastRenderedPageBreak/>
        <w:t>whether it might suffice to solely apply pitch accent to the remnant, as outlined in the CRC, for identifying correlate-remnant pairings.</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359188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42B705F7" w14:textId="77777777" w:rsidR="00933C16" w:rsidRPr="00933C16" w:rsidRDefault="00FC7E5F" w:rsidP="00D0514D">
      <w:pPr>
        <w:pStyle w:val="Literaturverzeichnis"/>
        <w:spacing w:line="360" w:lineRule="auto"/>
        <w:jc w:val="both"/>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00933C16" w:rsidRPr="00933C16">
        <w:rPr>
          <w:rFonts w:cs="Arial"/>
          <w:lang w:val="en-US"/>
        </w:rPr>
        <w:t xml:space="preserve">Akinnaso, F. N. (1982). On The Differences Between Spoken and Written Language. </w:t>
      </w:r>
      <w:r w:rsidR="00933C16" w:rsidRPr="00933C16">
        <w:rPr>
          <w:rFonts w:cs="Arial"/>
          <w:i/>
          <w:iCs/>
          <w:lang w:val="en-US"/>
        </w:rPr>
        <w:t>Language and Speech</w:t>
      </w:r>
      <w:r w:rsidR="00933C16" w:rsidRPr="00933C16">
        <w:rPr>
          <w:rFonts w:cs="Arial"/>
          <w:lang w:val="en-US"/>
        </w:rPr>
        <w:t xml:space="preserve">, </w:t>
      </w:r>
      <w:r w:rsidR="00933C16" w:rsidRPr="00933C16">
        <w:rPr>
          <w:rFonts w:cs="Arial"/>
          <w:i/>
          <w:iCs/>
          <w:lang w:val="en-US"/>
        </w:rPr>
        <w:t>25</w:t>
      </w:r>
      <w:r w:rsidR="00933C16" w:rsidRPr="00933C16">
        <w:rPr>
          <w:rFonts w:cs="Arial"/>
          <w:lang w:val="en-US"/>
        </w:rPr>
        <w:t>(2), 97–125. https://doi.org/10.1177/002383098202500201</w:t>
      </w:r>
    </w:p>
    <w:p w14:paraId="026CBCC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Beckman, M. E., &amp; Ayers. (1997). </w:t>
      </w:r>
      <w:r w:rsidRPr="00933C16">
        <w:rPr>
          <w:rFonts w:cs="Arial"/>
          <w:i/>
          <w:iCs/>
          <w:lang w:val="en-US"/>
        </w:rPr>
        <w:t>Guidelines for ToBI labelling, version 3</w:t>
      </w:r>
      <w:r w:rsidRPr="00933C16">
        <w:rPr>
          <w:rFonts w:cs="Arial"/>
          <w:lang w:val="en-US"/>
        </w:rPr>
        <w:t>. The Ohio State University Research Foundation. http://www.ling.ohio-state.edu/phonetics/ToBI/ToBI.0.html</w:t>
      </w:r>
    </w:p>
    <w:p w14:paraId="2094102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Carlson, K., Frazier, L., &amp; Clifton, C. (2009). How prosody constrains comprehension: A limited effect of prosodic packaging. </w:t>
      </w:r>
      <w:r w:rsidRPr="00933C16">
        <w:rPr>
          <w:rFonts w:cs="Arial"/>
          <w:i/>
          <w:iCs/>
          <w:lang w:val="en-US"/>
        </w:rPr>
        <w:t>Lingua</w:t>
      </w:r>
      <w:r w:rsidRPr="00933C16">
        <w:rPr>
          <w:rFonts w:cs="Arial"/>
          <w:lang w:val="en-US"/>
        </w:rPr>
        <w:t xml:space="preserve">, </w:t>
      </w:r>
      <w:r w:rsidRPr="00933C16">
        <w:rPr>
          <w:rFonts w:cs="Arial"/>
          <w:i/>
          <w:iCs/>
          <w:lang w:val="en-US"/>
        </w:rPr>
        <w:t>119</w:t>
      </w:r>
      <w:r w:rsidRPr="00933C16">
        <w:rPr>
          <w:rFonts w:cs="Arial"/>
          <w:lang w:val="en-US"/>
        </w:rPr>
        <w:t>(7), 1066–1082. https://doi.org/10.1016/j.lingua.2008.11.003</w:t>
      </w:r>
    </w:p>
    <w:p w14:paraId="6B3BFEBC"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Chomsky, N., &amp; Halle, M. (1991). </w:t>
      </w:r>
      <w:r w:rsidRPr="00933C16">
        <w:rPr>
          <w:rFonts w:cs="Arial"/>
          <w:i/>
          <w:iCs/>
          <w:lang w:val="en-US"/>
        </w:rPr>
        <w:t>The sound pattern of English</w:t>
      </w:r>
      <w:r w:rsidRPr="00933C16">
        <w:rPr>
          <w:rFonts w:cs="Arial"/>
          <w:lang w:val="en-US"/>
        </w:rPr>
        <w:t xml:space="preserve"> (1st MIT Press paperback. ed). MIT Press.</w:t>
      </w:r>
    </w:p>
    <w:p w14:paraId="77A851F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Delbar, N. A. (2019). </w:t>
      </w:r>
      <w:r w:rsidRPr="00933C16">
        <w:rPr>
          <w:rFonts w:cs="Arial"/>
          <w:i/>
          <w:iCs/>
          <w:lang w:val="en-US"/>
        </w:rPr>
        <w:t>Swiping in English and Dutch: The Interaction between R-Pronouns and Modal Particles</w:t>
      </w:r>
      <w:r w:rsidRPr="00933C16">
        <w:rPr>
          <w:rFonts w:cs="Arial"/>
          <w:lang w:val="en-US"/>
        </w:rPr>
        <w:t>.</w:t>
      </w:r>
    </w:p>
    <w:p w14:paraId="0F5DE261" w14:textId="12387BE9" w:rsidR="00933C16" w:rsidRPr="00933C16" w:rsidRDefault="00933C16" w:rsidP="00D0514D">
      <w:pPr>
        <w:pStyle w:val="Literaturverzeichnis"/>
        <w:spacing w:line="360" w:lineRule="auto"/>
        <w:jc w:val="both"/>
        <w:rPr>
          <w:rFonts w:cs="Arial"/>
        </w:rPr>
      </w:pPr>
      <w:r w:rsidRPr="00933C16">
        <w:rPr>
          <w:rFonts w:cs="Arial"/>
          <w:lang w:val="en-US"/>
        </w:rPr>
        <w:t xml:space="preserve">Featherston, S. (2008). Thermometer </w:t>
      </w:r>
      <w:r w:rsidR="00672CAA">
        <w:rPr>
          <w:rFonts w:cs="Arial"/>
          <w:lang w:val="en-US"/>
        </w:rPr>
        <w:t>judgment</w:t>
      </w:r>
      <w:r w:rsidRPr="00933C16">
        <w:rPr>
          <w:rFonts w:cs="Arial"/>
          <w:lang w:val="en-US"/>
        </w:rPr>
        <w:t xml:space="preserve">s as linguistic evidence. </w:t>
      </w:r>
      <w:r w:rsidRPr="00933C16">
        <w:rPr>
          <w:rFonts w:cs="Arial"/>
        </w:rPr>
        <w:t xml:space="preserve">In C. M. Riehl &amp; A. Rothe (Eds.), </w:t>
      </w:r>
      <w:r w:rsidRPr="00933C16">
        <w:rPr>
          <w:rFonts w:cs="Arial"/>
          <w:i/>
          <w:iCs/>
        </w:rPr>
        <w:t>Was ist linguistische Evidenz?</w:t>
      </w:r>
      <w:r w:rsidRPr="00933C16">
        <w:rPr>
          <w:rFonts w:cs="Arial"/>
        </w:rPr>
        <w:t xml:space="preserve"> Shaker Verlag.</w:t>
      </w:r>
    </w:p>
    <w:p w14:paraId="1FC24EC6"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Féry, C. (2011). German sentence accents and embedded prosodic phrases. </w:t>
      </w:r>
      <w:r w:rsidRPr="00933C16">
        <w:rPr>
          <w:rFonts w:cs="Arial"/>
          <w:i/>
          <w:iCs/>
        </w:rPr>
        <w:t>Lingua</w:t>
      </w:r>
      <w:r w:rsidRPr="00933C16">
        <w:rPr>
          <w:rFonts w:cs="Arial"/>
        </w:rPr>
        <w:t xml:space="preserve">, </w:t>
      </w:r>
      <w:r w:rsidRPr="00933C16">
        <w:rPr>
          <w:rFonts w:cs="Arial"/>
          <w:i/>
          <w:iCs/>
        </w:rPr>
        <w:t>121</w:t>
      </w:r>
      <w:r w:rsidRPr="00933C16">
        <w:rPr>
          <w:rFonts w:cs="Arial"/>
        </w:rPr>
        <w:t>(13), 1906–1922. https://doi.org/10.1016/j.lingua.2011.07.005</w:t>
      </w:r>
    </w:p>
    <w:p w14:paraId="7C54C9DC" w14:textId="6CC06858" w:rsidR="00933C16" w:rsidRPr="00933C16" w:rsidRDefault="00933C16" w:rsidP="00D0514D">
      <w:pPr>
        <w:pStyle w:val="Literaturverzeichnis"/>
        <w:spacing w:line="360" w:lineRule="auto"/>
        <w:jc w:val="both"/>
        <w:rPr>
          <w:rFonts w:cs="Arial"/>
        </w:rPr>
      </w:pPr>
      <w:r w:rsidRPr="00933C16">
        <w:rPr>
          <w:rFonts w:cs="Arial"/>
        </w:rPr>
        <w:t xml:space="preserve">Féry, C., &amp; Herbst, L. (2004). </w:t>
      </w:r>
      <w:r w:rsidRPr="00933C16">
        <w:rPr>
          <w:rFonts w:cs="Arial"/>
          <w:lang w:val="en-US"/>
        </w:rPr>
        <w:t xml:space="preserve">German Sentence Accent Revisited. In S. Ishihara, M. Schmitz, &amp; A. Schwarz (Eds.), </w:t>
      </w:r>
      <w:r w:rsidRPr="00933C16">
        <w:rPr>
          <w:rFonts w:cs="Arial"/>
          <w:i/>
          <w:iCs/>
          <w:lang w:val="en-US"/>
        </w:rPr>
        <w:t xml:space="preserve">Working Papers of the SFB632, </w:t>
      </w:r>
      <w:r w:rsidR="007C5B90">
        <w:rPr>
          <w:rFonts w:cs="Arial"/>
          <w:i/>
          <w:iCs/>
          <w:lang w:val="en-US"/>
        </w:rPr>
        <w:t>I</w:t>
      </w:r>
      <w:r w:rsidRPr="00933C16">
        <w:rPr>
          <w:rFonts w:cs="Arial"/>
          <w:i/>
          <w:iCs/>
          <w:lang w:val="en-US"/>
        </w:rPr>
        <w:t>nterdisciplinary Studies on Information Structure (ISIS) 1</w:t>
      </w:r>
      <w:r w:rsidRPr="00933C16">
        <w:rPr>
          <w:rFonts w:cs="Arial"/>
          <w:lang w:val="en-US"/>
        </w:rPr>
        <w:t xml:space="preserve"> (pp. 43–75). </w:t>
      </w:r>
      <w:r w:rsidRPr="00933C16">
        <w:rPr>
          <w:rFonts w:cs="Arial"/>
        </w:rPr>
        <w:t>Universitätsverlag Potsdam.</w:t>
      </w:r>
    </w:p>
    <w:p w14:paraId="5BD0E525"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Franck, J., Bowers, J., Frauenfelder, U. H., &amp; Vigliocco, G. (2003). </w:t>
      </w:r>
      <w:r w:rsidRPr="00933C16">
        <w:rPr>
          <w:rFonts w:cs="Arial"/>
          <w:lang w:val="en-US"/>
        </w:rPr>
        <w:t xml:space="preserve">Orthographic influences on agreement: A case for modality-specific form effects on grammatical encoding. </w:t>
      </w:r>
      <w:r w:rsidRPr="00933C16">
        <w:rPr>
          <w:rFonts w:cs="Arial"/>
          <w:i/>
          <w:iCs/>
          <w:lang w:val="en-US"/>
        </w:rPr>
        <w:t>Language and Cognitive Processes</w:t>
      </w:r>
      <w:r w:rsidRPr="00933C16">
        <w:rPr>
          <w:rFonts w:cs="Arial"/>
          <w:lang w:val="en-US"/>
        </w:rPr>
        <w:t xml:space="preserve">, </w:t>
      </w:r>
      <w:r w:rsidRPr="00933C16">
        <w:rPr>
          <w:rFonts w:cs="Arial"/>
          <w:i/>
          <w:iCs/>
          <w:lang w:val="en-US"/>
        </w:rPr>
        <w:t>18</w:t>
      </w:r>
      <w:r w:rsidRPr="00933C16">
        <w:rPr>
          <w:rFonts w:cs="Arial"/>
          <w:lang w:val="en-US"/>
        </w:rPr>
        <w:t>(1), 61–79. https://doi.org/10.1080/01690960143000452</w:t>
      </w:r>
    </w:p>
    <w:p w14:paraId="77F3AFC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Frazier, L., &amp; Clifton, C. (1998). Comprehension of Sluiced Sentences. </w:t>
      </w:r>
      <w:r w:rsidRPr="00933C16">
        <w:rPr>
          <w:rFonts w:cs="Arial"/>
          <w:i/>
          <w:iCs/>
          <w:lang w:val="en-US"/>
        </w:rPr>
        <w:t>Language and Cognitive Processes</w:t>
      </w:r>
      <w:r w:rsidRPr="00933C16">
        <w:rPr>
          <w:rFonts w:cs="Arial"/>
          <w:lang w:val="en-US"/>
        </w:rPr>
        <w:t xml:space="preserve">, </w:t>
      </w:r>
      <w:r w:rsidRPr="00933C16">
        <w:rPr>
          <w:rFonts w:cs="Arial"/>
          <w:i/>
          <w:iCs/>
          <w:lang w:val="en-US"/>
        </w:rPr>
        <w:t>13</w:t>
      </w:r>
      <w:r w:rsidRPr="00933C16">
        <w:rPr>
          <w:rFonts w:cs="Arial"/>
          <w:lang w:val="en-US"/>
        </w:rPr>
        <w:t>(4), 499–520. https://doi.org/10.1080/016909698386474</w:t>
      </w:r>
    </w:p>
    <w:p w14:paraId="5AAA6DDB"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Frazier, L., Taft, L., Roeper, T., Clifton, C., &amp; Ehrlich, K. (1984). </w:t>
      </w:r>
      <w:r w:rsidRPr="00933C16">
        <w:rPr>
          <w:rFonts w:cs="Arial"/>
          <w:lang w:val="en-US"/>
        </w:rPr>
        <w:t xml:space="preserve">Parallel structure: A source of facilitation in sentence comprehension. </w:t>
      </w:r>
      <w:r w:rsidRPr="00933C16">
        <w:rPr>
          <w:rFonts w:cs="Arial"/>
          <w:i/>
          <w:iCs/>
          <w:lang w:val="en-US"/>
        </w:rPr>
        <w:lastRenderedPageBreak/>
        <w:t>Memory &amp; Cognition</w:t>
      </w:r>
      <w:r w:rsidRPr="00933C16">
        <w:rPr>
          <w:rFonts w:cs="Arial"/>
          <w:lang w:val="en-US"/>
        </w:rPr>
        <w:t xml:space="preserve">, </w:t>
      </w:r>
      <w:r w:rsidRPr="00933C16">
        <w:rPr>
          <w:rFonts w:cs="Arial"/>
          <w:i/>
          <w:iCs/>
          <w:lang w:val="en-US"/>
        </w:rPr>
        <w:t>12</w:t>
      </w:r>
      <w:r w:rsidRPr="00933C16">
        <w:rPr>
          <w:rFonts w:cs="Arial"/>
          <w:lang w:val="en-US"/>
        </w:rPr>
        <w:t>(5), 421–430. https://doi.org/10.3758/BF03198303</w:t>
      </w:r>
    </w:p>
    <w:p w14:paraId="5745566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Güneş, G., &amp; Lipták, A. (2023). Reprise fragments in English and Hungarian: Further support for an in-situ Q-equivalence approach to clausal ellipsis. </w:t>
      </w:r>
      <w:r w:rsidRPr="00933C16">
        <w:rPr>
          <w:rFonts w:cs="Arial"/>
          <w:i/>
          <w:iCs/>
          <w:lang w:val="en-US"/>
        </w:rPr>
        <w:t>Language</w:t>
      </w:r>
      <w:r w:rsidRPr="00933C16">
        <w:rPr>
          <w:rFonts w:cs="Arial"/>
          <w:lang w:val="en-US"/>
        </w:rPr>
        <w:t xml:space="preserve">, </w:t>
      </w:r>
      <w:r w:rsidRPr="00933C16">
        <w:rPr>
          <w:rFonts w:cs="Arial"/>
          <w:i/>
          <w:iCs/>
          <w:lang w:val="en-US"/>
        </w:rPr>
        <w:t>99</w:t>
      </w:r>
      <w:r w:rsidRPr="00933C16">
        <w:rPr>
          <w:rFonts w:cs="Arial"/>
          <w:lang w:val="en-US"/>
        </w:rPr>
        <w:t>(1), 154–191. https://doi.org/10.1353/lan.2023.0000</w:t>
      </w:r>
    </w:p>
    <w:p w14:paraId="1A0FAFB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&amp; Lipták, A. (2014). Contrast and Island Sensitivity in Clausal Ellipsis. </w:t>
      </w:r>
      <w:r w:rsidRPr="00933C16">
        <w:rPr>
          <w:rFonts w:cs="Arial"/>
          <w:i/>
          <w:iCs/>
          <w:lang w:val="en-US"/>
        </w:rPr>
        <w:t>Syntax</w:t>
      </w:r>
      <w:r w:rsidRPr="00933C16">
        <w:rPr>
          <w:rFonts w:cs="Arial"/>
          <w:lang w:val="en-US"/>
        </w:rPr>
        <w:t xml:space="preserve">, </w:t>
      </w:r>
      <w:r w:rsidRPr="00933C16">
        <w:rPr>
          <w:rFonts w:cs="Arial"/>
          <w:i/>
          <w:iCs/>
          <w:lang w:val="en-US"/>
        </w:rPr>
        <w:t>17</w:t>
      </w:r>
      <w:r w:rsidRPr="00933C16">
        <w:rPr>
          <w:rFonts w:cs="Arial"/>
          <w:lang w:val="en-US"/>
        </w:rPr>
        <w:t>(3), 189–234. https://doi.org/10.1111/synt.12018</w:t>
      </w:r>
    </w:p>
    <w:p w14:paraId="66D3D4B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(2015). Structure Modulates Similarity-Based Interference in Sluicing: An Eye Tracking study. </w:t>
      </w:r>
      <w:r w:rsidRPr="00933C16">
        <w:rPr>
          <w:rFonts w:cs="Arial"/>
          <w:i/>
          <w:iCs/>
          <w:lang w:val="en-US"/>
        </w:rPr>
        <w:t>Frontiers in Psychology</w:t>
      </w:r>
      <w:r w:rsidRPr="00933C16">
        <w:rPr>
          <w:rFonts w:cs="Arial"/>
          <w:lang w:val="en-US"/>
        </w:rPr>
        <w:t xml:space="preserve">, </w:t>
      </w:r>
      <w:r w:rsidRPr="00933C16">
        <w:rPr>
          <w:rFonts w:cs="Arial"/>
          <w:i/>
          <w:iCs/>
          <w:lang w:val="en-US"/>
        </w:rPr>
        <w:t>6</w:t>
      </w:r>
      <w:r w:rsidRPr="00933C16">
        <w:rPr>
          <w:rFonts w:cs="Arial"/>
          <w:lang w:val="en-US"/>
        </w:rPr>
        <w:t>. https://doi.org/10.3389/fpsyg.2015.01839</w:t>
      </w:r>
    </w:p>
    <w:p w14:paraId="6794724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(2016). Keep it local (and final): Remnant preferences in “let alone” ellipsis. </w:t>
      </w:r>
      <w:r w:rsidRPr="00933C16">
        <w:rPr>
          <w:rFonts w:cs="Arial"/>
          <w:i/>
          <w:iCs/>
          <w:lang w:val="en-US"/>
        </w:rPr>
        <w:t>Quarterly Journal of Experimental Psychology</w:t>
      </w:r>
      <w:r w:rsidRPr="00933C16">
        <w:rPr>
          <w:rFonts w:cs="Arial"/>
          <w:lang w:val="en-US"/>
        </w:rPr>
        <w:t xml:space="preserve">, </w:t>
      </w:r>
      <w:r w:rsidRPr="00933C16">
        <w:rPr>
          <w:rFonts w:cs="Arial"/>
          <w:i/>
          <w:iCs/>
          <w:lang w:val="en-US"/>
        </w:rPr>
        <w:t>69</w:t>
      </w:r>
      <w:r w:rsidRPr="00933C16">
        <w:rPr>
          <w:rFonts w:cs="Arial"/>
          <w:lang w:val="en-US"/>
        </w:rPr>
        <w:t>(7), 1278–1301. https://doi.org/10.1080/17470218.2015.1062526</w:t>
      </w:r>
    </w:p>
    <w:p w14:paraId="44F0188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(2018). Information Structure Preferences in Focus-Sensitive Ellipsis: How Defaults Persist. </w:t>
      </w:r>
      <w:r w:rsidRPr="00933C16">
        <w:rPr>
          <w:rFonts w:cs="Arial"/>
          <w:i/>
          <w:iCs/>
          <w:lang w:val="en-US"/>
        </w:rPr>
        <w:t>Language and Speech</w:t>
      </w:r>
      <w:r w:rsidRPr="00933C16">
        <w:rPr>
          <w:rFonts w:cs="Arial"/>
          <w:lang w:val="en-US"/>
        </w:rPr>
        <w:t xml:space="preserve">, </w:t>
      </w:r>
      <w:r w:rsidRPr="00933C16">
        <w:rPr>
          <w:rFonts w:cs="Arial"/>
          <w:i/>
          <w:iCs/>
          <w:lang w:val="en-US"/>
        </w:rPr>
        <w:t>61</w:t>
      </w:r>
      <w:r w:rsidRPr="00933C16">
        <w:rPr>
          <w:rFonts w:cs="Arial"/>
          <w:lang w:val="en-US"/>
        </w:rPr>
        <w:t>(3), 480–512. https://doi.org/10.1177/0023830917737110</w:t>
      </w:r>
    </w:p>
    <w:p w14:paraId="49E9E8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Jasso, J. (2022). </w:t>
      </w:r>
      <w:r w:rsidRPr="00933C16">
        <w:rPr>
          <w:rFonts w:cs="Arial"/>
          <w:i/>
          <w:iCs/>
          <w:lang w:val="en-US"/>
        </w:rPr>
        <w:t>How Does Parent Input Influence Bilingual Children’s Knowledge and Use of Spanish Subjunctive? A Dyadic Study</w:t>
      </w:r>
      <w:r w:rsidRPr="00933C16">
        <w:rPr>
          <w:rFonts w:cs="Arial"/>
          <w:lang w:val="en-US"/>
        </w:rPr>
        <w:t xml:space="preserve"> [Dissertation]. University of Texas at Austin.</w:t>
      </w:r>
    </w:p>
    <w:p w14:paraId="2D9BBB47" w14:textId="55049865"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Juzek, T. S. (2016). </w:t>
      </w:r>
      <w:r w:rsidRPr="00933C16">
        <w:rPr>
          <w:rFonts w:cs="Arial"/>
          <w:i/>
          <w:iCs/>
          <w:lang w:val="en-US"/>
        </w:rPr>
        <w:t xml:space="preserve">Acceptability </w:t>
      </w:r>
      <w:r w:rsidR="00672CAA">
        <w:rPr>
          <w:rFonts w:cs="Arial"/>
          <w:i/>
          <w:iCs/>
          <w:lang w:val="en-US"/>
        </w:rPr>
        <w:t>Judgment</w:t>
      </w:r>
      <w:r w:rsidRPr="00933C16">
        <w:rPr>
          <w:rFonts w:cs="Arial"/>
          <w:i/>
          <w:iCs/>
          <w:lang w:val="en-US"/>
        </w:rPr>
        <w:t xml:space="preserve"> Tasks and Grammatical Theory</w:t>
      </w:r>
      <w:r w:rsidRPr="00933C16">
        <w:rPr>
          <w:rFonts w:cs="Arial"/>
          <w:lang w:val="en-US"/>
        </w:rPr>
        <w:t>. University of Oxford.</w:t>
      </w:r>
    </w:p>
    <w:p w14:paraId="4A6C6151" w14:textId="2B0AFA1C"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Kayali, N. (2023). “Does this make sense?”: The effect of matching guise in regional accent on grammatical acceptability </w:t>
      </w:r>
      <w:r w:rsidR="00672CAA">
        <w:rPr>
          <w:rFonts w:cs="Arial"/>
          <w:lang w:val="en-US"/>
        </w:rPr>
        <w:t>judgment</w:t>
      </w:r>
      <w:r w:rsidRPr="00933C16">
        <w:rPr>
          <w:rFonts w:cs="Arial"/>
          <w:lang w:val="en-US"/>
        </w:rPr>
        <w:t xml:space="preserve">s. </w:t>
      </w:r>
      <w:r w:rsidRPr="00933C16">
        <w:rPr>
          <w:rFonts w:cs="Arial"/>
          <w:i/>
          <w:iCs/>
          <w:lang w:val="en-US"/>
        </w:rPr>
        <w:t>Proceedings of the Linguistic Society of America</w:t>
      </w:r>
      <w:r w:rsidRPr="00933C16">
        <w:rPr>
          <w:rFonts w:cs="Arial"/>
          <w:lang w:val="en-US"/>
        </w:rPr>
        <w:t xml:space="preserve">, </w:t>
      </w:r>
      <w:r w:rsidRPr="00933C16">
        <w:rPr>
          <w:rFonts w:cs="Arial"/>
          <w:i/>
          <w:iCs/>
          <w:lang w:val="en-US"/>
        </w:rPr>
        <w:t>8</w:t>
      </w:r>
      <w:r w:rsidRPr="00933C16">
        <w:rPr>
          <w:rFonts w:cs="Arial"/>
          <w:lang w:val="en-US"/>
        </w:rPr>
        <w:t>. https://doi.org/10.3765/plsa.v8i1.5525</w:t>
      </w:r>
    </w:p>
    <w:p w14:paraId="3ADE480D"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Krifka, M. (2008). Basic notions of information structure. </w:t>
      </w:r>
      <w:r w:rsidRPr="00933C16">
        <w:rPr>
          <w:rFonts w:cs="Arial"/>
          <w:i/>
          <w:iCs/>
          <w:lang w:val="en-US"/>
        </w:rPr>
        <w:t>Acta Linguistica Hungarica</w:t>
      </w:r>
      <w:r w:rsidRPr="00933C16">
        <w:rPr>
          <w:rFonts w:cs="Arial"/>
          <w:lang w:val="en-US"/>
        </w:rPr>
        <w:t xml:space="preserve">, </w:t>
      </w:r>
      <w:r w:rsidRPr="00933C16">
        <w:rPr>
          <w:rFonts w:cs="Arial"/>
          <w:i/>
          <w:iCs/>
          <w:lang w:val="en-US"/>
        </w:rPr>
        <w:t>55</w:t>
      </w:r>
      <w:r w:rsidRPr="00933C16">
        <w:rPr>
          <w:rFonts w:cs="Arial"/>
          <w:lang w:val="en-US"/>
        </w:rPr>
        <w:t>(3–4), 243–276. https://doi.org/10.1556/ALing.55.2008.3-4.2</w:t>
      </w:r>
    </w:p>
    <w:p w14:paraId="7C7EFC93"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Lambrecht, K. (1994). </w:t>
      </w:r>
      <w:r w:rsidRPr="00933C16">
        <w:rPr>
          <w:rFonts w:cs="Arial"/>
          <w:i/>
          <w:iCs/>
          <w:lang w:val="en-US"/>
        </w:rPr>
        <w:t>Information structure and sentence form: Topic, focus, and the mental representations of discourse referents</w:t>
      </w:r>
      <w:r w:rsidRPr="00933C16">
        <w:rPr>
          <w:rFonts w:cs="Arial"/>
          <w:lang w:val="en-US"/>
        </w:rPr>
        <w:t>. Cambridge University Press.</w:t>
      </w:r>
    </w:p>
    <w:p w14:paraId="2EAC9C2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Lobeck, A. C. (1995). </w:t>
      </w:r>
      <w:r w:rsidRPr="00933C16">
        <w:rPr>
          <w:rFonts w:cs="Arial"/>
          <w:i/>
          <w:iCs/>
          <w:lang w:val="en-US"/>
        </w:rPr>
        <w:t>Ellipsis: Functional heads, licensing, and identification</w:t>
      </w:r>
      <w:r w:rsidRPr="00933C16">
        <w:rPr>
          <w:rFonts w:cs="Arial"/>
          <w:lang w:val="en-US"/>
        </w:rPr>
        <w:t>. Oxford University Press.</w:t>
      </w:r>
    </w:p>
    <w:p w14:paraId="2EEF2450"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(2005). Fragments and ellipsis. </w:t>
      </w:r>
      <w:r w:rsidRPr="00933C16">
        <w:rPr>
          <w:rFonts w:cs="Arial"/>
          <w:i/>
          <w:iCs/>
          <w:lang w:val="en-US"/>
        </w:rPr>
        <w:t>Linguistics and Philosophy</w:t>
      </w:r>
      <w:r w:rsidRPr="00933C16">
        <w:rPr>
          <w:rFonts w:cs="Arial"/>
          <w:lang w:val="en-US"/>
        </w:rPr>
        <w:t xml:space="preserve">, </w:t>
      </w:r>
      <w:r w:rsidRPr="00933C16">
        <w:rPr>
          <w:rFonts w:cs="Arial"/>
          <w:i/>
          <w:iCs/>
          <w:lang w:val="en-US"/>
        </w:rPr>
        <w:t>27</w:t>
      </w:r>
      <w:r w:rsidRPr="00933C16">
        <w:rPr>
          <w:rFonts w:cs="Arial"/>
          <w:lang w:val="en-US"/>
        </w:rPr>
        <w:t>(6), 661–738. https://doi.org/10.1007/s10988-005-7378-3</w:t>
      </w:r>
    </w:p>
    <w:p w14:paraId="2750E7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(2019). Ellipsis: A survey of analytical approaches. In J. Van Craenenbroeck &amp; T. Temmerman (Eds.), </w:t>
      </w:r>
      <w:r w:rsidRPr="00933C16">
        <w:rPr>
          <w:rFonts w:cs="Arial"/>
          <w:i/>
          <w:iCs/>
          <w:lang w:val="en-US"/>
        </w:rPr>
        <w:t>The Oxford Handbook of Ellipsis</w:t>
      </w:r>
      <w:r w:rsidRPr="00933C16">
        <w:rPr>
          <w:rFonts w:cs="Arial"/>
          <w:lang w:val="en-US"/>
        </w:rPr>
        <w:t xml:space="preserve"> (1st ed., pp. 19–45). Oxford University Press. https://doi.org/10.1093/oxfordhb/9780198712398.013.2</w:t>
      </w:r>
    </w:p>
    <w:p w14:paraId="65E056A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Meurers, D., Ziai, R., Amaral, L., Boyd, A., Dimitrov, A., Metcalf, V., &amp; Ott, N. (2010). Enhancing Authentic Web Pages for Language Learners. </w:t>
      </w:r>
      <w:r w:rsidRPr="00933C16">
        <w:rPr>
          <w:rFonts w:cs="Arial"/>
          <w:i/>
          <w:iCs/>
          <w:lang w:val="en-US"/>
        </w:rPr>
        <w:t>Proceedings of the NAACL HLT 2010 Fifth Workshop on Innovative Use of NLP for Building Educational Applications</w:t>
      </w:r>
      <w:r w:rsidRPr="00933C16">
        <w:rPr>
          <w:rFonts w:cs="Arial"/>
          <w:lang w:val="en-US"/>
        </w:rPr>
        <w:t>.</w:t>
      </w:r>
    </w:p>
    <w:p w14:paraId="6A6865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Opitz, A., &amp; Bordag, D. (2022). THE IMPACT OF ORTHOGRAPHY ON LEXICAL ACCESS: THE CASE OF CAPITALIZATION AND WORD CATEGORY INFORMATION IN L1 AND L2 GERMAN. </w:t>
      </w:r>
      <w:r w:rsidRPr="00933C16">
        <w:rPr>
          <w:rFonts w:cs="Arial"/>
          <w:i/>
          <w:iCs/>
          <w:lang w:val="en-US"/>
        </w:rPr>
        <w:t>Studies in Second Language Acquisition</w:t>
      </w:r>
      <w:r w:rsidRPr="00933C16">
        <w:rPr>
          <w:rFonts w:cs="Arial"/>
          <w:lang w:val="en-US"/>
        </w:rPr>
        <w:t xml:space="preserve">, </w:t>
      </w:r>
      <w:r w:rsidRPr="00933C16">
        <w:rPr>
          <w:rFonts w:cs="Arial"/>
          <w:i/>
          <w:iCs/>
          <w:lang w:val="en-US"/>
        </w:rPr>
        <w:t>44</w:t>
      </w:r>
      <w:r w:rsidRPr="00933C16">
        <w:rPr>
          <w:rFonts w:cs="Arial"/>
          <w:lang w:val="en-US"/>
        </w:rPr>
        <w:t>(4), 1194–1209. https://doi.org/10.1017/S0272263121000711</w:t>
      </w:r>
    </w:p>
    <w:p w14:paraId="420B123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Palan, S., &amp; Schitter, C. (2018). Prolific.ac—A subject pool for online experiments. </w:t>
      </w:r>
      <w:r w:rsidRPr="00933C16">
        <w:rPr>
          <w:rFonts w:cs="Arial"/>
          <w:i/>
          <w:iCs/>
          <w:lang w:val="en-US"/>
        </w:rPr>
        <w:t>Journal of Behavioral and Experimental Finance</w:t>
      </w:r>
      <w:r w:rsidRPr="00933C16">
        <w:rPr>
          <w:rFonts w:cs="Arial"/>
          <w:lang w:val="en-US"/>
        </w:rPr>
        <w:t xml:space="preserve">, </w:t>
      </w:r>
      <w:r w:rsidRPr="00933C16">
        <w:rPr>
          <w:rFonts w:cs="Arial"/>
          <w:i/>
          <w:iCs/>
          <w:lang w:val="en-US"/>
        </w:rPr>
        <w:t>17</w:t>
      </w:r>
      <w:r w:rsidRPr="00933C16">
        <w:rPr>
          <w:rFonts w:cs="Arial"/>
          <w:lang w:val="en-US"/>
        </w:rPr>
        <w:t>, 22–27. https://doi.org/10.1016/j.jbef.2017.12.004</w:t>
      </w:r>
    </w:p>
    <w:p w14:paraId="3DC636E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Phillips, C., &amp; Parker, D. (2014). The psycholinguistics of ellipsis. </w:t>
      </w:r>
      <w:r w:rsidRPr="00933C16">
        <w:rPr>
          <w:rFonts w:cs="Arial"/>
          <w:i/>
          <w:iCs/>
          <w:lang w:val="en-US"/>
        </w:rPr>
        <w:t>Lingua</w:t>
      </w:r>
      <w:r w:rsidRPr="00933C16">
        <w:rPr>
          <w:rFonts w:cs="Arial"/>
          <w:lang w:val="en-US"/>
        </w:rPr>
        <w:t xml:space="preserve">, </w:t>
      </w:r>
      <w:r w:rsidRPr="00933C16">
        <w:rPr>
          <w:rFonts w:cs="Arial"/>
          <w:i/>
          <w:iCs/>
          <w:lang w:val="en-US"/>
        </w:rPr>
        <w:t>151</w:t>
      </w:r>
      <w:r w:rsidRPr="00933C16">
        <w:rPr>
          <w:rFonts w:cs="Arial"/>
          <w:lang w:val="en-US"/>
        </w:rPr>
        <w:t>, 78–95. https://doi.org/10.1016/j.lingua.2013.10.003</w:t>
      </w:r>
    </w:p>
    <w:p w14:paraId="7834DF8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Rasekhi, V., &amp; Harris, J. A. (2021). Resolving ambiguous polarity stripping ellipsis structures in Persian. </w:t>
      </w:r>
      <w:r w:rsidRPr="00933C16">
        <w:rPr>
          <w:rFonts w:cs="Arial"/>
          <w:i/>
          <w:iCs/>
          <w:lang w:val="en-US"/>
        </w:rPr>
        <w:t>Glossa: A Journal of General Linguistics</w:t>
      </w:r>
      <w:r w:rsidRPr="00933C16">
        <w:rPr>
          <w:rFonts w:cs="Arial"/>
          <w:lang w:val="en-US"/>
        </w:rPr>
        <w:t xml:space="preserve">, </w:t>
      </w:r>
      <w:r w:rsidRPr="00933C16">
        <w:rPr>
          <w:rFonts w:cs="Arial"/>
          <w:i/>
          <w:iCs/>
          <w:lang w:val="en-US"/>
        </w:rPr>
        <w:t>6</w:t>
      </w:r>
      <w:r w:rsidRPr="00933C16">
        <w:rPr>
          <w:rFonts w:cs="Arial"/>
          <w:lang w:val="en-US"/>
        </w:rPr>
        <w:t>(1), 1–31. https://doi.org/10.16995/glossa.5881</w:t>
      </w:r>
    </w:p>
    <w:p w14:paraId="1F6F62C8" w14:textId="63C9AFAD"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Schütze, C. T. (2016). The empirical base of linguistics: Grammaticality </w:t>
      </w:r>
      <w:r w:rsidR="00672CAA">
        <w:rPr>
          <w:rFonts w:cs="Arial"/>
          <w:lang w:val="en-US"/>
        </w:rPr>
        <w:t>judgment</w:t>
      </w:r>
      <w:r w:rsidRPr="00933C16">
        <w:rPr>
          <w:rFonts w:cs="Arial"/>
          <w:lang w:val="en-US"/>
        </w:rPr>
        <w:t xml:space="preserve">s and linguistic methodology [Application/pdf]. </w:t>
      </w:r>
      <w:r w:rsidRPr="00933C16">
        <w:rPr>
          <w:rFonts w:cs="Arial"/>
          <w:i/>
          <w:iCs/>
          <w:lang w:val="en-US"/>
        </w:rPr>
        <w:t>Classics in Linguistics</w:t>
      </w:r>
      <w:r w:rsidRPr="00933C16">
        <w:rPr>
          <w:rFonts w:cs="Arial"/>
          <w:lang w:val="en-US"/>
        </w:rPr>
        <w:t>, 1.01 MB. https://doi.org/10.17169/LANGSCI.B89.100</w:t>
      </w:r>
    </w:p>
    <w:p w14:paraId="0F2D6382" w14:textId="0A9601F5"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Sedarous, Y., &amp; Namboodiripad, S. (2020). Using audio stimuli in acceptability </w:t>
      </w:r>
      <w:r w:rsidR="00672CAA">
        <w:rPr>
          <w:rFonts w:cs="Arial"/>
          <w:lang w:val="en-US"/>
        </w:rPr>
        <w:t>judgment</w:t>
      </w:r>
      <w:r w:rsidRPr="00933C16">
        <w:rPr>
          <w:rFonts w:cs="Arial"/>
          <w:lang w:val="en-US"/>
        </w:rPr>
        <w:t xml:space="preserve"> experiments. </w:t>
      </w:r>
      <w:r w:rsidRPr="00933C16">
        <w:rPr>
          <w:rFonts w:cs="Arial"/>
          <w:i/>
          <w:iCs/>
          <w:lang w:val="en-US"/>
        </w:rPr>
        <w:t>Language and Linguistics Compass</w:t>
      </w:r>
      <w:r w:rsidRPr="00933C16">
        <w:rPr>
          <w:rFonts w:cs="Arial"/>
          <w:lang w:val="en-US"/>
        </w:rPr>
        <w:t xml:space="preserve">, </w:t>
      </w:r>
      <w:r w:rsidRPr="00933C16">
        <w:rPr>
          <w:rFonts w:cs="Arial"/>
          <w:i/>
          <w:iCs/>
          <w:lang w:val="en-US"/>
        </w:rPr>
        <w:t>14</w:t>
      </w:r>
      <w:r w:rsidRPr="00933C16">
        <w:rPr>
          <w:rFonts w:cs="Arial"/>
          <w:lang w:val="en-US"/>
        </w:rPr>
        <w:t>(8), 1–21. https://doi.org/10.1111/lnc3.12377</w:t>
      </w:r>
    </w:p>
    <w:p w14:paraId="5B4F2554" w14:textId="2004C35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Sprouse, J., Schütze, C. T., &amp; Almeida, D. (2013). A comparison of informal and formal acceptability </w:t>
      </w:r>
      <w:r w:rsidR="00672CAA">
        <w:rPr>
          <w:rFonts w:cs="Arial"/>
          <w:lang w:val="en-US"/>
        </w:rPr>
        <w:t>judgment</w:t>
      </w:r>
      <w:r w:rsidRPr="00933C16">
        <w:rPr>
          <w:rFonts w:cs="Arial"/>
          <w:lang w:val="en-US"/>
        </w:rPr>
        <w:t xml:space="preserve">s using a random sample from Linguistic Inquiry 2001–2010. </w:t>
      </w:r>
      <w:r w:rsidRPr="00933C16">
        <w:rPr>
          <w:rFonts w:cs="Arial"/>
          <w:i/>
          <w:iCs/>
          <w:lang w:val="en-US"/>
        </w:rPr>
        <w:t>Lingua</w:t>
      </w:r>
      <w:r w:rsidRPr="00933C16">
        <w:rPr>
          <w:rFonts w:cs="Arial"/>
          <w:lang w:val="en-US"/>
        </w:rPr>
        <w:t xml:space="preserve">, </w:t>
      </w:r>
      <w:r w:rsidRPr="00933C16">
        <w:rPr>
          <w:rFonts w:cs="Arial"/>
          <w:i/>
          <w:iCs/>
          <w:lang w:val="en-US"/>
        </w:rPr>
        <w:t>134</w:t>
      </w:r>
      <w:r w:rsidRPr="00933C16">
        <w:rPr>
          <w:rFonts w:cs="Arial"/>
          <w:lang w:val="en-US"/>
        </w:rPr>
        <w:t>, 219–248. https://doi.org/10.1016/j.lingua.2013.07.002</w:t>
      </w:r>
    </w:p>
    <w:p w14:paraId="0657DCB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M. (2012). Focus and givenness: A unified approach. In I. Kučerová &amp; A. Neeleman (Eds.), </w:t>
      </w:r>
      <w:r w:rsidRPr="00933C16">
        <w:rPr>
          <w:rFonts w:cs="Arial"/>
          <w:i/>
          <w:iCs/>
          <w:lang w:val="en-US"/>
        </w:rPr>
        <w:t>Contrasts and Positions in Information Structure</w:t>
      </w:r>
      <w:r w:rsidRPr="00933C16">
        <w:rPr>
          <w:rFonts w:cs="Arial"/>
          <w:lang w:val="en-US"/>
        </w:rPr>
        <w:t xml:space="preserve"> (1st ed., pp. 102–147). Cambridge University Press. https://doi.org/10.1017/CBO9780511740084.007</w:t>
      </w:r>
    </w:p>
    <w:p w14:paraId="73BAF9B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P. S. (1999). The synthesis of German contrastive focus. </w:t>
      </w:r>
      <w:r w:rsidRPr="00933C16">
        <w:rPr>
          <w:rFonts w:cs="Arial"/>
          <w:i/>
          <w:iCs/>
          <w:lang w:val="en-US"/>
        </w:rPr>
        <w:t>Proceedings of the 14th ICPhS</w:t>
      </w:r>
      <w:r w:rsidRPr="00933C16">
        <w:rPr>
          <w:rFonts w:cs="Arial"/>
          <w:lang w:val="en-US"/>
        </w:rPr>
        <w:t>, 1529–1532.</w:t>
      </w:r>
    </w:p>
    <w:p w14:paraId="670C071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Wierzba, M., Brown, J. M. M., &amp; Fanselow, G. (2023). The syntactic flexibility of German and English idioms: Evidence from acceptability rating experiments. </w:t>
      </w:r>
      <w:r w:rsidRPr="00933C16">
        <w:rPr>
          <w:rFonts w:cs="Arial"/>
          <w:i/>
          <w:iCs/>
          <w:lang w:val="en-US"/>
        </w:rPr>
        <w:t>Journal of Linguistics</w:t>
      </w:r>
      <w:r w:rsidRPr="00933C16">
        <w:rPr>
          <w:rFonts w:cs="Arial"/>
          <w:lang w:val="en-US"/>
        </w:rPr>
        <w:t>, 1–38. https://doi.org/10.1017/S0022226723000105</w:t>
      </w:r>
    </w:p>
    <w:p w14:paraId="53794DE1" w14:textId="77777777" w:rsidR="00933C16" w:rsidRPr="006940F1" w:rsidRDefault="00933C16" w:rsidP="00D0514D">
      <w:pPr>
        <w:pStyle w:val="Literaturverzeichnis"/>
        <w:spacing w:line="360" w:lineRule="auto"/>
        <w:jc w:val="both"/>
        <w:rPr>
          <w:rFonts w:cs="Arial"/>
          <w:lang w:val="en-US"/>
        </w:rPr>
      </w:pPr>
      <w:r w:rsidRPr="00933C16">
        <w:rPr>
          <w:rFonts w:cs="Arial"/>
          <w:lang w:val="en-US"/>
        </w:rPr>
        <w:t xml:space="preserve">Winkler, S. (2019). Ellipsis and Prosody. In J. Van Craenenbroeck &amp; T. Temmerman (Eds.), </w:t>
      </w:r>
      <w:r w:rsidRPr="00933C16">
        <w:rPr>
          <w:rFonts w:cs="Arial"/>
          <w:i/>
          <w:iCs/>
          <w:lang w:val="en-US"/>
        </w:rPr>
        <w:t>The Oxford Handbook of Ellipsis</w:t>
      </w:r>
      <w:r w:rsidRPr="00933C16">
        <w:rPr>
          <w:rFonts w:cs="Arial"/>
          <w:lang w:val="en-US"/>
        </w:rPr>
        <w:t xml:space="preserve"> (1st ed., pp. 357–386). </w:t>
      </w:r>
      <w:r w:rsidRPr="006940F1">
        <w:rPr>
          <w:rFonts w:cs="Arial"/>
          <w:lang w:val="en-US"/>
        </w:rPr>
        <w:t>Oxford University Press. https://doi.org/10.1093/oxfordhb/9780198712398.013.15</w:t>
      </w:r>
    </w:p>
    <w:p w14:paraId="4087753A" w14:textId="72929FF0"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3591888"/>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3591889"/>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43591890"/>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43591891"/>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w:t>
      </w:r>
      <w:commentRangeStart w:id="72"/>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2"/>
      <w:r w:rsidR="00234F01">
        <w:rPr>
          <w:rStyle w:val="Kommentarzeichen"/>
        </w:rPr>
        <w:commentReference w:id="72"/>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7"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3"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4"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5"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6"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18"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19"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0"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1"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2"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5"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6"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28"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29"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0"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1"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0"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9"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0"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2"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6330F09C" w15:done="0"/>
  <w15:commentEx w15:paraId="635A0965"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7DE261" w16cex:dateUtc="2023-08-09T08:01:00Z"/>
  <w16cex:commentExtensible w16cex:durableId="2853D04F" w16cex:dateUtc="2023-07-08T10:08: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6330F09C" w16cid:durableId="287DE261"/>
  <w16cid:commentId w16cid:paraId="635A0965" w16cid:durableId="2853D04F"/>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D941" w14:textId="77777777" w:rsidR="006D41E0" w:rsidRDefault="006D41E0" w:rsidP="00D0261B">
      <w:pPr>
        <w:spacing w:after="0" w:line="240" w:lineRule="auto"/>
      </w:pPr>
      <w:r>
        <w:separator/>
      </w:r>
    </w:p>
  </w:endnote>
  <w:endnote w:type="continuationSeparator" w:id="0">
    <w:p w14:paraId="47046349" w14:textId="77777777" w:rsidR="006D41E0" w:rsidRDefault="006D41E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2292" w14:textId="77777777" w:rsidR="006D41E0" w:rsidRDefault="006D41E0" w:rsidP="00D0261B">
      <w:pPr>
        <w:spacing w:after="0" w:line="240" w:lineRule="auto"/>
      </w:pPr>
      <w:r>
        <w:separator/>
      </w:r>
    </w:p>
  </w:footnote>
  <w:footnote w:type="continuationSeparator" w:id="0">
    <w:p w14:paraId="68943E9D" w14:textId="77777777" w:rsidR="006D41E0" w:rsidRDefault="006D41E0"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0DB"/>
    <w:rsid w:val="00045940"/>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277C"/>
    <w:rsid w:val="00163015"/>
    <w:rsid w:val="00163037"/>
    <w:rsid w:val="00163935"/>
    <w:rsid w:val="0016617B"/>
    <w:rsid w:val="001669E8"/>
    <w:rsid w:val="001678CC"/>
    <w:rsid w:val="00171017"/>
    <w:rsid w:val="0017347C"/>
    <w:rsid w:val="00174F00"/>
    <w:rsid w:val="0017577A"/>
    <w:rsid w:val="001774EE"/>
    <w:rsid w:val="00181102"/>
    <w:rsid w:val="00181216"/>
    <w:rsid w:val="00181E8E"/>
    <w:rsid w:val="001831DB"/>
    <w:rsid w:val="001849E0"/>
    <w:rsid w:val="00190463"/>
    <w:rsid w:val="0019068D"/>
    <w:rsid w:val="00192229"/>
    <w:rsid w:val="0019675E"/>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1CA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D7B"/>
    <w:rsid w:val="002C2F95"/>
    <w:rsid w:val="002C3326"/>
    <w:rsid w:val="002C3943"/>
    <w:rsid w:val="002C3C00"/>
    <w:rsid w:val="002C5756"/>
    <w:rsid w:val="002C6CD8"/>
    <w:rsid w:val="002D02E5"/>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2F0E"/>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1240"/>
    <w:rsid w:val="004D233B"/>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4248"/>
    <w:rsid w:val="006177EB"/>
    <w:rsid w:val="00620406"/>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B0"/>
    <w:rsid w:val="006409D3"/>
    <w:rsid w:val="00641FDE"/>
    <w:rsid w:val="00642E06"/>
    <w:rsid w:val="00643426"/>
    <w:rsid w:val="00643A06"/>
    <w:rsid w:val="00643BD0"/>
    <w:rsid w:val="006500A3"/>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CAA"/>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8F2"/>
    <w:rsid w:val="006D7E14"/>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B7A0D"/>
    <w:rsid w:val="008C0716"/>
    <w:rsid w:val="008C0BBF"/>
    <w:rsid w:val="008C367A"/>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FCD"/>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1F64"/>
    <w:rsid w:val="00A829F7"/>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5349"/>
    <w:rsid w:val="00CA6916"/>
    <w:rsid w:val="00CB04A0"/>
    <w:rsid w:val="00CB0909"/>
    <w:rsid w:val="00CB1507"/>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843"/>
    <w:rsid w:val="00F86CF2"/>
    <w:rsid w:val="00F86F80"/>
    <w:rsid w:val="00F87B8C"/>
    <w:rsid w:val="00F934EA"/>
    <w:rsid w:val="00F94908"/>
    <w:rsid w:val="00F958A0"/>
    <w:rsid w:val="00FA002F"/>
    <w:rsid w:val="00FA028F"/>
    <w:rsid w:val="00FA0BD8"/>
    <w:rsid w:val="00FA0C59"/>
    <w:rsid w:val="00FA1C46"/>
    <w:rsid w:val="00FA3AEB"/>
    <w:rsid w:val="00FA498E"/>
    <w:rsid w:val="00FA4B65"/>
    <w:rsid w:val="00FA4D96"/>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32927</Words>
  <Characters>187687</Characters>
  <Application>Microsoft Office Word</Application>
  <DocSecurity>0</DocSecurity>
  <Lines>1564</Lines>
  <Paragraphs>440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512</cp:revision>
  <cp:lastPrinted>2023-08-22T09:02:00Z</cp:lastPrinted>
  <dcterms:created xsi:type="dcterms:W3CDTF">2023-06-20T09:43:00Z</dcterms:created>
  <dcterms:modified xsi:type="dcterms:W3CDTF">2023-08-22T09:03:00Z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id="KVHZuxyf"/&gt;&lt;style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