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0F0A4F" w:rsidRDefault="00257634" w:rsidP="006C170E">
      <w:pPr>
        <w:suppressLineNumbers/>
        <w:spacing w:after="0" w:line="360" w:lineRule="auto"/>
        <w:jc w:val="center"/>
        <w:rPr>
          <w:rFonts w:cs="Arial"/>
          <w:szCs w:val="24"/>
        </w:rPr>
      </w:pPr>
      <w:r w:rsidRPr="000F0A4F">
        <w:rPr>
          <w:rFonts w:cs="Arial"/>
          <w:szCs w:val="24"/>
        </w:rPr>
        <w:t>Miriam Schiele</w:t>
      </w:r>
    </w:p>
    <w:p w14:paraId="75E54B00" w14:textId="77777777" w:rsidR="00B225D6" w:rsidRPr="000F0A4F" w:rsidRDefault="00B225D6" w:rsidP="006C170E">
      <w:pPr>
        <w:suppressLineNumbers/>
        <w:spacing w:after="0" w:line="360" w:lineRule="auto"/>
        <w:jc w:val="center"/>
        <w:rPr>
          <w:rFonts w:cs="Arial"/>
          <w:szCs w:val="24"/>
        </w:rPr>
      </w:pPr>
      <w:r w:rsidRPr="000F0A4F">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72AF2A19" w14:textId="5E87EE0E" w:rsidR="00CB7BD6"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CB7BD6" w:rsidRPr="00233D60">
        <w:rPr>
          <w:rFonts w:cs="Arial"/>
          <w:noProof/>
          <w:lang w:val="en-US"/>
        </w:rPr>
        <w:t>1. Introduction</w:t>
      </w:r>
      <w:r w:rsidR="00CB7BD6" w:rsidRPr="00CB7BD6">
        <w:rPr>
          <w:noProof/>
          <w:lang w:val="en-US"/>
        </w:rPr>
        <w:tab/>
      </w:r>
      <w:r w:rsidR="00CB7BD6">
        <w:rPr>
          <w:noProof/>
        </w:rPr>
        <w:fldChar w:fldCharType="begin"/>
      </w:r>
      <w:r w:rsidR="00CB7BD6" w:rsidRPr="00CB7BD6">
        <w:rPr>
          <w:noProof/>
          <w:lang w:val="en-US"/>
        </w:rPr>
        <w:instrText xml:space="preserve"> PAGEREF _Toc140048885 \h </w:instrText>
      </w:r>
      <w:r w:rsidR="00CB7BD6">
        <w:rPr>
          <w:noProof/>
        </w:rPr>
      </w:r>
      <w:r w:rsidR="00CB7BD6">
        <w:rPr>
          <w:noProof/>
        </w:rPr>
        <w:fldChar w:fldCharType="separate"/>
      </w:r>
      <w:r w:rsidR="00CB7BD6" w:rsidRPr="00CB7BD6">
        <w:rPr>
          <w:noProof/>
          <w:lang w:val="en-US"/>
        </w:rPr>
        <w:t>6</w:t>
      </w:r>
      <w:r w:rsidR="00CB7BD6">
        <w:rPr>
          <w:noProof/>
        </w:rPr>
        <w:fldChar w:fldCharType="end"/>
      </w:r>
    </w:p>
    <w:p w14:paraId="44EEE9FC" w14:textId="7B414190"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1.1 Background and motivation</w:t>
      </w:r>
      <w:r w:rsidRPr="00CB7BD6">
        <w:rPr>
          <w:noProof/>
          <w:lang w:val="en-US"/>
        </w:rPr>
        <w:tab/>
      </w:r>
      <w:r>
        <w:rPr>
          <w:noProof/>
        </w:rPr>
        <w:fldChar w:fldCharType="begin"/>
      </w:r>
      <w:r w:rsidRPr="00CB7BD6">
        <w:rPr>
          <w:noProof/>
          <w:lang w:val="en-US"/>
        </w:rPr>
        <w:instrText xml:space="preserve"> PAGEREF _Toc140048886 \h </w:instrText>
      </w:r>
      <w:r>
        <w:rPr>
          <w:noProof/>
        </w:rPr>
      </w:r>
      <w:r>
        <w:rPr>
          <w:noProof/>
        </w:rPr>
        <w:fldChar w:fldCharType="separate"/>
      </w:r>
      <w:r w:rsidRPr="00CB7BD6">
        <w:rPr>
          <w:noProof/>
          <w:lang w:val="en-US"/>
        </w:rPr>
        <w:t>6</w:t>
      </w:r>
      <w:r>
        <w:rPr>
          <w:noProof/>
        </w:rPr>
        <w:fldChar w:fldCharType="end"/>
      </w:r>
    </w:p>
    <w:p w14:paraId="1C933E7E" w14:textId="2C296460"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1.2 Research questions and objectives</w:t>
      </w:r>
      <w:r w:rsidRPr="00CB7BD6">
        <w:rPr>
          <w:noProof/>
          <w:lang w:val="en-US"/>
        </w:rPr>
        <w:tab/>
      </w:r>
      <w:r>
        <w:rPr>
          <w:noProof/>
        </w:rPr>
        <w:fldChar w:fldCharType="begin"/>
      </w:r>
      <w:r w:rsidRPr="00CB7BD6">
        <w:rPr>
          <w:noProof/>
          <w:lang w:val="en-US"/>
        </w:rPr>
        <w:instrText xml:space="preserve"> PAGEREF _Toc140048887 \h </w:instrText>
      </w:r>
      <w:r>
        <w:rPr>
          <w:noProof/>
        </w:rPr>
      </w:r>
      <w:r>
        <w:rPr>
          <w:noProof/>
        </w:rPr>
        <w:fldChar w:fldCharType="separate"/>
      </w:r>
      <w:r w:rsidRPr="00CB7BD6">
        <w:rPr>
          <w:noProof/>
          <w:lang w:val="en-US"/>
        </w:rPr>
        <w:t>7</w:t>
      </w:r>
      <w:r>
        <w:rPr>
          <w:noProof/>
        </w:rPr>
        <w:fldChar w:fldCharType="end"/>
      </w:r>
    </w:p>
    <w:p w14:paraId="57D1285C" w14:textId="3124F18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1.3 Significance of the study</w:t>
      </w:r>
      <w:r w:rsidRPr="00CB7BD6">
        <w:rPr>
          <w:noProof/>
          <w:lang w:val="en-US"/>
        </w:rPr>
        <w:tab/>
      </w:r>
      <w:r>
        <w:rPr>
          <w:noProof/>
        </w:rPr>
        <w:fldChar w:fldCharType="begin"/>
      </w:r>
      <w:r w:rsidRPr="00CB7BD6">
        <w:rPr>
          <w:noProof/>
          <w:lang w:val="en-US"/>
        </w:rPr>
        <w:instrText xml:space="preserve"> PAGEREF _Toc140048888 \h </w:instrText>
      </w:r>
      <w:r>
        <w:rPr>
          <w:noProof/>
        </w:rPr>
      </w:r>
      <w:r>
        <w:rPr>
          <w:noProof/>
        </w:rPr>
        <w:fldChar w:fldCharType="separate"/>
      </w:r>
      <w:r w:rsidRPr="00CB7BD6">
        <w:rPr>
          <w:noProof/>
          <w:lang w:val="en-US"/>
        </w:rPr>
        <w:t>8</w:t>
      </w:r>
      <w:r>
        <w:rPr>
          <w:noProof/>
        </w:rPr>
        <w:fldChar w:fldCharType="end"/>
      </w:r>
    </w:p>
    <w:p w14:paraId="0E06414B" w14:textId="1962B623"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1.4 Scope and limitations</w:t>
      </w:r>
      <w:r w:rsidRPr="00CB7BD6">
        <w:rPr>
          <w:noProof/>
          <w:lang w:val="en-US"/>
        </w:rPr>
        <w:tab/>
      </w:r>
      <w:r>
        <w:rPr>
          <w:noProof/>
        </w:rPr>
        <w:fldChar w:fldCharType="begin"/>
      </w:r>
      <w:r w:rsidRPr="00CB7BD6">
        <w:rPr>
          <w:noProof/>
          <w:lang w:val="en-US"/>
        </w:rPr>
        <w:instrText xml:space="preserve"> PAGEREF _Toc140048889 \h </w:instrText>
      </w:r>
      <w:r>
        <w:rPr>
          <w:noProof/>
        </w:rPr>
      </w:r>
      <w:r>
        <w:rPr>
          <w:noProof/>
        </w:rPr>
        <w:fldChar w:fldCharType="separate"/>
      </w:r>
      <w:r w:rsidRPr="00CB7BD6">
        <w:rPr>
          <w:noProof/>
          <w:lang w:val="en-US"/>
        </w:rPr>
        <w:t>10</w:t>
      </w:r>
      <w:r>
        <w:rPr>
          <w:noProof/>
        </w:rPr>
        <w:fldChar w:fldCharType="end"/>
      </w:r>
    </w:p>
    <w:p w14:paraId="210394FE" w14:textId="07BFF502"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2. Literary review</w:t>
      </w:r>
      <w:r w:rsidRPr="00CB7BD6">
        <w:rPr>
          <w:noProof/>
          <w:lang w:val="en-US"/>
        </w:rPr>
        <w:tab/>
      </w:r>
      <w:r>
        <w:rPr>
          <w:noProof/>
        </w:rPr>
        <w:fldChar w:fldCharType="begin"/>
      </w:r>
      <w:r w:rsidRPr="00CB7BD6">
        <w:rPr>
          <w:noProof/>
          <w:lang w:val="en-US"/>
        </w:rPr>
        <w:instrText xml:space="preserve"> PAGEREF _Toc140048890 \h </w:instrText>
      </w:r>
      <w:r>
        <w:rPr>
          <w:noProof/>
        </w:rPr>
      </w:r>
      <w:r>
        <w:rPr>
          <w:noProof/>
        </w:rPr>
        <w:fldChar w:fldCharType="separate"/>
      </w:r>
      <w:r w:rsidRPr="00CB7BD6">
        <w:rPr>
          <w:noProof/>
          <w:lang w:val="en-US"/>
        </w:rPr>
        <w:t>11</w:t>
      </w:r>
      <w:r>
        <w:rPr>
          <w:noProof/>
        </w:rPr>
        <w:fldChar w:fldCharType="end"/>
      </w:r>
    </w:p>
    <w:p w14:paraId="21779756" w14:textId="33415CE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2.1 Two research paradigms of ellipsis</w:t>
      </w:r>
      <w:r w:rsidRPr="00CB7BD6">
        <w:rPr>
          <w:noProof/>
          <w:lang w:val="en-US"/>
        </w:rPr>
        <w:tab/>
      </w:r>
      <w:r>
        <w:rPr>
          <w:noProof/>
        </w:rPr>
        <w:fldChar w:fldCharType="begin"/>
      </w:r>
      <w:r w:rsidRPr="00CB7BD6">
        <w:rPr>
          <w:noProof/>
          <w:lang w:val="en-US"/>
        </w:rPr>
        <w:instrText xml:space="preserve"> PAGEREF _Toc140048891 \h </w:instrText>
      </w:r>
      <w:r>
        <w:rPr>
          <w:noProof/>
        </w:rPr>
      </w:r>
      <w:r>
        <w:rPr>
          <w:noProof/>
        </w:rPr>
        <w:fldChar w:fldCharType="separate"/>
      </w:r>
      <w:r w:rsidRPr="00CB7BD6">
        <w:rPr>
          <w:noProof/>
          <w:lang w:val="en-US"/>
        </w:rPr>
        <w:t>11</w:t>
      </w:r>
      <w:r>
        <w:rPr>
          <w:noProof/>
        </w:rPr>
        <w:fldChar w:fldCharType="end"/>
      </w:r>
    </w:p>
    <w:p w14:paraId="03F58787" w14:textId="7BCBE89A"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2.2 Fragment theory and its linguistic foundations</w:t>
      </w:r>
      <w:r w:rsidRPr="00CB7BD6">
        <w:rPr>
          <w:noProof/>
          <w:lang w:val="en-US"/>
        </w:rPr>
        <w:tab/>
      </w:r>
      <w:r>
        <w:rPr>
          <w:noProof/>
        </w:rPr>
        <w:fldChar w:fldCharType="begin"/>
      </w:r>
      <w:r w:rsidRPr="00CB7BD6">
        <w:rPr>
          <w:noProof/>
          <w:lang w:val="en-US"/>
        </w:rPr>
        <w:instrText xml:space="preserve"> PAGEREF _Toc140048892 \h </w:instrText>
      </w:r>
      <w:r>
        <w:rPr>
          <w:noProof/>
        </w:rPr>
      </w:r>
      <w:r>
        <w:rPr>
          <w:noProof/>
        </w:rPr>
        <w:fldChar w:fldCharType="separate"/>
      </w:r>
      <w:r w:rsidRPr="00CB7BD6">
        <w:rPr>
          <w:noProof/>
          <w:lang w:val="en-US"/>
        </w:rPr>
        <w:t>13</w:t>
      </w:r>
      <w:r>
        <w:rPr>
          <w:noProof/>
        </w:rPr>
        <w:fldChar w:fldCharType="end"/>
      </w:r>
    </w:p>
    <w:p w14:paraId="7D5CEBE1" w14:textId="3C26B5AD"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2.3 Contrastive focus</w:t>
      </w:r>
      <w:r w:rsidRPr="00CB7BD6">
        <w:rPr>
          <w:noProof/>
          <w:lang w:val="en-US"/>
        </w:rPr>
        <w:tab/>
      </w:r>
      <w:r>
        <w:rPr>
          <w:noProof/>
        </w:rPr>
        <w:fldChar w:fldCharType="begin"/>
      </w:r>
      <w:r w:rsidRPr="00CB7BD6">
        <w:rPr>
          <w:noProof/>
          <w:lang w:val="en-US"/>
        </w:rPr>
        <w:instrText xml:space="preserve"> PAGEREF _Toc140048893 \h </w:instrText>
      </w:r>
      <w:r>
        <w:rPr>
          <w:noProof/>
        </w:rPr>
      </w:r>
      <w:r>
        <w:rPr>
          <w:noProof/>
        </w:rPr>
        <w:fldChar w:fldCharType="separate"/>
      </w:r>
      <w:r w:rsidRPr="00CB7BD6">
        <w:rPr>
          <w:noProof/>
          <w:lang w:val="en-US"/>
        </w:rPr>
        <w:t>14</w:t>
      </w:r>
      <w:r>
        <w:rPr>
          <w:noProof/>
        </w:rPr>
        <w:fldChar w:fldCharType="end"/>
      </w:r>
    </w:p>
    <w:p w14:paraId="70D20C86" w14:textId="4196C73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2.4 The comprehension of fragmentary answers</w:t>
      </w:r>
      <w:r w:rsidRPr="00CB7BD6">
        <w:rPr>
          <w:noProof/>
          <w:lang w:val="en-US"/>
        </w:rPr>
        <w:tab/>
      </w:r>
      <w:r>
        <w:rPr>
          <w:noProof/>
        </w:rPr>
        <w:fldChar w:fldCharType="begin"/>
      </w:r>
      <w:r w:rsidRPr="00CB7BD6">
        <w:rPr>
          <w:noProof/>
          <w:lang w:val="en-US"/>
        </w:rPr>
        <w:instrText xml:space="preserve"> PAGEREF _Toc140048894 \h </w:instrText>
      </w:r>
      <w:r>
        <w:rPr>
          <w:noProof/>
        </w:rPr>
      </w:r>
      <w:r>
        <w:rPr>
          <w:noProof/>
        </w:rPr>
        <w:fldChar w:fldCharType="separate"/>
      </w:r>
      <w:r w:rsidRPr="00CB7BD6">
        <w:rPr>
          <w:noProof/>
          <w:lang w:val="en-US"/>
        </w:rPr>
        <w:t>15</w:t>
      </w:r>
      <w:r>
        <w:rPr>
          <w:noProof/>
        </w:rPr>
        <w:fldChar w:fldCharType="end"/>
      </w:r>
    </w:p>
    <w:p w14:paraId="45375F33" w14:textId="6C059E8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2.5 Acceptability judgment tasks (AJTs) in linguistics</w:t>
      </w:r>
      <w:r w:rsidRPr="00CB7BD6">
        <w:rPr>
          <w:noProof/>
          <w:lang w:val="en-US"/>
        </w:rPr>
        <w:tab/>
      </w:r>
      <w:r>
        <w:rPr>
          <w:noProof/>
        </w:rPr>
        <w:fldChar w:fldCharType="begin"/>
      </w:r>
      <w:r w:rsidRPr="00CB7BD6">
        <w:rPr>
          <w:noProof/>
          <w:lang w:val="en-US"/>
        </w:rPr>
        <w:instrText xml:space="preserve"> PAGEREF _Toc140048895 \h </w:instrText>
      </w:r>
      <w:r>
        <w:rPr>
          <w:noProof/>
        </w:rPr>
      </w:r>
      <w:r>
        <w:rPr>
          <w:noProof/>
        </w:rPr>
        <w:fldChar w:fldCharType="separate"/>
      </w:r>
      <w:r w:rsidRPr="00CB7BD6">
        <w:rPr>
          <w:noProof/>
          <w:lang w:val="en-US"/>
        </w:rPr>
        <w:t>18</w:t>
      </w:r>
      <w:r>
        <w:rPr>
          <w:noProof/>
        </w:rPr>
        <w:fldChar w:fldCharType="end"/>
      </w:r>
    </w:p>
    <w:p w14:paraId="784BFE5E" w14:textId="7712D0B9"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3. Data and method</w:t>
      </w:r>
      <w:r w:rsidRPr="00CB7BD6">
        <w:rPr>
          <w:noProof/>
          <w:lang w:val="en-US"/>
        </w:rPr>
        <w:tab/>
      </w:r>
      <w:r>
        <w:rPr>
          <w:noProof/>
        </w:rPr>
        <w:fldChar w:fldCharType="begin"/>
      </w:r>
      <w:r w:rsidRPr="00CB7BD6">
        <w:rPr>
          <w:noProof/>
          <w:lang w:val="en-US"/>
        </w:rPr>
        <w:instrText xml:space="preserve"> PAGEREF _Toc140048896 \h </w:instrText>
      </w:r>
      <w:r>
        <w:rPr>
          <w:noProof/>
        </w:rPr>
      </w:r>
      <w:r>
        <w:rPr>
          <w:noProof/>
        </w:rPr>
        <w:fldChar w:fldCharType="separate"/>
      </w:r>
      <w:r w:rsidRPr="00CB7BD6">
        <w:rPr>
          <w:noProof/>
          <w:lang w:val="en-US"/>
        </w:rPr>
        <w:t>21</w:t>
      </w:r>
      <w:r>
        <w:rPr>
          <w:noProof/>
        </w:rPr>
        <w:fldChar w:fldCharType="end"/>
      </w:r>
    </w:p>
    <w:p w14:paraId="166A49FF" w14:textId="318DF94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3.1 Study design</w:t>
      </w:r>
      <w:r w:rsidRPr="00CB7BD6">
        <w:rPr>
          <w:noProof/>
          <w:lang w:val="en-US"/>
        </w:rPr>
        <w:tab/>
      </w:r>
      <w:r>
        <w:rPr>
          <w:noProof/>
        </w:rPr>
        <w:fldChar w:fldCharType="begin"/>
      </w:r>
      <w:r w:rsidRPr="00CB7BD6">
        <w:rPr>
          <w:noProof/>
          <w:lang w:val="en-US"/>
        </w:rPr>
        <w:instrText xml:space="preserve"> PAGEREF _Toc140048897 \h </w:instrText>
      </w:r>
      <w:r>
        <w:rPr>
          <w:noProof/>
        </w:rPr>
      </w:r>
      <w:r>
        <w:rPr>
          <w:noProof/>
        </w:rPr>
        <w:fldChar w:fldCharType="separate"/>
      </w:r>
      <w:r w:rsidRPr="00CB7BD6">
        <w:rPr>
          <w:noProof/>
          <w:lang w:val="en-US"/>
        </w:rPr>
        <w:t>21</w:t>
      </w:r>
      <w:r>
        <w:rPr>
          <w:noProof/>
        </w:rPr>
        <w:fldChar w:fldCharType="end"/>
      </w:r>
    </w:p>
    <w:p w14:paraId="06A57A35" w14:textId="2B7E8781"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3.2 Selection of critical and filler items</w:t>
      </w:r>
      <w:r w:rsidRPr="00CB7BD6">
        <w:rPr>
          <w:noProof/>
          <w:lang w:val="en-US"/>
        </w:rPr>
        <w:tab/>
      </w:r>
      <w:r>
        <w:rPr>
          <w:noProof/>
        </w:rPr>
        <w:fldChar w:fldCharType="begin"/>
      </w:r>
      <w:r w:rsidRPr="00CB7BD6">
        <w:rPr>
          <w:noProof/>
          <w:lang w:val="en-US"/>
        </w:rPr>
        <w:instrText xml:space="preserve"> PAGEREF _Toc140048898 \h </w:instrText>
      </w:r>
      <w:r>
        <w:rPr>
          <w:noProof/>
        </w:rPr>
      </w:r>
      <w:r>
        <w:rPr>
          <w:noProof/>
        </w:rPr>
        <w:fldChar w:fldCharType="separate"/>
      </w:r>
      <w:r w:rsidRPr="00CB7BD6">
        <w:rPr>
          <w:noProof/>
          <w:lang w:val="en-US"/>
        </w:rPr>
        <w:t>23</w:t>
      </w:r>
      <w:r>
        <w:rPr>
          <w:noProof/>
        </w:rPr>
        <w:fldChar w:fldCharType="end"/>
      </w:r>
    </w:p>
    <w:p w14:paraId="154DEA12" w14:textId="79C4313B"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3.3 Recording of stimuli</w:t>
      </w:r>
      <w:r w:rsidRPr="00CB7BD6">
        <w:rPr>
          <w:noProof/>
          <w:lang w:val="en-US"/>
        </w:rPr>
        <w:tab/>
      </w:r>
      <w:r>
        <w:rPr>
          <w:noProof/>
        </w:rPr>
        <w:fldChar w:fldCharType="begin"/>
      </w:r>
      <w:r w:rsidRPr="00CB7BD6">
        <w:rPr>
          <w:noProof/>
          <w:lang w:val="en-US"/>
        </w:rPr>
        <w:instrText xml:space="preserve"> PAGEREF _Toc140048899 \h </w:instrText>
      </w:r>
      <w:r>
        <w:rPr>
          <w:noProof/>
        </w:rPr>
      </w:r>
      <w:r>
        <w:rPr>
          <w:noProof/>
        </w:rPr>
        <w:fldChar w:fldCharType="separate"/>
      </w:r>
      <w:r w:rsidRPr="00CB7BD6">
        <w:rPr>
          <w:noProof/>
          <w:lang w:val="en-US"/>
        </w:rPr>
        <w:t>27</w:t>
      </w:r>
      <w:r>
        <w:rPr>
          <w:noProof/>
        </w:rPr>
        <w:fldChar w:fldCharType="end"/>
      </w:r>
    </w:p>
    <w:p w14:paraId="69196B76" w14:textId="560D04C7"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3.4 Data collection</w:t>
      </w:r>
      <w:r w:rsidRPr="00CB7BD6">
        <w:rPr>
          <w:noProof/>
          <w:lang w:val="en-US"/>
        </w:rPr>
        <w:tab/>
      </w:r>
      <w:r>
        <w:rPr>
          <w:noProof/>
        </w:rPr>
        <w:fldChar w:fldCharType="begin"/>
      </w:r>
      <w:r w:rsidRPr="00CB7BD6">
        <w:rPr>
          <w:noProof/>
          <w:lang w:val="en-US"/>
        </w:rPr>
        <w:instrText xml:space="preserve"> PAGEREF _Toc140048900 \h </w:instrText>
      </w:r>
      <w:r>
        <w:rPr>
          <w:noProof/>
        </w:rPr>
      </w:r>
      <w:r>
        <w:rPr>
          <w:noProof/>
        </w:rPr>
        <w:fldChar w:fldCharType="separate"/>
      </w:r>
      <w:r w:rsidRPr="00CB7BD6">
        <w:rPr>
          <w:noProof/>
          <w:lang w:val="en-US"/>
        </w:rPr>
        <w:t>29</w:t>
      </w:r>
      <w:r>
        <w:rPr>
          <w:noProof/>
        </w:rPr>
        <w:fldChar w:fldCharType="end"/>
      </w:r>
    </w:p>
    <w:p w14:paraId="0F3C6D2E" w14:textId="5E4A15ED"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3.5 Participant recruitment and characteristics</w:t>
      </w:r>
      <w:r w:rsidRPr="00CB7BD6">
        <w:rPr>
          <w:noProof/>
          <w:lang w:val="en-US"/>
        </w:rPr>
        <w:tab/>
      </w:r>
      <w:r>
        <w:rPr>
          <w:noProof/>
        </w:rPr>
        <w:fldChar w:fldCharType="begin"/>
      </w:r>
      <w:r w:rsidRPr="00CB7BD6">
        <w:rPr>
          <w:noProof/>
          <w:lang w:val="en-US"/>
        </w:rPr>
        <w:instrText xml:space="preserve"> PAGEREF _Toc140048901 \h </w:instrText>
      </w:r>
      <w:r>
        <w:rPr>
          <w:noProof/>
        </w:rPr>
      </w:r>
      <w:r>
        <w:rPr>
          <w:noProof/>
        </w:rPr>
        <w:fldChar w:fldCharType="separate"/>
      </w:r>
      <w:r w:rsidRPr="00CB7BD6">
        <w:rPr>
          <w:noProof/>
          <w:lang w:val="en-US"/>
        </w:rPr>
        <w:t>29</w:t>
      </w:r>
      <w:r>
        <w:rPr>
          <w:noProof/>
        </w:rPr>
        <w:fldChar w:fldCharType="end"/>
      </w:r>
    </w:p>
    <w:p w14:paraId="1C3532FD" w14:textId="47E5981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3.6 Data analysis</w:t>
      </w:r>
      <w:r w:rsidRPr="00CB7BD6">
        <w:rPr>
          <w:noProof/>
          <w:lang w:val="en-US"/>
        </w:rPr>
        <w:tab/>
      </w:r>
      <w:r>
        <w:rPr>
          <w:noProof/>
        </w:rPr>
        <w:fldChar w:fldCharType="begin"/>
      </w:r>
      <w:r w:rsidRPr="00CB7BD6">
        <w:rPr>
          <w:noProof/>
          <w:lang w:val="en-US"/>
        </w:rPr>
        <w:instrText xml:space="preserve"> PAGEREF _Toc140048902 \h </w:instrText>
      </w:r>
      <w:r>
        <w:rPr>
          <w:noProof/>
        </w:rPr>
      </w:r>
      <w:r>
        <w:rPr>
          <w:noProof/>
        </w:rPr>
        <w:fldChar w:fldCharType="separate"/>
      </w:r>
      <w:r w:rsidRPr="00CB7BD6">
        <w:rPr>
          <w:noProof/>
          <w:lang w:val="en-US"/>
        </w:rPr>
        <w:t>29</w:t>
      </w:r>
      <w:r>
        <w:rPr>
          <w:noProof/>
        </w:rPr>
        <w:fldChar w:fldCharType="end"/>
      </w:r>
    </w:p>
    <w:p w14:paraId="3FF1CD01" w14:textId="531C20C6"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4. Results</w:t>
      </w:r>
      <w:r w:rsidRPr="00CB7BD6">
        <w:rPr>
          <w:noProof/>
          <w:lang w:val="en-US"/>
        </w:rPr>
        <w:tab/>
      </w:r>
      <w:r>
        <w:rPr>
          <w:noProof/>
        </w:rPr>
        <w:fldChar w:fldCharType="begin"/>
      </w:r>
      <w:r w:rsidRPr="00CB7BD6">
        <w:rPr>
          <w:noProof/>
          <w:lang w:val="en-US"/>
        </w:rPr>
        <w:instrText xml:space="preserve"> PAGEREF _Toc140048903 \h </w:instrText>
      </w:r>
      <w:r>
        <w:rPr>
          <w:noProof/>
        </w:rPr>
      </w:r>
      <w:r>
        <w:rPr>
          <w:noProof/>
        </w:rPr>
        <w:fldChar w:fldCharType="separate"/>
      </w:r>
      <w:r w:rsidRPr="00CB7BD6">
        <w:rPr>
          <w:noProof/>
          <w:lang w:val="en-US"/>
        </w:rPr>
        <w:t>30</w:t>
      </w:r>
      <w:r>
        <w:rPr>
          <w:noProof/>
        </w:rPr>
        <w:fldChar w:fldCharType="end"/>
      </w:r>
    </w:p>
    <w:p w14:paraId="3A5288F0" w14:textId="59906206"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5. Discussion</w:t>
      </w:r>
      <w:r w:rsidRPr="00CB7BD6">
        <w:rPr>
          <w:noProof/>
          <w:lang w:val="en-US"/>
        </w:rPr>
        <w:tab/>
      </w:r>
      <w:r>
        <w:rPr>
          <w:noProof/>
        </w:rPr>
        <w:fldChar w:fldCharType="begin"/>
      </w:r>
      <w:r w:rsidRPr="00CB7BD6">
        <w:rPr>
          <w:noProof/>
          <w:lang w:val="en-US"/>
        </w:rPr>
        <w:instrText xml:space="preserve"> PAGEREF _Toc140048904 \h </w:instrText>
      </w:r>
      <w:r>
        <w:rPr>
          <w:noProof/>
        </w:rPr>
      </w:r>
      <w:r>
        <w:rPr>
          <w:noProof/>
        </w:rPr>
        <w:fldChar w:fldCharType="separate"/>
      </w:r>
      <w:r w:rsidRPr="00CB7BD6">
        <w:rPr>
          <w:noProof/>
          <w:lang w:val="en-US"/>
        </w:rPr>
        <w:t>30</w:t>
      </w:r>
      <w:r>
        <w:rPr>
          <w:noProof/>
        </w:rPr>
        <w:fldChar w:fldCharType="end"/>
      </w:r>
    </w:p>
    <w:p w14:paraId="0B5C3668" w14:textId="6F54B51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5.1 Interpretation of the findings</w:t>
      </w:r>
      <w:r w:rsidRPr="00CB7BD6">
        <w:rPr>
          <w:noProof/>
          <w:lang w:val="en-US"/>
        </w:rPr>
        <w:tab/>
      </w:r>
      <w:r>
        <w:rPr>
          <w:noProof/>
        </w:rPr>
        <w:fldChar w:fldCharType="begin"/>
      </w:r>
      <w:r w:rsidRPr="00CB7BD6">
        <w:rPr>
          <w:noProof/>
          <w:lang w:val="en-US"/>
        </w:rPr>
        <w:instrText xml:space="preserve"> PAGEREF _Toc140048905 \h </w:instrText>
      </w:r>
      <w:r>
        <w:rPr>
          <w:noProof/>
        </w:rPr>
      </w:r>
      <w:r>
        <w:rPr>
          <w:noProof/>
        </w:rPr>
        <w:fldChar w:fldCharType="separate"/>
      </w:r>
      <w:r w:rsidRPr="00CB7BD6">
        <w:rPr>
          <w:noProof/>
          <w:lang w:val="en-US"/>
        </w:rPr>
        <w:t>30</w:t>
      </w:r>
      <w:r>
        <w:rPr>
          <w:noProof/>
        </w:rPr>
        <w:fldChar w:fldCharType="end"/>
      </w:r>
    </w:p>
    <w:p w14:paraId="6B9FF7BD" w14:textId="6FD9ACE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5.2 Comparison with previous studies and theoretical predictions</w:t>
      </w:r>
      <w:r w:rsidRPr="00CB7BD6">
        <w:rPr>
          <w:noProof/>
          <w:lang w:val="en-US"/>
        </w:rPr>
        <w:tab/>
      </w:r>
      <w:r>
        <w:rPr>
          <w:noProof/>
        </w:rPr>
        <w:fldChar w:fldCharType="begin"/>
      </w:r>
      <w:r w:rsidRPr="00CB7BD6">
        <w:rPr>
          <w:noProof/>
          <w:lang w:val="en-US"/>
        </w:rPr>
        <w:instrText xml:space="preserve"> PAGEREF _Toc140048906 \h </w:instrText>
      </w:r>
      <w:r>
        <w:rPr>
          <w:noProof/>
        </w:rPr>
      </w:r>
      <w:r>
        <w:rPr>
          <w:noProof/>
        </w:rPr>
        <w:fldChar w:fldCharType="separate"/>
      </w:r>
      <w:r w:rsidRPr="00CB7BD6">
        <w:rPr>
          <w:noProof/>
          <w:lang w:val="en-US"/>
        </w:rPr>
        <w:t>30</w:t>
      </w:r>
      <w:r>
        <w:rPr>
          <w:noProof/>
        </w:rPr>
        <w:fldChar w:fldCharType="end"/>
      </w:r>
    </w:p>
    <w:p w14:paraId="72F00432" w14:textId="1EA15908"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5.3 Implications for the understanding of German fragments</w:t>
      </w:r>
      <w:r w:rsidRPr="00CB7BD6">
        <w:rPr>
          <w:noProof/>
          <w:lang w:val="en-US"/>
        </w:rPr>
        <w:tab/>
      </w:r>
      <w:r>
        <w:rPr>
          <w:noProof/>
        </w:rPr>
        <w:fldChar w:fldCharType="begin"/>
      </w:r>
      <w:r w:rsidRPr="00CB7BD6">
        <w:rPr>
          <w:noProof/>
          <w:lang w:val="en-US"/>
        </w:rPr>
        <w:instrText xml:space="preserve"> PAGEREF _Toc140048907 \h </w:instrText>
      </w:r>
      <w:r>
        <w:rPr>
          <w:noProof/>
        </w:rPr>
      </w:r>
      <w:r>
        <w:rPr>
          <w:noProof/>
        </w:rPr>
        <w:fldChar w:fldCharType="separate"/>
      </w:r>
      <w:r w:rsidRPr="00CB7BD6">
        <w:rPr>
          <w:noProof/>
          <w:lang w:val="en-US"/>
        </w:rPr>
        <w:t>30</w:t>
      </w:r>
      <w:r>
        <w:rPr>
          <w:noProof/>
        </w:rPr>
        <w:fldChar w:fldCharType="end"/>
      </w:r>
    </w:p>
    <w:p w14:paraId="7CDDD9C9" w14:textId="2195847B"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6. Conclusions</w:t>
      </w:r>
      <w:r w:rsidRPr="00CB7BD6">
        <w:rPr>
          <w:noProof/>
          <w:lang w:val="en-US"/>
        </w:rPr>
        <w:tab/>
      </w:r>
      <w:r>
        <w:rPr>
          <w:noProof/>
        </w:rPr>
        <w:fldChar w:fldCharType="begin"/>
      </w:r>
      <w:r w:rsidRPr="00CB7BD6">
        <w:rPr>
          <w:noProof/>
          <w:lang w:val="en-US"/>
        </w:rPr>
        <w:instrText xml:space="preserve"> PAGEREF _Toc140048908 \h </w:instrText>
      </w:r>
      <w:r>
        <w:rPr>
          <w:noProof/>
        </w:rPr>
      </w:r>
      <w:r>
        <w:rPr>
          <w:noProof/>
        </w:rPr>
        <w:fldChar w:fldCharType="separate"/>
      </w:r>
      <w:r w:rsidRPr="00CB7BD6">
        <w:rPr>
          <w:noProof/>
          <w:lang w:val="en-US"/>
        </w:rPr>
        <w:t>30</w:t>
      </w:r>
      <w:r>
        <w:rPr>
          <w:noProof/>
        </w:rPr>
        <w:fldChar w:fldCharType="end"/>
      </w:r>
    </w:p>
    <w:p w14:paraId="65F8FC50" w14:textId="51430F4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6.1 Summary of findings</w:t>
      </w:r>
      <w:r w:rsidRPr="00CB7BD6">
        <w:rPr>
          <w:noProof/>
          <w:lang w:val="en-US"/>
        </w:rPr>
        <w:tab/>
      </w:r>
      <w:r>
        <w:rPr>
          <w:noProof/>
        </w:rPr>
        <w:fldChar w:fldCharType="begin"/>
      </w:r>
      <w:r w:rsidRPr="00CB7BD6">
        <w:rPr>
          <w:noProof/>
          <w:lang w:val="en-US"/>
        </w:rPr>
        <w:instrText xml:space="preserve"> PAGEREF _Toc140048909 \h </w:instrText>
      </w:r>
      <w:r>
        <w:rPr>
          <w:noProof/>
        </w:rPr>
      </w:r>
      <w:r>
        <w:rPr>
          <w:noProof/>
        </w:rPr>
        <w:fldChar w:fldCharType="separate"/>
      </w:r>
      <w:r w:rsidRPr="00CB7BD6">
        <w:rPr>
          <w:noProof/>
          <w:lang w:val="en-US"/>
        </w:rPr>
        <w:t>31</w:t>
      </w:r>
      <w:r>
        <w:rPr>
          <w:noProof/>
        </w:rPr>
        <w:fldChar w:fldCharType="end"/>
      </w:r>
    </w:p>
    <w:p w14:paraId="1BF4727D" w14:textId="61F9256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6.2 Contributions to the field</w:t>
      </w:r>
      <w:r w:rsidRPr="00CB7BD6">
        <w:rPr>
          <w:noProof/>
          <w:lang w:val="en-US"/>
        </w:rPr>
        <w:tab/>
      </w:r>
      <w:r>
        <w:rPr>
          <w:noProof/>
        </w:rPr>
        <w:fldChar w:fldCharType="begin"/>
      </w:r>
      <w:r w:rsidRPr="00CB7BD6">
        <w:rPr>
          <w:noProof/>
          <w:lang w:val="en-US"/>
        </w:rPr>
        <w:instrText xml:space="preserve"> PAGEREF _Toc140048910 \h </w:instrText>
      </w:r>
      <w:r>
        <w:rPr>
          <w:noProof/>
        </w:rPr>
      </w:r>
      <w:r>
        <w:rPr>
          <w:noProof/>
        </w:rPr>
        <w:fldChar w:fldCharType="separate"/>
      </w:r>
      <w:r w:rsidRPr="00CB7BD6">
        <w:rPr>
          <w:noProof/>
          <w:lang w:val="en-US"/>
        </w:rPr>
        <w:t>31</w:t>
      </w:r>
      <w:r>
        <w:rPr>
          <w:noProof/>
        </w:rPr>
        <w:fldChar w:fldCharType="end"/>
      </w:r>
    </w:p>
    <w:p w14:paraId="0BD8EEB2" w14:textId="42C50BE4"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6.3 Limitations of the study</w:t>
      </w:r>
      <w:r w:rsidRPr="00CB7BD6">
        <w:rPr>
          <w:noProof/>
          <w:lang w:val="en-US"/>
        </w:rPr>
        <w:tab/>
      </w:r>
      <w:r>
        <w:rPr>
          <w:noProof/>
        </w:rPr>
        <w:fldChar w:fldCharType="begin"/>
      </w:r>
      <w:r w:rsidRPr="00CB7BD6">
        <w:rPr>
          <w:noProof/>
          <w:lang w:val="en-US"/>
        </w:rPr>
        <w:instrText xml:space="preserve"> PAGEREF _Toc140048911 \h </w:instrText>
      </w:r>
      <w:r>
        <w:rPr>
          <w:noProof/>
        </w:rPr>
      </w:r>
      <w:r>
        <w:rPr>
          <w:noProof/>
        </w:rPr>
        <w:fldChar w:fldCharType="separate"/>
      </w:r>
      <w:r w:rsidRPr="00CB7BD6">
        <w:rPr>
          <w:noProof/>
          <w:lang w:val="en-US"/>
        </w:rPr>
        <w:t>31</w:t>
      </w:r>
      <w:r>
        <w:rPr>
          <w:noProof/>
        </w:rPr>
        <w:fldChar w:fldCharType="end"/>
      </w:r>
    </w:p>
    <w:p w14:paraId="1C49C881" w14:textId="224D8351"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6.4 Suggestions for future research</w:t>
      </w:r>
      <w:r w:rsidRPr="00CB7BD6">
        <w:rPr>
          <w:noProof/>
          <w:lang w:val="en-US"/>
        </w:rPr>
        <w:tab/>
      </w:r>
      <w:r>
        <w:rPr>
          <w:noProof/>
        </w:rPr>
        <w:fldChar w:fldCharType="begin"/>
      </w:r>
      <w:r w:rsidRPr="00CB7BD6">
        <w:rPr>
          <w:noProof/>
          <w:lang w:val="en-US"/>
        </w:rPr>
        <w:instrText xml:space="preserve"> PAGEREF _Toc140048912 \h </w:instrText>
      </w:r>
      <w:r>
        <w:rPr>
          <w:noProof/>
        </w:rPr>
      </w:r>
      <w:r>
        <w:rPr>
          <w:noProof/>
        </w:rPr>
        <w:fldChar w:fldCharType="separate"/>
      </w:r>
      <w:r w:rsidRPr="00CB7BD6">
        <w:rPr>
          <w:noProof/>
          <w:lang w:val="en-US"/>
        </w:rPr>
        <w:t>31</w:t>
      </w:r>
      <w:r>
        <w:rPr>
          <w:noProof/>
        </w:rPr>
        <w:fldChar w:fldCharType="end"/>
      </w:r>
    </w:p>
    <w:p w14:paraId="559DCC49" w14:textId="6D78CC22"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7. References</w:t>
      </w:r>
      <w:r w:rsidRPr="00CB7BD6">
        <w:rPr>
          <w:noProof/>
          <w:lang w:val="en-US"/>
        </w:rPr>
        <w:tab/>
      </w:r>
      <w:r>
        <w:rPr>
          <w:noProof/>
        </w:rPr>
        <w:fldChar w:fldCharType="begin"/>
      </w:r>
      <w:r w:rsidRPr="00CB7BD6">
        <w:rPr>
          <w:noProof/>
          <w:lang w:val="en-US"/>
        </w:rPr>
        <w:instrText xml:space="preserve"> PAGEREF _Toc140048913 \h </w:instrText>
      </w:r>
      <w:r>
        <w:rPr>
          <w:noProof/>
        </w:rPr>
      </w:r>
      <w:r>
        <w:rPr>
          <w:noProof/>
        </w:rPr>
        <w:fldChar w:fldCharType="separate"/>
      </w:r>
      <w:r w:rsidRPr="00CB7BD6">
        <w:rPr>
          <w:noProof/>
          <w:lang w:val="en-US"/>
        </w:rPr>
        <w:t>32</w:t>
      </w:r>
      <w:r>
        <w:rPr>
          <w:noProof/>
        </w:rPr>
        <w:fldChar w:fldCharType="end"/>
      </w:r>
    </w:p>
    <w:p w14:paraId="21B2FB0A" w14:textId="14997AA4" w:rsidR="00CB7BD6" w:rsidRDefault="00CB7BD6">
      <w:pPr>
        <w:pStyle w:val="Verzeichnis1"/>
        <w:rPr>
          <w:rFonts w:asciiTheme="minorHAnsi" w:eastAsiaTheme="minorEastAsia" w:hAnsiTheme="minorHAnsi"/>
          <w:noProof/>
          <w:kern w:val="2"/>
          <w:sz w:val="22"/>
          <w:lang w:val="en-US"/>
          <w14:ligatures w14:val="standardContextual"/>
        </w:rPr>
      </w:pPr>
      <w:r w:rsidRPr="00233D60">
        <w:rPr>
          <w:rFonts w:cs="Arial"/>
          <w:noProof/>
          <w:lang w:val="en-US"/>
        </w:rPr>
        <w:t>8. Appendix</w:t>
      </w:r>
      <w:r w:rsidRPr="00CB7BD6">
        <w:rPr>
          <w:noProof/>
          <w:lang w:val="en-US"/>
        </w:rPr>
        <w:tab/>
      </w:r>
      <w:r>
        <w:rPr>
          <w:noProof/>
        </w:rPr>
        <w:fldChar w:fldCharType="begin"/>
      </w:r>
      <w:r w:rsidRPr="00CB7BD6">
        <w:rPr>
          <w:noProof/>
          <w:lang w:val="en-US"/>
        </w:rPr>
        <w:instrText xml:space="preserve"> PAGEREF _Toc140048914 \h </w:instrText>
      </w:r>
      <w:r>
        <w:rPr>
          <w:noProof/>
        </w:rPr>
      </w:r>
      <w:r>
        <w:rPr>
          <w:noProof/>
        </w:rPr>
        <w:fldChar w:fldCharType="separate"/>
      </w:r>
      <w:r w:rsidRPr="00CB7BD6">
        <w:rPr>
          <w:noProof/>
          <w:lang w:val="en-US"/>
        </w:rPr>
        <w:t>33</w:t>
      </w:r>
      <w:r>
        <w:rPr>
          <w:noProof/>
        </w:rPr>
        <w:fldChar w:fldCharType="end"/>
      </w:r>
    </w:p>
    <w:p w14:paraId="6A558566" w14:textId="62EA87DE"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8.1 Abbreviations, symbols and other notational conventions</w:t>
      </w:r>
      <w:r w:rsidRPr="00CB7BD6">
        <w:rPr>
          <w:noProof/>
          <w:lang w:val="en-US"/>
        </w:rPr>
        <w:tab/>
      </w:r>
      <w:r>
        <w:rPr>
          <w:noProof/>
        </w:rPr>
        <w:fldChar w:fldCharType="begin"/>
      </w:r>
      <w:r w:rsidRPr="00CB7BD6">
        <w:rPr>
          <w:noProof/>
          <w:lang w:val="en-US"/>
        </w:rPr>
        <w:instrText xml:space="preserve"> PAGEREF _Toc140048915 \h </w:instrText>
      </w:r>
      <w:r>
        <w:rPr>
          <w:noProof/>
        </w:rPr>
      </w:r>
      <w:r>
        <w:rPr>
          <w:noProof/>
        </w:rPr>
        <w:fldChar w:fldCharType="separate"/>
      </w:r>
      <w:r w:rsidRPr="00CB7BD6">
        <w:rPr>
          <w:noProof/>
          <w:lang w:val="en-US"/>
        </w:rPr>
        <w:t>33</w:t>
      </w:r>
      <w:r>
        <w:rPr>
          <w:noProof/>
        </w:rPr>
        <w:fldChar w:fldCharType="end"/>
      </w:r>
    </w:p>
    <w:p w14:paraId="6DEB80EE" w14:textId="6DB12146"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rFonts w:cs="Arial"/>
          <w:noProof/>
          <w:lang w:val="en-US"/>
        </w:rPr>
        <w:t>8.2 List of critical items</w:t>
      </w:r>
      <w:r w:rsidRPr="00CB7BD6">
        <w:rPr>
          <w:noProof/>
          <w:lang w:val="en-US"/>
        </w:rPr>
        <w:tab/>
      </w:r>
      <w:r>
        <w:rPr>
          <w:noProof/>
        </w:rPr>
        <w:fldChar w:fldCharType="begin"/>
      </w:r>
      <w:r w:rsidRPr="00CB7BD6">
        <w:rPr>
          <w:noProof/>
          <w:lang w:val="en-US"/>
        </w:rPr>
        <w:instrText xml:space="preserve"> PAGEREF _Toc140048916 \h </w:instrText>
      </w:r>
      <w:r>
        <w:rPr>
          <w:noProof/>
        </w:rPr>
      </w:r>
      <w:r>
        <w:rPr>
          <w:noProof/>
        </w:rPr>
        <w:fldChar w:fldCharType="separate"/>
      </w:r>
      <w:r w:rsidRPr="00CB7BD6">
        <w:rPr>
          <w:noProof/>
          <w:lang w:val="en-US"/>
        </w:rPr>
        <w:t>34</w:t>
      </w:r>
      <w:r>
        <w:rPr>
          <w:noProof/>
        </w:rPr>
        <w:fldChar w:fldCharType="end"/>
      </w:r>
    </w:p>
    <w:p w14:paraId="7EBE135B" w14:textId="51CA8F92" w:rsidR="00CB7BD6" w:rsidRDefault="00CB7BD6">
      <w:pPr>
        <w:pStyle w:val="Verzeichnis2"/>
        <w:tabs>
          <w:tab w:val="right" w:leader="dot" w:pos="7927"/>
        </w:tabs>
        <w:rPr>
          <w:rFonts w:asciiTheme="minorHAnsi" w:eastAsiaTheme="minorEastAsia" w:hAnsiTheme="minorHAnsi"/>
          <w:noProof/>
          <w:kern w:val="2"/>
          <w:sz w:val="22"/>
          <w:lang w:val="en-US"/>
          <w14:ligatures w14:val="standardContextual"/>
        </w:rPr>
      </w:pPr>
      <w:r w:rsidRPr="00CB7BD6">
        <w:rPr>
          <w:noProof/>
          <w:lang w:val="en-US"/>
        </w:rPr>
        <w:t>8.3 List of filler items</w:t>
      </w:r>
      <w:r w:rsidRPr="00CB7BD6">
        <w:rPr>
          <w:noProof/>
          <w:lang w:val="en-US"/>
        </w:rPr>
        <w:tab/>
      </w:r>
      <w:r>
        <w:rPr>
          <w:noProof/>
        </w:rPr>
        <w:fldChar w:fldCharType="begin"/>
      </w:r>
      <w:r w:rsidRPr="00CB7BD6">
        <w:rPr>
          <w:noProof/>
          <w:lang w:val="en-US"/>
        </w:rPr>
        <w:instrText xml:space="preserve"> PAGEREF _Toc140048917 \h </w:instrText>
      </w:r>
      <w:r>
        <w:rPr>
          <w:noProof/>
        </w:rPr>
      </w:r>
      <w:r>
        <w:rPr>
          <w:noProof/>
        </w:rPr>
        <w:fldChar w:fldCharType="separate"/>
      </w:r>
      <w:r w:rsidRPr="00CB7BD6">
        <w:rPr>
          <w:noProof/>
          <w:lang w:val="en-US"/>
        </w:rPr>
        <w:t>35</w:t>
      </w:r>
      <w:r>
        <w:rPr>
          <w:noProof/>
        </w:rPr>
        <w:fldChar w:fldCharType="end"/>
      </w:r>
    </w:p>
    <w:p w14:paraId="24873020" w14:textId="5CF995A6" w:rsidR="00B56313" w:rsidRDefault="007D080B" w:rsidP="007C38D0">
      <w:pPr>
        <w:suppressLineNumbers/>
        <w:spacing w:after="0" w:line="360" w:lineRule="auto"/>
        <w:jc w:val="both"/>
        <w:rPr>
          <w:rFonts w:cs="Arial"/>
          <w:szCs w:val="24"/>
          <w:lang w:val="en-US"/>
        </w:rPr>
      </w:pPr>
      <w:r>
        <w:rPr>
          <w:rFonts w:cs="Arial"/>
          <w:szCs w:val="24"/>
          <w:lang w:val="en-US"/>
        </w:rPr>
        <w:lastRenderedPageBreak/>
        <w:fldChar w:fldCharType="end"/>
      </w:r>
      <w:r w:rsidR="00B56313">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749453C0"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720068">
          <w:rPr>
            <w:noProof/>
            <w:webHidden/>
          </w:rPr>
          <w:t>27</w:t>
        </w:r>
        <w:r>
          <w:rPr>
            <w:noProof/>
            <w:webHidden/>
          </w:rPr>
          <w:fldChar w:fldCharType="end"/>
        </w:r>
      </w:hyperlink>
    </w:p>
    <w:p w14:paraId="4D485A5D" w14:textId="1F9529A4"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720068">
          <w:rPr>
            <w:noProof/>
            <w:webHidden/>
          </w:rPr>
          <w:t>28</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5545447E" w:rsidR="00D70DE4" w:rsidRDefault="00D70DE4" w:rsidP="0055432E">
      <w:pPr>
        <w:spacing w:after="0" w:line="360" w:lineRule="auto"/>
        <w:jc w:val="both"/>
        <w:rPr>
          <w:rFonts w:cs="Arial"/>
          <w:szCs w:val="24"/>
          <w:lang w:val="en-AU"/>
        </w:rPr>
      </w:pPr>
      <w:r w:rsidRPr="007D080B">
        <w:rPr>
          <w:rFonts w:cs="Arial"/>
          <w:szCs w:val="24"/>
          <w:lang w:val="en-AU"/>
        </w:rPr>
        <w:t xml:space="preserve">This </w:t>
      </w:r>
      <w:r w:rsidR="00B56CA1">
        <w:rPr>
          <w:rFonts w:cs="Arial"/>
          <w:szCs w:val="24"/>
          <w:lang w:val="en-AU"/>
        </w:rPr>
        <w:t>paper focuses on the factors that influence how native speaker perceive fragments in dialogues involving contrastive focus in German. A total of [</w:t>
      </w:r>
      <w:commentRangeStart w:id="2"/>
      <w:r w:rsidR="00B56CA1">
        <w:rPr>
          <w:rFonts w:cs="Arial"/>
          <w:szCs w:val="24"/>
          <w:lang w:val="en-AU"/>
        </w:rPr>
        <w:t>number</w:t>
      </w:r>
      <w:commentRangeEnd w:id="2"/>
      <w:r w:rsidR="00B3024D">
        <w:rPr>
          <w:rStyle w:val="Kommentarzeichen"/>
        </w:rPr>
        <w:commentReference w:id="2"/>
      </w:r>
      <w:r w:rsidR="00B56CA1">
        <w:rPr>
          <w:rFonts w:cs="Arial"/>
          <w:szCs w:val="24"/>
          <w:lang w:val="en-AU"/>
        </w:rPr>
        <w:t xml:space="preserve">] participants were asked to rate fragmentary answers on a 7-point Likert scale. </w:t>
      </w:r>
    </w:p>
    <w:p w14:paraId="0034327E" w14:textId="15B057B3" w:rsidR="00B3024D" w:rsidRDefault="00B3024D" w:rsidP="0055432E">
      <w:pPr>
        <w:spacing w:after="0" w:line="360" w:lineRule="auto"/>
        <w:jc w:val="both"/>
        <w:rPr>
          <w:rFonts w:cs="Arial"/>
          <w:szCs w:val="24"/>
          <w:lang w:val="en-AU"/>
        </w:rPr>
      </w:pPr>
      <w:r>
        <w:rPr>
          <w:rFonts w:cs="Arial"/>
          <w:szCs w:val="24"/>
          <w:lang w:val="en-AU"/>
        </w:rPr>
        <w:t>A total of three variable were investigated: modality, emphasis, and fragment type.</w:t>
      </w:r>
      <w:r w:rsidR="00997816">
        <w:rPr>
          <w:rFonts w:cs="Arial"/>
          <w:szCs w:val="24"/>
          <w:lang w:val="en-AU"/>
        </w:rPr>
        <w:t xml:space="preserve"> That it, it was investigated whether contrastive fragmentary answers are perceived more natural if they are presented as written or auditory stimuli, if the contrastive words were emphasized, and if the contrastive word in the fragmentary answer had lexical or functional meaning.</w:t>
      </w:r>
    </w:p>
    <w:p w14:paraId="0BFEE841" w14:textId="157088B2" w:rsidR="00B3024D" w:rsidRDefault="00B3024D" w:rsidP="0055432E">
      <w:pPr>
        <w:spacing w:after="0" w:line="360" w:lineRule="auto"/>
        <w:jc w:val="both"/>
        <w:rPr>
          <w:rFonts w:cs="Arial"/>
          <w:szCs w:val="24"/>
          <w:lang w:val="en-AU"/>
        </w:rPr>
      </w:pPr>
      <w:r>
        <w:rPr>
          <w:rFonts w:cs="Arial"/>
          <w:szCs w:val="24"/>
          <w:lang w:val="en-AU"/>
        </w:rPr>
        <w:t>Insert hypotheses 1-3</w:t>
      </w:r>
    </w:p>
    <w:p w14:paraId="41864183" w14:textId="459999F5" w:rsidR="00CD4752" w:rsidRDefault="00CD4752" w:rsidP="0055432E">
      <w:pPr>
        <w:spacing w:after="0" w:line="360" w:lineRule="auto"/>
        <w:jc w:val="both"/>
        <w:rPr>
          <w:rFonts w:cs="Arial"/>
          <w:szCs w:val="24"/>
          <w:lang w:val="en-AU"/>
        </w:rPr>
      </w:pPr>
      <w:r>
        <w:rPr>
          <w:rFonts w:cs="Arial"/>
          <w:szCs w:val="24"/>
          <w:lang w:val="en-AU"/>
        </w:rPr>
        <w:t>The results suggest that…</w:t>
      </w:r>
    </w:p>
    <w:p w14:paraId="15601F4A" w14:textId="6E17D72A" w:rsidR="00B914A8" w:rsidRPr="007D080B" w:rsidRDefault="00B914A8" w:rsidP="0055432E">
      <w:pPr>
        <w:spacing w:after="0" w:line="360" w:lineRule="auto"/>
        <w:jc w:val="both"/>
        <w:rPr>
          <w:rFonts w:cs="Arial"/>
          <w:szCs w:val="24"/>
          <w:lang w:val="en-US"/>
        </w:rPr>
      </w:pPr>
      <w:r>
        <w:rPr>
          <w:rFonts w:cs="Arial"/>
          <w:szCs w:val="24"/>
          <w:lang w:val="en-AU"/>
        </w:rPr>
        <w:t>These findings give insights into…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3" w:name="_Toc140048885"/>
      <w:r w:rsidRPr="007D080B">
        <w:rPr>
          <w:rFonts w:cs="Arial"/>
          <w:szCs w:val="24"/>
          <w:lang w:val="en-US"/>
        </w:rPr>
        <w:lastRenderedPageBreak/>
        <w:t xml:space="preserve">1. </w:t>
      </w:r>
      <w:r w:rsidR="00257634" w:rsidRPr="007D080B">
        <w:rPr>
          <w:rFonts w:cs="Arial"/>
          <w:szCs w:val="24"/>
          <w:lang w:val="en-US"/>
        </w:rPr>
        <w:t>Introduction</w:t>
      </w:r>
      <w:bookmarkEnd w:id="3"/>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4" w:name="_Toc140048886"/>
      <w:r>
        <w:t xml:space="preserve">1.1 </w:t>
      </w:r>
      <w:r w:rsidRPr="00CD00C2">
        <w:t>Background and motivation</w:t>
      </w:r>
      <w:bookmarkEnd w:id="4"/>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Nein, BIS 18 Uhr.</w:t>
      </w:r>
    </w:p>
    <w:p w14:paraId="60940BF4" w14:textId="26DA185D" w:rsidR="00346437" w:rsidRPr="000F0A4F" w:rsidRDefault="00346437" w:rsidP="00963453">
      <w:pPr>
        <w:pStyle w:val="Listenabsatz"/>
        <w:suppressLineNumbers/>
        <w:spacing w:after="0" w:line="240" w:lineRule="auto"/>
        <w:jc w:val="both"/>
        <w:rPr>
          <w:rFonts w:cs="Arial"/>
          <w:iCs/>
          <w:szCs w:val="24"/>
          <w:lang w:val="en-US"/>
        </w:rPr>
      </w:pPr>
      <w:r w:rsidRPr="009E2477">
        <w:rPr>
          <w:rFonts w:cs="Arial"/>
          <w:iCs/>
          <w:szCs w:val="24"/>
        </w:rPr>
        <w:tab/>
      </w:r>
      <w:r w:rsidRPr="000F0A4F">
        <w:rPr>
          <w:rFonts w:cs="Arial"/>
          <w:iCs/>
          <w:szCs w:val="24"/>
          <w:lang w:val="en-US"/>
        </w:rPr>
        <w:t>‘</w:t>
      </w:r>
      <w:r w:rsidR="0023763D" w:rsidRPr="000F0A4F">
        <w:rPr>
          <w:rFonts w:cs="Arial"/>
          <w:iCs/>
          <w:szCs w:val="24"/>
          <w:lang w:val="en-US"/>
        </w:rPr>
        <w:t>No, UNTIL 6pm.</w:t>
      </w:r>
      <w:r w:rsidRPr="000F0A4F">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3A0E4160"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 xml:space="preserve">Peter hat ab 18 Uhr im </w:t>
      </w:r>
      <w:r w:rsidR="00A965FA">
        <w:rPr>
          <w:rFonts w:cs="Arial"/>
          <w:iCs/>
          <w:szCs w:val="24"/>
        </w:rPr>
        <w:t>Kino</w:t>
      </w:r>
      <w:r w:rsidRPr="00D93285">
        <w:rPr>
          <w:rFonts w:cs="Arial"/>
          <w:iCs/>
          <w:szCs w:val="24"/>
        </w:rPr>
        <w:t xml:space="preserve"> gearbeitet.</w:t>
      </w:r>
    </w:p>
    <w:p w14:paraId="298DC1DF" w14:textId="0ECDDA5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w:t>
      </w:r>
      <w:r w:rsidR="00A965FA">
        <w:rPr>
          <w:rFonts w:cs="Arial"/>
          <w:iCs/>
          <w:szCs w:val="24"/>
          <w:lang w:val="en-US"/>
        </w:rPr>
        <w:t>cinema</w:t>
      </w:r>
      <w:r w:rsidR="0023763D" w:rsidRPr="00D93285">
        <w:rPr>
          <w:rFonts w:cs="Arial"/>
          <w:iCs/>
          <w:szCs w:val="24"/>
          <w:lang w:val="en-US"/>
        </w:rPr>
        <w:t xml:space="preserve"> from 6pm.</w:t>
      </w:r>
      <w:r w:rsidRPr="00D93285">
        <w:rPr>
          <w:rFonts w:cs="Arial"/>
          <w:iCs/>
          <w:szCs w:val="24"/>
          <w:lang w:val="en-US"/>
        </w:rPr>
        <w:t>’</w:t>
      </w:r>
    </w:p>
    <w:p w14:paraId="5BC1E3AC" w14:textId="1F842AC8" w:rsidR="00AC19C8" w:rsidRPr="009E2477" w:rsidRDefault="00AC19C8" w:rsidP="00AC19C8">
      <w:pPr>
        <w:pStyle w:val="Listenabsatz"/>
        <w:suppressLineNumbers/>
        <w:spacing w:after="0" w:line="240" w:lineRule="auto"/>
        <w:jc w:val="both"/>
        <w:rPr>
          <w:rFonts w:cs="Arial"/>
          <w:iCs/>
          <w:szCs w:val="24"/>
        </w:rPr>
      </w:pPr>
      <w:r w:rsidRPr="009E2477">
        <w:rPr>
          <w:rFonts w:cs="Arial"/>
          <w:iCs/>
          <w:szCs w:val="24"/>
        </w:rPr>
        <w:t xml:space="preserve">B: </w:t>
      </w:r>
      <w:r w:rsidR="00346437" w:rsidRPr="009E2477">
        <w:rPr>
          <w:rFonts w:cs="Arial"/>
          <w:iCs/>
          <w:szCs w:val="24"/>
        </w:rPr>
        <w:tab/>
      </w:r>
      <w:r w:rsidRPr="009E2477">
        <w:rPr>
          <w:rFonts w:cs="Arial"/>
          <w:iCs/>
          <w:szCs w:val="24"/>
        </w:rPr>
        <w:t xml:space="preserve">Nein, </w:t>
      </w:r>
      <w:r w:rsidR="00A965FA" w:rsidRPr="009E2477">
        <w:rPr>
          <w:rFonts w:cs="Arial"/>
          <w:iCs/>
          <w:szCs w:val="24"/>
        </w:rPr>
        <w:t>bis</w:t>
      </w:r>
      <w:r w:rsidRPr="009E2477">
        <w:rPr>
          <w:rFonts w:cs="Arial"/>
          <w:iCs/>
          <w:szCs w:val="24"/>
        </w:rPr>
        <w:t xml:space="preserve"> 18 Uhr.</w:t>
      </w:r>
    </w:p>
    <w:p w14:paraId="33C9B4CA" w14:textId="2F53A68C" w:rsidR="00346437" w:rsidRPr="000F0A4F" w:rsidRDefault="00346437" w:rsidP="00AC19C8">
      <w:pPr>
        <w:pStyle w:val="Listenabsatz"/>
        <w:suppressLineNumbers/>
        <w:spacing w:after="0" w:line="240" w:lineRule="auto"/>
        <w:jc w:val="both"/>
        <w:rPr>
          <w:rFonts w:cs="Arial"/>
          <w:iCs/>
          <w:szCs w:val="24"/>
          <w:lang w:val="en-US"/>
        </w:rPr>
      </w:pPr>
      <w:r w:rsidRPr="009E2477">
        <w:rPr>
          <w:rFonts w:cs="Arial"/>
          <w:iCs/>
          <w:szCs w:val="24"/>
        </w:rPr>
        <w:tab/>
      </w:r>
      <w:r w:rsidRPr="000F0A4F">
        <w:rPr>
          <w:rFonts w:cs="Arial"/>
          <w:iCs/>
          <w:szCs w:val="24"/>
          <w:lang w:val="en-US"/>
        </w:rPr>
        <w:t>‘</w:t>
      </w:r>
      <w:r w:rsidR="0023763D" w:rsidRPr="000F0A4F">
        <w:rPr>
          <w:rFonts w:cs="Arial"/>
          <w:iCs/>
          <w:szCs w:val="24"/>
          <w:lang w:val="en-US"/>
        </w:rPr>
        <w:t xml:space="preserve">No, </w:t>
      </w:r>
      <w:r w:rsidR="00A965FA" w:rsidRPr="000F0A4F">
        <w:rPr>
          <w:rFonts w:cs="Arial"/>
          <w:iCs/>
          <w:szCs w:val="24"/>
          <w:lang w:val="en-US"/>
        </w:rPr>
        <w:t>until</w:t>
      </w:r>
      <w:r w:rsidR="0023763D" w:rsidRPr="000F0A4F">
        <w:rPr>
          <w:rFonts w:cs="Arial"/>
          <w:iCs/>
          <w:szCs w:val="24"/>
          <w:lang w:val="en-US"/>
        </w:rPr>
        <w:t xml:space="preserve"> 6pm.</w:t>
      </w:r>
      <w:r w:rsidRPr="000F0A4F">
        <w:rPr>
          <w:rFonts w:cs="Arial"/>
          <w:iCs/>
          <w:szCs w:val="24"/>
          <w:lang w:val="en-US"/>
        </w:rPr>
        <w:t>’</w:t>
      </w:r>
      <w:r w:rsidR="00131E5A" w:rsidRPr="000F0A4F">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6B90520E"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p>
    <w:p w14:paraId="6102D710" w14:textId="48229299"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w:t>
      </w:r>
      <w:r w:rsidRPr="004E00AE">
        <w:rPr>
          <w:lang w:val="en-US"/>
        </w:rPr>
        <w:lastRenderedPageBreak/>
        <w:t xml:space="preserve">particularly evident </w:t>
      </w:r>
      <w:r w:rsidR="00940809">
        <w:rPr>
          <w:lang w:val="en-US"/>
        </w:rPr>
        <w:t>in dialogues that do not include any orthographic marking</w:t>
      </w:r>
      <w:r w:rsidRPr="004E00AE">
        <w:rPr>
          <w:lang w:val="en-US"/>
        </w:rPr>
        <w:t>, as demonstrated in example (2).</w:t>
      </w:r>
    </w:p>
    <w:p w14:paraId="6CAC95FF" w14:textId="2A19A157" w:rsidR="000D7FD3" w:rsidRDefault="00143D00" w:rsidP="00CD00C2">
      <w:pPr>
        <w:suppressLineNumbers/>
        <w:spacing w:after="0" w:line="360" w:lineRule="auto"/>
        <w:jc w:val="both"/>
        <w:rPr>
          <w:rFonts w:cs="Arial"/>
          <w:szCs w:val="24"/>
          <w:lang w:val="en-US"/>
        </w:rPr>
      </w:pPr>
      <w:r>
        <w:rPr>
          <w:rFonts w:cs="Arial"/>
          <w:szCs w:val="24"/>
          <w:lang w:val="en-US"/>
        </w:rPr>
        <w:tab/>
        <w:t xml:space="preserve">In the dialogue (2), </w:t>
      </w:r>
      <w:r w:rsidR="00940809">
        <w:rPr>
          <w:rFonts w:cs="Arial"/>
          <w:szCs w:val="24"/>
          <w:lang w:val="en-US"/>
        </w:rPr>
        <w:t>the contrasting words are not emphasized and therefore</w:t>
      </w:r>
      <w:r>
        <w:rPr>
          <w:rFonts w:cs="Arial"/>
          <w:szCs w:val="24"/>
          <w:lang w:val="en-US"/>
        </w:rPr>
        <w:t xml:space="preserve">, the reader is confronted with the contrast </w:t>
      </w:r>
      <w:r w:rsidR="00940809">
        <w:rPr>
          <w:rFonts w:cs="Arial"/>
          <w:szCs w:val="24"/>
          <w:lang w:val="en-US"/>
        </w:rPr>
        <w:t xml:space="preserve">in speaker B’s answer </w:t>
      </w:r>
      <w:r>
        <w:rPr>
          <w:rFonts w:cs="Arial"/>
          <w:szCs w:val="24"/>
          <w:lang w:val="en-US"/>
        </w:rPr>
        <w:t xml:space="preserve">unexpectedly. It is yet to determine to what extent native speakers </w:t>
      </w:r>
      <w:r w:rsidR="00940809">
        <w:rPr>
          <w:rFonts w:cs="Arial"/>
          <w:szCs w:val="24"/>
          <w:lang w:val="en-US"/>
        </w:rPr>
        <w:t>encounter difficulties in</w:t>
      </w:r>
      <w:r>
        <w:rPr>
          <w:rFonts w:cs="Arial"/>
          <w:szCs w:val="24"/>
          <w:lang w:val="en-US"/>
        </w:rPr>
        <w:t xml:space="preserve"> interpret</w:t>
      </w:r>
      <w:r w:rsidR="00940809">
        <w:rPr>
          <w:rFonts w:cs="Arial"/>
          <w:szCs w:val="24"/>
          <w:lang w:val="en-US"/>
        </w:rPr>
        <w:t>ing</w:t>
      </w:r>
      <w:r>
        <w:rPr>
          <w:rFonts w:cs="Arial"/>
          <w:szCs w:val="24"/>
          <w:lang w:val="en-US"/>
        </w:rPr>
        <w:t xml:space="preserve"> dialogues </w:t>
      </w:r>
      <w:r w:rsidR="00940809">
        <w:rPr>
          <w:rFonts w:cs="Arial"/>
          <w:szCs w:val="24"/>
          <w:lang w:val="en-US"/>
        </w:rPr>
        <w:t>lacking</w:t>
      </w:r>
      <w:r>
        <w:rPr>
          <w:rFonts w:cs="Arial"/>
          <w:szCs w:val="24"/>
          <w:lang w:val="en-US"/>
        </w:rPr>
        <w:t xml:space="preserve"> emphasis on the contrastive words such as (2) in comparison to dialogues such as (1)</w:t>
      </w:r>
      <w:r w:rsidR="0055386F">
        <w:rPr>
          <w:rFonts w:cs="Arial"/>
          <w:szCs w:val="24"/>
          <w:lang w:val="en-US"/>
        </w:rPr>
        <w:t xml:space="preserve"> and what other factors are at play</w:t>
      </w:r>
      <w:r>
        <w:rPr>
          <w:rFonts w:cs="Arial"/>
          <w:szCs w:val="24"/>
          <w:lang w:val="en-US"/>
        </w:rPr>
        <w:t>.</w:t>
      </w:r>
      <w:r w:rsidR="000D3026">
        <w:rPr>
          <w:rFonts w:cs="Arial"/>
          <w:szCs w:val="24"/>
          <w:lang w:val="en-US"/>
        </w:rPr>
        <w:t xml:space="preserve"> </w:t>
      </w:r>
      <w:r w:rsidR="0055386F">
        <w:rPr>
          <w:rFonts w:cs="Arial"/>
          <w:szCs w:val="24"/>
          <w:lang w:val="en-US"/>
        </w:rPr>
        <w:t>Therefore</w:t>
      </w:r>
      <w:r w:rsidR="000D3026">
        <w:rPr>
          <w:rFonts w:cs="Arial"/>
          <w:szCs w:val="24"/>
          <w:lang w:val="en-US"/>
        </w:rPr>
        <w:t xml:space="preserve">, </w:t>
      </w:r>
      <w:r w:rsidR="0055386F">
        <w:rPr>
          <w:rFonts w:cs="Arial"/>
          <w:szCs w:val="24"/>
          <w:lang w:val="en-US"/>
        </w:rPr>
        <w:t>the modality and fragment type</w:t>
      </w:r>
      <w:r w:rsidR="000D3026">
        <w:rPr>
          <w:rFonts w:cs="Arial"/>
          <w:szCs w:val="24"/>
          <w:lang w:val="en-US"/>
        </w:rPr>
        <w:t xml:space="preserve"> that might influence the acceptability ratings of dialogue</w:t>
      </w:r>
      <w:r w:rsidR="00940809">
        <w:rPr>
          <w:rFonts w:cs="Arial"/>
          <w:szCs w:val="24"/>
          <w:lang w:val="en-US"/>
        </w:rPr>
        <w:t xml:space="preserve"> involving contrastive focus and fragmentary answers</w:t>
      </w:r>
      <w:r w:rsidR="000D3026">
        <w:rPr>
          <w:rFonts w:cs="Arial"/>
          <w:szCs w:val="24"/>
          <w:lang w:val="en-US"/>
        </w:rPr>
        <w:t xml:space="preserve"> </w:t>
      </w:r>
      <w:r w:rsidR="0055386F">
        <w:rPr>
          <w:rFonts w:cs="Arial"/>
          <w:szCs w:val="24"/>
          <w:lang w:val="en-US"/>
        </w:rPr>
        <w:t>are</w:t>
      </w:r>
      <w:r w:rsidR="000D3026">
        <w:rPr>
          <w:rFonts w:cs="Arial"/>
          <w:szCs w:val="24"/>
          <w:lang w:val="en-US"/>
        </w:rPr>
        <w:t xml:space="preserve"> analyzed. </w:t>
      </w:r>
    </w:p>
    <w:p w14:paraId="6A5ECA3E" w14:textId="759A8ADE" w:rsidR="000F0A4F" w:rsidRDefault="000F0A4F" w:rsidP="00CD00C2">
      <w:pPr>
        <w:suppressLineNumbers/>
        <w:spacing w:after="0" w:line="360" w:lineRule="auto"/>
        <w:jc w:val="both"/>
        <w:rPr>
          <w:rFonts w:cs="Arial"/>
          <w:szCs w:val="24"/>
          <w:lang w:val="en-US"/>
        </w:rPr>
      </w:pPr>
      <w:r>
        <w:rPr>
          <w:rFonts w:cs="Arial"/>
          <w:szCs w:val="24"/>
          <w:lang w:val="en-US"/>
        </w:rPr>
        <w:tab/>
      </w:r>
      <w:commentRangeStart w:id="5"/>
      <w:r w:rsidR="0055386F">
        <w:rPr>
          <w:rFonts w:cs="Arial"/>
          <w:szCs w:val="24"/>
          <w:lang w:val="en-US"/>
        </w:rPr>
        <w:t>Furthermore, t</w:t>
      </w:r>
      <w:r>
        <w:rPr>
          <w:rFonts w:cs="Arial"/>
          <w:szCs w:val="24"/>
          <w:lang w:val="en-US"/>
        </w:rPr>
        <w:t xml:space="preserve">he present study does not only allow insights into the factors that influence </w:t>
      </w:r>
      <w:r w:rsidR="0055386F">
        <w:rPr>
          <w:rFonts w:cs="Arial"/>
          <w:szCs w:val="24"/>
          <w:lang w:val="en-US"/>
        </w:rPr>
        <w:t xml:space="preserve">the acceptability of contrastive fragments but also it paths the way for future research on the predictions put forward in the literature. </w:t>
      </w:r>
      <w:commentRangeEnd w:id="5"/>
      <w:r w:rsidR="0055386F">
        <w:rPr>
          <w:rStyle w:val="Kommentarzeichen"/>
        </w:rPr>
        <w:commentReference w:id="5"/>
      </w:r>
    </w:p>
    <w:p w14:paraId="241ECD95" w14:textId="4CC1A073" w:rsidR="000D7FD3" w:rsidRDefault="000D7FD3" w:rsidP="000D7FD3">
      <w:pPr>
        <w:suppressLineNumbers/>
        <w:spacing w:after="0" w:line="360" w:lineRule="auto"/>
        <w:ind w:firstLine="567"/>
        <w:jc w:val="both"/>
        <w:rPr>
          <w:rFonts w:cs="Arial"/>
          <w:szCs w:val="24"/>
          <w:lang w:val="en-US"/>
        </w:rPr>
      </w:pPr>
      <w:commentRangeStart w:id="6"/>
      <w:r w:rsidRPr="007D080B">
        <w:rPr>
          <w:rFonts w:cs="Arial"/>
          <w:szCs w:val="24"/>
          <w:lang w:val="en-US"/>
        </w:rPr>
        <w:t xml:space="preserve">The present paper </w:t>
      </w:r>
      <w:r>
        <w:rPr>
          <w:rFonts w:cs="Arial"/>
          <w:szCs w:val="24"/>
          <w:lang w:val="en-US"/>
        </w:rPr>
        <w:t>is subdivided as follows. Chapter 2 delves into the theoretical background of fragments, focus, and ellipsis comprehension, providing a more detailed explanation of our hypotheses. Chapter 3 centers on the study design and participant information. Chapter 4 presents the findings of the study, while chapter 5 explores and addresses any confounding factors related to the findings. Lastly, chapter 6 concludes with a summary of the study and offers insights into potential avenues for future research.</w:t>
      </w:r>
      <w:commentRangeEnd w:id="6"/>
      <w:r>
        <w:rPr>
          <w:rStyle w:val="Kommentarzeichen"/>
        </w:rPr>
        <w:commentReference w:id="6"/>
      </w:r>
    </w:p>
    <w:p w14:paraId="787FDA48" w14:textId="77777777" w:rsidR="00940809" w:rsidRPr="00143D00" w:rsidRDefault="00940809"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7" w:name="_Toc140048887"/>
      <w:r>
        <w:t>1.2 Research questions and objectives</w:t>
      </w:r>
      <w:bookmarkEnd w:id="7"/>
    </w:p>
    <w:p w14:paraId="1084F3F0" w14:textId="1AF3A9B0" w:rsidR="006E1417" w:rsidRPr="000D7FD3" w:rsidRDefault="00BB60C3" w:rsidP="000D7FD3">
      <w:pPr>
        <w:suppressLineNumbers/>
        <w:spacing w:after="0" w:line="360" w:lineRule="auto"/>
        <w:jc w:val="both"/>
        <w:rPr>
          <w:rFonts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w:t>
      </w:r>
      <w:r w:rsidR="000D7FD3">
        <w:rPr>
          <w:rFonts w:eastAsia="Times New Roman" w:cs="Arial"/>
          <w:szCs w:val="24"/>
          <w:lang w:val="en-US"/>
        </w:rPr>
        <w:t>T</w:t>
      </w:r>
      <w:r w:rsidR="006E1417" w:rsidRPr="006E1417">
        <w:rPr>
          <w:rFonts w:eastAsia="Times New Roman" w:cs="Arial"/>
          <w:szCs w:val="24"/>
          <w:lang w:val="en-US"/>
        </w:rPr>
        <w:t>his section</w:t>
      </w:r>
      <w:r w:rsidR="000D7FD3">
        <w:rPr>
          <w:rFonts w:eastAsia="Times New Roman" w:cs="Arial"/>
          <w:szCs w:val="24"/>
          <w:lang w:val="en-US"/>
        </w:rPr>
        <w:t xml:space="preserve"> </w:t>
      </w:r>
      <w:r w:rsidR="000D7FD3">
        <w:rPr>
          <w:rFonts w:cs="Arial"/>
          <w:szCs w:val="24"/>
          <w:lang w:val="en-US"/>
        </w:rPr>
        <w:t>will present the factors and hypotheses investigated in the present paper.</w:t>
      </w:r>
    </w:p>
    <w:p w14:paraId="64B85A82" w14:textId="1153D75C" w:rsidR="00143D00" w:rsidRDefault="000D3026" w:rsidP="000D3026">
      <w:pPr>
        <w:suppressLineNumbers/>
        <w:spacing w:after="0" w:line="360" w:lineRule="auto"/>
        <w:ind w:firstLine="567"/>
        <w:jc w:val="both"/>
        <w:rPr>
          <w:rFonts w:cs="Arial"/>
          <w:szCs w:val="24"/>
          <w:lang w:val="en-US"/>
        </w:rPr>
      </w:pPr>
      <w:r>
        <w:rPr>
          <w:rFonts w:cs="Arial"/>
          <w:szCs w:val="24"/>
          <w:lang w:val="en-US"/>
        </w:rPr>
        <w:t>First, as has been shown by the examples (1) and (2), dialogues that incorporate orthographic marked contrasting words are contrasted with dialogues</w:t>
      </w:r>
      <w:r w:rsidR="00E429A5">
        <w:rPr>
          <w:rFonts w:cs="Arial"/>
          <w:szCs w:val="24"/>
          <w:lang w:val="en-US"/>
        </w:rPr>
        <w:t xml:space="preserve"> that lack any emphasis</w:t>
      </w:r>
      <w:r>
        <w:rPr>
          <w:rFonts w:cs="Arial"/>
          <w:szCs w:val="24"/>
          <w:lang w:val="en-US"/>
        </w:rPr>
        <w:t xml:space="preserve">. The present paper aims to investigate which </w:t>
      </w:r>
      <w:r>
        <w:rPr>
          <w:rFonts w:cs="Arial"/>
          <w:szCs w:val="24"/>
          <w:lang w:val="en-US"/>
        </w:rPr>
        <w:lastRenderedPageBreak/>
        <w:t xml:space="preserve">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w:t>
      </w:r>
      <w:r w:rsidR="002D3EE3">
        <w:rPr>
          <w:rFonts w:cs="Arial"/>
          <w:szCs w:val="24"/>
          <w:lang w:val="en-US"/>
        </w:rPr>
        <w:t>dialogues</w:t>
      </w:r>
      <w:r w:rsidR="00261CEA" w:rsidRPr="007D080B">
        <w:rPr>
          <w:rFonts w:cs="Arial"/>
          <w:szCs w:val="24"/>
          <w:lang w:val="en-US"/>
        </w:rPr>
        <w:t xml:space="preserve">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D2F6DE6"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t>
      </w:r>
      <w:r w:rsidR="00525064">
        <w:rPr>
          <w:rFonts w:cs="Arial"/>
          <w:szCs w:val="24"/>
          <w:lang w:val="en-US"/>
        </w:rPr>
        <w:t>whether they display default intonation or whether they prosodically stress the contrasting words</w:t>
      </w:r>
      <w:r w:rsidR="00143D00">
        <w:rPr>
          <w:rFonts w:cs="Arial"/>
          <w:szCs w:val="24"/>
          <w:lang w:val="en-US"/>
        </w:rPr>
        <w:t>.</w:t>
      </w:r>
      <w:r w:rsidR="006E1417" w:rsidRPr="006E1417">
        <w:rPr>
          <w:lang w:val="en-US"/>
        </w:rPr>
        <w:t xml:space="preserve"> </w:t>
      </w:r>
      <w:r w:rsidR="002E4955">
        <w:rPr>
          <w:lang w:val="en-US"/>
        </w:rPr>
        <w:t>T</w:t>
      </w:r>
      <w:r w:rsidR="0099505E">
        <w:rPr>
          <w:lang w:val="en-US"/>
        </w:rPr>
        <w:t>he presentation of auditory stimuli is expected to establish an authentic and natural context</w:t>
      </w:r>
      <w:r w:rsidR="00727003">
        <w:rPr>
          <w:lang w:val="en-US"/>
        </w:rPr>
        <w:t xml:space="preserve"> for fragmentary answers</w:t>
      </w:r>
      <w:r w:rsidR="0099505E" w:rsidRPr="006E1417">
        <w:rPr>
          <w:lang w:val="en-US"/>
        </w:rPr>
        <w:t>, leading to heightened acceptability ratings compared to written stimuli.</w:t>
      </w:r>
      <w:r w:rsidR="0099505E">
        <w:rPr>
          <w:lang w:val="en-US"/>
        </w:rPr>
        <w:t xml:space="preserve"> </w:t>
      </w:r>
      <w:r w:rsidR="0099505E">
        <w:rPr>
          <w:rFonts w:cs="Arial"/>
          <w:szCs w:val="24"/>
          <w:lang w:val="en-US"/>
        </w:rPr>
        <w:t>Hence, it is hypothesized that generally,</w:t>
      </w:r>
      <w:r w:rsidR="006E1417">
        <w:rPr>
          <w:rFonts w:cs="Arial"/>
          <w:szCs w:val="24"/>
          <w:lang w:val="en-US"/>
        </w:rPr>
        <w:t xml:space="preserve">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p>
    <w:p w14:paraId="25019A0A" w14:textId="679F4ECA"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 xml:space="preserve">‘father’ as in (3). See also (4) as the equivalent </w:t>
      </w:r>
      <w:r w:rsidR="004D77DD">
        <w:rPr>
          <w:rFonts w:cs="Arial"/>
          <w:szCs w:val="24"/>
          <w:lang w:val="en-US"/>
        </w:rPr>
        <w:t xml:space="preserve">of (3) </w:t>
      </w:r>
      <w:r w:rsidR="004123B5">
        <w:rPr>
          <w:rFonts w:cs="Arial"/>
          <w:szCs w:val="24"/>
          <w:lang w:val="en-US"/>
        </w:rPr>
        <w:t>without the inclusdion of</w:t>
      </w:r>
      <w:r w:rsidR="004D77DD">
        <w:rPr>
          <w:rFonts w:cs="Arial"/>
          <w:szCs w:val="24"/>
          <w:lang w:val="en-US"/>
        </w:rPr>
        <w:t xml:space="preserve"> emphasis.</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Nein, seinem VATER.</w:t>
      </w:r>
    </w:p>
    <w:p w14:paraId="55F2E929" w14:textId="35CE57A1" w:rsidR="00EF6719" w:rsidRPr="000F0A4F" w:rsidRDefault="00EF6719" w:rsidP="00963453">
      <w:pPr>
        <w:pStyle w:val="Listenabsatz"/>
        <w:suppressLineNumbers/>
        <w:spacing w:after="0" w:line="240" w:lineRule="auto"/>
        <w:jc w:val="both"/>
        <w:rPr>
          <w:rFonts w:cs="Arial"/>
          <w:szCs w:val="24"/>
          <w:lang w:val="en-US"/>
        </w:rPr>
      </w:pPr>
      <w:r w:rsidRPr="009E2477">
        <w:rPr>
          <w:rFonts w:cs="Arial"/>
          <w:szCs w:val="24"/>
        </w:rPr>
        <w:tab/>
      </w:r>
      <w:r w:rsidRPr="000F0A4F">
        <w:rPr>
          <w:rFonts w:cs="Arial"/>
          <w:szCs w:val="24"/>
          <w:lang w:val="en-US"/>
        </w:rPr>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2FCFAE46"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hat seinem Bruder ein </w:t>
      </w:r>
      <w:r w:rsidR="00727003">
        <w:rPr>
          <w:rFonts w:cs="Arial"/>
          <w:szCs w:val="24"/>
        </w:rPr>
        <w:t>buch</w:t>
      </w:r>
      <w:r>
        <w:rPr>
          <w:rFonts w:cs="Arial"/>
          <w:szCs w:val="24"/>
        </w:rPr>
        <w:t xml:space="preserve"> geschenkt.</w:t>
      </w:r>
    </w:p>
    <w:p w14:paraId="2AB5CCC4" w14:textId="15B73E28"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sidR="00727003">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1AA32CC2" w:rsidR="00EF6719" w:rsidRPr="009E2477" w:rsidRDefault="00EF6719" w:rsidP="00EF6719">
      <w:pPr>
        <w:pStyle w:val="Listenabsatz"/>
        <w:suppressLineNumbers/>
        <w:spacing w:after="0" w:line="240" w:lineRule="auto"/>
        <w:jc w:val="both"/>
        <w:rPr>
          <w:rFonts w:cs="Arial"/>
          <w:szCs w:val="24"/>
        </w:rPr>
      </w:pPr>
      <w:r w:rsidRPr="009E2477">
        <w:rPr>
          <w:rFonts w:cs="Arial"/>
          <w:szCs w:val="24"/>
        </w:rPr>
        <w:t xml:space="preserve">B: </w:t>
      </w:r>
      <w:r w:rsidRPr="009E2477">
        <w:rPr>
          <w:rFonts w:cs="Arial"/>
          <w:szCs w:val="24"/>
        </w:rPr>
        <w:tab/>
        <w:t xml:space="preserve">Nein, seinem </w:t>
      </w:r>
      <w:r w:rsidR="00727003" w:rsidRPr="009E2477">
        <w:rPr>
          <w:rFonts w:cs="Arial"/>
          <w:szCs w:val="24"/>
        </w:rPr>
        <w:t>Vater</w:t>
      </w:r>
      <w:r w:rsidRPr="009E2477">
        <w:rPr>
          <w:rFonts w:cs="Arial"/>
          <w:szCs w:val="24"/>
        </w:rPr>
        <w:t>.</w:t>
      </w:r>
    </w:p>
    <w:p w14:paraId="13389E13" w14:textId="76E19D39" w:rsidR="00EF6719" w:rsidRPr="000F0A4F" w:rsidRDefault="00EF6719" w:rsidP="00EF6719">
      <w:pPr>
        <w:pStyle w:val="Listenabsatz"/>
        <w:suppressLineNumbers/>
        <w:spacing w:after="0" w:line="240" w:lineRule="auto"/>
        <w:ind w:left="1134"/>
        <w:jc w:val="both"/>
        <w:rPr>
          <w:rFonts w:cs="Arial"/>
          <w:szCs w:val="24"/>
          <w:lang w:val="en-US"/>
        </w:rPr>
      </w:pPr>
      <w:r w:rsidRPr="000F0A4F">
        <w:rPr>
          <w:rFonts w:cs="Arial"/>
          <w:szCs w:val="24"/>
          <w:lang w:val="en-US"/>
        </w:rPr>
        <w:t xml:space="preserve">‘No, his </w:t>
      </w:r>
      <w:r w:rsidR="00727003" w:rsidRPr="000F0A4F">
        <w:rPr>
          <w:rFonts w:cs="Arial"/>
          <w:szCs w:val="24"/>
          <w:lang w:val="en-US"/>
        </w:rPr>
        <w:t>father</w:t>
      </w:r>
      <w:r w:rsidRPr="000F0A4F">
        <w:rPr>
          <w:rFonts w:cs="Arial"/>
          <w:szCs w:val="24"/>
          <w:lang w:val="en-US"/>
        </w:rPr>
        <w:t>.’</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1DC2651D"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and </w:t>
      </w:r>
      <w:r w:rsidR="004B106C">
        <w:rPr>
          <w:rFonts w:cs="Arial"/>
          <w:i/>
          <w:szCs w:val="24"/>
          <w:lang w:val="en-US"/>
        </w:rPr>
        <w:t xml:space="preserve">Vater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8" w:name="_Toc140048888"/>
      <w:r>
        <w:lastRenderedPageBreak/>
        <w:t xml:space="preserve">1.3 </w:t>
      </w:r>
      <w:commentRangeStart w:id="9"/>
      <w:r>
        <w:t>Significance of the study</w:t>
      </w:r>
      <w:commentRangeEnd w:id="9"/>
      <w:r w:rsidR="009B4265">
        <w:rPr>
          <w:rStyle w:val="Kommentarzeichen"/>
          <w:rFonts w:eastAsiaTheme="minorHAnsi" w:cstheme="minorBidi"/>
          <w:lang w:val="de-DE"/>
        </w:rPr>
        <w:commentReference w:id="9"/>
      </w:r>
      <w:bookmarkEnd w:id="8"/>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28A938E9" w14:textId="139F41D9" w:rsidR="00291B1C" w:rsidRDefault="00291B1C" w:rsidP="00CD00C2">
      <w:pPr>
        <w:suppressLineNumbers/>
        <w:spacing w:after="0" w:line="360" w:lineRule="auto"/>
        <w:jc w:val="both"/>
        <w:rPr>
          <w:lang w:val="en-US"/>
        </w:rPr>
      </w:pPr>
      <w:r>
        <w:rPr>
          <w:lang w:val="en-US"/>
        </w:rPr>
        <w:tab/>
        <w:t>The present study examines a number of factors that have not been investigated in depth or at all in previous studies. First, while previous research has studied the importance of orthographic marking in other fields of linguistics, the role of orthography in the comprehension of contrastive focus has not been studied so far. The studies conducted in this field are reviewed in chapter 2.3.</w:t>
      </w:r>
    </w:p>
    <w:p w14:paraId="361EE36B" w14:textId="05DAE4DA" w:rsidR="00291B1C" w:rsidRDefault="00291B1C" w:rsidP="00291B1C">
      <w:pPr>
        <w:suppressLineNumbers/>
        <w:spacing w:after="0" w:line="360" w:lineRule="auto"/>
        <w:ind w:firstLine="567"/>
        <w:jc w:val="both"/>
        <w:rPr>
          <w:lang w:val="en-US"/>
        </w:rPr>
      </w:pPr>
      <w:r>
        <w:rPr>
          <w:lang w:val="en-US"/>
        </w:rPr>
        <w:t xml:space="preserve">Second, there is a gap in research regarding the importance of emphasis in the comprehension of fragmentary answers. While there has been a lot of research regarding prosody and ellipsis comprehension, little is known about how the position of the pitch accents influences how natural the fragmentary answer is perceived. That is, it is yet to be determined whether the pitch accent </w:t>
      </w:r>
      <w:r w:rsidR="00163037">
        <w:rPr>
          <w:lang w:val="en-US"/>
        </w:rPr>
        <w:t>must</w:t>
      </w:r>
      <w:r>
        <w:rPr>
          <w:lang w:val="en-US"/>
        </w:rPr>
        <w:t xml:space="preserve"> be placed on the correlate of the fragmentary answer or whether a natural, default intonation of the preceding utterance is sufficient to comprehend the fragmentary answer. </w:t>
      </w:r>
      <w:r w:rsidR="009B4265">
        <w:rPr>
          <w:lang w:val="en-US"/>
        </w:rPr>
        <w:t>Moreover, the studies that have been conducted have focused on English, neglecting the possibility of crosslinguistic differences regarding where the default sentence accent falls. Recent findings regarding these research questions are discussed in chapter 2.4.</w:t>
      </w:r>
    </w:p>
    <w:p w14:paraId="1920487F" w14:textId="6EF83F9C" w:rsidR="009B4265" w:rsidRDefault="00C028D3" w:rsidP="009B4265">
      <w:pPr>
        <w:suppressLineNumbers/>
        <w:spacing w:after="0" w:line="360" w:lineRule="auto"/>
        <w:jc w:val="both"/>
        <w:rPr>
          <w:lang w:val="en-US"/>
        </w:rPr>
      </w:pPr>
      <w:r>
        <w:rPr>
          <w:lang w:val="en-US"/>
        </w:rPr>
        <w:tab/>
      </w:r>
      <w:r w:rsidR="009B4265">
        <w:rPr>
          <w:lang w:val="en-US"/>
        </w:rPr>
        <w:t xml:space="preserve">Next, previous </w:t>
      </w:r>
      <w:r w:rsidR="00501D15">
        <w:rPr>
          <w:lang w:val="en-US"/>
        </w:rPr>
        <w:t xml:space="preserve">studies have focused solely </w:t>
      </w:r>
      <w:r w:rsidR="009B4265">
        <w:rPr>
          <w:lang w:val="en-US"/>
        </w:rPr>
        <w:t xml:space="preserve">on </w:t>
      </w:r>
      <w:r w:rsidR="00501D15">
        <w:rPr>
          <w:lang w:val="en-US"/>
        </w:rPr>
        <w:t>lexical contrastive answers, i.e., mostly proper names</w:t>
      </w:r>
      <w:r w:rsidR="009B4265">
        <w:rPr>
          <w:lang w:val="en-US"/>
        </w:rPr>
        <w:t>. Based on this data,</w:t>
      </w:r>
      <w:r w:rsidR="00501D15">
        <w:rPr>
          <w:lang w:val="en-US"/>
        </w:rPr>
        <w:t xml:space="preserve"> theories on how such structures are processed </w:t>
      </w:r>
      <w:r w:rsidR="009B4265">
        <w:rPr>
          <w:lang w:val="en-US"/>
        </w:rPr>
        <w:t>were built</w:t>
      </w:r>
      <w:r w:rsidR="00501D15">
        <w:rPr>
          <w:lang w:val="en-US"/>
        </w:rPr>
        <w:t xml:space="preserve">. However, it very well might be that </w:t>
      </w:r>
      <w:r w:rsidR="009B4265">
        <w:rPr>
          <w:lang w:val="en-US"/>
        </w:rPr>
        <w:t xml:space="preserve">there are differences between processing proper names and processing other words that either do not denote human referent or do not have lexical meaning at all. The processing theories have to account for such differences. </w:t>
      </w:r>
    </w:p>
    <w:p w14:paraId="7380691C" w14:textId="0BA75C8B" w:rsidR="009B4265" w:rsidRDefault="009B4265" w:rsidP="009B4265">
      <w:pPr>
        <w:suppressLineNumbers/>
        <w:spacing w:after="0" w:line="360" w:lineRule="auto"/>
        <w:jc w:val="both"/>
        <w:rPr>
          <w:lang w:val="en-US"/>
        </w:rPr>
      </w:pPr>
      <w:r>
        <w:rPr>
          <w:lang w:val="en-US"/>
        </w:rPr>
        <w:tab/>
        <w:t>Last, the ongoing debate about formal and informal methods of conducting acceptability judgements has emphasized the need for more reliable data obtained by scientific standards. The present study will provide such data.</w:t>
      </w:r>
    </w:p>
    <w:p w14:paraId="2C8770DE" w14:textId="38DDCF60" w:rsidR="00472776" w:rsidRDefault="00472776" w:rsidP="000D3026">
      <w:pPr>
        <w:suppressLineNumbers/>
        <w:spacing w:after="0" w:line="360" w:lineRule="auto"/>
        <w:ind w:firstLine="567"/>
        <w:jc w:val="both"/>
        <w:rPr>
          <w:lang w:val="en-US"/>
        </w:rPr>
      </w:pPr>
      <w:r w:rsidRPr="00472776">
        <w:rPr>
          <w:lang w:val="en-US"/>
        </w:rPr>
        <w:t xml:space="preserve">Therefore, this study will be the first of its kind to systematically examine and compare different </w:t>
      </w:r>
      <w:r w:rsidR="007C0DCB">
        <w:rPr>
          <w:lang w:val="en-US"/>
        </w:rPr>
        <w:t>media</w:t>
      </w:r>
      <w:r w:rsidRPr="00472776">
        <w:rPr>
          <w:lang w:val="en-US"/>
        </w:rPr>
        <w:t xml:space="preserve"> for collecting acceptability judgments about </w:t>
      </w:r>
      <w:r w:rsidRPr="00472776">
        <w:rPr>
          <w:lang w:val="en-US"/>
        </w:rPr>
        <w:lastRenderedPageBreak/>
        <w:t>fragments. By determining the best medium for reliably obtaining these judgments, our research will contribute to a deeper understanding of the nature of fragments and provide valuable insights for future studies in linguistics and psycholinguistics.</w:t>
      </w: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10" w:name="_Toc140048889"/>
      <w:r w:rsidRPr="0099716C">
        <w:t>1.4 Scope and limitations</w:t>
      </w:r>
      <w:bookmarkEnd w:id="10"/>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60E202D0" w14:textId="77777777" w:rsidR="00B44F18" w:rsidRPr="005C20A7" w:rsidRDefault="00B44F18" w:rsidP="00B44F18">
      <w:pPr>
        <w:suppressLineNumbers/>
        <w:spacing w:after="0" w:line="360" w:lineRule="auto"/>
        <w:jc w:val="both"/>
        <w:rPr>
          <w:lang w:val="en-US"/>
        </w:rPr>
      </w:pPr>
    </w:p>
    <w:p w14:paraId="688BAB50" w14:textId="6AE4A0D4" w:rsidR="00B44F18" w:rsidRPr="00B44F18" w:rsidRDefault="00B44F18" w:rsidP="00B44F18">
      <w:pPr>
        <w:suppressLineNumbers/>
        <w:spacing w:after="0" w:line="360" w:lineRule="auto"/>
        <w:jc w:val="both"/>
        <w:rPr>
          <w:lang w:val="en-US"/>
        </w:rPr>
      </w:pPr>
      <w:commentRangeStart w:id="11"/>
      <w:r w:rsidRPr="00B44F18">
        <w:rPr>
          <w:lang w:val="en-US"/>
        </w:rPr>
        <w:t>From a pilot stud</w:t>
      </w:r>
      <w:r>
        <w:rPr>
          <w:lang w:val="en-US"/>
        </w:rPr>
        <w:t>y that assessed the influence of sociolinguistic factors on how fragmentary answers are perceived by native Dutch speakers, it was discovered that sex and educational background play no significant role, whereas age and geography must be controlled for. Therefore, the present study does not delve deeper into the differences between varying age groups or dialects of participants.</w:t>
      </w:r>
      <w:r w:rsidR="0055386F">
        <w:rPr>
          <w:lang w:val="en-US"/>
        </w:rPr>
        <w:t xml:space="preserve"> Instead, the </w:t>
      </w:r>
      <w:commentRangeEnd w:id="11"/>
      <w:r w:rsidR="0055386F">
        <w:rPr>
          <w:rStyle w:val="Kommentarzeichen"/>
        </w:rPr>
        <w:commentReference w:id="11"/>
      </w:r>
    </w:p>
    <w:p w14:paraId="7CBF61F7" w14:textId="77777777" w:rsidR="00B44F18" w:rsidRPr="00B44F18" w:rsidRDefault="00B44F18" w:rsidP="00B44F18">
      <w:pPr>
        <w:suppressLineNumbers/>
        <w:spacing w:after="0" w:line="360" w:lineRule="auto"/>
        <w:jc w:val="both"/>
        <w:rPr>
          <w:lang w:val="en-US"/>
        </w:rPr>
      </w:pPr>
    </w:p>
    <w:p w14:paraId="64CFA2A9" w14:textId="77777777" w:rsidR="009719AA" w:rsidRDefault="009719AA" w:rsidP="00835EF3">
      <w:pPr>
        <w:spacing w:after="0" w:line="360" w:lineRule="auto"/>
        <w:jc w:val="both"/>
        <w:rPr>
          <w:rFonts w:eastAsia="Times New Roman" w:cs="Arial"/>
          <w:szCs w:val="24"/>
          <w:lang w:val="en-US" w:eastAsia="de-DE"/>
        </w:rPr>
      </w:pPr>
    </w:p>
    <w:p w14:paraId="7654FC79" w14:textId="77777777" w:rsidR="009719AA" w:rsidRDefault="009719AA" w:rsidP="009719AA">
      <w:pPr>
        <w:spacing w:after="0" w:line="360" w:lineRule="auto"/>
        <w:jc w:val="both"/>
        <w:rPr>
          <w:lang w:val="en-US"/>
        </w:rPr>
      </w:pPr>
      <w:r w:rsidRPr="009719AA">
        <w:rPr>
          <w:rFonts w:eastAsia="Times New Roman" w:cs="Arial"/>
          <w:szCs w:val="24"/>
          <w:lang w:val="en-US" w:eastAsia="de-DE"/>
        </w:rPr>
        <w:t xml:space="preserve">The investigation </w:t>
      </w:r>
      <w:r>
        <w:rPr>
          <w:rFonts w:eastAsia="Times New Roman" w:cs="Arial"/>
          <w:szCs w:val="24"/>
          <w:lang w:val="en-US" w:eastAsia="de-DE"/>
        </w:rPr>
        <w:t>focuses exclusively on</w:t>
      </w:r>
      <w:r w:rsidRPr="009719AA">
        <w:rPr>
          <w:rFonts w:eastAsia="Times New Roman" w:cs="Arial"/>
          <w:szCs w:val="24"/>
          <w:lang w:val="en-US" w:eastAsia="de-DE"/>
        </w:rPr>
        <w:t xml:space="preserve"> clausal ellipsis, disregarding semantic and pragmatic ellipsis. </w:t>
      </w:r>
      <w:r w:rsidRPr="009719AA">
        <w:rPr>
          <w:lang w:val="en-US"/>
        </w:rPr>
        <w:t>This decision was made to ensure that our analysis remains well-defined and manageable within the given scope of the study. Semantic and pragmatic ellipsis could be potential avenues for future research, but they fall outside the boundaries of the present investigation.</w:t>
      </w:r>
    </w:p>
    <w:p w14:paraId="408FFCEB" w14:textId="43523332" w:rsidR="009719AA" w:rsidRPr="009719AA" w:rsidRDefault="009719AA" w:rsidP="009719AA">
      <w:pPr>
        <w:spacing w:after="0" w:line="360" w:lineRule="auto"/>
        <w:ind w:firstLine="567"/>
        <w:jc w:val="both"/>
        <w:rPr>
          <w:lang w:val="en-US"/>
        </w:rPr>
      </w:pPr>
      <w:r>
        <w:rPr>
          <w:lang w:val="en-US"/>
        </w:rPr>
        <w:t>Furthermore, the</w:t>
      </w:r>
      <w:r w:rsidRPr="009719AA">
        <w:rPr>
          <w:lang w:val="en-US"/>
        </w:rPr>
        <w:t xml:space="preserve"> study is limited to exploring syntactic ellipsis solely within the clausal context. </w:t>
      </w:r>
      <w:r w:rsidR="00A61CE4">
        <w:rPr>
          <w:lang w:val="en-US"/>
        </w:rPr>
        <w:t xml:space="preserve">It is acknowledged </w:t>
      </w:r>
      <w:r w:rsidR="00A61CE4" w:rsidRPr="00A61CE4">
        <w:rPr>
          <w:lang w:val="en-US"/>
        </w:rPr>
        <w:t>that ellipsis can occur at various linguistic levels</w:t>
      </w:r>
      <w:r w:rsidR="00A61CE4">
        <w:rPr>
          <w:lang w:val="en-US"/>
        </w:rPr>
        <w:t xml:space="preserve"> and that analys</w:t>
      </w:r>
      <w:r w:rsidR="002D5BCA">
        <w:rPr>
          <w:lang w:val="en-US"/>
        </w:rPr>
        <w:t>es</w:t>
      </w:r>
      <w:r w:rsidR="00A61CE4">
        <w:rPr>
          <w:lang w:val="en-US"/>
        </w:rPr>
        <w:t xml:space="preserve"> of these phenomena</w:t>
      </w:r>
      <w:r w:rsidR="00A61CE4" w:rsidRPr="009719AA">
        <w:rPr>
          <w:rFonts w:eastAsia="Times New Roman" w:cs="Arial"/>
          <w:szCs w:val="24"/>
          <w:lang w:val="en-US" w:eastAsia="de-DE"/>
        </w:rPr>
        <w:t xml:space="preserve"> </w:t>
      </w:r>
      <w:r w:rsidR="002D5BCA">
        <w:rPr>
          <w:rFonts w:eastAsia="Times New Roman" w:cs="Arial"/>
          <w:szCs w:val="24"/>
          <w:lang w:val="en-US" w:eastAsia="de-DE"/>
        </w:rPr>
        <w:t>offer</w:t>
      </w:r>
      <w:r w:rsidR="00A61CE4" w:rsidRPr="009719AA">
        <w:rPr>
          <w:rFonts w:eastAsia="Times New Roman" w:cs="Arial"/>
          <w:szCs w:val="24"/>
          <w:lang w:val="en-US" w:eastAsia="de-DE"/>
        </w:rPr>
        <w:t xml:space="preserve"> valuable insights, they lie beyond the current investigation's scope.</w:t>
      </w:r>
      <w:r w:rsidR="00A61CE4">
        <w:rPr>
          <w:rFonts w:eastAsia="Times New Roman" w:cs="Arial"/>
          <w:szCs w:val="24"/>
          <w:lang w:val="en-US" w:eastAsia="de-DE"/>
        </w:rPr>
        <w:t xml:space="preserve"> </w:t>
      </w:r>
      <w:r w:rsidR="00A61CE4">
        <w:rPr>
          <w:lang w:val="en-US"/>
        </w:rPr>
        <w:t xml:space="preserve">Therefore, for </w:t>
      </w:r>
      <w:r w:rsidRPr="009719AA">
        <w:rPr>
          <w:lang w:val="en-US"/>
        </w:rPr>
        <w:t xml:space="preserve">the sake of depth and coherence, </w:t>
      </w:r>
      <w:r w:rsidR="00A61CE4">
        <w:rPr>
          <w:lang w:val="en-US"/>
        </w:rPr>
        <w:t>it was</w:t>
      </w:r>
      <w:r w:rsidRPr="009719AA">
        <w:rPr>
          <w:lang w:val="en-US"/>
        </w:rPr>
        <w:t xml:space="preserve"> opted to concentrate on clausal ellipsis only. Future studies could explore other types of ellipsis to gain a more comprehensive understanding of ellipsis phenomena.</w:t>
      </w:r>
    </w:p>
    <w:p w14:paraId="453DFB15" w14:textId="03E153B5" w:rsidR="009719AA" w:rsidRPr="009719AA" w:rsidRDefault="009719AA" w:rsidP="009719A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Additionally, the study does not extend its analysis to dialectal variations, differences between age groups, genders, or </w:t>
      </w:r>
      <w:r>
        <w:rPr>
          <w:rFonts w:eastAsia="Times New Roman" w:cs="Arial"/>
          <w:szCs w:val="24"/>
          <w:lang w:val="en-US" w:eastAsia="de-DE"/>
        </w:rPr>
        <w:t xml:space="preserve">any other </w:t>
      </w:r>
      <w:r w:rsidRPr="009719AA">
        <w:rPr>
          <w:rFonts w:eastAsia="Times New Roman" w:cs="Arial"/>
          <w:szCs w:val="24"/>
          <w:lang w:val="en-US" w:eastAsia="de-DE"/>
        </w:rPr>
        <w:t>participant-</w:t>
      </w:r>
      <w:r w:rsidRPr="009719AA">
        <w:rPr>
          <w:rFonts w:eastAsia="Times New Roman" w:cs="Arial"/>
          <w:szCs w:val="24"/>
          <w:lang w:val="en-US" w:eastAsia="de-DE"/>
        </w:rPr>
        <w:lastRenderedPageBreak/>
        <w:t>specific features.</w:t>
      </w:r>
      <w:r>
        <w:rPr>
          <w:rFonts w:eastAsia="Times New Roman" w:cs="Arial"/>
          <w:szCs w:val="24"/>
          <w:lang w:val="en-US" w:eastAsia="de-DE"/>
        </w:rPr>
        <w:t xml:space="preserve"> Previous research indicated that except for age and geography, such sociolinguistic features do not significantly influence the acceptability ratings (cf. Delbar 2019). It is because of this that age and geography are controlled for in the present study. </w:t>
      </w:r>
    </w:p>
    <w:p w14:paraId="5302CC09" w14:textId="45E2A699" w:rsidR="00A61CE4" w:rsidRPr="00A61CE4" w:rsidRDefault="009719AA" w:rsidP="00A61CE4">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Within its defined scope, the research design utilizes acceptability judgment tasks. However, this method inherently presents limitations. Participant responses may be influenced by individual linguistic competence, biases, and subjective interpretations, introducing potential sources of uncertainty.</w:t>
      </w:r>
      <w:r>
        <w:rPr>
          <w:rFonts w:eastAsia="Times New Roman" w:cs="Arial"/>
          <w:szCs w:val="24"/>
          <w:lang w:val="en-US" w:eastAsia="de-DE"/>
        </w:rPr>
        <w:t xml:space="preserve"> </w:t>
      </w:r>
      <w:r w:rsidR="00A61CE4" w:rsidRPr="00A61CE4">
        <w:rPr>
          <w:lang w:val="en-US"/>
        </w:rPr>
        <w:t>Although measures to mitigate these issues</w:t>
      </w:r>
      <w:r w:rsidR="00A61CE4">
        <w:rPr>
          <w:lang w:val="en-US"/>
        </w:rPr>
        <w:t xml:space="preserve"> were taken</w:t>
      </w:r>
      <w:r w:rsidR="00A61CE4" w:rsidRPr="00A61CE4">
        <w:rPr>
          <w:lang w:val="en-US"/>
        </w:rPr>
        <w:t>, such as ensuring a diverse participant pool</w:t>
      </w:r>
      <w:r w:rsidR="00A61CE4">
        <w:rPr>
          <w:lang w:val="en-US"/>
        </w:rPr>
        <w:t>, providing example dialogues in the introduction to the study,</w:t>
      </w:r>
      <w:r w:rsidR="00A61CE4" w:rsidRPr="00A61CE4">
        <w:rPr>
          <w:lang w:val="en-US"/>
        </w:rPr>
        <w:t xml:space="preserve"> and utilizing statistical analysis, it is essential to recognize these inherent limitations.</w:t>
      </w:r>
    </w:p>
    <w:p w14:paraId="77E5598B" w14:textId="0D4AAB34" w:rsidR="009719AA" w:rsidRPr="00835EF3" w:rsidRDefault="009719AA" w:rsidP="002D5BCA">
      <w:pPr>
        <w:spacing w:after="0" w:line="360" w:lineRule="auto"/>
        <w:ind w:firstLine="567"/>
        <w:jc w:val="both"/>
        <w:rPr>
          <w:rFonts w:eastAsia="Times New Roman" w:cs="Arial"/>
          <w:szCs w:val="24"/>
          <w:lang w:val="en-US" w:eastAsia="de-DE"/>
        </w:rPr>
      </w:pPr>
      <w:r w:rsidRPr="009719AA">
        <w:rPr>
          <w:rFonts w:eastAsia="Times New Roman" w:cs="Arial"/>
          <w:szCs w:val="24"/>
          <w:lang w:val="en-US" w:eastAsia="de-DE"/>
        </w:rPr>
        <w:t xml:space="preserve">In conclusion, </w:t>
      </w:r>
      <w:r w:rsidR="002D5BCA">
        <w:rPr>
          <w:rFonts w:eastAsia="Times New Roman" w:cs="Arial"/>
          <w:szCs w:val="24"/>
          <w:lang w:val="en-US" w:eastAsia="de-DE"/>
        </w:rPr>
        <w:t xml:space="preserve">the present </w:t>
      </w:r>
      <w:r w:rsidR="002D5BCA" w:rsidRPr="002D5BCA">
        <w:rPr>
          <w:lang w:val="en-US"/>
        </w:rPr>
        <w:t>study is bounded by specific limitations and a carefully defined scope</w:t>
      </w:r>
      <w:r w:rsidR="002D5BCA">
        <w:rPr>
          <w:lang w:val="en-US"/>
        </w:rPr>
        <w:t xml:space="preserve">. </w:t>
      </w:r>
      <w:r w:rsidRPr="009719AA">
        <w:rPr>
          <w:rFonts w:eastAsia="Times New Roman" w:cs="Arial"/>
          <w:szCs w:val="24"/>
          <w:lang w:val="en-US" w:eastAsia="de-DE"/>
        </w:rPr>
        <w:t>By recognizing these limitations, the present study ensures the reliability of its findings and identifies potential avenues for future research.</w:t>
      </w:r>
    </w:p>
    <w:p w14:paraId="650B655B" w14:textId="77777777" w:rsidR="00B44F18" w:rsidRPr="00B44F18" w:rsidRDefault="00B44F18" w:rsidP="00B44F18">
      <w:pPr>
        <w:suppressLineNumbers/>
        <w:spacing w:after="0" w:line="360" w:lineRule="auto"/>
        <w:jc w:val="both"/>
        <w:rPr>
          <w:lang w:val="en-US"/>
        </w:rPr>
      </w:pPr>
    </w:p>
    <w:p w14:paraId="16841528" w14:textId="393FF0F3" w:rsidR="006409D3" w:rsidRPr="005C20A7" w:rsidRDefault="006409D3" w:rsidP="00B44F18">
      <w:pPr>
        <w:suppressLineNumbers/>
        <w:spacing w:after="0" w:line="360" w:lineRule="auto"/>
        <w:jc w:val="both"/>
        <w:rPr>
          <w:lang w:val="en-US"/>
        </w:rPr>
      </w:pPr>
      <w:r w:rsidRPr="005C20A7">
        <w:rPr>
          <w:lang w:val="en-US"/>
        </w:rPr>
        <w:t>(siehe Merchant 2010)</w:t>
      </w:r>
    </w:p>
    <w:p w14:paraId="61883DDE" w14:textId="77777777" w:rsidR="00B44F18" w:rsidRDefault="00B44F18" w:rsidP="00B44F18">
      <w:pPr>
        <w:suppressLineNumbers/>
        <w:spacing w:after="0" w:line="360" w:lineRule="auto"/>
        <w:jc w:val="both"/>
        <w:rPr>
          <w:lang w:val="en-US"/>
        </w:rPr>
      </w:pPr>
    </w:p>
    <w:p w14:paraId="73FB0F9F" w14:textId="77777777" w:rsidR="00B44F18" w:rsidRDefault="00B44F18" w:rsidP="00B44F18">
      <w:pPr>
        <w:suppressLineNumbers/>
        <w:spacing w:after="0" w:line="360" w:lineRule="auto"/>
        <w:jc w:val="both"/>
        <w:rPr>
          <w:lang w:val="en-US"/>
        </w:rPr>
      </w:pPr>
    </w:p>
    <w:p w14:paraId="377FD16C" w14:textId="77777777" w:rsidR="00B44F18" w:rsidRPr="00D70DE4" w:rsidRDefault="00B44F18" w:rsidP="00B44F18">
      <w:pPr>
        <w:suppressLineNumbers/>
        <w:spacing w:after="0" w:line="360" w:lineRule="auto"/>
        <w:jc w:val="both"/>
        <w:rPr>
          <w:rFonts w:cs="Arial"/>
          <w:szCs w:val="24"/>
          <w:lang w:val="en-US"/>
        </w:rPr>
      </w:pPr>
    </w:p>
    <w:p w14:paraId="2D73B634" w14:textId="69CB345A" w:rsidR="006B324F" w:rsidRPr="007D080B" w:rsidRDefault="0092438A" w:rsidP="000A532D">
      <w:pPr>
        <w:pStyle w:val="berschrift1"/>
        <w:suppressLineNumbers/>
        <w:rPr>
          <w:rFonts w:cs="Arial"/>
          <w:szCs w:val="24"/>
          <w:lang w:val="en-US"/>
        </w:rPr>
      </w:pPr>
      <w:bookmarkStart w:id="12" w:name="_Toc140048890"/>
      <w:r w:rsidRPr="007D080B">
        <w:rPr>
          <w:rFonts w:cs="Arial"/>
          <w:szCs w:val="24"/>
          <w:lang w:val="en-US"/>
        </w:rPr>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12"/>
    </w:p>
    <w:p w14:paraId="5CEE4762" w14:textId="42669289" w:rsidR="00F23364" w:rsidRPr="00F23364" w:rsidRDefault="00B37C44" w:rsidP="00B37C44">
      <w:pPr>
        <w:suppressLineNumbers/>
        <w:spacing w:after="0" w:line="360" w:lineRule="auto"/>
        <w:jc w:val="both"/>
        <w:rPr>
          <w:lang w:val="en-US"/>
        </w:rPr>
      </w:pPr>
      <w:commentRangeStart w:id="13"/>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 xml:space="preserve">establish a strong foundation for </w:t>
      </w:r>
      <w:r w:rsidR="00F23364" w:rsidRPr="00F23364">
        <w:rPr>
          <w:lang w:val="en-US"/>
        </w:rPr>
        <w:lastRenderedPageBreak/>
        <w:t>our own empirical analysis and contribute to the broader understanding of these linguistic phenomena.</w:t>
      </w:r>
      <w:commentRangeEnd w:id="13"/>
      <w:r>
        <w:rPr>
          <w:rStyle w:val="Kommentarzeichen"/>
        </w:rPr>
        <w:commentReference w:id="13"/>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4" w:name="_Toc140048891"/>
      <w:r>
        <w:t xml:space="preserve">2.1 </w:t>
      </w:r>
      <w:r w:rsidR="004B6046">
        <w:t>Two research paradigms of ellipsis</w:t>
      </w:r>
      <w:bookmarkEnd w:id="14"/>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Lobeck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the comprehension of elliptical answers, specifically fragmentary answers, see chapter 2.3.</w:t>
      </w:r>
    </w:p>
    <w:p w14:paraId="6BAE13E5" w14:textId="34B080E0"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w:t>
      </w:r>
      <w:r w:rsidR="00720068">
        <w:rPr>
          <w:rFonts w:cs="Arial"/>
          <w:szCs w:val="24"/>
          <w:lang w:val="en-US"/>
        </w:rPr>
        <w:t>ion</w:t>
      </w:r>
      <w:r>
        <w:rPr>
          <w:rFonts w:cs="Arial"/>
          <w:szCs w:val="24"/>
          <w:lang w:val="en-US"/>
        </w:rPr>
        <w:t xml:space="preserve"> of ellipsis and its theoretical frameworks is limited to elliptical </w:t>
      </w:r>
      <w:r w:rsidR="00720068">
        <w:rPr>
          <w:rFonts w:cs="Arial"/>
          <w:szCs w:val="24"/>
          <w:lang w:val="en-US"/>
        </w:rPr>
        <w:t>utterances</w:t>
      </w:r>
      <w:r>
        <w:rPr>
          <w:rFonts w:cs="Arial"/>
          <w:szCs w:val="24"/>
          <w:lang w:val="en-US"/>
        </w:rPr>
        <w:t xml:space="preserve">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structure in ellipsis (cf. Winkler 2016). </w:t>
      </w:r>
    </w:p>
    <w:p w14:paraId="3912A58C" w14:textId="1CA04BD0" w:rsidR="004B6046" w:rsidRPr="00B84AFE" w:rsidRDefault="004B6046" w:rsidP="004B6046">
      <w:pPr>
        <w:suppressLineNumbers/>
        <w:spacing w:after="0" w:line="360" w:lineRule="auto"/>
        <w:jc w:val="both"/>
        <w:rPr>
          <w:rFonts w:cs="Arial"/>
          <w:szCs w:val="24"/>
          <w:lang w:val="en-US"/>
        </w:rPr>
      </w:pPr>
      <w:r>
        <w:rPr>
          <w:rFonts w:cs="Arial"/>
          <w:szCs w:val="24"/>
          <w:lang w:val="en-US"/>
        </w:rPr>
        <w:lastRenderedPageBreak/>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5"/>
      <w:r w:rsidRPr="00B84AFE">
        <w:rPr>
          <w:rFonts w:cs="Arial"/>
          <w:color w:val="808080" w:themeColor="background1" w:themeShade="80"/>
          <w:szCs w:val="24"/>
          <w:lang w:val="en-US"/>
        </w:rPr>
        <w:t xml:space="preserve">Stainton (2006), </w:t>
      </w:r>
      <w:commentRangeEnd w:id="15"/>
      <w:r w:rsidRPr="00B84AFE">
        <w:rPr>
          <w:rStyle w:val="Kommentarzeichen"/>
          <w:color w:val="808080" w:themeColor="background1" w:themeShade="80"/>
        </w:rPr>
        <w:commentReference w:id="15"/>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iff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i/>
          <w:iCs/>
          <w:color w:val="808080" w:themeColor="background1" w:themeShade="80"/>
          <w:szCs w:val="24"/>
          <w:lang w:val="en-US"/>
        </w:rPr>
        <w:t xml:space="preserve">nicht, </w:t>
      </w:r>
      <w:r w:rsidRPr="00B84AFE">
        <w:rPr>
          <w:rFonts w:cs="Arial"/>
          <w:i/>
          <w:iCs/>
          <w:color w:val="808080" w:themeColor="background1" w:themeShade="80"/>
          <w:szCs w:val="24"/>
          <w:lang w:val="en-US"/>
        </w:rPr>
        <w:tab/>
        <w:t>*wer</w:t>
      </w:r>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wem</w:t>
      </w:r>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6"/>
      <w:r w:rsidRPr="00B84AFE">
        <w:rPr>
          <w:rFonts w:cs="Arial"/>
          <w:color w:val="808080" w:themeColor="background1" w:themeShade="80"/>
          <w:szCs w:val="24"/>
          <w:lang w:val="en-US"/>
        </w:rPr>
        <w:t>adapted from Merchant 2001, p. 89</w:t>
      </w:r>
      <w:commentRangeEnd w:id="16"/>
      <w:r w:rsidRPr="00B84AFE">
        <w:rPr>
          <w:rStyle w:val="Kommentarzeichen"/>
          <w:color w:val="808080" w:themeColor="background1" w:themeShade="80"/>
        </w:rPr>
        <w:commentReference w:id="16"/>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nom</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akk</w:t>
      </w:r>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i/>
          <w:color w:val="808080" w:themeColor="background1" w:themeShade="80"/>
          <w:szCs w:val="24"/>
          <w:lang w:val="en-US"/>
        </w:rPr>
        <w:t>schmeicheln</w:t>
      </w:r>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similar to (9) but parts of the phrase are unpronounced. </w:t>
      </w:r>
      <w:r w:rsidR="00B84AFE" w:rsidRPr="00B84AFE">
        <w:rPr>
          <w:rFonts w:cs="Arial"/>
          <w:color w:val="808080" w:themeColor="background1" w:themeShade="80"/>
          <w:szCs w:val="24"/>
          <w:lang w:val="en-US"/>
        </w:rPr>
        <w:t xml:space="preserve">This assumption is supported by the fact that the elliptical wh-phrase </w:t>
      </w:r>
      <w:r w:rsidR="00B84AFE" w:rsidRPr="00B84AFE">
        <w:rPr>
          <w:rFonts w:cs="Arial"/>
          <w:i/>
          <w:color w:val="808080" w:themeColor="background1" w:themeShade="80"/>
          <w:szCs w:val="24"/>
          <w:lang w:val="en-US"/>
        </w:rPr>
        <w:t xml:space="preserve">wem </w:t>
      </w:r>
      <w:r w:rsidR="00B84AFE" w:rsidRPr="00B84AFE">
        <w:rPr>
          <w:rFonts w:cs="Arial"/>
          <w:color w:val="808080" w:themeColor="background1" w:themeShade="80"/>
          <w:szCs w:val="24"/>
          <w:lang w:val="en-US"/>
        </w:rPr>
        <w:t>in (8) must be marked with the same case as in the nonelided structure in (9) (cf. Merchant 2004).</w:t>
      </w:r>
    </w:p>
    <w:p w14:paraId="4FEE0420" w14:textId="77777777" w:rsidR="004B6046" w:rsidRPr="004B6046" w:rsidRDefault="004B6046" w:rsidP="004B6046">
      <w:pPr>
        <w:spacing w:after="0" w:line="360" w:lineRule="auto"/>
        <w:rPr>
          <w:lang w:val="en-US"/>
        </w:rPr>
      </w:pPr>
    </w:p>
    <w:p w14:paraId="6E4D7513" w14:textId="0961ECD0" w:rsidR="00E75ED2" w:rsidRPr="00F818EF" w:rsidRDefault="004B6046" w:rsidP="00BF7AB9">
      <w:pPr>
        <w:pStyle w:val="berschrift2"/>
      </w:pPr>
      <w:bookmarkStart w:id="17" w:name="_Toc140048892"/>
      <w:r>
        <w:t xml:space="preserve">2.2 </w:t>
      </w:r>
      <w:r w:rsidR="00E75ED2" w:rsidRPr="00F818EF">
        <w:t>Fragment</w:t>
      </w:r>
      <w:r w:rsidR="00D35B6C" w:rsidRPr="00F818EF">
        <w:t xml:space="preserve"> theory and its linguistic foundations</w:t>
      </w:r>
      <w:bookmarkEnd w:id="17"/>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8"/>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8"/>
      <w:r w:rsidR="005527E5">
        <w:rPr>
          <w:rStyle w:val="Kommentarzeichen"/>
        </w:rPr>
        <w:commentReference w:id="18"/>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9"/>
      <w:r>
        <w:rPr>
          <w:rFonts w:cs="Arial"/>
          <w:szCs w:val="24"/>
          <w:lang w:val="en-US"/>
        </w:rPr>
        <w:t xml:space="preserve">That is, while clausal ellipsis suppresses the phonological realization of most parts of the sentence, one or more subconstituents of the clause survive ellipsis. </w:t>
      </w:r>
      <w:commentRangeStart w:id="20"/>
      <w:r>
        <w:rPr>
          <w:rFonts w:cs="Arial"/>
          <w:szCs w:val="24"/>
          <w:lang w:val="en-US"/>
        </w:rPr>
        <w:t>These remnants of ellipsis are called fragments</w:t>
      </w:r>
      <w:commentRangeEnd w:id="20"/>
      <w:r>
        <w:rPr>
          <w:rStyle w:val="Kommentarzeichen"/>
        </w:rPr>
        <w:commentReference w:id="20"/>
      </w:r>
      <w:r>
        <w:rPr>
          <w:rFonts w:cs="Arial"/>
          <w:szCs w:val="24"/>
          <w:lang w:val="en-US"/>
        </w:rPr>
        <w:t xml:space="preserve">. </w:t>
      </w:r>
      <w:commentRangeEnd w:id="19"/>
      <w:r>
        <w:rPr>
          <w:rStyle w:val="Kommentarzeichen"/>
        </w:rPr>
        <w:commentReference w:id="19"/>
      </w:r>
    </w:p>
    <w:p w14:paraId="7EFDEEC0" w14:textId="77777777" w:rsidR="00483AB4" w:rsidRDefault="00483AB4" w:rsidP="005873A6">
      <w:pPr>
        <w:suppressLineNumbers/>
        <w:spacing w:after="0" w:line="360" w:lineRule="auto"/>
        <w:jc w:val="both"/>
        <w:rPr>
          <w:rFonts w:cs="Arial"/>
          <w:szCs w:val="24"/>
          <w:lang w:val="en-US"/>
        </w:rPr>
      </w:pPr>
    </w:p>
    <w:p w14:paraId="6BBA9C82" w14:textId="0A4BDE45" w:rsidR="00483AB4" w:rsidRDefault="00483AB4" w:rsidP="00483AB4">
      <w:pPr>
        <w:pStyle w:val="berschrift2"/>
      </w:pPr>
      <w:bookmarkStart w:id="21" w:name="_Toc140048893"/>
      <w:r>
        <w:t>2.</w:t>
      </w:r>
      <w:r w:rsidR="00E23A5B">
        <w:t>3</w:t>
      </w:r>
      <w:r>
        <w:t xml:space="preserve"> Contrastive </w:t>
      </w:r>
      <w:r w:rsidR="00A2533A">
        <w:t>f</w:t>
      </w:r>
      <w:r>
        <w:t>ocus</w:t>
      </w:r>
      <w:bookmarkEnd w:id="21"/>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w:t>
      </w:r>
      <w:r>
        <w:rPr>
          <w:rFonts w:cs="Arial"/>
          <w:szCs w:val="24"/>
          <w:lang w:val="en-US"/>
        </w:rPr>
        <w:lastRenderedPageBreak/>
        <w:t>can potentially hold, and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(Griffiths &amp; Lipták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Krifka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t>(adapted from Krifka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27730152"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Lipták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xml:space="preserve">, as these words denote contrasting referents. Therefore, contrastive fragments can </w:t>
      </w:r>
      <w:r w:rsidR="009D05DF">
        <w:rPr>
          <w:rFonts w:cs="Arial"/>
          <w:szCs w:val="24"/>
          <w:lang w:val="en-US"/>
        </w:rPr>
        <w:lastRenderedPageBreak/>
        <w:t>be used for corrections and always include contrastive foc</w:t>
      </w:r>
      <w:r w:rsidR="00223AC7">
        <w:rPr>
          <w:rFonts w:cs="Arial"/>
          <w:szCs w:val="24"/>
          <w:lang w:val="en-US"/>
        </w:rPr>
        <w:t>us</w:t>
      </w:r>
      <w:r w:rsidR="009D05DF">
        <w:rPr>
          <w:rFonts w:cs="Arial"/>
          <w:szCs w:val="24"/>
          <w:lang w:val="en-US"/>
        </w:rPr>
        <w:t xml:space="preserve"> (cf. Krifka 2008, </w:t>
      </w:r>
      <w:r w:rsidR="003358A2">
        <w:rPr>
          <w:rFonts w:cs="Arial"/>
          <w:szCs w:val="24"/>
          <w:lang w:val="en-US"/>
        </w:rPr>
        <w:t>Griffiths</w:t>
      </w:r>
      <w:r w:rsidR="009D05DF">
        <w:rPr>
          <w:rFonts w:cs="Arial"/>
          <w:szCs w:val="24"/>
          <w:lang w:val="en-US"/>
        </w:rPr>
        <w:t xml:space="preserve"> &amp; Lipták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16FB071D" w:rsidR="00F23364" w:rsidRDefault="00F23364" w:rsidP="00F23364">
      <w:pPr>
        <w:pStyle w:val="berschrift2"/>
      </w:pPr>
      <w:bookmarkStart w:id="22" w:name="_Toc140048894"/>
      <w:r>
        <w:t>2.</w:t>
      </w:r>
      <w:r w:rsidR="00E23A5B">
        <w:t>4</w:t>
      </w:r>
      <w:r>
        <w:t xml:space="preserve"> The comprehension</w:t>
      </w:r>
      <w:r w:rsidR="00BE0E8D">
        <w:t xml:space="preserve"> of fragmentary answers</w:t>
      </w:r>
      <w:bookmarkEnd w:id="22"/>
    </w:p>
    <w:p w14:paraId="5E5E8428" w14:textId="308465D3"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w:t>
      </w:r>
      <w:r w:rsidR="00720068">
        <w:rPr>
          <w:lang w:val="en-US"/>
        </w:rPr>
        <w:t>utterances</w:t>
      </w:r>
      <w:r w:rsidR="009B1DC4">
        <w:rPr>
          <w:lang w:val="en-US"/>
        </w:rPr>
        <w:t xml:space="preserve"> </w:t>
      </w:r>
      <w:r w:rsidR="00BE0E8D">
        <w:rPr>
          <w:lang w:val="en-US"/>
        </w:rPr>
        <w:t xml:space="preserve">is explained. </w:t>
      </w:r>
      <w:r w:rsidR="00C2069D">
        <w:rPr>
          <w:lang w:val="en-US"/>
        </w:rPr>
        <w:t>Then</w:t>
      </w:r>
      <w:r w:rsidR="00BE0E8D">
        <w:rPr>
          <w:lang w:val="en-US"/>
        </w:rPr>
        <w:t xml:space="preserve">, I discuss to what extent emphasis and at-issueness play a role in said process. </w:t>
      </w:r>
    </w:p>
    <w:p w14:paraId="1D619400" w14:textId="4B059138"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sidR="00720068">
        <w:rPr>
          <w:lang w:val="en-US"/>
        </w:rPr>
        <w:t>utterances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he processor, i.e., hearer or reader of the dialogue</w:t>
      </w:r>
      <w:r w:rsidR="00D2554E">
        <w:rPr>
          <w:rFonts w:cs="Arial"/>
          <w:szCs w:val="24"/>
          <w:lang w:val="en-US"/>
        </w:rPr>
        <w:t xml:space="preserve"> (cf</w:t>
      </w:r>
      <w:r w:rsidR="003358A2">
        <w:rPr>
          <w:rFonts w:cs="Arial"/>
          <w:szCs w:val="24"/>
          <w:lang w:val="en-US"/>
        </w:rPr>
        <w:t>.</w:t>
      </w:r>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w:t>
      </w:r>
      <w:r w:rsidR="00720068">
        <w:rPr>
          <w:rFonts w:cs="Arial"/>
          <w:szCs w:val="24"/>
          <w:lang w:val="en-US"/>
        </w:rPr>
        <w:t>utterances</w:t>
      </w:r>
      <w:r w:rsidR="00665A8D">
        <w:rPr>
          <w:rFonts w:cs="Arial"/>
          <w:szCs w:val="24"/>
          <w:lang w:val="en-US"/>
        </w:rPr>
        <w:t xml:space="preserve">,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B87A294" w:rsidR="008D58CF" w:rsidRDefault="008D58CF" w:rsidP="00F23364">
      <w:pPr>
        <w:suppressLineNumbers/>
        <w:spacing w:after="0" w:line="360" w:lineRule="auto"/>
        <w:jc w:val="both"/>
        <w:rPr>
          <w:rFonts w:cs="Arial"/>
          <w:szCs w:val="24"/>
          <w:lang w:val="en-US"/>
        </w:rPr>
      </w:pPr>
      <w:r>
        <w:rPr>
          <w:rFonts w:cs="Arial"/>
          <w:szCs w:val="24"/>
          <w:lang w:val="en-US"/>
        </w:rPr>
        <w:lastRenderedPageBreak/>
        <w:tab/>
        <w:t>While the tasks in (14) mainly focus on the syntactical structure, the meaning of the elliptical utterance can be derived from the background as formulated in (15) for clausal ellipsis, 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r>
        <w:rPr>
          <w:rFonts w:cs="Arial"/>
          <w:i/>
          <w:szCs w:val="24"/>
          <w:lang w:val="en-US"/>
        </w:rPr>
        <w:t>MaxQUD</w:t>
      </w:r>
      <w:r>
        <w:rPr>
          <w:rFonts w:cs="Arial"/>
          <w:szCs w:val="24"/>
          <w:lang w:val="en-US"/>
        </w:rPr>
        <w:t xml:space="preserve">) refers to the “most conventionally-prominent discussable questions (or </w:t>
      </w:r>
      <w:r w:rsidR="003358A2">
        <w:rPr>
          <w:rFonts w:cs="Arial"/>
          <w:szCs w:val="24"/>
          <w:lang w:val="en-US"/>
        </w:rPr>
        <w:t>unordered</w:t>
      </w:r>
      <w:r>
        <w:rPr>
          <w:rFonts w:cs="Arial"/>
          <w:szCs w:val="24"/>
          <w:lang w:val="en-US"/>
        </w:rPr>
        <w:t xml:space="preserve"> subset of question) in this set” (ibid, brackets in original).</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MaxQUD with background Q and 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iff A </w:t>
      </w:r>
      <w:r w:rsidRPr="008D58CF">
        <w:rPr>
          <w:rFonts w:ascii="Cambria Math" w:hAnsi="Cambria Math" w:cs="Cambria Math"/>
          <w:szCs w:val="24"/>
          <w:lang w:val="en-US"/>
        </w:rPr>
        <w:t>⊑</w:t>
      </w:r>
      <w:r w:rsidRPr="008D58CF">
        <w:rPr>
          <w:rFonts w:cs="Arial"/>
          <w:szCs w:val="24"/>
          <w:lang w:val="en-US"/>
        </w:rPr>
        <w:t xml:space="preserve"> Q.</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3"/>
      <w:r w:rsidR="008D58CF">
        <w:rPr>
          <w:rFonts w:cs="Arial"/>
          <w:szCs w:val="24"/>
          <w:lang w:val="en-US"/>
        </w:rPr>
        <w:t>[maybe discuss the MaxQUD a bit here before moving on to prosody]</w:t>
      </w:r>
      <w:commentRangeEnd w:id="23"/>
      <w:r w:rsidR="008D58CF">
        <w:rPr>
          <w:rStyle w:val="Kommentarzeichen"/>
        </w:rPr>
        <w:commentReference w:id="23"/>
      </w:r>
    </w:p>
    <w:p w14:paraId="2857AAF9" w14:textId="76F00C49" w:rsidR="007C38D0" w:rsidRDefault="007C38D0" w:rsidP="008D58CF">
      <w:pPr>
        <w:suppressLineNumbers/>
        <w:spacing w:after="0" w:line="360" w:lineRule="auto"/>
        <w:jc w:val="both"/>
        <w:rPr>
          <w:lang w:val="en-US"/>
        </w:rPr>
      </w:pPr>
      <w:r>
        <w:rPr>
          <w:rFonts w:cs="Arial"/>
          <w:szCs w:val="24"/>
          <w:lang w:val="en-US"/>
        </w:rPr>
        <w:tab/>
        <w:t xml:space="preserve">So far, </w:t>
      </w:r>
      <w:r w:rsidRPr="007C38D0">
        <w:rPr>
          <w:lang w:val="en-US"/>
        </w:rPr>
        <w:t>this chapter has primarily addressed the understanding of elliptical utterances, without considering the potential impact on comprehension caused by emphasizing specific words.</w:t>
      </w:r>
      <w:r>
        <w:rPr>
          <w:lang w:val="en-US"/>
        </w:rPr>
        <w:t xml:space="preserve"> Therefore, in the following, the role of orthographic and prosodic marking is discussed.</w:t>
      </w:r>
    </w:p>
    <w:p w14:paraId="0AEC3849" w14:textId="5CDC630D" w:rsidR="00DC7ED0" w:rsidRDefault="00DC7ED0" w:rsidP="008D58CF">
      <w:pPr>
        <w:suppressLineNumbers/>
        <w:spacing w:after="0" w:line="360" w:lineRule="auto"/>
        <w:jc w:val="both"/>
        <w:rPr>
          <w:lang w:val="en-US"/>
        </w:rPr>
      </w:pPr>
      <w:r>
        <w:rPr>
          <w:lang w:val="en-US"/>
        </w:rPr>
        <w:tab/>
        <w:t>Rasekhi &amp; Vahideh investigate to what extent information structure, semantic parallelism, and locality facilitate the comprehension of elliptical clauses.</w:t>
      </w:r>
    </w:p>
    <w:p w14:paraId="5F5A9BD5" w14:textId="20BF3CFC" w:rsidR="00720068" w:rsidRPr="00720068" w:rsidRDefault="00720068" w:rsidP="008D58CF">
      <w:pPr>
        <w:pStyle w:val="Listenabsatz"/>
        <w:numPr>
          <w:ilvl w:val="0"/>
          <w:numId w:val="48"/>
        </w:numPr>
        <w:suppressLineNumbers/>
        <w:spacing w:after="0" w:line="360" w:lineRule="auto"/>
        <w:jc w:val="both"/>
        <w:rPr>
          <w:rFonts w:cs="Arial"/>
          <w:szCs w:val="24"/>
          <w:lang w:val="en-US"/>
        </w:rPr>
      </w:pPr>
      <w:r>
        <w:rPr>
          <w:lang w:val="en-US"/>
        </w:rPr>
        <w:t>Include Rasekhi &amp; Harris 2021 in more detail</w:t>
      </w:r>
    </w:p>
    <w:p w14:paraId="24DE56C0" w14:textId="77777777" w:rsidR="00DC7ED0" w:rsidRDefault="00DC7ED0" w:rsidP="008D58CF">
      <w:pPr>
        <w:suppressLineNumbers/>
        <w:spacing w:after="0" w:line="360" w:lineRule="auto"/>
        <w:jc w:val="both"/>
        <w:rPr>
          <w:lang w:val="en-US"/>
        </w:rPr>
      </w:pPr>
    </w:p>
    <w:p w14:paraId="63BBB746" w14:textId="77777777" w:rsidR="00DC7ED0" w:rsidRDefault="00DC7ED0" w:rsidP="008D58CF">
      <w:pPr>
        <w:suppressLineNumbers/>
        <w:spacing w:after="0" w:line="360" w:lineRule="auto"/>
        <w:jc w:val="both"/>
        <w:rPr>
          <w:lang w:val="en-US"/>
        </w:rPr>
      </w:pPr>
    </w:p>
    <w:p w14:paraId="5A85D556" w14:textId="77777777" w:rsidR="00DC7ED0" w:rsidRDefault="00DC7ED0" w:rsidP="008D58CF">
      <w:pPr>
        <w:suppressLineNumbers/>
        <w:spacing w:after="0" w:line="360" w:lineRule="auto"/>
        <w:jc w:val="both"/>
        <w:rPr>
          <w:lang w:val="en-US"/>
        </w:rPr>
      </w:pPr>
    </w:p>
    <w:p w14:paraId="10D8884C" w14:textId="77777777" w:rsidR="00DC7ED0" w:rsidRDefault="00DC7ED0" w:rsidP="008D58CF">
      <w:pPr>
        <w:suppressLineNumbers/>
        <w:spacing w:after="0" w:line="360" w:lineRule="auto"/>
        <w:jc w:val="both"/>
        <w:rPr>
          <w:lang w:val="en-US"/>
        </w:rPr>
      </w:pPr>
    </w:p>
    <w:p w14:paraId="1E04F050" w14:textId="77777777" w:rsidR="00DC7ED0" w:rsidRDefault="00DC7ED0" w:rsidP="008D58CF">
      <w:pPr>
        <w:suppressLineNumbers/>
        <w:spacing w:after="0" w:line="360" w:lineRule="auto"/>
        <w:jc w:val="both"/>
        <w:rPr>
          <w:lang w:val="en-US"/>
        </w:rPr>
      </w:pPr>
    </w:p>
    <w:p w14:paraId="66F04148" w14:textId="77777777" w:rsidR="00DC7ED0" w:rsidRDefault="00DC7ED0" w:rsidP="008D58CF">
      <w:pPr>
        <w:suppressLineNumbers/>
        <w:spacing w:after="0" w:line="360" w:lineRule="auto"/>
        <w:jc w:val="both"/>
        <w:rPr>
          <w:lang w:val="en-US"/>
        </w:rPr>
      </w:pPr>
    </w:p>
    <w:p w14:paraId="2A445E26" w14:textId="77777777" w:rsidR="00DC7ED0" w:rsidRDefault="00DC7ED0" w:rsidP="008D58CF">
      <w:pPr>
        <w:suppressLineNumbers/>
        <w:spacing w:after="0" w:line="360" w:lineRule="auto"/>
        <w:jc w:val="both"/>
        <w:rPr>
          <w:lang w:val="en-US"/>
        </w:rPr>
      </w:pPr>
    </w:p>
    <w:p w14:paraId="7C69DAAE" w14:textId="77777777" w:rsidR="00DC7ED0" w:rsidRDefault="00DC7ED0" w:rsidP="008D58CF">
      <w:pPr>
        <w:suppressLineNumbers/>
        <w:spacing w:after="0" w:line="360" w:lineRule="auto"/>
        <w:jc w:val="both"/>
        <w:rPr>
          <w:lang w:val="en-US"/>
        </w:rPr>
      </w:pPr>
    </w:p>
    <w:p w14:paraId="0CD3895C" w14:textId="5EBCA176" w:rsidR="007C38D0" w:rsidRPr="007C38D0" w:rsidRDefault="007C38D0" w:rsidP="008D58CF">
      <w:pPr>
        <w:suppressLineNumbers/>
        <w:spacing w:after="0" w:line="360" w:lineRule="auto"/>
        <w:jc w:val="both"/>
        <w:rPr>
          <w:rFonts w:cs="Arial"/>
          <w:szCs w:val="24"/>
          <w:lang w:val="en-US"/>
        </w:rPr>
      </w:pPr>
      <w:r>
        <w:rPr>
          <w:lang w:val="en-US"/>
        </w:rPr>
        <w:tab/>
        <w:t xml:space="preserve">Previous </w:t>
      </w:r>
      <w:r w:rsidR="00451181">
        <w:rPr>
          <w:lang w:val="en-US"/>
        </w:rPr>
        <w:t xml:space="preserve">research has studied the influence of </w:t>
      </w:r>
      <w:r w:rsidR="00A216B5">
        <w:rPr>
          <w:lang w:val="en-US"/>
        </w:rPr>
        <w:t>how words are presented</w:t>
      </w:r>
      <w:r w:rsidR="00451181">
        <w:rPr>
          <w:lang w:val="en-US"/>
        </w:rPr>
        <w:t xml:space="preserve"> such as capitalization</w:t>
      </w:r>
      <w:r w:rsidR="00A216B5">
        <w:rPr>
          <w:lang w:val="en-US"/>
        </w:rPr>
        <w:t xml:space="preserve"> or color highlighting</w:t>
      </w:r>
      <w:r w:rsidR="00451181">
        <w:rPr>
          <w:lang w:val="en-US"/>
        </w:rPr>
        <w:t xml:space="preserve"> on comprehension. By employing different </w:t>
      </w:r>
      <w:r w:rsidR="00A216B5">
        <w:rPr>
          <w:lang w:val="en-US"/>
        </w:rPr>
        <w:t xml:space="preserve">forms of </w:t>
      </w:r>
      <w:r w:rsidR="00451181">
        <w:rPr>
          <w:lang w:val="en-US"/>
        </w:rPr>
        <w:t xml:space="preserve">orthographic marking, these studies have investigated, e.g., grammatical encoding of subject-verb agreement (cf. Franck et al. 2003), lexical access (cf. Opitz &amp; Bordag 2022), and </w:t>
      </w:r>
      <w:r w:rsidR="00C025B2">
        <w:rPr>
          <w:lang w:val="en-US"/>
        </w:rPr>
        <w:t xml:space="preserve">second </w:t>
      </w:r>
      <w:r w:rsidR="00C025B2">
        <w:rPr>
          <w:lang w:val="en-US"/>
        </w:rPr>
        <w:lastRenderedPageBreak/>
        <w:t>language acquisition (cf. Meurers et al. 2010).</w:t>
      </w:r>
      <w:r w:rsidR="00A216B5">
        <w:rPr>
          <w:lang w:val="en-US"/>
        </w:rPr>
        <w:t xml:space="preserve"> However, the role of orthographic marking on the comprehension of ellipsis has not been studied so far.</w:t>
      </w:r>
    </w:p>
    <w:p w14:paraId="0BEB37EC" w14:textId="77777777" w:rsidR="00DC7ED0" w:rsidRDefault="007C38D0" w:rsidP="008D58CF">
      <w:pPr>
        <w:suppressLineNumbers/>
        <w:spacing w:after="0" w:line="360" w:lineRule="auto"/>
        <w:jc w:val="both"/>
        <w:rPr>
          <w:lang w:val="en-US"/>
        </w:rPr>
      </w:pP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t>
      </w:r>
      <w:commentRangeStart w:id="24"/>
      <w:r w:rsidR="009B6F8C">
        <w:rPr>
          <w:rFonts w:cs="Arial"/>
          <w:szCs w:val="24"/>
          <w:lang w:val="en-US"/>
        </w:rPr>
        <w:t xml:space="preserve">with a L+H* pitch </w:t>
      </w:r>
      <w:commentRangeEnd w:id="24"/>
      <w:r w:rsidR="005C20A7">
        <w:rPr>
          <w:rStyle w:val="Kommentarzeichen"/>
        </w:rPr>
        <w:commentReference w:id="24"/>
      </w:r>
      <w:r w:rsidR="009B6F8C">
        <w:rPr>
          <w:rFonts w:cs="Arial"/>
          <w:szCs w:val="24"/>
          <w:lang w:val="en-US"/>
        </w:rPr>
        <w:t xml:space="preserve">for English and German (cf. Wagner 1999). </w:t>
      </w:r>
      <w:commentRangeStart w:id="25"/>
      <w:r w:rsidR="009B6F8C">
        <w:rPr>
          <w:rFonts w:cs="Arial"/>
          <w:szCs w:val="24"/>
          <w:lang w:val="en-US"/>
        </w:rPr>
        <w:t xml:space="preserve">This leads to the hypothesis that prosodically marking contrasting words may </w:t>
      </w:r>
      <w:r w:rsidR="009B6F8C" w:rsidRPr="009B6F8C">
        <w:rPr>
          <w:lang w:val="en-US"/>
        </w:rPr>
        <w:t>enables the listener to access these words swiftly and effortlessly, ultimately facilitating a clearer comprehension of the contrast</w:t>
      </w:r>
      <w:r w:rsidR="009B6F8C">
        <w:rPr>
          <w:lang w:val="en-US"/>
        </w:rPr>
        <w:t xml:space="preserve">. </w:t>
      </w:r>
      <w:commentRangeEnd w:id="25"/>
      <w:r w:rsidR="00DC7ED0">
        <w:rPr>
          <w:rStyle w:val="Kommentarzeichen"/>
        </w:rPr>
        <w:commentReference w:id="25"/>
      </w:r>
    </w:p>
    <w:p w14:paraId="2A750F65" w14:textId="056EEF9E" w:rsidR="009B6F8C" w:rsidRDefault="009B6F8C" w:rsidP="00DC7ED0">
      <w:pPr>
        <w:suppressLineNumbers/>
        <w:spacing w:after="0" w:line="360" w:lineRule="auto"/>
        <w:ind w:firstLine="360"/>
        <w:jc w:val="both"/>
        <w:rPr>
          <w:rFonts w:cs="Arial"/>
          <w:szCs w:val="24"/>
          <w:lang w:val="en-US"/>
        </w:rPr>
      </w:pPr>
      <w:r>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2BA3933A" w:rsidR="009B6F8C" w:rsidRPr="003358A2" w:rsidRDefault="009B6F8C" w:rsidP="003358A2">
      <w:pPr>
        <w:pStyle w:val="Listenabsatz"/>
        <w:numPr>
          <w:ilvl w:val="0"/>
          <w:numId w:val="18"/>
        </w:numPr>
        <w:suppressLineNumbers/>
        <w:spacing w:after="0" w:line="240" w:lineRule="auto"/>
        <w:jc w:val="both"/>
        <w:rPr>
          <w:rFonts w:cs="Arial"/>
          <w:szCs w:val="24"/>
          <w:lang w:val="en-US"/>
        </w:rPr>
      </w:pPr>
      <w:r w:rsidRPr="003358A2">
        <w:rPr>
          <w:rFonts w:cs="Arial"/>
          <w:szCs w:val="24"/>
          <w:lang w:val="en-US"/>
        </w:rPr>
        <w:t xml:space="preserve">a. </w:t>
      </w:r>
      <w:r w:rsidRPr="003358A2">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E0550D7" w14:textId="77777777" w:rsidR="00DC7ED0" w:rsidRDefault="009B6F8C" w:rsidP="00DC7ED0">
      <w:pPr>
        <w:suppressLineNumbers/>
        <w:spacing w:after="0" w:line="360" w:lineRule="auto"/>
        <w:jc w:val="both"/>
        <w:rPr>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w:t>
      </w:r>
      <w:r w:rsidR="00F057C3">
        <w:rPr>
          <w:rFonts w:cs="Arial"/>
          <w:szCs w:val="24"/>
          <w:lang w:val="en-US"/>
        </w:rPr>
        <w:t xml:space="preserve">present </w:t>
      </w:r>
      <w:r>
        <w:rPr>
          <w:rFonts w:cs="Arial"/>
          <w:szCs w:val="24"/>
          <w:lang w:val="en-US"/>
        </w:rPr>
        <w:t xml:space="preserve">study by Carlson et al. (2009) and the sentences used in the present study. First, the former uses replacive sentences, while the latter uses fragmentary answers. Since both are forms of ellipsis, it is still reasonable to </w:t>
      </w:r>
      <w:r w:rsidR="00F057C3">
        <w:rPr>
          <w:rFonts w:cs="Arial"/>
          <w:szCs w:val="24"/>
          <w:lang w:val="en-US"/>
        </w:rPr>
        <w:t>hypothesize significant differences comparing dialogues with and without emphasis on the contrasting words</w:t>
      </w:r>
      <w:r>
        <w:rPr>
          <w:rFonts w:cs="Arial"/>
          <w:szCs w:val="24"/>
          <w:lang w:val="en-US"/>
        </w:rPr>
        <w:t xml:space="preserve">. Second, the former uses ambiguous sentences, while the latter uses sentences disambiguated using case marking. Although the prosodic marking is not used to </w:t>
      </w:r>
      <w:r w:rsidR="00F057C3">
        <w:rPr>
          <w:rFonts w:cs="Arial"/>
          <w:szCs w:val="24"/>
          <w:lang w:val="en-US"/>
        </w:rPr>
        <w:t>find</w:t>
      </w:r>
      <w:r>
        <w:rPr>
          <w:rFonts w:cs="Arial"/>
          <w:szCs w:val="24"/>
          <w:lang w:val="en-US"/>
        </w:rPr>
        <w:t xml:space="preserve"> the </w:t>
      </w:r>
      <w:r w:rsidR="00F057C3">
        <w:rPr>
          <w:rFonts w:cs="Arial"/>
          <w:szCs w:val="24"/>
          <w:lang w:val="en-US"/>
        </w:rPr>
        <w:t>correct</w:t>
      </w:r>
      <w:r>
        <w:rPr>
          <w:rFonts w:cs="Arial"/>
          <w:szCs w:val="24"/>
          <w:lang w:val="en-US"/>
        </w:rPr>
        <w:t xml:space="preserve"> correlate, </w:t>
      </w:r>
      <w:r w:rsidR="00F057C3">
        <w:rPr>
          <w:rFonts w:cs="Arial"/>
          <w:szCs w:val="24"/>
          <w:lang w:val="en-US"/>
        </w:rPr>
        <w:t xml:space="preserve">one can hypothesize that </w:t>
      </w:r>
      <w:r w:rsidR="00B1229C" w:rsidRPr="00B1229C">
        <w:rPr>
          <w:lang w:val="en-US"/>
        </w:rPr>
        <w:t xml:space="preserve">emphasizing the contrasting words amplifies their </w:t>
      </w:r>
      <w:r w:rsidR="00EC2567">
        <w:rPr>
          <w:lang w:val="en-US"/>
        </w:rPr>
        <w:t>prominence</w:t>
      </w:r>
      <w:r w:rsidR="00B1229C">
        <w:rPr>
          <w:lang w:val="en-US"/>
        </w:rPr>
        <w:t xml:space="preserve"> in the discourse</w:t>
      </w:r>
      <w:r w:rsidR="00B1229C" w:rsidRPr="00B1229C">
        <w:rPr>
          <w:lang w:val="en-US"/>
        </w:rPr>
        <w:t xml:space="preserve">, </w:t>
      </w:r>
      <w:r w:rsidR="00DC7ED0">
        <w:rPr>
          <w:lang w:val="en-US"/>
        </w:rPr>
        <w:t>facilitating the comprehension of the contrast in the fragmentary answer.</w:t>
      </w:r>
    </w:p>
    <w:p w14:paraId="7984EA85" w14:textId="7F680AB1" w:rsidR="00720068" w:rsidRPr="00005C1F" w:rsidRDefault="002E4955" w:rsidP="002E4955">
      <w:pPr>
        <w:suppressLineNumbers/>
        <w:spacing w:after="0" w:line="360" w:lineRule="auto"/>
        <w:jc w:val="both"/>
        <w:rPr>
          <w:rFonts w:cs="Arial"/>
          <w:szCs w:val="24"/>
          <w:lang w:val="en-US"/>
        </w:rPr>
      </w:pPr>
      <w:r>
        <w:rPr>
          <w:lang w:val="en-US"/>
        </w:rPr>
        <w:tab/>
        <w:t xml:space="preserve">However, it is not only the emphasis that impact the understanding of elliptical sentences. </w:t>
      </w:r>
      <w:r w:rsidRPr="0099505E">
        <w:rPr>
          <w:lang w:val="en-US"/>
        </w:rPr>
        <w:t xml:space="preserve">It can be inferred that </w:t>
      </w:r>
      <w:r>
        <w:rPr>
          <w:lang w:val="en-US"/>
        </w:rPr>
        <w:t>fragmentary answers</w:t>
      </w:r>
      <w:r>
        <w:rPr>
          <w:lang w:val="en-US"/>
        </w:rPr>
        <w:t xml:space="preserve"> </w:t>
      </w:r>
      <w:r w:rsidRPr="0099505E">
        <w:rPr>
          <w:lang w:val="en-US"/>
        </w:rPr>
        <w:t xml:space="preserve">are more common in spoken conversations compared to written dialogues due to the </w:t>
      </w:r>
      <w:r w:rsidRPr="0099505E">
        <w:rPr>
          <w:lang w:val="en-US"/>
        </w:rPr>
        <w:lastRenderedPageBreak/>
        <w:t>disparity between written and spoken language in terms of prioritizing complete expressions</w:t>
      </w:r>
      <w:r>
        <w:rPr>
          <w:lang w:val="en-US"/>
        </w:rPr>
        <w:t xml:space="preserve"> (cf. Akinnaso 1982).</w:t>
      </w:r>
      <w:r>
        <w:rPr>
          <w:lang w:val="en-US"/>
        </w:rPr>
        <w:t xml:space="preserve"> Given that fragmentary answers are more frequent in spoken language than in written language, one can assume that these structures will be perceived as more acceptable, if they occur in contexts that they are used in more often. Therefore</w:t>
      </w:r>
      <w:r w:rsidR="004E6024">
        <w:rPr>
          <w:lang w:val="en-US"/>
        </w:rPr>
        <w:t>,</w:t>
      </w:r>
      <w:r>
        <w:rPr>
          <w:lang w:val="en-US"/>
        </w:rPr>
        <w:t xml:space="preserve"> it is hypothesized that </w:t>
      </w:r>
      <w:r w:rsidR="00720068">
        <w:rPr>
          <w:lang w:val="en-US"/>
        </w:rPr>
        <w:t>generally, auditory stimuli will receive higher acceptability ratings than written stimuli</w:t>
      </w:r>
      <w:r>
        <w:rPr>
          <w:lang w:val="en-US"/>
        </w:rPr>
        <w:t>.</w:t>
      </w:r>
    </w:p>
    <w:p w14:paraId="1C412938" w14:textId="77777777" w:rsidR="00005C1F" w:rsidRDefault="00005C1F" w:rsidP="00005C1F">
      <w:pPr>
        <w:suppressLineNumbers/>
        <w:spacing w:after="0" w:line="360" w:lineRule="auto"/>
        <w:jc w:val="both"/>
        <w:rPr>
          <w:rFonts w:cs="Arial"/>
          <w:szCs w:val="24"/>
          <w:lang w:val="en-US"/>
        </w:rPr>
      </w:pPr>
    </w:p>
    <w:p w14:paraId="09ED4DB8" w14:textId="066A85DA" w:rsidR="00005C1F" w:rsidRDefault="00005C1F" w:rsidP="0096212B">
      <w:pPr>
        <w:pStyle w:val="Listenabsatz"/>
        <w:numPr>
          <w:ilvl w:val="0"/>
          <w:numId w:val="48"/>
        </w:numPr>
        <w:suppressLineNumbers/>
        <w:spacing w:after="0" w:line="360" w:lineRule="auto"/>
        <w:jc w:val="both"/>
        <w:rPr>
          <w:rFonts w:cs="Arial"/>
          <w:szCs w:val="24"/>
          <w:lang w:val="en-US"/>
        </w:rPr>
      </w:pPr>
      <w:r w:rsidRPr="0096212B">
        <w:rPr>
          <w:rFonts w:cs="Arial"/>
          <w:szCs w:val="24"/>
          <w:lang w:val="en-US"/>
        </w:rPr>
        <w:t xml:space="preserve">Include research/1-2 paper on lexical and functional words (not necessarily </w:t>
      </w:r>
      <w:r w:rsidR="0096212B" w:rsidRPr="0096212B">
        <w:rPr>
          <w:rFonts w:cs="Arial"/>
          <w:szCs w:val="24"/>
          <w:lang w:val="en-US"/>
        </w:rPr>
        <w:t>fragments) and formulate and explain third hypothesis</w:t>
      </w:r>
      <w:r w:rsidR="004E6024">
        <w:rPr>
          <w:rFonts w:cs="Arial"/>
          <w:szCs w:val="24"/>
          <w:lang w:val="en-US"/>
        </w:rPr>
        <w:t xml:space="preserve"> OR issueness??</w:t>
      </w:r>
    </w:p>
    <w:p w14:paraId="2EF685F1" w14:textId="77777777" w:rsidR="005C20A7" w:rsidRPr="005C20A7" w:rsidRDefault="005C20A7" w:rsidP="005C20A7">
      <w:pPr>
        <w:pStyle w:val="Listenabsatz"/>
        <w:rPr>
          <w:rFonts w:cs="Arial"/>
          <w:szCs w:val="24"/>
          <w:lang w:val="en-US"/>
        </w:rPr>
      </w:pPr>
    </w:p>
    <w:p w14:paraId="362B1CA4" w14:textId="5D3858D1" w:rsidR="005C20A7" w:rsidRPr="0096212B" w:rsidRDefault="005C20A7" w:rsidP="0096212B">
      <w:pPr>
        <w:pStyle w:val="Listenabsatz"/>
        <w:numPr>
          <w:ilvl w:val="0"/>
          <w:numId w:val="48"/>
        </w:numPr>
        <w:suppressLineNumbers/>
        <w:spacing w:after="0" w:line="360" w:lineRule="auto"/>
        <w:jc w:val="both"/>
        <w:rPr>
          <w:rFonts w:cs="Arial"/>
          <w:szCs w:val="24"/>
          <w:lang w:val="en-US"/>
        </w:rPr>
      </w:pPr>
      <w:r>
        <w:rPr>
          <w:rFonts w:cs="Arial"/>
          <w:szCs w:val="24"/>
          <w:lang w:val="en-US"/>
        </w:rPr>
        <w:t>Include paragraph on at-issueness when talking about lexical and functional fragments?</w:t>
      </w:r>
    </w:p>
    <w:p w14:paraId="3A13D1D2" w14:textId="77777777" w:rsidR="000C531E" w:rsidRPr="00DC7ED0" w:rsidRDefault="000C531E" w:rsidP="00932A97">
      <w:pPr>
        <w:spacing w:after="0" w:line="360" w:lineRule="auto"/>
        <w:jc w:val="both"/>
        <w:rPr>
          <w:lang w:val="en-US"/>
        </w:rPr>
      </w:pPr>
    </w:p>
    <w:p w14:paraId="0D96C2FF" w14:textId="0A038D6E" w:rsidR="000C531E" w:rsidRDefault="000C531E" w:rsidP="000C531E">
      <w:pPr>
        <w:pStyle w:val="berschrift2"/>
      </w:pPr>
      <w:bookmarkStart w:id="26" w:name="_Toc140048895"/>
      <w:r>
        <w:t>2.</w:t>
      </w:r>
      <w:r w:rsidR="00E23A5B">
        <w:t>5</w:t>
      </w:r>
      <w:r>
        <w:t xml:space="preserve"> Acceptability judgment tasks (AJTs) in linguistics</w:t>
      </w:r>
      <w:bookmarkEnd w:id="26"/>
    </w:p>
    <w:p w14:paraId="6BC36AEE" w14:textId="296C1974" w:rsidR="000C531E" w:rsidRPr="006D3417" w:rsidRDefault="00C421A5" w:rsidP="000C531E">
      <w:pPr>
        <w:suppressLineNumbers/>
        <w:spacing w:after="0" w:line="360" w:lineRule="auto"/>
        <w:jc w:val="both"/>
        <w:rPr>
          <w:lang w:val="en-US"/>
        </w:rPr>
      </w:pPr>
      <w:r>
        <w:rPr>
          <w:lang w:val="en-US"/>
        </w:rPr>
        <w:t>This section</w:t>
      </w:r>
      <w:r w:rsidR="000C531E">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7"/>
      <w:commentRangeStart w:id="28"/>
      <w:commentRangeStart w:id="29"/>
      <w:r>
        <w:rPr>
          <w:lang w:val="en-US"/>
        </w:rPr>
        <w:t xml:space="preserve">Chomsky (1957) </w:t>
      </w:r>
      <w:commentRangeEnd w:id="27"/>
      <w:r>
        <w:rPr>
          <w:rStyle w:val="Kommentarzeichen"/>
        </w:rPr>
        <w:commentReference w:id="27"/>
      </w:r>
      <w:commentRangeEnd w:id="28"/>
      <w:r>
        <w:rPr>
          <w:rStyle w:val="Kommentarzeichen"/>
        </w:rPr>
        <w:commentReference w:id="28"/>
      </w:r>
      <w:commentRangeEnd w:id="29"/>
      <w:r>
        <w:rPr>
          <w:rStyle w:val="Kommentarzeichen"/>
        </w:rPr>
        <w:commentReference w:id="29"/>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have the ability to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scale biases, judgment errors, etc. In contrast, the term </w:t>
      </w:r>
      <w:r>
        <w:rPr>
          <w:i/>
          <w:lang w:val="en-US"/>
        </w:rPr>
        <w:t xml:space="preserve">formal method </w:t>
      </w:r>
      <w:r>
        <w:rPr>
          <w:lang w:val="en-US"/>
        </w:rPr>
        <w:t xml:space="preserve">is </w:t>
      </w:r>
      <w:r>
        <w:rPr>
          <w:lang w:val="en-US"/>
        </w:rPr>
        <w:lastRenderedPageBreak/>
        <w:t>used to describe AJTS, adhering to experimental standards, i.e., a common rating scale, a sufficient number of participants, etc. (cf. Juzek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0EBC3D73"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That is, in the present experiment, 1 was labeled as </w:t>
      </w:r>
      <w:r w:rsidRPr="00F556E7">
        <w:rPr>
          <w:i/>
          <w:iCs/>
          <w:lang w:val="en-US"/>
        </w:rPr>
        <w:t xml:space="preserve">fully </w:t>
      </w:r>
      <w:r w:rsidR="00370EC7">
        <w:rPr>
          <w:i/>
          <w:iCs/>
          <w:lang w:val="en-US"/>
        </w:rPr>
        <w:t>in</w:t>
      </w:r>
      <w:r w:rsidRPr="00F556E7">
        <w:rPr>
          <w:i/>
          <w:iCs/>
          <w:lang w:val="en-US"/>
        </w:rPr>
        <w:t>acceptable</w:t>
      </w:r>
      <w:r>
        <w:rPr>
          <w:lang w:val="en-US"/>
        </w:rPr>
        <w:t xml:space="preserve"> and 7 as </w:t>
      </w:r>
      <w:r w:rsidRPr="00F556E7">
        <w:rPr>
          <w:i/>
          <w:iCs/>
          <w:lang w:val="en-US"/>
        </w:rPr>
        <w:t>fully acceptable</w:t>
      </w:r>
      <w:r>
        <w:rPr>
          <w:lang w:val="en-US"/>
        </w:rPr>
        <w:t>. A 7-point scale was chosen because it allows participants to identify structures that are neither acceptable nor unacceptable (cf. Sprouse et al. 2013).</w:t>
      </w:r>
    </w:p>
    <w:p w14:paraId="70B9B0DC" w14:textId="39904B2C" w:rsidR="00370EC7" w:rsidRPr="00370EC7" w:rsidRDefault="00370EC7" w:rsidP="000C531E">
      <w:pPr>
        <w:suppressLineNumbers/>
        <w:spacing w:after="0" w:line="360" w:lineRule="auto"/>
        <w:ind w:firstLine="567"/>
        <w:jc w:val="both"/>
        <w:rPr>
          <w:lang w:val="en-US"/>
        </w:rPr>
      </w:pPr>
      <w:r w:rsidRPr="00370EC7">
        <w:rPr>
          <w:lang w:val="en-US"/>
        </w:rPr>
        <w:t>The study was designed in a way that prevented participants from revisiting previous slides</w:t>
      </w:r>
      <w:r>
        <w:rPr>
          <w:lang w:val="en-US"/>
        </w:rPr>
        <w:t xml:space="preserve"> and changing their ratings</w:t>
      </w:r>
      <w:r w:rsidRPr="00370EC7">
        <w:rPr>
          <w:lang w:val="en-US"/>
        </w:rPr>
        <w:t xml:space="preserve"> or skipping dialogues without providing their acceptability ratings. Additionally, participants in the study involving auditory stimuli were required to listen to the entire audio files of the dialogues before they could provide their ratings.</w:t>
      </w:r>
    </w:p>
    <w:p w14:paraId="59518480" w14:textId="4F54A991" w:rsidR="000C531E" w:rsidRDefault="003B2EF8" w:rsidP="003B2EF8">
      <w:pPr>
        <w:suppressLineNumbers/>
        <w:spacing w:after="0" w:line="360" w:lineRule="auto"/>
        <w:ind w:firstLine="567"/>
        <w:jc w:val="both"/>
        <w:rPr>
          <w:lang w:val="en-US"/>
        </w:rPr>
      </w:pPr>
      <w:r>
        <w:rPr>
          <w:lang w:val="en-US"/>
        </w:rPr>
        <w:t>Although AJTs have traditionally relied on written stimuli,</w:t>
      </w:r>
      <w:r w:rsidR="000C531E">
        <w:rPr>
          <w:lang w:val="en-US"/>
        </w:rPr>
        <w:t xml:space="preserve"> </w:t>
      </w:r>
      <w:r w:rsidR="000C531E" w:rsidRPr="005D7C6B">
        <w:rPr>
          <w:lang w:val="en-US"/>
        </w:rPr>
        <w:t>auditory stimuli have been adopted by AJTs as a substitution for written stimuli</w:t>
      </w:r>
      <w:r w:rsidR="000C531E">
        <w:rPr>
          <w:lang w:val="en-US"/>
        </w:rPr>
        <w:t xml:space="preserve"> </w:t>
      </w:r>
      <w:r>
        <w:rPr>
          <w:lang w:val="en-US"/>
        </w:rPr>
        <w:t xml:space="preserve">in recent studies (Kayali 2023, </w:t>
      </w:r>
      <w:r w:rsidR="00DE53D4">
        <w:rPr>
          <w:lang w:val="en-US"/>
        </w:rPr>
        <w:t>Jasso 2022, Liu et al. 2022</w:t>
      </w:r>
      <w:r w:rsidR="000C531E">
        <w:rPr>
          <w:lang w:val="en-US"/>
        </w:rPr>
        <w:t xml:space="preserve">). </w:t>
      </w:r>
      <w:r w:rsidR="000C531E"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sidR="000C531E">
        <w:rPr>
          <w:lang w:val="en-US"/>
        </w:rPr>
        <w:t>(cf. Sedarous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r>
        <w:rPr>
          <w:lang w:val="en-US"/>
        </w:rPr>
        <w:t xml:space="preserve">Juzek (2016) investigated whether the mode of stimuli influences participants’ ratings in AJTs. That is, he stated as a null hypothesis that either </w:t>
      </w:r>
      <w:r>
        <w:rPr>
          <w:lang w:val="en-US"/>
        </w:rPr>
        <w:lastRenderedPageBreak/>
        <w:t>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a sufficient number of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0" w:name="_Toc140048896"/>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0"/>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1" w:name="_Toc140048897"/>
      <w:r>
        <w:t>3.1 Study design</w:t>
      </w:r>
      <w:bookmarkEnd w:id="31"/>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Sedarous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3358A2">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r w:rsidRPr="00116BBD">
        <w:rPr>
          <w:rFonts w:cs="Arial"/>
          <w:i/>
          <w:iCs/>
          <w:szCs w:val="24"/>
          <w:lang w:val="en-US"/>
        </w:rPr>
        <w:t>Ingwer.</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(adapted from Sedarous &amp; Namboodiripad 2020, p. 7)</w:t>
      </w:r>
    </w:p>
    <w:p w14:paraId="0C42BF03" w14:textId="33E22B6F"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r w:rsidRPr="003D6EA8">
        <w:rPr>
          <w:rFonts w:cs="Arial"/>
          <w:i/>
          <w:iCs/>
          <w:szCs w:val="24"/>
          <w:lang w:val="en-US"/>
        </w:rPr>
        <w:t xml:space="preserve">Fußball </w:t>
      </w:r>
      <w:r w:rsidR="001475EE" w:rsidRPr="003D6EA8">
        <w:rPr>
          <w:rFonts w:cs="Arial"/>
          <w:i/>
          <w:iCs/>
          <w:szCs w:val="24"/>
          <w:lang w:val="en-US"/>
        </w:rPr>
        <w:tab/>
      </w:r>
      <w:r w:rsidRPr="003D6EA8">
        <w:rPr>
          <w:rFonts w:cs="Arial"/>
          <w:i/>
          <w:iCs/>
          <w:szCs w:val="24"/>
          <w:lang w:val="en-US"/>
        </w:rPr>
        <w:t>gestern.</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3358A2">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r w:rsidR="00051871">
        <w:rPr>
          <w:rFonts w:cs="Arial"/>
          <w:szCs w:val="24"/>
          <w:lang w:val="en-US"/>
        </w:rPr>
        <w:t>by.now</w:t>
      </w:r>
      <w:r>
        <w:rPr>
          <w:rFonts w:cs="Arial"/>
          <w:szCs w:val="24"/>
          <w:lang w:val="en-US"/>
        </w:rPr>
        <w:tab/>
      </w:r>
      <w:r w:rsidR="00051871">
        <w:rPr>
          <w:rFonts w:cs="Arial"/>
          <w:szCs w:val="24"/>
          <w:lang w:val="en-US"/>
        </w:rPr>
        <w:tab/>
      </w:r>
      <w:r>
        <w:rPr>
          <w:rFonts w:cs="Arial"/>
          <w:szCs w:val="24"/>
          <w:lang w:val="en-US"/>
        </w:rPr>
        <w:t>gave.up</w:t>
      </w:r>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r w:rsidR="00AA668F">
        <w:rPr>
          <w:rFonts w:cs="Arial"/>
          <w:szCs w:val="24"/>
          <w:vertAlign w:val="superscript"/>
        </w:rPr>
        <w:t>?</w:t>
      </w:r>
      <w:r w:rsidRPr="00116BBD">
        <w:rPr>
          <w:rFonts w:cs="Arial"/>
          <w:i/>
          <w:iCs/>
          <w:szCs w:val="24"/>
        </w:rPr>
        <w:t>Nein,</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no</w:t>
      </w:r>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r w:rsidR="00AA668F">
        <w:rPr>
          <w:rFonts w:cs="Arial"/>
          <w:szCs w:val="24"/>
          <w:lang w:val="en-US"/>
        </w:rPr>
        <w:t>b</w:t>
      </w:r>
      <w:r w:rsidR="00C4388C" w:rsidRPr="00C4388C">
        <w:rPr>
          <w:rFonts w:cs="Arial"/>
          <w:i/>
          <w:iCs/>
          <w:szCs w:val="24"/>
          <w:lang w:val="en-US"/>
        </w:rPr>
        <w:t xml:space="preserve">estimmt  </w:t>
      </w:r>
      <w:r w:rsidR="00963453" w:rsidRPr="001475EE">
        <w:rPr>
          <w:rFonts w:cs="Arial"/>
          <w:i/>
          <w:iCs/>
          <w:szCs w:val="24"/>
          <w:lang w:val="en-US"/>
        </w:rPr>
        <w:t xml:space="preserve">nie </w:t>
      </w:r>
      <w:r w:rsidRPr="001475EE">
        <w:rPr>
          <w:rFonts w:cs="Arial"/>
          <w:i/>
          <w:iCs/>
          <w:szCs w:val="24"/>
          <w:lang w:val="en-US"/>
        </w:rPr>
        <w:tab/>
      </w:r>
      <w:r>
        <w:rPr>
          <w:rFonts w:cs="Arial"/>
          <w:i/>
          <w:iCs/>
          <w:szCs w:val="24"/>
          <w:lang w:val="en-US"/>
        </w:rPr>
        <w:tab/>
      </w:r>
      <w:r w:rsidR="00963453" w:rsidRPr="001475EE">
        <w:rPr>
          <w:rFonts w:cs="Arial"/>
          <w:i/>
          <w:iCs/>
          <w:szCs w:val="24"/>
          <w:lang w:val="en-US"/>
        </w:rPr>
        <w:t>werfen!</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r w:rsidR="00661562">
        <w:rPr>
          <w:rFonts w:cs="Arial"/>
          <w:iCs/>
          <w:szCs w:val="24"/>
          <w:lang w:val="en-US"/>
        </w:rPr>
        <w:t>c</w:t>
      </w:r>
      <w:r w:rsidR="00C4388C">
        <w:rPr>
          <w:rFonts w:cs="Arial"/>
          <w:iCs/>
          <w:szCs w:val="24"/>
          <w:lang w:val="en-US"/>
        </w:rPr>
        <w:t>ertainly</w:t>
      </w:r>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(adapted from Wierzba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15AA6CAA"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2"/>
      <w:r>
        <w:rPr>
          <w:rFonts w:cs="Arial"/>
          <w:szCs w:val="24"/>
          <w:lang w:val="en-US"/>
        </w:rPr>
        <w:t>their age, level of education, where they grew up, and native languag</w:t>
      </w:r>
      <w:r w:rsidR="00C61DEF">
        <w:rPr>
          <w:rFonts w:cs="Arial"/>
          <w:szCs w:val="24"/>
          <w:lang w:val="en-US"/>
        </w:rPr>
        <w:t>e/dialect</w:t>
      </w:r>
      <w:commentRangeEnd w:id="32"/>
      <w:r>
        <w:rPr>
          <w:rStyle w:val="Kommentarzeichen"/>
        </w:rPr>
        <w:commentReference w:id="32"/>
      </w:r>
      <w:r>
        <w:rPr>
          <w:rFonts w:cs="Arial"/>
          <w:szCs w:val="24"/>
          <w:lang w:val="en-US"/>
        </w:rPr>
        <w:t>.</w:t>
      </w:r>
      <w:r w:rsidR="00DE53D4">
        <w:rPr>
          <w:rFonts w:cs="Arial"/>
          <w:szCs w:val="24"/>
          <w:lang w:val="en-US"/>
        </w:rPr>
        <w:t xml:space="preserve"> Completing the entire questionnaire took the participants about </w:t>
      </w:r>
      <w:commentRangeStart w:id="33"/>
      <w:r w:rsidR="00DE53D4">
        <w:rPr>
          <w:rFonts w:cs="Arial"/>
          <w:szCs w:val="24"/>
          <w:lang w:val="en-US"/>
        </w:rPr>
        <w:t xml:space="preserve">10 minutes </w:t>
      </w:r>
      <w:commentRangeEnd w:id="33"/>
      <w:r w:rsidR="00DE53D4">
        <w:rPr>
          <w:rStyle w:val="Kommentarzeichen"/>
        </w:rPr>
        <w:commentReference w:id="33"/>
      </w:r>
      <w:r w:rsidR="00DE53D4">
        <w:rPr>
          <w:rFonts w:cs="Arial"/>
          <w:szCs w:val="24"/>
          <w:lang w:val="en-US"/>
        </w:rPr>
        <w:t>approximately.</w:t>
      </w:r>
    </w:p>
    <w:p w14:paraId="39BAFDFF" w14:textId="77777777" w:rsidR="00735988" w:rsidRDefault="00735988" w:rsidP="000A532D">
      <w:pPr>
        <w:suppressLineNumbers/>
        <w:spacing w:after="0" w:line="360" w:lineRule="auto"/>
        <w:jc w:val="both"/>
        <w:rPr>
          <w:rFonts w:cs="Arial"/>
          <w:szCs w:val="24"/>
          <w:lang w:val="en-US"/>
        </w:rPr>
      </w:pPr>
    </w:p>
    <w:p w14:paraId="61E077E5" w14:textId="7D9C2922" w:rsidR="00CD6298" w:rsidRDefault="00735988" w:rsidP="00CD6298">
      <w:pPr>
        <w:pStyle w:val="berschrift2"/>
      </w:pPr>
      <w:bookmarkStart w:id="34" w:name="_Toc140048898"/>
      <w:r>
        <w:t>3.</w:t>
      </w:r>
      <w:r w:rsidR="00D95680">
        <w:t>2</w:t>
      </w:r>
      <w:r>
        <w:t xml:space="preserve"> </w:t>
      </w:r>
      <w:r w:rsidR="00CD6298">
        <w:t xml:space="preserve">Selection of </w:t>
      </w:r>
      <w:r w:rsidR="00C421A5">
        <w:t>critical and filler items</w:t>
      </w:r>
      <w:bookmarkEnd w:id="34"/>
    </w:p>
    <w:p w14:paraId="37B69870" w14:textId="77777777" w:rsidR="00C421A5" w:rsidRDefault="00FE1DCC" w:rsidP="00F23EAF">
      <w:pPr>
        <w:suppressLineNumbers/>
        <w:spacing w:after="0" w:line="360" w:lineRule="auto"/>
        <w:jc w:val="both"/>
        <w:rPr>
          <w:lang w:val="en-US"/>
        </w:rPr>
      </w:pPr>
      <w:r>
        <w:rPr>
          <w:lang w:val="en-US"/>
        </w:rPr>
        <w:t xml:space="preserve">This section gives an overview of the selected </w:t>
      </w:r>
      <w:r w:rsidR="00C421A5">
        <w:rPr>
          <w:lang w:val="en-US"/>
        </w:rPr>
        <w:t>critical and filler items</w:t>
      </w:r>
      <w:r>
        <w:rPr>
          <w:lang w:val="en-US"/>
        </w:rPr>
        <w:t xml:space="preserve">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p>
    <w:p w14:paraId="35E8AAB0" w14:textId="49E291C1" w:rsidR="00F23EAF" w:rsidRDefault="00C421A5" w:rsidP="00C421A5">
      <w:pPr>
        <w:suppressLineNumbers/>
        <w:spacing w:after="0" w:line="360" w:lineRule="auto"/>
        <w:jc w:val="both"/>
        <w:rPr>
          <w:lang w:val="en-US"/>
        </w:rPr>
      </w:pPr>
      <w:r>
        <w:rPr>
          <w:lang w:val="en-US"/>
        </w:rPr>
        <w:t xml:space="preserve"> </w:t>
      </w:r>
      <w:r>
        <w:rPr>
          <w:lang w:val="en-US"/>
        </w:rPr>
        <w:tab/>
      </w:r>
      <w:r w:rsidR="00BE12F2" w:rsidRPr="004A61F6">
        <w:rPr>
          <w:lang w:val="en-US"/>
        </w:rPr>
        <w:t xml:space="preserve">An </w:t>
      </w:r>
      <w:r w:rsidR="004B11E3" w:rsidRPr="004A61F6">
        <w:rPr>
          <w:lang w:val="en-US"/>
        </w:rPr>
        <w:t xml:space="preserve">exemplary </w:t>
      </w:r>
      <w:r w:rsidR="00BE12F2" w:rsidRPr="004A61F6">
        <w:rPr>
          <w:lang w:val="en-US"/>
        </w:rPr>
        <w:t xml:space="preserve">overview of </w:t>
      </w:r>
      <w:r>
        <w:rPr>
          <w:lang w:val="en-US"/>
        </w:rPr>
        <w:t xml:space="preserve">how the written and auditory stimuli vary regarding emphasis and fragment type is shown </w:t>
      </w:r>
      <w:r w:rsidR="00BE12F2">
        <w:rPr>
          <w:lang w:val="en-US"/>
        </w:rPr>
        <w:t>in (1</w:t>
      </w:r>
      <w:r w:rsidR="005F4914">
        <w:rPr>
          <w:lang w:val="en-US"/>
        </w:rPr>
        <w:t>-</w:t>
      </w:r>
      <w:r w:rsidR="00BE12F2">
        <w:rPr>
          <w:lang w:val="en-US"/>
        </w:rPr>
        <w:t>4), repeated here as (</w:t>
      </w:r>
      <w:r>
        <w:rPr>
          <w:lang w:val="en-US"/>
        </w:rPr>
        <w:t>19-22</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3358A2">
      <w:pPr>
        <w:pStyle w:val="Listenabsatz"/>
        <w:numPr>
          <w:ilvl w:val="0"/>
          <w:numId w:val="18"/>
        </w:numPr>
        <w:suppressLineNumbers/>
        <w:spacing w:after="0" w:line="240" w:lineRule="auto"/>
        <w:jc w:val="both"/>
        <w:rPr>
          <w:rFonts w:cs="Arial"/>
          <w:iCs/>
          <w:szCs w:val="24"/>
        </w:rPr>
      </w:pPr>
      <w:r>
        <w:rPr>
          <w:rFonts w:cs="Arial"/>
          <w:iCs/>
          <w:szCs w:val="24"/>
        </w:rPr>
        <w:lastRenderedPageBreak/>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9E2477"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9E2477">
        <w:rPr>
          <w:rFonts w:cs="Arial"/>
          <w:iCs/>
          <w:szCs w:val="24"/>
        </w:rPr>
        <w:t xml:space="preserve">B: </w:t>
      </w:r>
      <w:r w:rsidR="00BE12F2" w:rsidRPr="009E2477">
        <w:rPr>
          <w:rFonts w:cs="Arial"/>
          <w:iCs/>
          <w:szCs w:val="24"/>
        </w:rPr>
        <w:tab/>
        <w:t>Nein, BIS 18 Uhr.</w:t>
      </w:r>
    </w:p>
    <w:p w14:paraId="7D0F9FE3" w14:textId="333C5692" w:rsidR="00BE12F2" w:rsidRPr="000F0A4F" w:rsidRDefault="00BE12F2" w:rsidP="00BE12F2">
      <w:pPr>
        <w:pStyle w:val="Listenabsatz"/>
        <w:suppressLineNumbers/>
        <w:spacing w:after="0" w:line="240" w:lineRule="auto"/>
        <w:jc w:val="both"/>
        <w:rPr>
          <w:rFonts w:cs="Arial"/>
          <w:iCs/>
          <w:szCs w:val="24"/>
          <w:lang w:val="en-US"/>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0F0A4F">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337A2F72" w:rsidR="00BE12F2" w:rsidRPr="00D93285" w:rsidRDefault="00BE12F2" w:rsidP="003358A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 xml:space="preserve">Peter hat ab 18 Uhr im </w:t>
      </w:r>
      <w:r w:rsidR="00084902">
        <w:rPr>
          <w:rFonts w:cs="Arial"/>
          <w:iCs/>
          <w:szCs w:val="24"/>
        </w:rPr>
        <w:t>Kino</w:t>
      </w:r>
      <w:r w:rsidRPr="00D93285">
        <w:rPr>
          <w:rFonts w:cs="Arial"/>
          <w:iCs/>
          <w:szCs w:val="24"/>
        </w:rPr>
        <w:t xml:space="preserve"> gearbeitet.</w:t>
      </w:r>
    </w:p>
    <w:p w14:paraId="6B3C4907" w14:textId="3630871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 xml:space="preserve">‘Peter worked at the </w:t>
      </w:r>
      <w:r w:rsidR="00084902">
        <w:rPr>
          <w:rFonts w:cs="Arial"/>
          <w:iCs/>
          <w:szCs w:val="24"/>
          <w:lang w:val="en-US"/>
        </w:rPr>
        <w:t>cinema</w:t>
      </w:r>
      <w:r w:rsidR="00BE12F2" w:rsidRPr="00D93285">
        <w:rPr>
          <w:rFonts w:cs="Arial"/>
          <w:iCs/>
          <w:szCs w:val="24"/>
          <w:lang w:val="en-US"/>
        </w:rPr>
        <w:t xml:space="preserve"> from 6pm.’</w:t>
      </w:r>
    </w:p>
    <w:p w14:paraId="02CA7594" w14:textId="6C8D07BA" w:rsidR="00BE12F2" w:rsidRPr="009E2477" w:rsidRDefault="00BE12F2" w:rsidP="005F4914">
      <w:pPr>
        <w:pStyle w:val="Listenabsatz"/>
        <w:suppressLineNumbers/>
        <w:spacing w:after="0" w:line="240" w:lineRule="auto"/>
        <w:ind w:firstLine="414"/>
        <w:jc w:val="both"/>
        <w:rPr>
          <w:rFonts w:cs="Arial"/>
          <w:iCs/>
          <w:szCs w:val="24"/>
        </w:rPr>
      </w:pPr>
      <w:r w:rsidRPr="009E2477">
        <w:rPr>
          <w:rFonts w:cs="Arial"/>
          <w:iCs/>
          <w:szCs w:val="24"/>
        </w:rPr>
        <w:t xml:space="preserve">B: </w:t>
      </w:r>
      <w:r w:rsidRPr="009E2477">
        <w:rPr>
          <w:rFonts w:cs="Arial"/>
          <w:iCs/>
          <w:szCs w:val="24"/>
        </w:rPr>
        <w:tab/>
        <w:t xml:space="preserve">Nein, </w:t>
      </w:r>
      <w:r w:rsidR="00084902" w:rsidRPr="009E2477">
        <w:rPr>
          <w:rFonts w:cs="Arial"/>
          <w:iCs/>
          <w:szCs w:val="24"/>
        </w:rPr>
        <w:t>bis</w:t>
      </w:r>
      <w:r w:rsidRPr="009E2477">
        <w:rPr>
          <w:rFonts w:cs="Arial"/>
          <w:iCs/>
          <w:szCs w:val="24"/>
        </w:rPr>
        <w:t xml:space="preserve"> 18 Uhr.</w:t>
      </w:r>
    </w:p>
    <w:p w14:paraId="2C0D4EC3" w14:textId="434FDEEE" w:rsidR="00BE12F2" w:rsidRPr="000F0A4F" w:rsidRDefault="00BE12F2" w:rsidP="00BE12F2">
      <w:pPr>
        <w:pStyle w:val="Listenabsatz"/>
        <w:suppressLineNumbers/>
        <w:spacing w:after="0" w:line="240" w:lineRule="auto"/>
        <w:jc w:val="both"/>
        <w:rPr>
          <w:rFonts w:cs="Arial"/>
          <w:iCs/>
          <w:szCs w:val="24"/>
          <w:lang w:val="en-US"/>
        </w:rPr>
      </w:pPr>
      <w:r w:rsidRPr="009E2477">
        <w:rPr>
          <w:rFonts w:cs="Arial"/>
          <w:iCs/>
          <w:szCs w:val="24"/>
        </w:rPr>
        <w:tab/>
      </w:r>
      <w:r w:rsidR="005F4914" w:rsidRPr="009E2477">
        <w:rPr>
          <w:rFonts w:cs="Arial"/>
          <w:iCs/>
          <w:szCs w:val="24"/>
        </w:rPr>
        <w:t xml:space="preserve"> </w:t>
      </w:r>
      <w:r w:rsidR="005F4914" w:rsidRPr="009E2477">
        <w:rPr>
          <w:rFonts w:cs="Arial"/>
          <w:iCs/>
          <w:szCs w:val="24"/>
        </w:rPr>
        <w:tab/>
      </w:r>
      <w:r w:rsidRPr="000F0A4F">
        <w:rPr>
          <w:rFonts w:cs="Arial"/>
          <w:iCs/>
          <w:szCs w:val="24"/>
          <w:lang w:val="en-US"/>
        </w:rPr>
        <w:t xml:space="preserve">‘No, </w:t>
      </w:r>
      <w:r w:rsidR="00084902" w:rsidRPr="000F0A4F">
        <w:rPr>
          <w:rFonts w:cs="Arial"/>
          <w:iCs/>
          <w:szCs w:val="24"/>
          <w:lang w:val="en-US"/>
        </w:rPr>
        <w:t>until</w:t>
      </w:r>
      <w:r w:rsidRPr="000F0A4F">
        <w:rPr>
          <w:rFonts w:cs="Arial"/>
          <w:iCs/>
          <w:szCs w:val="24"/>
          <w:lang w:val="en-US"/>
        </w:rPr>
        <w:t xml:space="preserve">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3358A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15F36CBB" w:rsidR="00BE12F2" w:rsidRDefault="00BE12F2" w:rsidP="003358A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 xml:space="preserve">hat dem Polizisten seinen </w:t>
      </w:r>
      <w:r w:rsidR="00084902">
        <w:rPr>
          <w:rFonts w:cs="Arial"/>
          <w:szCs w:val="24"/>
        </w:rPr>
        <w:t>Ausweis</w:t>
      </w:r>
      <w:r w:rsidR="00205D3D">
        <w:rPr>
          <w:rFonts w:cs="Arial"/>
          <w:szCs w:val="24"/>
        </w:rPr>
        <w:t xml:space="preserve"> gezeigt</w:t>
      </w:r>
      <w:r>
        <w:rPr>
          <w:rFonts w:cs="Arial"/>
          <w:szCs w:val="24"/>
        </w:rPr>
        <w:t>.</w:t>
      </w:r>
    </w:p>
    <w:p w14:paraId="34231261" w14:textId="277A6283"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084902">
        <w:rPr>
          <w:rFonts w:cs="Arial"/>
          <w:szCs w:val="24"/>
          <w:lang w:val="en-US"/>
        </w:rPr>
        <w:t>identity card</w:t>
      </w:r>
      <w:r w:rsidR="00205D3D">
        <w:rPr>
          <w:rFonts w:cs="Arial"/>
          <w:szCs w:val="24"/>
          <w:lang w:val="en-US"/>
        </w:rPr>
        <w:t xml:space="preserve"> to the police officer</w:t>
      </w:r>
      <w:r>
        <w:rPr>
          <w:rFonts w:cs="Arial"/>
          <w:szCs w:val="24"/>
          <w:lang w:val="en-US"/>
        </w:rPr>
        <w:t>.’</w:t>
      </w:r>
    </w:p>
    <w:p w14:paraId="4084D5A0" w14:textId="217CA2AA"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 xml:space="preserve">dem </w:t>
      </w:r>
      <w:r w:rsidR="00084902">
        <w:rPr>
          <w:rFonts w:cs="Arial"/>
          <w:szCs w:val="24"/>
          <w:lang w:val="en-US"/>
        </w:rPr>
        <w:t>Türsteher</w:t>
      </w:r>
      <w:r w:rsidR="00BE12F2" w:rsidRPr="00B0187E">
        <w:rPr>
          <w:rFonts w:cs="Arial"/>
          <w:szCs w:val="24"/>
          <w:lang w:val="en-US"/>
        </w:rPr>
        <w:t>.</w:t>
      </w:r>
    </w:p>
    <w:p w14:paraId="4304326B" w14:textId="01E5C1F5"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 xml:space="preserve">the </w:t>
      </w:r>
      <w:r w:rsidR="00084902">
        <w:rPr>
          <w:rFonts w:cs="Arial"/>
          <w:szCs w:val="24"/>
          <w:lang w:val="en-US"/>
        </w:rPr>
        <w:t>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20F6401" w14:textId="5F711C65" w:rsidR="00C421A5" w:rsidRDefault="00C421A5" w:rsidP="00820231">
      <w:pPr>
        <w:suppressLineNumbers/>
        <w:spacing w:after="0" w:line="360" w:lineRule="auto"/>
        <w:jc w:val="both"/>
        <w:rPr>
          <w:rFonts w:cs="Arial"/>
          <w:szCs w:val="24"/>
          <w:lang w:val="en-US"/>
        </w:rPr>
      </w:pPr>
      <w:r>
        <w:rPr>
          <w:rFonts w:cs="Arial"/>
          <w:szCs w:val="24"/>
          <w:lang w:val="en-US"/>
        </w:rPr>
        <w:t xml:space="preserve">The stimuli in (19) and (20) include functional fragments, i.e., prepositions, while the stimuli in (21) and (22) </w:t>
      </w:r>
      <w:r w:rsidR="004B74A3">
        <w:rPr>
          <w:rFonts w:cs="Arial"/>
          <w:szCs w:val="24"/>
          <w:lang w:val="en-US"/>
        </w:rPr>
        <w:t xml:space="preserve">incorporate lexical fragments, i.e., nouns that denote human referents. Moreover, </w:t>
      </w:r>
      <w:r w:rsidR="00084902">
        <w:rPr>
          <w:rFonts w:cs="Arial"/>
          <w:szCs w:val="24"/>
          <w:lang w:val="en-US"/>
        </w:rPr>
        <w:t>the stimuli in (19) and (21) emphasize the contrasting words.</w:t>
      </w:r>
      <w:r w:rsidR="004B74A3">
        <w:rPr>
          <w:rFonts w:cs="Arial"/>
          <w:szCs w:val="24"/>
          <w:lang w:val="en-US"/>
        </w:rPr>
        <w:t xml:space="preserve"> In contrast, </w:t>
      </w:r>
      <w:r w:rsidR="00084902">
        <w:rPr>
          <w:rFonts w:cs="Arial"/>
          <w:szCs w:val="24"/>
          <w:lang w:val="en-US"/>
        </w:rPr>
        <w:t>the stimuli in (20) and (22) do not incorporate any orthographic marking and their verbal equivalents display natural intonation of the sentence.</w:t>
      </w:r>
    </w:p>
    <w:p w14:paraId="5147447C" w14:textId="68DBC487" w:rsidR="00820231" w:rsidRDefault="00C421A5" w:rsidP="00820231">
      <w:pPr>
        <w:suppressLineNumbers/>
        <w:spacing w:after="0" w:line="360" w:lineRule="auto"/>
        <w:jc w:val="both"/>
        <w:rPr>
          <w:rFonts w:cs="Arial"/>
          <w:szCs w:val="24"/>
          <w:lang w:val="en-US"/>
        </w:rPr>
      </w:pPr>
      <w:r>
        <w:rPr>
          <w:rFonts w:cs="Arial"/>
          <w:szCs w:val="24"/>
          <w:lang w:val="en-US"/>
        </w:rPr>
        <w:tab/>
      </w:r>
      <w:r w:rsidR="00820231">
        <w:rPr>
          <w:rFonts w:cs="Arial"/>
          <w:szCs w:val="24"/>
          <w:lang w:val="en-US"/>
        </w:rPr>
        <w:t xml:space="preserve">Several steps were taken </w:t>
      </w:r>
      <w:r w:rsidR="00B2543A">
        <w:rPr>
          <w:rFonts w:cs="Arial"/>
          <w:szCs w:val="24"/>
          <w:lang w:val="en-US"/>
        </w:rPr>
        <w:t>to</w:t>
      </w:r>
      <w:r w:rsidR="00820231">
        <w:rPr>
          <w:rFonts w:cs="Arial"/>
          <w:szCs w:val="24"/>
          <w:lang w:val="en-US"/>
        </w:rPr>
        <w:t xml:space="preserve"> minimize the influence of extraneous factors. First, </w:t>
      </w:r>
      <w:r w:rsidR="005F4914">
        <w:rPr>
          <w:rFonts w:cs="Arial"/>
          <w:szCs w:val="24"/>
          <w:lang w:val="en-US"/>
        </w:rPr>
        <w:t xml:space="preserve">the contrasting </w:t>
      </w:r>
      <w:r w:rsidR="00820231">
        <w:rPr>
          <w:rFonts w:cs="Arial"/>
          <w:szCs w:val="24"/>
          <w:lang w:val="en-US"/>
        </w:rPr>
        <w:t>words</w:t>
      </w:r>
      <w:r w:rsidR="005F4914">
        <w:rPr>
          <w:rFonts w:cs="Arial"/>
          <w:szCs w:val="24"/>
          <w:lang w:val="en-US"/>
        </w:rPr>
        <w:t xml:space="preserve"> </w:t>
      </w:r>
      <w:r w:rsidR="00820231">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r w:rsidR="005F4914">
        <w:rPr>
          <w:rFonts w:cs="Arial"/>
          <w:i/>
          <w:szCs w:val="24"/>
          <w:lang w:val="en-US"/>
        </w:rPr>
        <w:t xml:space="preserve">mit </w:t>
      </w:r>
      <w:r w:rsidR="005F4914">
        <w:rPr>
          <w:rFonts w:cs="Arial"/>
          <w:szCs w:val="24"/>
          <w:lang w:val="en-US"/>
        </w:rPr>
        <w:t xml:space="preserve">‘with’ and </w:t>
      </w:r>
      <w:r w:rsidR="005F4914">
        <w:rPr>
          <w:rFonts w:cs="Arial"/>
          <w:i/>
          <w:szCs w:val="24"/>
          <w:lang w:val="en-US"/>
        </w:rPr>
        <w:t xml:space="preserve">ohne </w:t>
      </w:r>
      <w:r w:rsidR="005F4914">
        <w:rPr>
          <w:rFonts w:cs="Arial"/>
          <w:szCs w:val="24"/>
          <w:lang w:val="en-US"/>
        </w:rPr>
        <w:t xml:space="preserve">‘without’ as well as </w:t>
      </w:r>
      <w:r w:rsidR="005F4914">
        <w:rPr>
          <w:rFonts w:cs="Arial"/>
          <w:i/>
          <w:szCs w:val="24"/>
          <w:lang w:val="en-US"/>
        </w:rPr>
        <w:t xml:space="preserve">nach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sidR="00820231">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5"/>
      <w:commentRangeStart w:id="36"/>
      <w:r w:rsidR="00D95680">
        <w:rPr>
          <w:lang w:val="en-US"/>
        </w:rPr>
        <w:t xml:space="preserve">as this position is claimed to be a default location </w:t>
      </w:r>
      <w:commentRangeEnd w:id="35"/>
      <w:r w:rsidR="00D95680">
        <w:rPr>
          <w:rStyle w:val="Kommentarzeichen"/>
        </w:rPr>
        <w:commentReference w:id="35"/>
      </w:r>
      <w:commentRangeEnd w:id="36"/>
      <w:r w:rsidR="00FE1DCC">
        <w:rPr>
          <w:rStyle w:val="Kommentarzeichen"/>
        </w:rPr>
        <w:commentReference w:id="36"/>
      </w:r>
      <w:r w:rsidR="00D95680">
        <w:rPr>
          <w:lang w:val="en-US"/>
        </w:rPr>
        <w:t>(cf. Harris &amp; Carlson 2018</w:t>
      </w:r>
      <w:r>
        <w:rPr>
          <w:lang w:val="en-US"/>
        </w:rPr>
        <w:t xml:space="preserve">/ </w:t>
      </w:r>
      <w:r>
        <w:rPr>
          <w:rFonts w:cs="Arial"/>
          <w:szCs w:val="24"/>
          <w:lang w:val="en-US"/>
        </w:rPr>
        <w:t xml:space="preserve">Carlson et al. </w:t>
      </w:r>
      <w:r>
        <w:rPr>
          <w:rFonts w:cs="Arial"/>
          <w:szCs w:val="24"/>
          <w:lang w:val="en-US"/>
        </w:rPr>
        <w:lastRenderedPageBreak/>
        <w:t>2009</w:t>
      </w:r>
      <w:commentRangeStart w:id="37"/>
      <w:r>
        <w:rPr>
          <w:rFonts w:cs="Arial"/>
          <w:szCs w:val="24"/>
          <w:lang w:val="en-US"/>
        </w:rPr>
        <w:t>???</w:t>
      </w:r>
      <w:commentRangeEnd w:id="37"/>
      <w:r w:rsidR="002E4955">
        <w:rPr>
          <w:rStyle w:val="Kommentarzeichen"/>
        </w:rPr>
        <w:commentReference w:id="37"/>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68BB331A"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Pr>
          <w:rFonts w:cs="Arial"/>
          <w:szCs w:val="24"/>
          <w:lang w:val="en-US"/>
        </w:rPr>
        <w:t>.</w:t>
      </w:r>
    </w:p>
    <w:p w14:paraId="5DCA83F2" w14:textId="70E27203" w:rsidR="00440AF9" w:rsidRDefault="00D95680" w:rsidP="00440AF9">
      <w:pPr>
        <w:suppressLineNumbers/>
        <w:spacing w:after="0" w:line="360" w:lineRule="auto"/>
        <w:ind w:firstLine="567"/>
        <w:jc w:val="both"/>
        <w:rPr>
          <w:lang w:val="en-US"/>
        </w:rPr>
      </w:pPr>
      <w:r>
        <w:rPr>
          <w:lang w:val="en-US"/>
        </w:rPr>
        <w:t>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For an overview of stimuli with prosodical marking and stimuli with default intonation, see chapter 3.3. </w:t>
      </w:r>
    </w:p>
    <w:p w14:paraId="1D847A03" w14:textId="281CB89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w:t>
      </w:r>
      <w:r w:rsidR="00A3689F">
        <w:rPr>
          <w:lang w:val="en-US"/>
        </w:rPr>
        <w:t xml:space="preserve"> critical</w:t>
      </w:r>
      <w:r w:rsidRPr="007549BB">
        <w:rPr>
          <w:lang w:val="en-US"/>
        </w:rPr>
        <w:t xml:space="preserve"> items. This was because participants were randomly assigned to either the written or auditory stimuli group.</w:t>
      </w:r>
      <w:r>
        <w:rPr>
          <w:lang w:val="en-US"/>
        </w:rPr>
        <w:t xml:space="preserve"> </w:t>
      </w:r>
      <w:r w:rsidR="00440AF9">
        <w:rPr>
          <w:rFonts w:cs="Arial"/>
          <w:szCs w:val="24"/>
          <w:lang w:val="en-US"/>
        </w:rPr>
        <w:t xml:space="preserve">In addition, </w:t>
      </w:r>
      <w:r w:rsidR="00A3689F">
        <w:rPr>
          <w:rFonts w:cs="Arial"/>
          <w:szCs w:val="24"/>
          <w:lang w:val="en-US"/>
        </w:rPr>
        <w:t>56</w:t>
      </w:r>
      <w:r w:rsidR="00440AF9">
        <w:rPr>
          <w:rFonts w:cs="Arial"/>
          <w:szCs w:val="24"/>
          <w:lang w:val="en-US"/>
        </w:rPr>
        <w:t xml:space="preserve"> filler items were included in the study</w:t>
      </w:r>
      <w:r w:rsidR="00A3689F">
        <w:rPr>
          <w:rFonts w:cs="Arial"/>
          <w:szCs w:val="24"/>
          <w:lang w:val="en-US"/>
        </w:rPr>
        <w:t>, of which 28 were written and 28 were auditory items.</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3358A2">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t xml:space="preserve">Peter </w:t>
      </w:r>
      <w:r w:rsidR="00542224">
        <w:t xml:space="preserve"> </w:t>
      </w:r>
      <w:r w:rsidR="00542224">
        <w:tab/>
      </w:r>
      <w:r w:rsidR="00542224">
        <w:rPr>
          <w:smallCaps/>
        </w:rPr>
        <w:t>aux</w:t>
      </w:r>
      <w:r w:rsidR="00542224">
        <w:tab/>
        <w:t>the</w:t>
      </w:r>
      <w:r w:rsidR="00542224">
        <w:tab/>
        <w:t>Süddeutsche</w:t>
      </w:r>
      <w:r w:rsidR="00542224">
        <w:tab/>
      </w:r>
      <w:r w:rsidR="00542224">
        <w:tab/>
        <w:t>read</w:t>
      </w:r>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Peter read the Süddeutsche.’</w:t>
      </w:r>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r w:rsidR="009D1ABA">
        <w:rPr>
          <w:lang w:val="en-US"/>
        </w:rPr>
        <w:t>no</w:t>
      </w:r>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8"/>
      <w:r w:rsidRPr="00542224">
        <w:rPr>
          <w:lang w:val="en-US"/>
        </w:rPr>
        <w:t>(own stimuli)</w:t>
      </w:r>
      <w:commentRangeEnd w:id="38"/>
      <w:r w:rsidR="00B8072C">
        <w:rPr>
          <w:rStyle w:val="Kommentarzeichen"/>
        </w:rPr>
        <w:commentReference w:id="38"/>
      </w:r>
    </w:p>
    <w:p w14:paraId="3A94A8D1" w14:textId="04B9E801" w:rsidR="00F23EAF" w:rsidRDefault="00F23EAF" w:rsidP="003358A2">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r w:rsidRPr="003D6EA8">
        <w:rPr>
          <w:i/>
          <w:iCs/>
          <w:lang w:val="en-US"/>
        </w:rPr>
        <w:t>gegessen</w:t>
      </w:r>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lastRenderedPageBreak/>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r w:rsidR="009D1ABA" w:rsidRPr="003D6EA8">
        <w:rPr>
          <w:lang w:val="en-US"/>
        </w:rPr>
        <w:t>y</w:t>
      </w:r>
      <w:r w:rsidRPr="003D6EA8">
        <w:rPr>
          <w:lang w:val="en-US"/>
        </w:rPr>
        <w:t>es</w:t>
      </w:r>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t>at.the</w:t>
      </w:r>
      <w:r w:rsidRPr="0024607C">
        <w:rPr>
          <w:lang w:val="en-US"/>
        </w:rPr>
        <w:tab/>
        <w:t>regulars‘ t</w:t>
      </w:r>
      <w:r>
        <w:rPr>
          <w:lang w:val="en-US"/>
        </w:rPr>
        <w:t>able</w:t>
      </w:r>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9"/>
      <w:commentRangeEnd w:id="39"/>
      <w:r>
        <w:rPr>
          <w:rStyle w:val="Kommentarzeichen"/>
        </w:rPr>
        <w:commentReference w:id="39"/>
      </w:r>
    </w:p>
    <w:p w14:paraId="6065AC68" w14:textId="1F8FB197" w:rsidR="0019675E" w:rsidRDefault="0019675E" w:rsidP="003358A2">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r w:rsidRPr="003D6EA8">
        <w:rPr>
          <w:i/>
          <w:iCs/>
          <w:lang w:val="en-US"/>
        </w:rPr>
        <w:t>gemacht</w:t>
      </w:r>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0"/>
      <w:commentRangeEnd w:id="40"/>
      <w:r>
        <w:rPr>
          <w:rStyle w:val="Kommentarzeichen"/>
        </w:rPr>
        <w:commentReference w:id="40"/>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1A125BE8" w14:textId="175BF523" w:rsidR="00D95680" w:rsidRDefault="001A2A65" w:rsidP="00A3689F">
      <w:pPr>
        <w:spacing w:after="0" w:line="360" w:lineRule="auto"/>
        <w:ind w:firstLine="567"/>
        <w:jc w:val="both"/>
        <w:rPr>
          <w:lang w:val="en-US"/>
        </w:rPr>
      </w:pPr>
      <w:r>
        <w:rPr>
          <w:lang w:val="en-US"/>
        </w:rPr>
        <w:t xml:space="preserve">To ensure consistency, </w:t>
      </w:r>
      <w:r w:rsidR="00140B3A">
        <w:rPr>
          <w:lang w:val="en-US"/>
        </w:rPr>
        <w:t xml:space="preserve">several steps were taken. First, </w:t>
      </w:r>
      <w:r>
        <w:rPr>
          <w:lang w:val="en-US"/>
        </w:rPr>
        <w:t>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A3689F">
        <w:rPr>
          <w:rFonts w:cs="Arial"/>
          <w:szCs w:val="24"/>
          <w:lang w:val="en-US"/>
        </w:rPr>
        <w:t>Second</w:t>
      </w:r>
      <w:r w:rsidR="00702F98">
        <w:rPr>
          <w:rFonts w:cs="Arial"/>
          <w:szCs w:val="24"/>
          <w:lang w:val="en-US"/>
        </w:rPr>
        <w:t xml:space="preserve">, </w:t>
      </w:r>
      <w:r w:rsidR="00A3689F">
        <w:rPr>
          <w:rFonts w:cs="Arial"/>
          <w:szCs w:val="24"/>
          <w:lang w:val="en-US"/>
        </w:rPr>
        <w:t>roughly half of the</w:t>
      </w:r>
      <w:r w:rsidR="00702F98">
        <w:rPr>
          <w:rFonts w:cs="Arial"/>
          <w:szCs w:val="24"/>
          <w:lang w:val="en-US"/>
        </w:rPr>
        <w:t xml:space="preserve"> filler items </w:t>
      </w:r>
      <w:r w:rsidR="00A3689F">
        <w:rPr>
          <w:rFonts w:cs="Arial"/>
          <w:szCs w:val="24"/>
          <w:lang w:val="en-US"/>
        </w:rPr>
        <w:t>incorporated</w:t>
      </w:r>
      <w:r w:rsidR="00702F98">
        <w:rPr>
          <w:rFonts w:cs="Arial"/>
          <w:szCs w:val="24"/>
          <w:lang w:val="en-US"/>
        </w:rPr>
        <w:t xml:space="preserve"> orthographic or prosodic marking on the contrasting words, while t</w:t>
      </w:r>
      <w:r w:rsidR="00A3689F">
        <w:rPr>
          <w:rFonts w:cs="Arial"/>
          <w:szCs w:val="24"/>
          <w:lang w:val="en-US"/>
        </w:rPr>
        <w:t>he remaining half</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r w:rsidR="00A3689F">
        <w:rPr>
          <w:rFonts w:cs="Arial"/>
          <w:szCs w:val="24"/>
          <w:lang w:val="en-US"/>
        </w:rPr>
        <w:t xml:space="preserve">, mirroring the variation of the critical items. Next, out of the 56 filler items, 10 items represented full acceptability, 12 items indicated some acceptability, 12 items denoted neutrality in terms of acceptability, 12 items implied partial unacceptability, and 10 items signified full unacceptability. This ensured that there are the same number of acceptable and unacceptable filler items and </w:t>
      </w:r>
      <w:r w:rsidR="004133CB">
        <w:rPr>
          <w:rFonts w:cs="Arial"/>
          <w:szCs w:val="24"/>
          <w:lang w:val="en-US"/>
        </w:rPr>
        <w:t>the range of acceptability reflects the range assumed for the critical items.</w:t>
      </w:r>
    </w:p>
    <w:p w14:paraId="7245CB29" w14:textId="196A8E96" w:rsidR="00D95680" w:rsidRDefault="00D95680" w:rsidP="00D95680">
      <w:pPr>
        <w:pStyle w:val="berschrift2"/>
      </w:pPr>
      <w:bookmarkStart w:id="41" w:name="_Toc140048899"/>
      <w:r>
        <w:lastRenderedPageBreak/>
        <w:t>3.3 Recording of stimuli</w:t>
      </w:r>
      <w:bookmarkEnd w:id="41"/>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Sederous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AA64571" w:rsidR="00FA0BD8" w:rsidRPr="00FA0BD8" w:rsidRDefault="00FA0BD8" w:rsidP="00B23732">
      <w:pPr>
        <w:pStyle w:val="Beschriftung"/>
        <w:framePr w:w="7901" w:wrap="around" w:y="-1"/>
        <w:jc w:val="both"/>
        <w:rPr>
          <w:b w:val="0"/>
          <w:bCs/>
          <w:lang w:val="en-US"/>
        </w:rPr>
      </w:pPr>
      <w:bookmarkStart w:id="42" w:name="_Toc139031147"/>
      <w:bookmarkStart w:id="43" w:name="_Toc139181603"/>
      <w:bookmarkStart w:id="44"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42"/>
      <w:bookmarkEnd w:id="43"/>
      <w:bookmarkEnd w:id="44"/>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w:t>
      </w:r>
      <w:r w:rsidR="00B1149C">
        <w:rPr>
          <w:noProof/>
          <w:lang w:val="en-US"/>
        </w:rPr>
        <w:lastRenderedPageBreak/>
        <w:t xml:space="preserve">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0B0A85D" w:rsidR="00361B94" w:rsidRPr="00FA0BD8" w:rsidRDefault="00FA0BD8" w:rsidP="00B23732">
      <w:pPr>
        <w:pStyle w:val="Beschriftung"/>
        <w:framePr w:w="7921" w:wrap="around" w:y="-3"/>
        <w:jc w:val="both"/>
        <w:rPr>
          <w:lang w:val="en-US"/>
        </w:rPr>
      </w:pPr>
      <w:bookmarkStart w:id="45" w:name="_Toc139031148"/>
      <w:bookmarkStart w:id="46" w:name="_Toc139181604"/>
      <w:bookmarkStart w:id="47"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720068">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5"/>
      <w:bookmarkEnd w:id="46"/>
      <w:bookmarkEnd w:id="47"/>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t>The recording of speaker B, that place</w:t>
      </w:r>
      <w:r w:rsidR="00B23732">
        <w:rPr>
          <w:lang w:val="en-US"/>
        </w:rPr>
        <w:t>s</w:t>
      </w:r>
      <w:r>
        <w:rPr>
          <w:lang w:val="en-US"/>
        </w:rPr>
        <w:t xml:space="preserve"> L+H* accent on the contrasting word </w:t>
      </w:r>
      <w:r>
        <w:rPr>
          <w:i/>
          <w:lang w:val="en-US"/>
        </w:rPr>
        <w:t xml:space="preserve">Türsteher </w:t>
      </w:r>
      <w:r>
        <w:rPr>
          <w:lang w:val="en-US"/>
        </w:rPr>
        <w:t>‘bouncer’, were used for both conditions</w:t>
      </w:r>
      <w:r w:rsidR="00B23732">
        <w:rPr>
          <w:lang w:val="en-US"/>
        </w:rPr>
        <w:t>. That is, when combining the parts of speaker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r w:rsidR="00AA566B">
        <w:rPr>
          <w:i/>
          <w:lang w:val="en-US"/>
        </w:rPr>
        <w:t xml:space="preserve">Polizisten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8" w:name="_Toc140048900"/>
      <w:r>
        <w:lastRenderedPageBreak/>
        <w:t>3.</w:t>
      </w:r>
      <w:r w:rsidR="00D95680">
        <w:t>4</w:t>
      </w:r>
      <w:r>
        <w:t xml:space="preserve"> Data collection</w:t>
      </w:r>
      <w:bookmarkEnd w:id="48"/>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prolific/clickworker/etc</w:t>
      </w:r>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3358A2">
      <w:pPr>
        <w:pStyle w:val="Listenabsatz"/>
        <w:numPr>
          <w:ilvl w:val="0"/>
          <w:numId w:val="18"/>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49" w:name="_Toc140048901"/>
      <w:r>
        <w:t>3.</w:t>
      </w:r>
      <w:r w:rsidR="00D95680">
        <w:t>5</w:t>
      </w:r>
      <w:r>
        <w:t xml:space="preserve"> </w:t>
      </w:r>
      <w:r w:rsidR="00735988">
        <w:t>Participant</w:t>
      </w:r>
      <w:r>
        <w:t xml:space="preserve"> recruitment and characteristics</w:t>
      </w:r>
      <w:bookmarkEnd w:id="49"/>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50" w:name="_Toc140048902"/>
      <w:r>
        <w:t>3.</w:t>
      </w:r>
      <w:r w:rsidR="00D95680">
        <w:t>6</w:t>
      </w:r>
      <w:r>
        <w:t xml:space="preserve"> Data analysis</w:t>
      </w:r>
      <w:bookmarkEnd w:id="50"/>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Default="00D95680" w:rsidP="00D95680">
      <w:pPr>
        <w:spacing w:after="0" w:line="360" w:lineRule="auto"/>
        <w:jc w:val="both"/>
        <w:rPr>
          <w:lang w:val="en-US"/>
        </w:rPr>
      </w:pPr>
      <w:r>
        <w:rPr>
          <w:rFonts w:cs="Arial"/>
          <w:szCs w:val="24"/>
          <w:lang w:val="en-US"/>
        </w:rPr>
        <w:t xml:space="preserve">Participants’ Likert scale responses were z-scored and analyzed using Linear Mixed Models, using </w:t>
      </w:r>
      <w:commentRangeStart w:id="51"/>
      <w:r>
        <w:rPr>
          <w:rFonts w:cs="Arial"/>
          <w:szCs w:val="24"/>
          <w:lang w:val="en-US"/>
        </w:rPr>
        <w:t>R</w:t>
      </w:r>
      <w:r w:rsidR="00665A8D">
        <w:rPr>
          <w:rFonts w:cs="Arial"/>
          <w:szCs w:val="24"/>
          <w:lang w:val="en-US"/>
        </w:rPr>
        <w:t xml:space="preserve"> 3.2.3 </w:t>
      </w:r>
      <w:commentRangeEnd w:id="51"/>
      <w:r w:rsidR="00665A8D">
        <w:rPr>
          <w:rStyle w:val="Kommentarzeichen"/>
        </w:rPr>
        <w:commentReference w:id="51"/>
      </w:r>
      <w:r w:rsidR="00665A8D">
        <w:rPr>
          <w:rFonts w:cs="Arial"/>
          <w:szCs w:val="24"/>
          <w:lang w:val="en-US"/>
        </w:rPr>
        <w:t xml:space="preserve">(cf. </w:t>
      </w:r>
      <w:commentRangeStart w:id="52"/>
      <w:r w:rsidR="00665A8D" w:rsidRPr="00665A8D">
        <w:rPr>
          <w:lang w:val="en-US"/>
        </w:rPr>
        <w:t>R Development Core Team</w:t>
      </w:r>
      <w:r w:rsidR="00665A8D">
        <w:rPr>
          <w:lang w:val="en-US"/>
        </w:rPr>
        <w:t xml:space="preserve"> 2015</w:t>
      </w:r>
      <w:commentRangeEnd w:id="52"/>
      <w:r w:rsidR="00665A8D">
        <w:rPr>
          <w:rStyle w:val="Kommentarzeichen"/>
        </w:rPr>
        <w:commentReference w:id="52"/>
      </w:r>
      <w:r w:rsidR="00665A8D">
        <w:rPr>
          <w:lang w:val="en-US"/>
        </w:rPr>
        <w:t>).</w:t>
      </w:r>
    </w:p>
    <w:p w14:paraId="41F3353B" w14:textId="43A69D46" w:rsidR="00DB167D" w:rsidRPr="00665A8D" w:rsidRDefault="00DB167D" w:rsidP="00D95680">
      <w:pPr>
        <w:spacing w:after="0" w:line="360" w:lineRule="auto"/>
        <w:jc w:val="both"/>
        <w:rPr>
          <w:rFonts w:cs="Arial"/>
          <w:szCs w:val="24"/>
          <w:lang w:val="en-US"/>
        </w:rPr>
      </w:pPr>
      <w:r>
        <w:rPr>
          <w:lang w:val="en-US"/>
        </w:rPr>
        <w:lastRenderedPageBreak/>
        <w:t>Include paragraph that ordinal data was treated as interval data</w:t>
      </w:r>
    </w:p>
    <w:p w14:paraId="07486FEA" w14:textId="77777777" w:rsidR="0088143E" w:rsidRDefault="0088143E" w:rsidP="00D95680">
      <w:pPr>
        <w:spacing w:after="0" w:line="360" w:lineRule="auto"/>
        <w:jc w:val="both"/>
        <w:rPr>
          <w:rFonts w:cs="Arial"/>
          <w:szCs w:val="24"/>
          <w:lang w:val="en-US"/>
        </w:rPr>
      </w:pPr>
    </w:p>
    <w:p w14:paraId="10362C59" w14:textId="53836335" w:rsidR="00FE1DCC" w:rsidRDefault="00FE1DCC" w:rsidP="00D95680">
      <w:pPr>
        <w:spacing w:after="0" w:line="360" w:lineRule="auto"/>
        <w:jc w:val="both"/>
        <w:rPr>
          <w:rFonts w:cs="Arial"/>
          <w:szCs w:val="24"/>
          <w:lang w:val="en-US"/>
        </w:rPr>
      </w:pPr>
      <w:r>
        <w:rPr>
          <w:rFonts w:cs="Arial"/>
          <w:szCs w:val="24"/>
          <w:lang w:val="en-US"/>
        </w:rPr>
        <w:t>For LMMs see Winter 2013</w:t>
      </w:r>
      <w:r w:rsidR="00320FD8">
        <w:rPr>
          <w:rFonts w:cs="Arial"/>
          <w:szCs w:val="24"/>
          <w:lang w:val="en-US"/>
        </w:rPr>
        <w:t xml:space="preserve"> and Bross</w:t>
      </w:r>
    </w:p>
    <w:p w14:paraId="61BE4D2E" w14:textId="599B289E" w:rsidR="009C3EE7" w:rsidRDefault="009C3EE7" w:rsidP="00D95680">
      <w:pPr>
        <w:spacing w:after="0" w:line="360" w:lineRule="auto"/>
        <w:jc w:val="both"/>
        <w:rPr>
          <w:rFonts w:cs="Arial"/>
          <w:szCs w:val="24"/>
          <w:lang w:val="en-US"/>
        </w:rPr>
      </w:pPr>
      <w:r>
        <w:rPr>
          <w:rFonts w:cs="Arial"/>
          <w:szCs w:val="24"/>
          <w:lang w:val="en-US"/>
        </w:rPr>
        <w:t>For the use of z-scores in linguistics see Juzek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53" w:name="_Toc140048903"/>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53"/>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4" w:name="_Toc14004890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54"/>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5" w:name="_Toc140048905"/>
      <w:r>
        <w:t>5.1 Interpretation of the findings</w:t>
      </w:r>
      <w:bookmarkEnd w:id="55"/>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6" w:name="_Toc140048906"/>
      <w:r>
        <w:t>5.2 Comparison with previous studies and theoretical predictions</w:t>
      </w:r>
      <w:bookmarkEnd w:id="56"/>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7" w:name="_Toc140048907"/>
      <w:r>
        <w:t>5.3 Implications for the understanding of German fragments</w:t>
      </w:r>
      <w:bookmarkEnd w:id="57"/>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8" w:name="_Toc140048908"/>
      <w:r w:rsidRPr="007D080B">
        <w:rPr>
          <w:rFonts w:cs="Arial"/>
          <w:szCs w:val="24"/>
          <w:lang w:val="en-US"/>
        </w:rPr>
        <w:t>6</w:t>
      </w:r>
      <w:r w:rsidR="00BA120B" w:rsidRPr="007D080B">
        <w:rPr>
          <w:rFonts w:cs="Arial"/>
          <w:szCs w:val="24"/>
          <w:lang w:val="en-US"/>
        </w:rPr>
        <w:t>. Conclusions</w:t>
      </w:r>
      <w:bookmarkEnd w:id="58"/>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59" w:name="_Toc140048909"/>
      <w:r>
        <w:lastRenderedPageBreak/>
        <w:t>6.1 Summary of findings</w:t>
      </w:r>
      <w:bookmarkEnd w:id="59"/>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0" w:name="_Toc140048910"/>
      <w:r>
        <w:t>6.2 Contributions to the field</w:t>
      </w:r>
      <w:bookmarkEnd w:id="60"/>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1" w:name="_Toc140048911"/>
      <w:r>
        <w:t>6.3 Limitations of the study</w:t>
      </w:r>
      <w:bookmarkEnd w:id="61"/>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2" w:name="_Toc140048912"/>
      <w:r>
        <w:t>6.4 Suggestions for future research</w:t>
      </w:r>
      <w:bookmarkEnd w:id="62"/>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3" w:name="_Toc140048913"/>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3"/>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4" w:name="_Toc140048914"/>
      <w:r w:rsidRPr="007D080B">
        <w:rPr>
          <w:rFonts w:cs="Arial"/>
          <w:szCs w:val="24"/>
          <w:lang w:val="en-US"/>
        </w:rPr>
        <w:lastRenderedPageBreak/>
        <w:t>8. Appendix</w:t>
      </w:r>
      <w:bookmarkEnd w:id="64"/>
    </w:p>
    <w:p w14:paraId="01F8F347" w14:textId="2FE58D83" w:rsidR="00B53A17" w:rsidRPr="007D080B" w:rsidRDefault="00B53A17" w:rsidP="00B53A17">
      <w:pPr>
        <w:pStyle w:val="berschrift2"/>
        <w:rPr>
          <w:rFonts w:cs="Arial"/>
        </w:rPr>
      </w:pPr>
      <w:bookmarkStart w:id="65" w:name="_Toc140048915"/>
      <w:r w:rsidRPr="007D080B">
        <w:rPr>
          <w:rFonts w:cs="Arial"/>
        </w:rPr>
        <w:t xml:space="preserve">8.1 </w:t>
      </w:r>
      <w:r w:rsidR="001B128C" w:rsidRPr="007D080B">
        <w:rPr>
          <w:rFonts w:cs="Arial"/>
        </w:rPr>
        <w:t>Abbreviations, symbols and other n</w:t>
      </w:r>
      <w:r w:rsidRPr="007D080B">
        <w:rPr>
          <w:rFonts w:cs="Arial"/>
        </w:rPr>
        <w:t xml:space="preserve">otational </w:t>
      </w:r>
      <w:r w:rsidR="001B128C" w:rsidRPr="007D080B">
        <w:rPr>
          <w:rFonts w:cs="Arial"/>
        </w:rPr>
        <w:t>c</w:t>
      </w:r>
      <w:r w:rsidRPr="007D080B">
        <w:rPr>
          <w:rFonts w:cs="Arial"/>
        </w:rPr>
        <w:t>onventions</w:t>
      </w:r>
      <w:bookmarkEnd w:id="65"/>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6"/>
      <w:r w:rsidR="001B128C" w:rsidRPr="007D080B">
        <w:rPr>
          <w:rFonts w:cs="Arial"/>
          <w:szCs w:val="24"/>
          <w:lang w:val="en-US"/>
        </w:rPr>
        <w:t>uestionabl</w:t>
      </w:r>
      <w:commentRangeEnd w:id="66"/>
      <w:r w:rsidR="00656E6F">
        <w:rPr>
          <w:rStyle w:val="Kommentarzeichen"/>
        </w:rPr>
        <w:commentReference w:id="66"/>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r>
        <w:rPr>
          <w:rFonts w:cs="Arial"/>
          <w:szCs w:val="24"/>
          <w:lang w:val="en-US"/>
        </w:rPr>
        <w:t>MaxQUD</w:t>
      </w:r>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7" w:name="_Toc140048916"/>
      <w:r w:rsidRPr="007D080B">
        <w:rPr>
          <w:rFonts w:cs="Arial"/>
        </w:rPr>
        <w:lastRenderedPageBreak/>
        <w:t xml:space="preserve">8.2 List of </w:t>
      </w:r>
      <w:r w:rsidR="005C23B6">
        <w:rPr>
          <w:rFonts w:cs="Arial"/>
        </w:rPr>
        <w:t>critical items</w:t>
      </w:r>
      <w:bookmarkEnd w:id="67"/>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8"/>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8"/>
      <w:r>
        <w:rPr>
          <w:rStyle w:val="Kommentarzeichen"/>
        </w:rPr>
        <w:commentReference w:id="68"/>
      </w:r>
      <w:r>
        <w:rPr>
          <w:lang w:val="en-US"/>
        </w:rPr>
        <w:t>.</w:t>
      </w:r>
    </w:p>
    <w:p w14:paraId="5BC57684" w14:textId="7D01AA6F" w:rsidR="005C23B6" w:rsidRPr="00D53C8C"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D53C8C">
        <w:rPr>
          <w:rFonts w:cs="Arial"/>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D53C8C">
        <w:rPr>
          <w:rFonts w:cs="Arial"/>
          <w:szCs w:val="24"/>
        </w:rPr>
        <w:t>Nein, seinem VATER.</w:t>
      </w:r>
    </w:p>
    <w:p w14:paraId="41609226" w14:textId="6D964859"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Bruder ein </w:t>
      </w:r>
      <w:r w:rsidR="00D53C8C">
        <w:rPr>
          <w:rFonts w:cs="Arial"/>
          <w:szCs w:val="24"/>
        </w:rPr>
        <w:t>Buch</w:t>
      </w:r>
      <w:r w:rsidRPr="00D53C8C">
        <w:rPr>
          <w:rFonts w:cs="Arial"/>
          <w:szCs w:val="24"/>
        </w:rPr>
        <w:t xml:space="preserve"> geschenkt.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seinem </w:t>
      </w:r>
      <w:r w:rsidR="00D53C8C">
        <w:rPr>
          <w:rFonts w:cs="Arial"/>
          <w:szCs w:val="24"/>
        </w:rPr>
        <w:t>Vater</w:t>
      </w:r>
      <w:r w:rsidRPr="00D53C8C">
        <w:rPr>
          <w:rFonts w:cs="Arial"/>
          <w:szCs w:val="24"/>
        </w:rPr>
        <w:t>.</w:t>
      </w:r>
    </w:p>
    <w:p w14:paraId="41CA1979" w14:textId="2ACBBA50"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POLIZISTEN seinen Ausweis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TÜRSTEHER.</w:t>
      </w:r>
    </w:p>
    <w:p w14:paraId="12556DD6" w14:textId="22D4C3A5"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dem Polizisten seinen </w:t>
      </w:r>
      <w:r w:rsidR="00D53C8C">
        <w:rPr>
          <w:rFonts w:cs="Arial"/>
          <w:szCs w:val="24"/>
        </w:rPr>
        <w:t>Ausweis</w:t>
      </w:r>
      <w:r w:rsidRPr="00D53C8C">
        <w:rPr>
          <w:rFonts w:cs="Arial"/>
          <w:szCs w:val="24"/>
        </w:rPr>
        <w:t xml:space="preserve"> gezeigt.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dem </w:t>
      </w:r>
      <w:r w:rsidR="00D53C8C">
        <w:rPr>
          <w:rFonts w:cs="Arial"/>
          <w:szCs w:val="24"/>
        </w:rPr>
        <w:t>Türsteher</w:t>
      </w:r>
      <w:r w:rsidRPr="00D53C8C">
        <w:rPr>
          <w:rFonts w:cs="Arial"/>
          <w:szCs w:val="24"/>
        </w:rPr>
        <w:t>.</w:t>
      </w:r>
    </w:p>
    <w:p w14:paraId="69676469" w14:textId="656C9648" w:rsidR="005C23B6"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seinem CHEF den neuen Mitarbeiter vorgestellt.</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seinem KOLLEGEN.</w:t>
      </w:r>
    </w:p>
    <w:p w14:paraId="15BC3E6A" w14:textId="06D33055" w:rsidR="00977BBE" w:rsidRPr="00D53C8C" w:rsidRDefault="005C23B6"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 xml:space="preserve">Peter hat seinem Chef den neuen </w:t>
      </w:r>
      <w:r w:rsidR="00D53C8C">
        <w:rPr>
          <w:rFonts w:cs="Arial"/>
          <w:szCs w:val="24"/>
        </w:rPr>
        <w:t>Mitarbeiter</w:t>
      </w:r>
      <w:r w:rsidRPr="00D53C8C">
        <w:rPr>
          <w:rFonts w:cs="Arial"/>
          <w:szCs w:val="24"/>
        </w:rPr>
        <w:t xml:space="preserve"> vorge</w:t>
      </w:r>
      <w:r w:rsidR="00977BBE" w:rsidRPr="00D53C8C">
        <w:rPr>
          <w:rFonts w:cs="Arial"/>
          <w:szCs w:val="24"/>
        </w:rPr>
        <w:t xml:space="preserve">- </w:t>
      </w:r>
    </w:p>
    <w:p w14:paraId="6A4345B6" w14:textId="66A77D52" w:rsidR="005C23B6" w:rsidRPr="00D53C8C" w:rsidRDefault="00977BBE" w:rsidP="00977BBE">
      <w:pPr>
        <w:pStyle w:val="Listenabsatz"/>
        <w:spacing w:after="0" w:line="276" w:lineRule="auto"/>
        <w:rPr>
          <w:rFonts w:cs="Arial"/>
          <w:szCs w:val="24"/>
        </w:rPr>
      </w:pPr>
      <w:r w:rsidRPr="00D53C8C">
        <w:rPr>
          <w:rFonts w:cs="Arial"/>
          <w:szCs w:val="24"/>
        </w:rPr>
        <w:t xml:space="preserve"> </w:t>
      </w:r>
      <w:r w:rsidRPr="00D53C8C">
        <w:rPr>
          <w:rFonts w:cs="Arial"/>
          <w:szCs w:val="24"/>
        </w:rPr>
        <w:tab/>
        <w:t xml:space="preserve">    </w:t>
      </w:r>
      <w:r w:rsidR="005C23B6" w:rsidRPr="00D53C8C">
        <w:rPr>
          <w:rFonts w:cs="Arial"/>
          <w:szCs w:val="24"/>
        </w:rPr>
        <w:t>stellt.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seinem </w:t>
      </w:r>
      <w:r w:rsidR="00D53C8C">
        <w:rPr>
          <w:rFonts w:cs="Arial"/>
          <w:szCs w:val="24"/>
        </w:rPr>
        <w:t>Kollegen</w:t>
      </w:r>
      <w:r w:rsidR="005C23B6" w:rsidRPr="00D53C8C">
        <w:rPr>
          <w:rFonts w:cs="Arial"/>
          <w:szCs w:val="24"/>
        </w:rPr>
        <w:t>.</w:t>
      </w:r>
    </w:p>
    <w:p w14:paraId="1845DA4F" w14:textId="73B23AD8" w:rsidR="005C23B6" w:rsidRPr="00D53C8C" w:rsidRDefault="005C23B6" w:rsidP="00FD353B">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Pr="00D53C8C">
        <w:rPr>
          <w:rFonts w:cs="Arial"/>
          <w:szCs w:val="24"/>
        </w:rPr>
        <w:t>Peter hat dem MALER ein Getränk angeboten.</w:t>
      </w:r>
      <w:r w:rsidRPr="00D53C8C">
        <w:rPr>
          <w:rFonts w:cs="Arial"/>
          <w:szCs w:val="24"/>
        </w:rPr>
        <w:br/>
        <w:t xml:space="preserve"> </w:t>
      </w:r>
      <w:r w:rsidRPr="00D53C8C">
        <w:rPr>
          <w:rFonts w:cs="Arial"/>
          <w:szCs w:val="24"/>
        </w:rPr>
        <w:tab/>
      </w:r>
      <w:r w:rsidR="00320182" w:rsidRPr="00D53C8C">
        <w:rPr>
          <w:rFonts w:cs="Arial"/>
          <w:szCs w:val="24"/>
        </w:rPr>
        <w:t xml:space="preserve">B: </w:t>
      </w:r>
      <w:r w:rsidRPr="00D53C8C">
        <w:rPr>
          <w:rFonts w:cs="Arial"/>
          <w:szCs w:val="24"/>
        </w:rPr>
        <w:t>Nein, dem GÄRTNER.</w:t>
      </w:r>
    </w:p>
    <w:p w14:paraId="5DF07FC5" w14:textId="1F017544"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 xml:space="preserve">Peter hat dem Maler ein </w:t>
      </w:r>
      <w:r w:rsidR="00D53C8C">
        <w:rPr>
          <w:rFonts w:cs="Arial"/>
          <w:szCs w:val="24"/>
        </w:rPr>
        <w:t>Getränk</w:t>
      </w:r>
      <w:r w:rsidR="005C23B6" w:rsidRPr="00D53C8C">
        <w:rPr>
          <w:rFonts w:cs="Arial"/>
          <w:szCs w:val="24"/>
        </w:rPr>
        <w:t xml:space="preserve"> angeboten.</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 xml:space="preserve">Nein, dem </w:t>
      </w:r>
      <w:r w:rsidR="00D53C8C">
        <w:rPr>
          <w:rFonts w:cs="Arial"/>
          <w:szCs w:val="24"/>
        </w:rPr>
        <w:t>Gärtner</w:t>
      </w:r>
      <w:r w:rsidR="005C23B6" w:rsidRPr="00D53C8C">
        <w:rPr>
          <w:rFonts w:cs="Arial"/>
          <w:szCs w:val="24"/>
        </w:rPr>
        <w:t>.</w:t>
      </w:r>
    </w:p>
    <w:p w14:paraId="54C9FA99" w14:textId="0A0993BD" w:rsidR="005C23B6" w:rsidRPr="00D53C8C" w:rsidRDefault="0066411A" w:rsidP="005C23B6">
      <w:pPr>
        <w:pStyle w:val="Listenabsatz"/>
        <w:numPr>
          <w:ilvl w:val="0"/>
          <w:numId w:val="28"/>
        </w:numPr>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A: </w:t>
      </w:r>
      <w:r w:rsidR="005C23B6" w:rsidRPr="00D53C8C">
        <w:rPr>
          <w:rFonts w:cs="Arial"/>
          <w:szCs w:val="24"/>
        </w:rPr>
        <w:t>Peter hat seinem KOLLEGEN Urlaubsbilder gezeigt.</w:t>
      </w:r>
      <w:r w:rsidR="005C23B6" w:rsidRPr="00D53C8C">
        <w:rPr>
          <w:rFonts w:cs="Arial"/>
          <w:szCs w:val="24"/>
        </w:rPr>
        <w:br/>
        <w:t xml:space="preserve"> </w:t>
      </w:r>
      <w:r w:rsidR="005C23B6" w:rsidRPr="00D53C8C">
        <w:rPr>
          <w:rFonts w:cs="Arial"/>
          <w:szCs w:val="24"/>
        </w:rPr>
        <w:tab/>
      </w:r>
      <w:r w:rsidR="00320182" w:rsidRPr="00D53C8C">
        <w:rPr>
          <w:rFonts w:cs="Arial"/>
          <w:szCs w:val="24"/>
        </w:rPr>
        <w:t xml:space="preserve">B: </w:t>
      </w:r>
      <w:r w:rsidR="005C23B6" w:rsidRPr="00D53C8C">
        <w:rPr>
          <w:rFonts w:cs="Arial"/>
          <w:szCs w:val="24"/>
        </w:rPr>
        <w:t>Nein, seinem NACHBARN.</w:t>
      </w:r>
    </w:p>
    <w:p w14:paraId="7E82823F" w14:textId="3DFA5F9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Kollegen </w:t>
      </w:r>
      <w:r w:rsidR="00D53C8C">
        <w:rPr>
          <w:rFonts w:cs="Arial"/>
          <w:szCs w:val="24"/>
        </w:rPr>
        <w:t>Urlaubsbilder</w:t>
      </w:r>
      <w:r w:rsidR="005C23B6" w:rsidRPr="00D53C8C">
        <w:rPr>
          <w:rFonts w:cs="Arial"/>
          <w:szCs w:val="24"/>
        </w:rPr>
        <w:t xml:space="preserve"> gezeigt.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09F18EB8" w14:textId="5796F674"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NEFFEN Werkzeug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NACHBARN.</w:t>
      </w:r>
    </w:p>
    <w:p w14:paraId="09D684E1" w14:textId="1775D06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Neffen </w:t>
      </w:r>
      <w:r w:rsidR="00D53C8C">
        <w:rPr>
          <w:rFonts w:cs="Arial"/>
          <w:szCs w:val="24"/>
        </w:rPr>
        <w:t>Werkzeug</w:t>
      </w:r>
      <w:r w:rsidR="005C23B6" w:rsidRPr="00D53C8C">
        <w:rPr>
          <w:rFonts w:cs="Arial"/>
          <w:szCs w:val="24"/>
        </w:rPr>
        <w:t xml:space="preserve"> geschenkt.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Nachbarn</w:t>
      </w:r>
      <w:r w:rsidR="005C23B6" w:rsidRPr="00D53C8C">
        <w:rPr>
          <w:rFonts w:cs="Arial"/>
          <w:szCs w:val="24"/>
        </w:rPr>
        <w:t>.</w:t>
      </w:r>
    </w:p>
    <w:p w14:paraId="72C9DD41" w14:textId="0849324F"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seinem VORGESETZTEN einen Kaffee gebracht.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seinem MITBEWOHNER.</w:t>
      </w:r>
    </w:p>
    <w:p w14:paraId="5CF95F1F" w14:textId="3AA946E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seinem Vorgesetzten einen </w:t>
      </w:r>
      <w:r w:rsidR="00D53C8C">
        <w:rPr>
          <w:rFonts w:cs="Arial"/>
          <w:szCs w:val="24"/>
        </w:rPr>
        <w:t>Kaffee</w:t>
      </w:r>
      <w:r w:rsidR="005C23B6" w:rsidRPr="00D53C8C">
        <w:rPr>
          <w:rFonts w:cs="Arial"/>
          <w:szCs w:val="24"/>
        </w:rPr>
        <w:t xml:space="preserve"> gebracht. </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seinem </w:t>
      </w:r>
      <w:r w:rsidR="00D53C8C">
        <w:rPr>
          <w:rFonts w:cs="Arial"/>
          <w:szCs w:val="24"/>
        </w:rPr>
        <w:t>Mitbewohner</w:t>
      </w:r>
      <w:r w:rsidR="005C23B6" w:rsidRPr="00D53C8C">
        <w:rPr>
          <w:rFonts w:cs="Arial"/>
          <w:szCs w:val="24"/>
        </w:rPr>
        <w:t>.</w:t>
      </w:r>
    </w:p>
    <w:p w14:paraId="22C0F129" w14:textId="0791040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AB 18 Uhr im Kino gearbeitet.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BIS 18 Uhr.</w:t>
      </w:r>
    </w:p>
    <w:p w14:paraId="2083A64B" w14:textId="02443668"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ab 18 Uhr im </w:t>
      </w:r>
      <w:r w:rsidR="00D53C8C">
        <w:rPr>
          <w:rFonts w:cs="Arial"/>
          <w:szCs w:val="24"/>
        </w:rPr>
        <w:t>Kino</w:t>
      </w:r>
      <w:r w:rsidR="005C23B6" w:rsidRPr="00D53C8C">
        <w:rPr>
          <w:rFonts w:cs="Arial"/>
          <w:szCs w:val="24"/>
        </w:rPr>
        <w:t xml:space="preserve"> gearbeitet.</w:t>
      </w:r>
    </w:p>
    <w:p w14:paraId="48763349" w14:textId="5AC61D4B"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 xml:space="preserve">Nein, </w:t>
      </w:r>
      <w:r w:rsidR="00D53C8C">
        <w:rPr>
          <w:rFonts w:cs="Arial"/>
          <w:szCs w:val="24"/>
        </w:rPr>
        <w:t>bis</w:t>
      </w:r>
      <w:r w:rsidRPr="00D53C8C">
        <w:rPr>
          <w:rFonts w:cs="Arial"/>
          <w:szCs w:val="24"/>
        </w:rPr>
        <w:t xml:space="preserve"> 18 Uhr. </w:t>
      </w:r>
    </w:p>
    <w:p w14:paraId="29630BA0" w14:textId="122F1496"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BIS August Miete gezahlt.</w:t>
      </w:r>
    </w:p>
    <w:p w14:paraId="353B6799" w14:textId="06BBA084"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320182" w:rsidRPr="00D53C8C">
        <w:rPr>
          <w:rFonts w:cs="Arial"/>
          <w:szCs w:val="24"/>
        </w:rPr>
        <w:t xml:space="preserve">B: </w:t>
      </w:r>
      <w:r w:rsidRPr="00D53C8C">
        <w:rPr>
          <w:rFonts w:cs="Arial"/>
          <w:szCs w:val="24"/>
        </w:rPr>
        <w:t>Nein, AB August.</w:t>
      </w:r>
    </w:p>
    <w:p w14:paraId="4524789D" w14:textId="646B955E"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bis August </w:t>
      </w:r>
      <w:r w:rsidR="00D53C8C">
        <w:rPr>
          <w:rFonts w:cs="Arial"/>
          <w:szCs w:val="24"/>
        </w:rPr>
        <w:t>Miete</w:t>
      </w:r>
      <w:r w:rsidR="005C23B6" w:rsidRPr="00D53C8C">
        <w:rPr>
          <w:rFonts w:cs="Arial"/>
          <w:szCs w:val="24"/>
        </w:rPr>
        <w:t xml:space="preserve"> gezahlt.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ab</w:t>
      </w:r>
      <w:r w:rsidR="005C23B6" w:rsidRPr="00D53C8C">
        <w:rPr>
          <w:rFonts w:cs="Arial"/>
          <w:szCs w:val="24"/>
        </w:rPr>
        <w:t xml:space="preserve"> August.</w:t>
      </w:r>
    </w:p>
    <w:p w14:paraId="47067F17" w14:textId="3202409A" w:rsidR="005C23B6" w:rsidRPr="00D53C8C" w:rsidRDefault="00320182"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MIT seinem Bruder Unterschriften gesammelt.</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OHNE seinen Bruder.</w:t>
      </w:r>
    </w:p>
    <w:p w14:paraId="2DC29037" w14:textId="4C4EA112" w:rsidR="005C23B6" w:rsidRPr="00D53C8C" w:rsidRDefault="00320182" w:rsidP="0073660E">
      <w:pPr>
        <w:pStyle w:val="Listenabsatz"/>
        <w:numPr>
          <w:ilvl w:val="0"/>
          <w:numId w:val="28"/>
        </w:numPr>
        <w:spacing w:after="0" w:line="276" w:lineRule="auto"/>
        <w:rPr>
          <w:rFonts w:cs="Arial"/>
          <w:szCs w:val="24"/>
        </w:rPr>
      </w:pPr>
      <w:r w:rsidRPr="00D53C8C">
        <w:rPr>
          <w:rFonts w:cs="Arial"/>
          <w:szCs w:val="24"/>
        </w:rPr>
        <w:lastRenderedPageBreak/>
        <w:t xml:space="preserve">A: </w:t>
      </w:r>
      <w:r w:rsidR="005C23B6" w:rsidRPr="00D53C8C">
        <w:rPr>
          <w:rFonts w:cs="Arial"/>
          <w:szCs w:val="24"/>
        </w:rPr>
        <w:t xml:space="preserve">Peter hat mit seinem Bruder </w:t>
      </w:r>
      <w:r w:rsidR="00D53C8C" w:rsidRPr="00D53C8C">
        <w:rPr>
          <w:rFonts w:cs="Arial"/>
          <w:szCs w:val="24"/>
        </w:rPr>
        <w:t>Unterschriften</w:t>
      </w:r>
      <w:r w:rsidR="005C23B6" w:rsidRPr="00D53C8C">
        <w:rPr>
          <w:rFonts w:cs="Arial"/>
          <w:szCs w:val="24"/>
        </w:rPr>
        <w:t xml:space="preserve"> gesam</w:t>
      </w:r>
      <w:r w:rsidR="00792A42" w:rsidRPr="00D53C8C">
        <w:rPr>
          <w:rFonts w:cs="Arial"/>
          <w:szCs w:val="24"/>
        </w:rPr>
        <w:t>melt</w:t>
      </w:r>
      <w:r w:rsidR="005C23B6" w:rsidRPr="00D53C8C">
        <w:rPr>
          <w:rFonts w:cs="Arial"/>
          <w:szCs w:val="24"/>
        </w:rPr>
        <w:t>.</w:t>
      </w:r>
      <w:r w:rsidR="005C23B6" w:rsidRPr="00D53C8C">
        <w:rPr>
          <w:rFonts w:cs="Arial"/>
          <w:szCs w:val="24"/>
        </w:rPr>
        <w:br/>
        <w:t xml:space="preserve"> </w:t>
      </w:r>
      <w:r w:rsidR="005C23B6" w:rsidRPr="00D53C8C">
        <w:rPr>
          <w:rFonts w:cs="Arial"/>
          <w:szCs w:val="24"/>
        </w:rPr>
        <w:tab/>
      </w:r>
      <w:r w:rsidR="0059543A" w:rsidRPr="00D53C8C">
        <w:rPr>
          <w:rFonts w:cs="Arial"/>
          <w:szCs w:val="24"/>
        </w:rPr>
        <w:t xml:space="preserve">B: </w:t>
      </w:r>
      <w:r w:rsidR="005C23B6" w:rsidRPr="00D53C8C">
        <w:rPr>
          <w:rFonts w:cs="Arial"/>
          <w:szCs w:val="24"/>
        </w:rPr>
        <w:t xml:space="preserve">Nein, </w:t>
      </w:r>
      <w:r w:rsidR="00D53C8C">
        <w:rPr>
          <w:rFonts w:cs="Arial"/>
          <w:szCs w:val="24"/>
        </w:rPr>
        <w:t>ohne</w:t>
      </w:r>
      <w:r w:rsidR="005C23B6" w:rsidRPr="00D53C8C">
        <w:rPr>
          <w:rFonts w:cs="Arial"/>
          <w:szCs w:val="24"/>
        </w:rPr>
        <w:t xml:space="preserve"> seinen Bruder.</w:t>
      </w:r>
    </w:p>
    <w:p w14:paraId="128F94C7" w14:textId="4ABBF329"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OHNE sein Team einen Vortrag gehalten.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Nein, MIT seinem Team.</w:t>
      </w:r>
    </w:p>
    <w:p w14:paraId="5940F85E" w14:textId="1DD2BE15"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ohne sein Team einen </w:t>
      </w:r>
      <w:r w:rsidR="00D53C8C">
        <w:rPr>
          <w:rFonts w:cs="Arial"/>
          <w:szCs w:val="24"/>
        </w:rPr>
        <w:t>Vortrag</w:t>
      </w:r>
      <w:r w:rsidR="005C23B6" w:rsidRPr="00D53C8C">
        <w:rPr>
          <w:rFonts w:cs="Arial"/>
          <w:szCs w:val="24"/>
        </w:rPr>
        <w:t xml:space="preserve"> gehalten.</w:t>
      </w:r>
    </w:p>
    <w:p w14:paraId="4ABB40D2" w14:textId="5396B5B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mit</w:t>
      </w:r>
      <w:r w:rsidRPr="00D53C8C">
        <w:rPr>
          <w:rFonts w:cs="Arial"/>
          <w:szCs w:val="24"/>
        </w:rPr>
        <w:t xml:space="preserve"> seinem Team.</w:t>
      </w:r>
    </w:p>
    <w:p w14:paraId="6B89084A" w14:textId="4DAD947A"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VOR seiner Mittagspause seine Chefin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NACH seiner Mittagspause. </w:t>
      </w:r>
    </w:p>
    <w:p w14:paraId="17B9C0BE" w14:textId="51FDF718"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vor seiner Mittagspause seine </w:t>
      </w:r>
      <w:r w:rsidR="00D53C8C">
        <w:rPr>
          <w:rFonts w:cs="Arial"/>
          <w:szCs w:val="24"/>
        </w:rPr>
        <w:t>Chefin</w:t>
      </w:r>
      <w:r w:rsidR="005C23B6" w:rsidRPr="00D53C8C">
        <w:rPr>
          <w:rFonts w:cs="Arial"/>
          <w:szCs w:val="24"/>
        </w:rPr>
        <w:t xml:space="preserve"> angerufen.</w:t>
      </w:r>
      <w:r w:rsidR="005C23B6" w:rsidRPr="00D53C8C">
        <w:rPr>
          <w:rFonts w:cs="Arial"/>
          <w:szCs w:val="24"/>
        </w:rPr>
        <w:br/>
        <w:t xml:space="preserve"> </w:t>
      </w:r>
      <w:r w:rsidR="005C23B6" w:rsidRPr="00D53C8C">
        <w:rPr>
          <w:rFonts w:cs="Arial"/>
          <w:szCs w:val="24"/>
        </w:rPr>
        <w:tab/>
      </w:r>
      <w:r w:rsidRPr="00D53C8C">
        <w:rPr>
          <w:rFonts w:cs="Arial"/>
          <w:szCs w:val="24"/>
        </w:rPr>
        <w:t xml:space="preserve">B: </w:t>
      </w:r>
      <w:r w:rsidR="005C23B6" w:rsidRPr="00D53C8C">
        <w:rPr>
          <w:rFonts w:cs="Arial"/>
          <w:szCs w:val="24"/>
        </w:rPr>
        <w:t xml:space="preserve">Nein, </w:t>
      </w:r>
      <w:r w:rsidR="00D53C8C">
        <w:rPr>
          <w:rFonts w:cs="Arial"/>
          <w:szCs w:val="24"/>
        </w:rPr>
        <w:t>nach</w:t>
      </w:r>
      <w:r w:rsidR="005C23B6" w:rsidRPr="00D53C8C">
        <w:rPr>
          <w:rFonts w:cs="Arial"/>
          <w:szCs w:val="24"/>
        </w:rPr>
        <w:t xml:space="preserve"> seiner Mittagspause.</w:t>
      </w:r>
    </w:p>
    <w:p w14:paraId="4C23F305" w14:textId="1EC42406"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hat NACH seinem Urlaub den Handwerker gerufen.</w:t>
      </w:r>
    </w:p>
    <w:p w14:paraId="1A2EE7ED" w14:textId="1B57F130"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VOR seinem Urlaub.</w:t>
      </w:r>
    </w:p>
    <w:p w14:paraId="14843229" w14:textId="0BC49303"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hat nach seinem Urlaub den </w:t>
      </w:r>
      <w:r w:rsidR="00D53C8C">
        <w:rPr>
          <w:rFonts w:cs="Arial"/>
          <w:szCs w:val="24"/>
        </w:rPr>
        <w:t>Handwerker</w:t>
      </w:r>
      <w:r w:rsidR="005C23B6" w:rsidRPr="00D53C8C">
        <w:rPr>
          <w:rFonts w:cs="Arial"/>
          <w:szCs w:val="24"/>
        </w:rPr>
        <w:t xml:space="preserve"> gerufen.</w:t>
      </w:r>
    </w:p>
    <w:p w14:paraId="2E85182D" w14:textId="55C470D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vor</w:t>
      </w:r>
      <w:r w:rsidRPr="00D53C8C">
        <w:rPr>
          <w:rFonts w:cs="Arial"/>
          <w:szCs w:val="24"/>
        </w:rPr>
        <w:t xml:space="preserve"> seinem Urlaub.</w:t>
      </w:r>
    </w:p>
    <w:p w14:paraId="42FD428D" w14:textId="60F045A0"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Peter ist VOR seinem Einkauf noch zur Bank gegangen.</w:t>
      </w:r>
    </w:p>
    <w:p w14:paraId="08EEEAA6" w14:textId="1E1D09BA"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Nein, NACH seinem Einkauf.</w:t>
      </w:r>
    </w:p>
    <w:p w14:paraId="50ACAA76" w14:textId="5A4AA0EF" w:rsidR="005C23B6" w:rsidRPr="00D53C8C" w:rsidRDefault="0059543A" w:rsidP="005C23B6">
      <w:pPr>
        <w:pStyle w:val="Listenabsatz"/>
        <w:numPr>
          <w:ilvl w:val="0"/>
          <w:numId w:val="28"/>
        </w:numPr>
        <w:spacing w:after="0" w:line="276" w:lineRule="auto"/>
        <w:rPr>
          <w:rFonts w:cs="Arial"/>
          <w:szCs w:val="24"/>
        </w:rPr>
      </w:pPr>
      <w:r w:rsidRPr="00D53C8C">
        <w:rPr>
          <w:rFonts w:cs="Arial"/>
          <w:szCs w:val="24"/>
        </w:rPr>
        <w:t xml:space="preserve">A: </w:t>
      </w:r>
      <w:r w:rsidR="005C23B6" w:rsidRPr="00D53C8C">
        <w:rPr>
          <w:rFonts w:cs="Arial"/>
          <w:szCs w:val="24"/>
        </w:rPr>
        <w:t xml:space="preserve">Peter ist vor seinem Einkauf noch zur </w:t>
      </w:r>
      <w:r w:rsidR="00D53C8C">
        <w:rPr>
          <w:rFonts w:cs="Arial"/>
          <w:szCs w:val="24"/>
        </w:rPr>
        <w:t>Bank</w:t>
      </w:r>
      <w:r w:rsidR="005C23B6" w:rsidRPr="00D53C8C">
        <w:rPr>
          <w:rFonts w:cs="Arial"/>
          <w:szCs w:val="24"/>
        </w:rPr>
        <w:t xml:space="preserve"> gegangen.</w:t>
      </w:r>
    </w:p>
    <w:p w14:paraId="0B1447A3" w14:textId="4C5E1DB8" w:rsidR="005C23B6" w:rsidRPr="00D53C8C" w:rsidRDefault="005C23B6" w:rsidP="005C23B6">
      <w:pPr>
        <w:pStyle w:val="Listenabsatz"/>
        <w:spacing w:after="0" w:line="276" w:lineRule="auto"/>
        <w:rPr>
          <w:rFonts w:cs="Arial"/>
          <w:szCs w:val="24"/>
        </w:rPr>
      </w:pPr>
      <w:r w:rsidRPr="00D53C8C">
        <w:rPr>
          <w:rFonts w:cs="Arial"/>
          <w:szCs w:val="24"/>
        </w:rPr>
        <w:t xml:space="preserve"> </w:t>
      </w:r>
      <w:r w:rsidRPr="00D53C8C">
        <w:rPr>
          <w:rFonts w:cs="Arial"/>
          <w:szCs w:val="24"/>
        </w:rPr>
        <w:tab/>
      </w:r>
      <w:r w:rsidR="0059543A" w:rsidRPr="00D53C8C">
        <w:rPr>
          <w:rFonts w:cs="Arial"/>
          <w:szCs w:val="24"/>
        </w:rPr>
        <w:t xml:space="preserve">B: </w:t>
      </w:r>
      <w:r w:rsidRPr="00D53C8C">
        <w:rPr>
          <w:rFonts w:cs="Arial"/>
          <w:szCs w:val="24"/>
        </w:rPr>
        <w:t xml:space="preserve">Nein, </w:t>
      </w:r>
      <w:r w:rsidR="00D53C8C">
        <w:rPr>
          <w:rFonts w:cs="Arial"/>
          <w:szCs w:val="24"/>
        </w:rPr>
        <w:t>nach</w:t>
      </w:r>
      <w:r w:rsidRPr="00D53C8C">
        <w:rPr>
          <w:rFonts w:cs="Arial"/>
          <w:szCs w:val="24"/>
        </w:rPr>
        <w:t xml:space="preserve"> seinem Einkauf.</w:t>
      </w:r>
    </w:p>
    <w:p w14:paraId="1F1E6DBA" w14:textId="77777777" w:rsidR="005C23B6" w:rsidRPr="00D53C8C" w:rsidRDefault="005C23B6" w:rsidP="003128F9">
      <w:pPr>
        <w:spacing w:after="0" w:line="360" w:lineRule="auto"/>
        <w:rPr>
          <w:rFonts w:cs="Arial"/>
          <w:szCs w:val="24"/>
        </w:rPr>
      </w:pPr>
    </w:p>
    <w:p w14:paraId="4BD1A822" w14:textId="236A7060" w:rsidR="00A11235" w:rsidRPr="00D53C8C" w:rsidRDefault="00A11235" w:rsidP="00A11235">
      <w:pPr>
        <w:pStyle w:val="berschrift2"/>
      </w:pPr>
      <w:bookmarkStart w:id="69" w:name="_Toc140048917"/>
      <w:r w:rsidRPr="00D53C8C">
        <w:t>8.3 List of filler items</w:t>
      </w:r>
      <w:bookmarkEnd w:id="69"/>
    </w:p>
    <w:p w14:paraId="57D80452" w14:textId="35A05835" w:rsidR="00ED7AF0" w:rsidRPr="00D53C8C" w:rsidRDefault="00ED7AF0" w:rsidP="00ED7AF0">
      <w:pPr>
        <w:spacing w:after="0" w:line="360" w:lineRule="auto"/>
        <w:jc w:val="both"/>
        <w:rPr>
          <w:lang w:val="en-US"/>
        </w:rPr>
      </w:pPr>
      <w:r w:rsidRPr="00D53C8C">
        <w:rPr>
          <w:lang w:val="en-US"/>
        </w:rPr>
        <w:t xml:space="preserve">The following list of filler items only includes written items. The auditory filler items can be found here: </w:t>
      </w:r>
      <w:commentRangeStart w:id="70"/>
      <w:r w:rsidRPr="00D53C8C">
        <w:rPr>
          <w:lang w:val="en-US"/>
        </w:rPr>
        <w:fldChar w:fldCharType="begin"/>
      </w:r>
      <w:r w:rsidRPr="00D53C8C">
        <w:rPr>
          <w:lang w:val="en-US"/>
        </w:rPr>
        <w:instrText>HYPERLINK "https://shorturl.at/jsHV1"</w:instrText>
      </w:r>
      <w:r w:rsidRPr="00D53C8C">
        <w:rPr>
          <w:lang w:val="en-US"/>
        </w:rPr>
      </w:r>
      <w:r w:rsidRPr="00D53C8C">
        <w:rPr>
          <w:lang w:val="en-US"/>
        </w:rPr>
        <w:fldChar w:fldCharType="separate"/>
      </w:r>
      <w:r w:rsidRPr="00D53C8C">
        <w:rPr>
          <w:rStyle w:val="Hyperlink"/>
          <w:color w:val="auto"/>
          <w:u w:val="none"/>
          <w:lang w:val="en-US"/>
        </w:rPr>
        <w:t>https://shorturl.at/jsHV1</w:t>
      </w:r>
      <w:r w:rsidRPr="00D53C8C">
        <w:rPr>
          <w:lang w:val="en-US"/>
        </w:rPr>
        <w:fldChar w:fldCharType="end"/>
      </w:r>
      <w:commentRangeEnd w:id="70"/>
      <w:r w:rsidRPr="00D53C8C">
        <w:rPr>
          <w:rStyle w:val="Kommentarzeichen"/>
        </w:rPr>
        <w:commentReference w:id="70"/>
      </w:r>
      <w:r w:rsidRPr="00D53C8C">
        <w:rPr>
          <w:lang w:val="en-US"/>
        </w:rPr>
        <w:t>.</w:t>
      </w:r>
      <w:r w:rsidR="00DC597F" w:rsidRPr="00D53C8C">
        <w:rPr>
          <w:lang w:val="en-US"/>
        </w:rPr>
        <w:t xml:space="preserve"> The acceptability of the fillers varied, with </w:t>
      </w:r>
      <w:commentRangeStart w:id="71"/>
      <w:r w:rsidR="00DC597F" w:rsidRPr="00D53C8C">
        <w:rPr>
          <w:lang w:val="en-US"/>
        </w:rPr>
        <w:t>A representing full acceptability, B indicating some acceptability, C denoting neutrality in terms of acceptability, D implying partial unacceptability, and E signifying complete unacceptability</w:t>
      </w:r>
      <w:commentRangeEnd w:id="71"/>
      <w:r w:rsidR="00234F01">
        <w:rPr>
          <w:rStyle w:val="Kommentarzeichen"/>
        </w:rPr>
        <w:commentReference w:id="71"/>
      </w:r>
      <w:r w:rsidR="00DC597F" w:rsidRPr="00D53C8C">
        <w:rPr>
          <w:lang w:val="en-US"/>
        </w:rPr>
        <w:t>.</w:t>
      </w:r>
    </w:p>
    <w:p w14:paraId="3D3CA013" w14:textId="0116289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 xml:space="preserve">A1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in der Mensa zu Mittag gegessen.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t xml:space="preserve"> </w:t>
      </w:r>
      <w:r w:rsidRPr="00D53C8C">
        <w:rPr>
          <w:rFonts w:eastAsia="Times New Roman" w:cs="Arial"/>
          <w:szCs w:val="24"/>
        </w:rPr>
        <w:tab/>
      </w:r>
      <w:r w:rsidR="0059543A" w:rsidRPr="00D53C8C">
        <w:rPr>
          <w:rFonts w:eastAsia="Times New Roman" w:cs="Arial"/>
          <w:szCs w:val="24"/>
        </w:rPr>
        <w:t xml:space="preserve"> </w:t>
      </w:r>
      <w:r w:rsidR="0059543A" w:rsidRPr="00D53C8C">
        <w:rPr>
          <w:rFonts w:eastAsia="Times New Roman" w:cs="Arial"/>
          <w:szCs w:val="24"/>
        </w:rPr>
        <w:tab/>
        <w:t xml:space="preserve">B: </w:t>
      </w:r>
      <w:r w:rsidRPr="00D53C8C">
        <w:rPr>
          <w:rFonts w:eastAsia="Times New Roman" w:cs="Arial"/>
          <w:szCs w:val="24"/>
        </w:rPr>
        <w:t>Ja, zusammen mit Freunden.</w:t>
      </w:r>
    </w:p>
    <w:p w14:paraId="17AF4027" w14:textId="6AE2A382"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Gegenspieler vorsätzlich gefoult.</w:t>
      </w:r>
      <w:r w:rsidRPr="00D53C8C">
        <w:rPr>
          <w:rFonts w:eastAsia="Times New Roman" w:cs="Arial"/>
          <w:szCs w:val="24"/>
        </w:rPr>
        <w:tab/>
      </w:r>
      <w:r w:rsidRPr="00D53C8C">
        <w:rPr>
          <w:rFonts w:eastAsia="Times New Roman" w:cs="Arial"/>
          <w:szCs w:val="24"/>
        </w:rPr>
        <w:tab/>
      </w:r>
    </w:p>
    <w:p w14:paraId="1F674761" w14:textId="4DF774F5" w:rsidR="0059543A" w:rsidRPr="00D53C8C" w:rsidRDefault="0059543A" w:rsidP="0059543A">
      <w:pPr>
        <w:spacing w:after="0" w:line="276" w:lineRule="auto"/>
        <w:ind w:firstLine="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B: </w:t>
      </w:r>
      <w:r w:rsidR="00320182" w:rsidRPr="00D53C8C">
        <w:rPr>
          <w:rFonts w:eastAsia="Times New Roman" w:cs="Arial"/>
          <w:szCs w:val="24"/>
        </w:rPr>
        <w:t>Ja, den Stürmer.</w:t>
      </w:r>
    </w:p>
    <w:p w14:paraId="259771EF" w14:textId="78B63471"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die </w:t>
      </w:r>
      <w:r w:rsidR="00977BBE" w:rsidRPr="00D53C8C">
        <w:rPr>
          <w:rFonts w:eastAsia="Times New Roman" w:cs="Arial"/>
          <w:szCs w:val="24"/>
        </w:rPr>
        <w:t>SÜDDEUTSCHE</w:t>
      </w:r>
      <w:r w:rsidRPr="00D53C8C">
        <w:rPr>
          <w:rFonts w:eastAsia="Times New Roman" w:cs="Arial"/>
          <w:szCs w:val="24"/>
        </w:rPr>
        <w:t xml:space="preserve">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Nein, er hat die FAZ gelesen.</w:t>
      </w:r>
    </w:p>
    <w:p w14:paraId="0BFE0737" w14:textId="0FC5A9D0"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einen </w:t>
      </w:r>
      <w:r w:rsidR="00977BBE" w:rsidRPr="00D53C8C">
        <w:rPr>
          <w:rFonts w:eastAsia="Times New Roman" w:cs="Arial"/>
          <w:szCs w:val="24"/>
        </w:rPr>
        <w:t>ERDBEERKUCHEN</w:t>
      </w:r>
      <w:r w:rsidRPr="00D53C8C">
        <w:rPr>
          <w:rFonts w:eastAsia="Times New Roman" w:cs="Arial"/>
          <w:szCs w:val="24"/>
        </w:rPr>
        <w:t xml:space="preserve"> gebacken.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einen </w:t>
      </w:r>
      <w:r w:rsidR="00977BBE" w:rsidRPr="00D53C8C">
        <w:rPr>
          <w:rFonts w:eastAsia="Times New Roman" w:cs="Arial"/>
          <w:szCs w:val="24"/>
        </w:rPr>
        <w:t>SCHOKOKUCHEN</w:t>
      </w:r>
      <w:r w:rsidRPr="00D53C8C">
        <w:rPr>
          <w:rFonts w:eastAsia="Times New Roman" w:cs="Arial"/>
          <w:szCs w:val="24"/>
        </w:rPr>
        <w:t xml:space="preserve"> gebacken.</w:t>
      </w:r>
      <w:r w:rsidRPr="00D53C8C">
        <w:rPr>
          <w:rFonts w:eastAsia="Times New Roman" w:cs="Arial"/>
          <w:szCs w:val="24"/>
        </w:rPr>
        <w:tab/>
      </w:r>
    </w:p>
    <w:p w14:paraId="393E01B3" w14:textId="5C29B9A9"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A</w:t>
      </w:r>
      <w:r w:rsidR="0066411A" w:rsidRPr="00D53C8C">
        <w:rPr>
          <w:rFonts w:eastAsia="Times New Roman" w:cs="Arial"/>
          <w:szCs w:val="24"/>
        </w:rPr>
        <w:t>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den </w:t>
      </w:r>
      <w:r w:rsidR="00977BBE" w:rsidRPr="00D53C8C">
        <w:rPr>
          <w:rFonts w:eastAsia="Times New Roman" w:cs="Arial"/>
          <w:szCs w:val="24"/>
        </w:rPr>
        <w:t>KAFFEE</w:t>
      </w:r>
      <w:r w:rsidRPr="00D53C8C">
        <w:rPr>
          <w:rFonts w:eastAsia="Times New Roman" w:cs="Arial"/>
          <w:szCs w:val="24"/>
        </w:rPr>
        <w:t xml:space="preserve"> gekocht.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den </w:t>
      </w:r>
      <w:r w:rsidR="00977BBE" w:rsidRPr="00D53C8C">
        <w:rPr>
          <w:rFonts w:eastAsia="Times New Roman" w:cs="Arial"/>
          <w:szCs w:val="24"/>
        </w:rPr>
        <w:t>TEE</w:t>
      </w:r>
      <w:r w:rsidRPr="00D53C8C">
        <w:rPr>
          <w:rFonts w:eastAsia="Times New Roman" w:cs="Arial"/>
          <w:szCs w:val="24"/>
        </w:rPr>
        <w:t xml:space="preserve"> gekocht.</w:t>
      </w:r>
    </w:p>
    <w:p w14:paraId="1972B76A" w14:textId="430DFE45"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Fürsten jemanden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Fürsten den Maler.</w:t>
      </w:r>
    </w:p>
    <w:p w14:paraId="421B3FE9" w14:textId="3B562F6D" w:rsidR="0059543A" w:rsidRPr="00D53C8C" w:rsidRDefault="00320182" w:rsidP="0059543A">
      <w:pPr>
        <w:spacing w:after="0" w:line="276" w:lineRule="auto"/>
        <w:ind w:firstLine="360"/>
        <w:rPr>
          <w:rFonts w:eastAsia="Times New Roman" w:cs="Arial"/>
          <w:szCs w:val="24"/>
        </w:rPr>
      </w:pPr>
      <w:r w:rsidRPr="00D53C8C">
        <w:rPr>
          <w:rFonts w:eastAsia="Times New Roman" w:cs="Arial"/>
          <w:szCs w:val="24"/>
        </w:rPr>
        <w:t>B2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Gast ein Getränk empfohlen.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dem Gast den Wein.</w:t>
      </w:r>
    </w:p>
    <w:p w14:paraId="29610DC5" w14:textId="7B7B5474" w:rsidR="00320182" w:rsidRPr="00D53C8C" w:rsidRDefault="00320182" w:rsidP="0059543A">
      <w:pPr>
        <w:spacing w:after="0" w:line="276" w:lineRule="auto"/>
        <w:ind w:firstLine="360"/>
        <w:rPr>
          <w:rFonts w:eastAsia="Times New Roman" w:cs="Arial"/>
          <w:szCs w:val="24"/>
        </w:rPr>
      </w:pPr>
      <w:r w:rsidRPr="00D53C8C">
        <w:rPr>
          <w:rFonts w:eastAsia="Times New Roman" w:cs="Arial"/>
          <w:szCs w:val="24"/>
        </w:rPr>
        <w:t>B3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Neffen ein Geschenk gegeben.</w:t>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Ja, seinem Neffen ein Fahrrad.</w:t>
      </w:r>
    </w:p>
    <w:p w14:paraId="19DD25AA" w14:textId="7B4DA8F8"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B4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geglaubt, dass sein </w:t>
      </w:r>
      <w:r w:rsidR="00977BBE" w:rsidRPr="00D53C8C">
        <w:rPr>
          <w:rFonts w:eastAsia="Times New Roman" w:cs="Arial"/>
          <w:szCs w:val="24"/>
        </w:rPr>
        <w:t>CHEF</w:t>
      </w:r>
      <w:r w:rsidRPr="00D53C8C">
        <w:rPr>
          <w:rFonts w:eastAsia="Times New Roman" w:cs="Arial"/>
          <w:szCs w:val="24"/>
        </w:rPr>
        <w:t xml:space="preserve"> Urlaub hat. </w:t>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geglaubt, sein Chef gibt </w:t>
      </w:r>
      <w:r w:rsidR="00977BBE" w:rsidRPr="00D53C8C">
        <w:rPr>
          <w:rFonts w:eastAsia="Times New Roman" w:cs="Arial"/>
          <w:bCs/>
          <w:szCs w:val="24"/>
        </w:rPr>
        <w:t>IHM</w:t>
      </w:r>
      <w:r w:rsidRPr="00D53C8C">
        <w:rPr>
          <w:rFonts w:eastAsia="Times New Roman" w:cs="Arial"/>
          <w:szCs w:val="24"/>
        </w:rPr>
        <w:t xml:space="preserve"> Urlaub.</w:t>
      </w:r>
    </w:p>
    <w:p w14:paraId="2E981D5C" w14:textId="77777777" w:rsidR="00977BBE" w:rsidRPr="00D53C8C" w:rsidRDefault="00320182" w:rsidP="0059543A">
      <w:pPr>
        <w:spacing w:after="0" w:line="276" w:lineRule="auto"/>
        <w:ind w:left="360"/>
        <w:rPr>
          <w:rFonts w:eastAsia="Times New Roman" w:cs="Arial"/>
          <w:szCs w:val="24"/>
        </w:rPr>
      </w:pPr>
      <w:r w:rsidRPr="00D53C8C">
        <w:rPr>
          <w:rFonts w:eastAsia="Times New Roman" w:cs="Arial"/>
          <w:szCs w:val="24"/>
        </w:rPr>
        <w:t>B5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sich </w:t>
      </w:r>
      <w:r w:rsidR="00977BBE" w:rsidRPr="00D53C8C">
        <w:rPr>
          <w:rFonts w:eastAsia="Times New Roman" w:cs="Arial"/>
          <w:szCs w:val="24"/>
        </w:rPr>
        <w:t>GEWUNDERT</w:t>
      </w:r>
      <w:r w:rsidRPr="00D53C8C">
        <w:rPr>
          <w:rFonts w:eastAsia="Times New Roman" w:cs="Arial"/>
          <w:szCs w:val="24"/>
        </w:rPr>
        <w:t>, weil Maria zu Besuch kam.</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eastAsia="Times New Roman" w:cs="Arial"/>
          <w:szCs w:val="24"/>
        </w:rPr>
        <w:t xml:space="preserve">Nein, er hat sich </w:t>
      </w:r>
      <w:r w:rsidR="00977BBE" w:rsidRPr="00D53C8C">
        <w:rPr>
          <w:rFonts w:eastAsia="Times New Roman" w:cs="Arial"/>
          <w:szCs w:val="24"/>
        </w:rPr>
        <w:t>GEFREUT</w:t>
      </w:r>
      <w:r w:rsidRPr="00D53C8C">
        <w:rPr>
          <w:rFonts w:eastAsia="Times New Roman" w:cs="Arial"/>
          <w:szCs w:val="24"/>
        </w:rPr>
        <w:t xml:space="preserve">, weil Maria hat Geschenke </w:t>
      </w:r>
    </w:p>
    <w:p w14:paraId="5169EBE6" w14:textId="10946067" w:rsidR="00320182" w:rsidRPr="00D53C8C" w:rsidRDefault="00977BBE" w:rsidP="00977BBE">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m</w:t>
      </w:r>
      <w:r w:rsidR="00320182" w:rsidRPr="00D53C8C">
        <w:rPr>
          <w:rFonts w:eastAsia="Times New Roman" w:cs="Arial"/>
          <w:szCs w:val="24"/>
        </w:rPr>
        <w:t>itgebracht.</w:t>
      </w:r>
    </w:p>
    <w:p w14:paraId="70462A05" w14:textId="2793CF1A"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B6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angenommen, dass Franz ihm das Radio</w:t>
      </w:r>
    </w:p>
    <w:p w14:paraId="5E8587FA" w14:textId="77777777" w:rsidR="00977BBE" w:rsidRPr="00D53C8C" w:rsidRDefault="00320182" w:rsidP="0059543A">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0059543A" w:rsidRPr="00D53C8C">
        <w:rPr>
          <w:rFonts w:eastAsia="Times New Roman" w:cs="Arial"/>
          <w:szCs w:val="24"/>
        </w:rPr>
        <w:t xml:space="preserve">    </w:t>
      </w:r>
      <w:r w:rsidR="00977BBE" w:rsidRPr="00D53C8C">
        <w:rPr>
          <w:rFonts w:eastAsia="Times New Roman" w:cs="Arial"/>
          <w:szCs w:val="24"/>
        </w:rPr>
        <w:t>SCHENKT</w:t>
      </w:r>
      <w:r w:rsidRPr="00D53C8C">
        <w:rPr>
          <w:rFonts w:eastAsia="Times New Roman" w:cs="Arial"/>
          <w:szCs w:val="24"/>
        </w:rPr>
        <w:t>.</w:t>
      </w:r>
      <w:r w:rsidRPr="00D53C8C">
        <w:rPr>
          <w:rFonts w:eastAsia="Times New Roman" w:cs="Arial"/>
          <w:szCs w:val="24"/>
        </w:rPr>
        <w:tab/>
      </w:r>
      <w:r w:rsidR="0059543A" w:rsidRPr="00D53C8C">
        <w:rPr>
          <w:rFonts w:eastAsia="Times New Roman" w:cs="Arial"/>
          <w:szCs w:val="24"/>
        </w:rPr>
        <w:br/>
        <w:t xml:space="preserve"> </w:t>
      </w:r>
      <w:r w:rsidR="0059543A" w:rsidRPr="00D53C8C">
        <w:rPr>
          <w:rFonts w:eastAsia="Times New Roman" w:cs="Arial"/>
          <w:szCs w:val="24"/>
        </w:rPr>
        <w:tab/>
        <w:t xml:space="preserve">B: </w:t>
      </w:r>
      <w:r w:rsidRPr="00D53C8C">
        <w:rPr>
          <w:rFonts w:eastAsia="Times New Roman" w:cs="Arial"/>
          <w:szCs w:val="24"/>
        </w:rPr>
        <w:t xml:space="preserve">Nein, er hat angenommen, er </w:t>
      </w:r>
      <w:r w:rsidR="00977BBE" w:rsidRPr="00D53C8C">
        <w:rPr>
          <w:rFonts w:eastAsia="Times New Roman" w:cs="Arial"/>
          <w:szCs w:val="24"/>
        </w:rPr>
        <w:t>VERKAUFT</w:t>
      </w:r>
      <w:r w:rsidRPr="00D53C8C">
        <w:rPr>
          <w:rFonts w:eastAsia="Times New Roman" w:cs="Arial"/>
          <w:szCs w:val="24"/>
        </w:rPr>
        <w:t xml:space="preserve"> ihm das Radio </w:t>
      </w:r>
    </w:p>
    <w:p w14:paraId="753461C6" w14:textId="5F6389D0" w:rsidR="00320182" w:rsidRPr="00D53C8C" w:rsidRDefault="00977BBE" w:rsidP="00977BBE">
      <w:pPr>
        <w:pStyle w:val="Listenabsatz"/>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00320182" w:rsidRPr="00D53C8C">
        <w:rPr>
          <w:rFonts w:eastAsia="Times New Roman" w:cs="Arial"/>
          <w:szCs w:val="24"/>
        </w:rPr>
        <w:t>günst</w:t>
      </w:r>
      <w:r w:rsidR="0059543A" w:rsidRPr="00D53C8C">
        <w:rPr>
          <w:rFonts w:eastAsia="Times New Roman" w:cs="Arial"/>
          <w:szCs w:val="24"/>
        </w:rPr>
        <w:t>i</w:t>
      </w:r>
      <w:r w:rsidR="00320182" w:rsidRPr="00D53C8C">
        <w:rPr>
          <w:rFonts w:eastAsia="Times New Roman" w:cs="Arial"/>
          <w:szCs w:val="24"/>
        </w:rPr>
        <w:t>ger.</w:t>
      </w:r>
    </w:p>
    <w:p w14:paraId="7597E2FC" w14:textId="04F647F0"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C1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dem Kunden etwas gezeigt.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5EEBD9B4" w14:textId="769661F3" w:rsidR="00320182"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Ja, dem Kunden sich selbst im Spiegel.</w:t>
      </w:r>
    </w:p>
    <w:p w14:paraId="6F24F265" w14:textId="1ED51617"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C2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Mann nach etwas gefragt.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wen wer in dieser Affäre betrügt.</w:t>
      </w:r>
    </w:p>
    <w:p w14:paraId="77740F4A" w14:textId="014DC509"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C3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seinen Nachbar zu dem Unfall befragt.</w:t>
      </w:r>
      <w:r w:rsidRPr="00D53C8C">
        <w:rPr>
          <w:rFonts w:eastAsia="Times New Roman" w:cs="Arial"/>
          <w:szCs w:val="24"/>
        </w:rPr>
        <w:tab/>
      </w:r>
      <w:r w:rsidRPr="00D53C8C">
        <w:rPr>
          <w:rFonts w:eastAsia="Times New Roman" w:cs="Arial"/>
          <w:szCs w:val="24"/>
        </w:rPr>
        <w:tab/>
      </w:r>
    </w:p>
    <w:p w14:paraId="3A7B7ACD" w14:textId="11BE067C"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wem wer aufgefahren ist.</w:t>
      </w:r>
    </w:p>
    <w:p w14:paraId="2E22DA1F" w14:textId="02693B0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C4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gedacht, dass der </w:t>
      </w:r>
      <w:r w:rsidR="00A65C55" w:rsidRPr="00D53C8C">
        <w:rPr>
          <w:rFonts w:eastAsia="Times New Roman" w:cs="Arial"/>
          <w:szCs w:val="24"/>
        </w:rPr>
        <w:t>POLITIKER</w:t>
      </w:r>
      <w:r w:rsidRPr="00D53C8C">
        <w:rPr>
          <w:rFonts w:eastAsia="Times New Roman" w:cs="Arial"/>
          <w:szCs w:val="24"/>
        </w:rPr>
        <w:t xml:space="preserve"> bestochen wurde.</w:t>
      </w:r>
    </w:p>
    <w:p w14:paraId="6935D277" w14:textId="27BC97BF" w:rsidR="00A65C55" w:rsidRPr="00D53C8C" w:rsidRDefault="0059543A" w:rsidP="0059543A">
      <w:pPr>
        <w:spacing w:after="0" w:line="276" w:lineRule="auto"/>
        <w:ind w:left="1134"/>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in </w:t>
      </w:r>
      <w:r w:rsidR="00A65C55" w:rsidRPr="00D53C8C">
        <w:rPr>
          <w:rFonts w:eastAsia="Times New Roman" w:cs="Arial"/>
          <w:szCs w:val="24"/>
        </w:rPr>
        <w:t>ROTTENBURG</w:t>
      </w:r>
      <w:r w:rsidR="00320182" w:rsidRPr="00D53C8C">
        <w:rPr>
          <w:rFonts w:eastAsia="Times New Roman" w:cs="Arial"/>
          <w:szCs w:val="24"/>
        </w:rPr>
        <w:t xml:space="preserve"> hat </w:t>
      </w:r>
      <w:r w:rsidR="009E2477">
        <w:rPr>
          <w:rFonts w:eastAsia="Times New Roman" w:cs="Arial"/>
          <w:szCs w:val="24"/>
        </w:rPr>
        <w:t>Peter</w:t>
      </w:r>
      <w:r w:rsidR="00320182" w:rsidRPr="00D53C8C">
        <w:rPr>
          <w:rFonts w:eastAsia="Times New Roman" w:cs="Arial"/>
          <w:szCs w:val="24"/>
        </w:rPr>
        <w:t xml:space="preserve"> gedacht, hat der Händler </w:t>
      </w:r>
      <w:r w:rsidR="00A65C55" w:rsidRPr="00D53C8C">
        <w:rPr>
          <w:rFonts w:eastAsia="Times New Roman" w:cs="Arial"/>
          <w:szCs w:val="24"/>
        </w:rPr>
        <w:t xml:space="preserve"> </w:t>
      </w:r>
    </w:p>
    <w:p w14:paraId="0A16B454" w14:textId="7F891F48" w:rsidR="00320182" w:rsidRPr="00D53C8C" w:rsidRDefault="00A65C55" w:rsidP="0059543A">
      <w:pPr>
        <w:spacing w:after="0" w:line="276" w:lineRule="auto"/>
        <w:ind w:left="1134"/>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den Politiker bestochen.</w:t>
      </w:r>
    </w:p>
    <w:p w14:paraId="24109E8F" w14:textId="571E5CB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C5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erzählt, dass Franz einen </w:t>
      </w:r>
      <w:r w:rsidR="004362FD" w:rsidRPr="00D53C8C">
        <w:rPr>
          <w:rFonts w:eastAsia="Times New Roman" w:cs="Arial"/>
          <w:szCs w:val="24"/>
        </w:rPr>
        <w:t>UNFALL</w:t>
      </w:r>
      <w:r w:rsidRPr="00D53C8C">
        <w:rPr>
          <w:rFonts w:eastAsia="Times New Roman" w:cs="Arial"/>
          <w:szCs w:val="24"/>
        </w:rPr>
        <w:t xml:space="preserve"> hatte.</w:t>
      </w:r>
      <w:r w:rsidRPr="00D53C8C">
        <w:rPr>
          <w:rFonts w:eastAsia="Times New Roman" w:cs="Arial"/>
          <w:szCs w:val="24"/>
        </w:rPr>
        <w:tab/>
      </w:r>
    </w:p>
    <w:p w14:paraId="0335CEFA" w14:textId="702A452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auf einer </w:t>
      </w:r>
      <w:r w:rsidR="004362FD" w:rsidRPr="00D53C8C">
        <w:rPr>
          <w:rFonts w:eastAsia="Times New Roman" w:cs="Arial"/>
          <w:szCs w:val="24"/>
        </w:rPr>
        <w:t>KREUZUNG</w:t>
      </w:r>
      <w:r w:rsidR="00320182" w:rsidRPr="00D53C8C">
        <w:rPr>
          <w:rFonts w:eastAsia="Times New Roman" w:cs="Arial"/>
          <w:szCs w:val="24"/>
        </w:rPr>
        <w:t xml:space="preserve"> </w:t>
      </w:r>
      <w:r w:rsidR="00B9706D" w:rsidRPr="00D53C8C">
        <w:rPr>
          <w:rFonts w:eastAsia="Times New Roman" w:cs="Arial"/>
          <w:szCs w:val="24"/>
        </w:rPr>
        <w:t xml:space="preserve">hat </w:t>
      </w:r>
      <w:r w:rsidR="009E2477">
        <w:rPr>
          <w:rFonts w:eastAsia="Times New Roman" w:cs="Arial"/>
          <w:szCs w:val="24"/>
        </w:rPr>
        <w:t>Peter</w:t>
      </w:r>
      <w:r w:rsidR="00B9706D" w:rsidRPr="00D53C8C">
        <w:rPr>
          <w:rFonts w:eastAsia="Times New Roman" w:cs="Arial"/>
          <w:szCs w:val="24"/>
        </w:rPr>
        <w:t xml:space="preserve"> erzählt</w:t>
      </w:r>
      <w:r w:rsidR="00320182" w:rsidRPr="00D53C8C">
        <w:rPr>
          <w:rFonts w:eastAsia="Times New Roman" w:cs="Arial"/>
          <w:szCs w:val="24"/>
        </w:rPr>
        <w:t xml:space="preserve">, hatte Franz </w:t>
      </w:r>
    </w:p>
    <w:p w14:paraId="2C9F9597" w14:textId="4464B943"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ei</w:t>
      </w:r>
      <w:r w:rsidR="00320182" w:rsidRPr="00D53C8C">
        <w:rPr>
          <w:rFonts w:eastAsia="Times New Roman" w:cs="Arial"/>
          <w:szCs w:val="24"/>
        </w:rPr>
        <w:t xml:space="preserve">nen </w:t>
      </w:r>
      <w:r w:rsidR="00B9706D" w:rsidRPr="00D53C8C">
        <w:rPr>
          <w:rFonts w:eastAsia="Times New Roman" w:cs="Arial"/>
          <w:szCs w:val="24"/>
        </w:rPr>
        <w:t>Unfall.</w:t>
      </w:r>
    </w:p>
    <w:p w14:paraId="3B19296E" w14:textId="1AF2CE4F"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 xml:space="preserve">C6 </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gehört, dass der Lehrer </w:t>
      </w:r>
      <w:r w:rsidR="004362FD" w:rsidRPr="00D53C8C">
        <w:rPr>
          <w:rFonts w:eastAsia="Times New Roman" w:cs="Arial"/>
          <w:szCs w:val="24"/>
        </w:rPr>
        <w:t>WÄHREND</w:t>
      </w:r>
      <w:r w:rsidRPr="00D53C8C">
        <w:rPr>
          <w:rFonts w:eastAsia="Times New Roman" w:cs="Arial"/>
          <w:szCs w:val="24"/>
        </w:rPr>
        <w:t xml:space="preserve"> seinem Urlaub</w:t>
      </w:r>
    </w:p>
    <w:p w14:paraId="3B6087CB" w14:textId="7A478592"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20182" w:rsidRPr="00D53C8C">
        <w:rPr>
          <w:rFonts w:eastAsia="Times New Roman" w:cs="Arial"/>
          <w:szCs w:val="24"/>
        </w:rPr>
        <w:t>gekündigt hat.</w:t>
      </w:r>
      <w:r w:rsidR="00320182" w:rsidRPr="00D53C8C">
        <w:rPr>
          <w:rFonts w:eastAsia="Times New Roman" w:cs="Arial"/>
          <w:szCs w:val="24"/>
        </w:rPr>
        <w:tab/>
      </w:r>
    </w:p>
    <w:p w14:paraId="2F307B7A" w14:textId="77777777" w:rsidR="004362FD" w:rsidRPr="00D53C8C" w:rsidRDefault="0059543A" w:rsidP="0059543A">
      <w:pPr>
        <w:spacing w:after="0" w:line="276" w:lineRule="auto"/>
        <w:ind w:left="567" w:firstLine="567"/>
        <w:rPr>
          <w:rFonts w:eastAsia="Times New Roman" w:cs="Arial"/>
          <w:szCs w:val="24"/>
        </w:rPr>
      </w:pPr>
      <w:r w:rsidRPr="00D53C8C">
        <w:rPr>
          <w:rFonts w:eastAsia="Times New Roman" w:cs="Arial"/>
          <w:szCs w:val="24"/>
        </w:rPr>
        <w:t xml:space="preserve">B: </w:t>
      </w:r>
      <w:r w:rsidR="00320182" w:rsidRPr="00D53C8C">
        <w:rPr>
          <w:rFonts w:eastAsia="Times New Roman" w:cs="Arial"/>
          <w:szCs w:val="24"/>
        </w:rPr>
        <w:t xml:space="preserve">Nein, </w:t>
      </w:r>
      <w:r w:rsidR="004362FD" w:rsidRPr="00D53C8C">
        <w:rPr>
          <w:rFonts w:eastAsia="Times New Roman" w:cs="Arial"/>
          <w:bCs/>
          <w:szCs w:val="24"/>
        </w:rPr>
        <w:t>VOR</w:t>
      </w:r>
      <w:r w:rsidR="00320182" w:rsidRPr="00D53C8C">
        <w:rPr>
          <w:rFonts w:eastAsia="Times New Roman" w:cs="Arial"/>
          <w:szCs w:val="24"/>
        </w:rPr>
        <w:t xml:space="preserve"> dem Urlaub hat Peter gehört, hat der Lehrer ge</w:t>
      </w:r>
    </w:p>
    <w:p w14:paraId="01463F0F" w14:textId="1A276217" w:rsidR="00320182" w:rsidRPr="00D53C8C" w:rsidRDefault="004362FD" w:rsidP="0059543A">
      <w:pPr>
        <w:spacing w:after="0" w:line="276" w:lineRule="auto"/>
        <w:ind w:left="567" w:firstLine="567"/>
        <w:rPr>
          <w:rFonts w:eastAsia="Times New Roman" w:cs="Arial"/>
          <w:szCs w:val="24"/>
        </w:rPr>
      </w:pPr>
      <w:r w:rsidRPr="00D53C8C">
        <w:rPr>
          <w:rFonts w:eastAsia="Times New Roman" w:cs="Arial"/>
          <w:szCs w:val="24"/>
        </w:rPr>
        <w:t xml:space="preserve">    </w:t>
      </w:r>
      <w:r w:rsidR="00320182" w:rsidRPr="00D53C8C">
        <w:rPr>
          <w:rFonts w:eastAsia="Times New Roman" w:cs="Arial"/>
          <w:szCs w:val="24"/>
        </w:rPr>
        <w:t>kündigt.</w:t>
      </w:r>
    </w:p>
    <w:p w14:paraId="7EEDC5E3" w14:textId="7B379C8C"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ihn als kompetenten Begleiter empfohlen.</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 xml:space="preserve">B: </w:t>
      </w:r>
      <w:r w:rsidRPr="00D53C8C">
        <w:rPr>
          <w:rFonts w:eastAsia="Times New Roman" w:cs="Arial"/>
          <w:szCs w:val="24"/>
        </w:rPr>
        <w:t>Ja, sich selbst.</w:t>
      </w:r>
    </w:p>
    <w:p w14:paraId="237803E5" w14:textId="03036CF1"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Maria einen Brief geschrieben.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ab/>
        <w:t>B: J</w:t>
      </w:r>
      <w:r w:rsidRPr="00D53C8C">
        <w:rPr>
          <w:rFonts w:eastAsia="Times New Roman" w:cs="Arial"/>
          <w:szCs w:val="24"/>
        </w:rPr>
        <w:t>a, einander.</w:t>
      </w:r>
    </w:p>
    <w:p w14:paraId="4E3A31EC" w14:textId="66A8B42D"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D3</w:t>
      </w:r>
      <w:r w:rsidRPr="00D53C8C">
        <w:rPr>
          <w:rFonts w:eastAsia="Times New Roman" w:cs="Arial"/>
          <w:szCs w:val="24"/>
        </w:rPr>
        <w:tab/>
      </w:r>
      <w:r w:rsidR="0059543A" w:rsidRPr="00D53C8C">
        <w:rPr>
          <w:rFonts w:eastAsia="Times New Roman" w:cs="Arial"/>
          <w:szCs w:val="24"/>
        </w:rPr>
        <w:t xml:space="preserve">A: </w:t>
      </w:r>
      <w:r w:rsidR="004362FD" w:rsidRPr="00D53C8C">
        <w:rPr>
          <w:rFonts w:eastAsia="Times New Roman" w:cs="Arial"/>
          <w:szCs w:val="24"/>
        </w:rPr>
        <w:t>PETER</w:t>
      </w:r>
      <w:r w:rsidRPr="00D53C8C">
        <w:rPr>
          <w:rFonts w:eastAsia="Times New Roman" w:cs="Arial"/>
          <w:szCs w:val="24"/>
        </w:rPr>
        <w:t xml:space="preserve"> hat es dem neuen Tenor zugemutet.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99A1163" w14:textId="6EA90251"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der </w:t>
      </w:r>
      <w:r w:rsidR="004362FD" w:rsidRPr="00D53C8C">
        <w:rPr>
          <w:rFonts w:eastAsia="Times New Roman" w:cs="Arial"/>
          <w:szCs w:val="24"/>
        </w:rPr>
        <w:t>KOMPONIST</w:t>
      </w:r>
      <w:r w:rsidR="00320182" w:rsidRPr="00D53C8C">
        <w:rPr>
          <w:rFonts w:eastAsia="Times New Roman" w:cs="Arial"/>
          <w:szCs w:val="24"/>
        </w:rPr>
        <w:t xml:space="preserve"> hat dem neuen Tenor es zugemutet.</w:t>
      </w:r>
    </w:p>
    <w:p w14:paraId="2CEE4CB9" w14:textId="6FE55A3A"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w:t>
      </w:r>
      <w:r w:rsidR="004362FD" w:rsidRPr="00D53C8C">
        <w:rPr>
          <w:rFonts w:eastAsia="Times New Roman" w:cs="Arial"/>
          <w:szCs w:val="24"/>
        </w:rPr>
        <w:t>n</w:t>
      </w:r>
      <w:r w:rsidRPr="00D53C8C">
        <w:rPr>
          <w:rFonts w:eastAsia="Times New Roman" w:cs="Arial"/>
          <w:szCs w:val="24"/>
        </w:rPr>
        <w:t xml:space="preserve"> Soh</w:t>
      </w:r>
      <w:r w:rsidR="00314D70" w:rsidRPr="00D53C8C">
        <w:rPr>
          <w:rFonts w:eastAsia="Times New Roman" w:cs="Arial"/>
          <w:szCs w:val="24"/>
        </w:rPr>
        <w:t>n</w:t>
      </w:r>
      <w:r w:rsidRPr="00D53C8C">
        <w:rPr>
          <w:rFonts w:eastAsia="Times New Roman" w:cs="Arial"/>
          <w:szCs w:val="24"/>
        </w:rPr>
        <w:t xml:space="preserve"> eine </w:t>
      </w:r>
      <w:r w:rsidR="004362FD" w:rsidRPr="00D53C8C">
        <w:rPr>
          <w:rFonts w:eastAsia="Times New Roman" w:cs="Arial"/>
          <w:szCs w:val="24"/>
        </w:rPr>
        <w:t>GESCHICHTE</w:t>
      </w:r>
      <w:r w:rsidRPr="00D53C8C">
        <w:rPr>
          <w:rFonts w:eastAsia="Times New Roman" w:cs="Arial"/>
          <w:szCs w:val="24"/>
        </w:rPr>
        <w:t xml:space="preserve"> vorgelesen.</w:t>
      </w:r>
      <w:r w:rsidRPr="00D53C8C">
        <w:rPr>
          <w:rFonts w:eastAsia="Times New Roman" w:cs="Arial"/>
          <w:szCs w:val="24"/>
        </w:rPr>
        <w:tab/>
      </w:r>
    </w:p>
    <w:p w14:paraId="26D86699" w14:textId="006D20C0"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Peter hat ein </w:t>
      </w:r>
      <w:r w:rsidR="004362FD" w:rsidRPr="00D53C8C">
        <w:rPr>
          <w:rFonts w:eastAsia="Times New Roman" w:cs="Arial"/>
          <w:szCs w:val="24"/>
        </w:rPr>
        <w:t>GEDICHT</w:t>
      </w:r>
      <w:r w:rsidR="00320182" w:rsidRPr="00D53C8C">
        <w:rPr>
          <w:rFonts w:eastAsia="Times New Roman" w:cs="Arial"/>
          <w:szCs w:val="24"/>
        </w:rPr>
        <w:t xml:space="preserve"> ih</w:t>
      </w:r>
      <w:r w:rsidR="004362FD" w:rsidRPr="00D53C8C">
        <w:rPr>
          <w:rFonts w:eastAsia="Times New Roman" w:cs="Arial"/>
          <w:szCs w:val="24"/>
        </w:rPr>
        <w:t>m</w:t>
      </w:r>
      <w:r w:rsidR="00320182" w:rsidRPr="00D53C8C">
        <w:rPr>
          <w:rFonts w:eastAsia="Times New Roman" w:cs="Arial"/>
          <w:szCs w:val="24"/>
        </w:rPr>
        <w:t xml:space="preserve"> vorgelesen.</w:t>
      </w:r>
    </w:p>
    <w:p w14:paraId="56E4BD25" w14:textId="2521BCB2"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D5</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Maria eine </w:t>
      </w:r>
      <w:r w:rsidR="00314D70" w:rsidRPr="00D53C8C">
        <w:rPr>
          <w:rFonts w:eastAsia="Times New Roman" w:cs="Arial"/>
          <w:szCs w:val="24"/>
        </w:rPr>
        <w:t>E-MAIL</w:t>
      </w:r>
      <w:r w:rsidRPr="00D53C8C">
        <w:rPr>
          <w:rFonts w:eastAsia="Times New Roman" w:cs="Arial"/>
          <w:szCs w:val="24"/>
        </w:rPr>
        <w:t xml:space="preserve"> geschickt.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20390BCF" w14:textId="61160E34"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Nein, er hat eine SMS ihr geschickt.</w:t>
      </w:r>
    </w:p>
    <w:p w14:paraId="14C3052A"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D6</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am liebsten die FAZ gelesen.</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7F52A04C" w14:textId="77777777" w:rsidR="00314D70"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er liest am liebsten die </w:t>
      </w:r>
      <w:r w:rsidR="00314D70" w:rsidRPr="00D53C8C">
        <w:rPr>
          <w:rFonts w:eastAsia="Times New Roman" w:cs="Arial"/>
          <w:szCs w:val="24"/>
        </w:rPr>
        <w:t>SÜDDEUTSCHE</w:t>
      </w:r>
      <w:r w:rsidR="00320182" w:rsidRPr="00D53C8C">
        <w:rPr>
          <w:rFonts w:eastAsia="Times New Roman" w:cs="Arial"/>
          <w:szCs w:val="24"/>
        </w:rPr>
        <w:t xml:space="preserve">, obwohl er </w:t>
      </w:r>
    </w:p>
    <w:p w14:paraId="1AD04504" w14:textId="7606E95E" w:rsidR="00320182" w:rsidRPr="00D53C8C" w:rsidRDefault="00314D70"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t xml:space="preserve">     </w:t>
      </w:r>
      <w:r w:rsidRPr="00D53C8C">
        <w:rPr>
          <w:rFonts w:eastAsia="Times New Roman" w:cs="Arial"/>
          <w:szCs w:val="24"/>
        </w:rPr>
        <w:tab/>
        <w:t xml:space="preserve">    </w:t>
      </w:r>
      <w:r w:rsidR="00320182" w:rsidRPr="00D53C8C">
        <w:rPr>
          <w:rFonts w:eastAsia="Times New Roman" w:cs="Arial"/>
          <w:szCs w:val="24"/>
        </w:rPr>
        <w:t>lebt jetzt in Düsseldorf.</w:t>
      </w:r>
    </w:p>
    <w:p w14:paraId="42F46C51" w14:textId="5936F4E4" w:rsidR="00320182" w:rsidRPr="00D53C8C" w:rsidRDefault="00320182" w:rsidP="0059543A">
      <w:pPr>
        <w:spacing w:after="0" w:line="276" w:lineRule="auto"/>
        <w:ind w:left="360"/>
        <w:rPr>
          <w:rFonts w:eastAsia="Times New Roman" w:cs="Arial"/>
          <w:szCs w:val="24"/>
        </w:rPr>
      </w:pPr>
      <w:r w:rsidRPr="00D53C8C">
        <w:rPr>
          <w:rFonts w:eastAsia="Times New Roman" w:cs="Arial"/>
          <w:szCs w:val="24"/>
        </w:rPr>
        <w:t>E1</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Rasen gemäht.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35EC2C4E" w14:textId="58F8DA09"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obwohl der Hitze.</w:t>
      </w:r>
    </w:p>
    <w:p w14:paraId="117D0B87"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E2</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den Fernseher eingeschaltet.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p>
    <w:p w14:paraId="1ABB282F" w14:textId="62033448" w:rsidR="00320182"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Ja, um zu </w:t>
      </w:r>
      <w:r w:rsidR="00B9706D" w:rsidRPr="00D53C8C">
        <w:rPr>
          <w:rFonts w:eastAsia="Times New Roman" w:cs="Arial"/>
          <w:szCs w:val="24"/>
        </w:rPr>
        <w:t>sehen</w:t>
      </w:r>
      <w:r w:rsidR="00320182" w:rsidRPr="00D53C8C">
        <w:rPr>
          <w:rFonts w:eastAsia="Times New Roman" w:cs="Arial"/>
          <w:szCs w:val="24"/>
        </w:rPr>
        <w:t xml:space="preserve"> eine Fernsehserie.</w:t>
      </w:r>
    </w:p>
    <w:p w14:paraId="06B9D97F" w14:textId="77777777"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E3</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Peter hat seinem Sohn ein Geschenk gemacht</w:t>
      </w:r>
      <w:r w:rsidRPr="00D53C8C">
        <w:rPr>
          <w:rFonts w:eastAsia="Times New Roman" w:cs="Arial"/>
          <w:szCs w:val="24"/>
        </w:rPr>
        <w:tab/>
      </w:r>
      <w:r w:rsidRPr="00D53C8C">
        <w:rPr>
          <w:rFonts w:eastAsia="Times New Roman" w:cs="Arial"/>
          <w:szCs w:val="24"/>
        </w:rPr>
        <w:tab/>
      </w:r>
    </w:p>
    <w:p w14:paraId="6107E060" w14:textId="476424F0" w:rsidR="00320182" w:rsidRPr="00D53C8C" w:rsidRDefault="0059543A" w:rsidP="0059543A">
      <w:pPr>
        <w:spacing w:after="0" w:line="276" w:lineRule="auto"/>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Ja, ein Fahrrad in die Schule zum Fahren.</w:t>
      </w:r>
    </w:p>
    <w:p w14:paraId="4B296B51" w14:textId="15DF794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lastRenderedPageBreak/>
        <w:t>E</w:t>
      </w:r>
      <w:r w:rsidR="0066411A" w:rsidRPr="00D53C8C">
        <w:rPr>
          <w:rFonts w:eastAsia="Times New Roman" w:cs="Arial"/>
          <w:szCs w:val="24"/>
        </w:rPr>
        <w:t>4</w:t>
      </w:r>
      <w:r w:rsidRPr="00D53C8C">
        <w:rPr>
          <w:rFonts w:eastAsia="Times New Roman" w:cs="Arial"/>
          <w:szCs w:val="24"/>
        </w:rPr>
        <w:tab/>
      </w:r>
      <w:r w:rsidR="0059543A" w:rsidRPr="00D53C8C">
        <w:rPr>
          <w:rFonts w:eastAsia="Times New Roman" w:cs="Arial"/>
          <w:szCs w:val="24"/>
        </w:rPr>
        <w:t xml:space="preserve">A: </w:t>
      </w:r>
      <w:r w:rsidRPr="00D53C8C">
        <w:rPr>
          <w:rFonts w:eastAsia="Times New Roman" w:cs="Arial"/>
          <w:szCs w:val="24"/>
        </w:rPr>
        <w:t xml:space="preserve">Peter hat mit Freunden </w:t>
      </w:r>
      <w:r w:rsidR="00314D70" w:rsidRPr="00D53C8C">
        <w:rPr>
          <w:rFonts w:eastAsia="Times New Roman" w:cs="Arial"/>
          <w:szCs w:val="24"/>
        </w:rPr>
        <w:t>UNO</w:t>
      </w:r>
      <w:r w:rsidRPr="00D53C8C">
        <w:rPr>
          <w:rFonts w:eastAsia="Times New Roman" w:cs="Arial"/>
          <w:szCs w:val="24"/>
        </w:rPr>
        <w:t xml:space="preserve"> gespielt.</w:t>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tab/>
      </w:r>
      <w:r w:rsidRPr="00D53C8C">
        <w:rPr>
          <w:rFonts w:eastAsia="Times New Roman" w:cs="Arial"/>
          <w:szCs w:val="24"/>
        </w:rPr>
        <w:br/>
        <w:t xml:space="preserve"> </w:t>
      </w:r>
      <w:r w:rsidRPr="00D53C8C">
        <w:rPr>
          <w:rFonts w:eastAsia="Times New Roman" w:cs="Arial"/>
          <w:szCs w:val="24"/>
        </w:rPr>
        <w:tab/>
      </w:r>
      <w:r w:rsidRPr="00D53C8C">
        <w:rPr>
          <w:rFonts w:eastAsia="Times New Roman" w:cs="Arial"/>
          <w:szCs w:val="24"/>
        </w:rPr>
        <w:tab/>
      </w:r>
      <w:r w:rsidR="0059543A" w:rsidRPr="00D53C8C">
        <w:rPr>
          <w:rFonts w:eastAsia="Times New Roman" w:cs="Arial"/>
          <w:szCs w:val="24"/>
        </w:rPr>
        <w:t xml:space="preserve">B: </w:t>
      </w:r>
      <w:r w:rsidRPr="00D53C8C">
        <w:rPr>
          <w:rFonts w:cs="Arial"/>
          <w:szCs w:val="24"/>
        </w:rPr>
        <w:t xml:space="preserve">Nein, beim Stammtisch die Freunde haben mit Vorliebe </w:t>
      </w:r>
    </w:p>
    <w:p w14:paraId="0FE6375A" w14:textId="7A8F911F" w:rsidR="0059543A" w:rsidRPr="00D53C8C" w:rsidRDefault="0059543A" w:rsidP="0059543A">
      <w:pPr>
        <w:spacing w:after="0" w:line="276" w:lineRule="auto"/>
        <w:ind w:left="360"/>
        <w:rPr>
          <w:rFonts w:eastAsia="Times New Roman" w:cs="Arial"/>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    </w:t>
      </w:r>
      <w:r w:rsidR="00314D70" w:rsidRPr="00D53C8C">
        <w:rPr>
          <w:rFonts w:cs="Arial"/>
          <w:szCs w:val="24"/>
        </w:rPr>
        <w:t>SKAT</w:t>
      </w:r>
      <w:r w:rsidR="00320182" w:rsidRPr="00D53C8C">
        <w:rPr>
          <w:rFonts w:cs="Arial"/>
          <w:szCs w:val="24"/>
        </w:rPr>
        <w:t xml:space="preserve"> gespielt.</w:t>
      </w:r>
    </w:p>
    <w:p w14:paraId="0E2C6455" w14:textId="24CCFAA6" w:rsidR="0059543A" w:rsidRPr="00D53C8C" w:rsidRDefault="00320182" w:rsidP="0059543A">
      <w:pPr>
        <w:spacing w:after="0" w:line="276" w:lineRule="auto"/>
        <w:ind w:left="360"/>
        <w:rPr>
          <w:rFonts w:eastAsia="Times New Roman" w:cs="Arial"/>
          <w:szCs w:val="24"/>
        </w:rPr>
      </w:pPr>
      <w:r w:rsidRPr="00D53C8C">
        <w:rPr>
          <w:rFonts w:eastAsia="Times New Roman" w:cs="Arial"/>
          <w:szCs w:val="24"/>
        </w:rPr>
        <w:t>E</w:t>
      </w:r>
      <w:r w:rsidR="0066411A" w:rsidRPr="00D53C8C">
        <w:rPr>
          <w:rFonts w:eastAsia="Times New Roman" w:cs="Arial"/>
          <w:szCs w:val="24"/>
        </w:rPr>
        <w:t>5</w:t>
      </w:r>
      <w:r w:rsidRPr="00D53C8C">
        <w:rPr>
          <w:rFonts w:eastAsia="Times New Roman" w:cs="Arial"/>
          <w:szCs w:val="24"/>
        </w:rPr>
        <w:t xml:space="preserve"> </w:t>
      </w:r>
      <w:r w:rsidR="0059543A" w:rsidRPr="00D53C8C">
        <w:rPr>
          <w:rFonts w:eastAsia="Times New Roman" w:cs="Arial"/>
          <w:szCs w:val="24"/>
        </w:rPr>
        <w:tab/>
        <w:t xml:space="preserve">A: </w:t>
      </w:r>
      <w:r w:rsidRPr="00D53C8C">
        <w:rPr>
          <w:rFonts w:eastAsia="Times New Roman" w:cs="Arial"/>
          <w:szCs w:val="24"/>
        </w:rPr>
        <w:t>Peter hat Franz mit einem Geschenk überrascht.</w:t>
      </w:r>
      <w:r w:rsidRPr="00D53C8C">
        <w:rPr>
          <w:rFonts w:eastAsia="Times New Roman" w:cs="Arial"/>
          <w:szCs w:val="24"/>
        </w:rPr>
        <w:tab/>
      </w:r>
      <w:r w:rsidRPr="00D53C8C">
        <w:rPr>
          <w:rFonts w:eastAsia="Times New Roman" w:cs="Arial"/>
          <w:szCs w:val="24"/>
        </w:rPr>
        <w:tab/>
        <w:t xml:space="preserve"> </w:t>
      </w:r>
    </w:p>
    <w:p w14:paraId="3C1C3EEE" w14:textId="70BF5B3A" w:rsidR="005C23B6" w:rsidRPr="00D53C8C" w:rsidRDefault="0059543A" w:rsidP="00314D70">
      <w:pPr>
        <w:spacing w:after="0" w:line="276" w:lineRule="auto"/>
        <w:ind w:left="360"/>
        <w:rPr>
          <w:rFonts w:cs="Arial"/>
          <w:i/>
          <w:szCs w:val="24"/>
        </w:rPr>
      </w:pPr>
      <w:r w:rsidRPr="00D53C8C">
        <w:rPr>
          <w:rFonts w:eastAsia="Times New Roman" w:cs="Arial"/>
          <w:szCs w:val="24"/>
        </w:rPr>
        <w:t xml:space="preserve"> </w:t>
      </w:r>
      <w:r w:rsidRPr="00D53C8C">
        <w:rPr>
          <w:rFonts w:eastAsia="Times New Roman" w:cs="Arial"/>
          <w:szCs w:val="24"/>
        </w:rPr>
        <w:tab/>
      </w:r>
      <w:r w:rsidRPr="00D53C8C">
        <w:rPr>
          <w:rFonts w:eastAsia="Times New Roman" w:cs="Arial"/>
          <w:szCs w:val="24"/>
        </w:rPr>
        <w:tab/>
        <w:t xml:space="preserve">B: </w:t>
      </w:r>
      <w:r w:rsidR="00320182" w:rsidRPr="00D53C8C">
        <w:rPr>
          <w:rFonts w:eastAsia="Times New Roman" w:cs="Arial"/>
          <w:szCs w:val="24"/>
        </w:rPr>
        <w:t xml:space="preserve">Nein, da gerechnet mit hat der Franz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2E4955" w:rsidRDefault="00440AF9" w:rsidP="00F805A7">
      <w:pPr>
        <w:pStyle w:val="Kommentartext"/>
      </w:pPr>
      <w:r>
        <w:rPr>
          <w:rStyle w:val="Kommentarzeichen"/>
        </w:rPr>
        <w:annotationRef/>
      </w:r>
      <w:r w:rsidR="002E4955">
        <w:t>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[check if I included all papers that James sent to me in May(?)] 7. acceptable/natural in text (perceived as more natural instead of "acceptable" because I changed it in the study)</w:t>
      </w:r>
    </w:p>
  </w:comment>
  <w:comment w:id="1" w:author="Miriam Schiele" w:date="2023-06-27T12:50:00Z" w:initials="MS">
    <w:p w14:paraId="50FBE864" w14:textId="15EB31A3"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2" w:author="Miriam Schiele" w:date="2023-07-11T14:13:00Z" w:initials="MS">
    <w:p w14:paraId="642ADA02" w14:textId="77777777" w:rsidR="00B3024D" w:rsidRDefault="00B3024D" w:rsidP="00181CAF">
      <w:pPr>
        <w:pStyle w:val="Kommentartext"/>
      </w:pPr>
      <w:r>
        <w:rPr>
          <w:rStyle w:val="Kommentarzeichen"/>
        </w:rPr>
        <w:annotationRef/>
      </w:r>
      <w:r>
        <w:t>Insert number</w:t>
      </w:r>
    </w:p>
  </w:comment>
  <w:comment w:id="5" w:author="Miriam Schiele" w:date="2023-07-26T14:59:00Z" w:initials="MS">
    <w:p w14:paraId="44CE5F6F" w14:textId="77777777" w:rsidR="0055386F" w:rsidRDefault="0055386F" w:rsidP="00446698">
      <w:pPr>
        <w:pStyle w:val="Kommentartext"/>
      </w:pPr>
      <w:r>
        <w:rPr>
          <w:rStyle w:val="Kommentarzeichen"/>
        </w:rPr>
        <w:annotationRef/>
      </w:r>
      <w:r>
        <w:t>Entweder (1) hier noch etwas ausführen und ganzes Kapitel zu Theorien schreiben oder (2) alles weglassen</w:t>
      </w:r>
    </w:p>
  </w:comment>
  <w:comment w:id="6" w:author="Miriam Schiele" w:date="2023-07-12T10:36:00Z" w:initials="MS">
    <w:p w14:paraId="3B353504" w14:textId="43A55510" w:rsidR="000D7FD3" w:rsidRDefault="000D7FD3" w:rsidP="001010A2">
      <w:pPr>
        <w:pStyle w:val="Kommentartext"/>
      </w:pPr>
      <w:r>
        <w:rPr>
          <w:rStyle w:val="Kommentarzeichen"/>
        </w:rPr>
        <w:annotationRef/>
      </w:r>
      <w:r>
        <w:t>Update once MA is done</w:t>
      </w:r>
    </w:p>
  </w:comment>
  <w:comment w:id="9" w:author="Miriam Schiele" w:date="2023-07-08T12:08:00Z" w:initials="MS">
    <w:p w14:paraId="635A0965" w14:textId="18497B81" w:rsidR="009B4265" w:rsidRDefault="009B4265" w:rsidP="00AD7E18">
      <w:pPr>
        <w:pStyle w:val="Kommentartext"/>
      </w:pPr>
      <w:r>
        <w:rPr>
          <w:rStyle w:val="Kommentarzeichen"/>
        </w:rPr>
        <w:annotationRef/>
      </w:r>
      <w:r>
        <w:t>Alles noch überprüfen, ob wirklich keine Studien dazu gemacht wurden und nochmal umformulieren</w:t>
      </w:r>
    </w:p>
  </w:comment>
  <w:comment w:id="11" w:author="Miriam Schiele" w:date="2023-07-26T15:00:00Z" w:initials="MS">
    <w:p w14:paraId="5FFACE70" w14:textId="77777777" w:rsidR="0055386F" w:rsidRDefault="0055386F" w:rsidP="00AF0A38">
      <w:pPr>
        <w:pStyle w:val="Kommentartext"/>
      </w:pPr>
      <w:r>
        <w:rPr>
          <w:rStyle w:val="Kommentarzeichen"/>
        </w:rPr>
        <w:annotationRef/>
      </w:r>
      <w:r>
        <w:t>Alter und geographie konnten aber nicht eingeschränkt werden?</w:t>
      </w:r>
    </w:p>
  </w:comment>
  <w:comment w:id="13" w:author="Miriam Schiele" w:date="2023-07-07T13:40:00Z" w:initials="MS">
    <w:p w14:paraId="74105FD8" w14:textId="427B964B" w:rsidR="00B37C44" w:rsidRDefault="00B37C44" w:rsidP="00293C32">
      <w:pPr>
        <w:pStyle w:val="Kommentartext"/>
      </w:pPr>
      <w:r>
        <w:rPr>
          <w:rStyle w:val="Kommentarzeichen"/>
        </w:rPr>
        <w:annotationRef/>
      </w:r>
      <w:r>
        <w:t>Nochmal überprüfen, ob Reihenfolge stimmt</w:t>
      </w:r>
    </w:p>
  </w:comment>
  <w:comment w:id="15"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6"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8"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20"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9"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3" w:author="Miriam Schiele" w:date="2023-07-07T13:18:00Z" w:initials="MS">
    <w:p w14:paraId="727F5F40" w14:textId="77777777" w:rsidR="00720068" w:rsidRDefault="008D58CF" w:rsidP="00F914FC">
      <w:pPr>
        <w:pStyle w:val="Kommentartext"/>
      </w:pPr>
      <w:r>
        <w:rPr>
          <w:rStyle w:val="Kommentarzeichen"/>
        </w:rPr>
        <w:annotationRef/>
      </w:r>
      <w:r w:rsidR="00720068">
        <w:t>See note in text</w:t>
      </w:r>
    </w:p>
  </w:comment>
  <w:comment w:id="24" w:author="Miriam Schiele" w:date="2023-07-14T09:27:00Z" w:initials="MS">
    <w:p w14:paraId="6DACE795" w14:textId="77777777" w:rsidR="005C20A7" w:rsidRDefault="005C20A7" w:rsidP="00CB1C86">
      <w:pPr>
        <w:pStyle w:val="Kommentartext"/>
      </w:pPr>
      <w:r>
        <w:rPr>
          <w:rStyle w:val="Kommentarzeichen"/>
        </w:rPr>
        <w:annotationRef/>
      </w:r>
      <w:r>
        <w:t>Include explanation for high and low pitch (see Harris &amp; Carlson)</w:t>
      </w:r>
    </w:p>
  </w:comment>
  <w:comment w:id="25" w:author="Miriam Schiele" w:date="2023-07-08T11:21:00Z" w:initials="MS">
    <w:p w14:paraId="59CD2310" w14:textId="0B3FD938" w:rsidR="00DC7ED0" w:rsidRDefault="00DC7ED0" w:rsidP="000559B0">
      <w:pPr>
        <w:pStyle w:val="Kommentartext"/>
      </w:pPr>
      <w:r>
        <w:rPr>
          <w:rStyle w:val="Kommentarzeichen"/>
        </w:rPr>
        <w:annotationRef/>
      </w:r>
      <w:r>
        <w:t>Nochmal ausführlicher beschreiben, dass es die erste hypothese in der studie ist und auch die zweite hypotehse (auditory stimuli &gt; written stimuli) und die dritte (lexical &gt; functional) erklären in anderen subchapters</w:t>
      </w:r>
    </w:p>
  </w:comment>
  <w:comment w:id="27" w:author="Miriam Schiele" w:date="2023-07-01T10:46:00Z" w:initials="MS">
    <w:p w14:paraId="3227CB06" w14:textId="764B3E8B" w:rsidR="000C531E" w:rsidRDefault="000C531E" w:rsidP="000C531E">
      <w:pPr>
        <w:pStyle w:val="Kommentartext"/>
      </w:pPr>
      <w:r>
        <w:rPr>
          <w:rStyle w:val="Kommentarzeichen"/>
        </w:rPr>
        <w:annotationRef/>
      </w:r>
      <w:r>
        <w:t>No pdf found online, Cite in Zotero according to details on Uni TÜ Bib katalog</w:t>
      </w:r>
    </w:p>
  </w:comment>
  <w:comment w:id="28"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9"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32"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3" w:author="Miriam Schiele" w:date="2023-07-10T10:49:00Z" w:initials="MS">
    <w:p w14:paraId="46176111" w14:textId="77777777" w:rsidR="00DE53D4" w:rsidRDefault="00DE53D4" w:rsidP="00311CA5">
      <w:pPr>
        <w:pStyle w:val="Kommentartext"/>
      </w:pPr>
      <w:r>
        <w:rPr>
          <w:rStyle w:val="Kommentarzeichen"/>
        </w:rPr>
        <w:annotationRef/>
      </w:r>
      <w:r>
        <w:t>Did it?</w:t>
      </w:r>
    </w:p>
  </w:comment>
  <w:comment w:id="35" w:author="Miriam Schiele" w:date="2023-06-20T15:27:00Z" w:initials="MS">
    <w:p w14:paraId="1C904B71" w14:textId="5941E794"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6"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7" w:author="Miriam Schiele" w:date="2023-07-26T15:31:00Z" w:initials="MS">
    <w:p w14:paraId="21C4215B" w14:textId="77777777" w:rsidR="002E4955" w:rsidRDefault="002E4955" w:rsidP="008D46ED">
      <w:pPr>
        <w:pStyle w:val="Kommentartext"/>
      </w:pPr>
      <w:r>
        <w:rPr>
          <w:rStyle w:val="Kommentarzeichen"/>
        </w:rPr>
        <w:annotationRef/>
      </w:r>
      <w:r>
        <w:t>Look up again</w:t>
      </w:r>
    </w:p>
  </w:comment>
  <w:comment w:id="38" w:author="Miriam Schiele" w:date="2023-06-30T10:05:00Z" w:initials="MS">
    <w:p w14:paraId="294162A9" w14:textId="557ED385" w:rsidR="009F2128" w:rsidRDefault="00B8072C">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55D2316E" w14:textId="77777777" w:rsidR="009F2128" w:rsidRDefault="009F2128" w:rsidP="007C00F0">
      <w:pPr>
        <w:pStyle w:val="Kommentartext"/>
      </w:pPr>
      <w:r>
        <w:t>Update: siehe Mail von James</w:t>
      </w:r>
    </w:p>
  </w:comment>
  <w:comment w:id="39" w:author="Miriam Schiele" w:date="2023-06-27T16:43:00Z" w:initials="MS">
    <w:p w14:paraId="1FB60A37"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63B6CA65" w14:textId="77777777" w:rsidR="009F2128" w:rsidRDefault="009F2128" w:rsidP="000E1683">
      <w:pPr>
        <w:pStyle w:val="Kommentartext"/>
      </w:pPr>
      <w:r>
        <w:t>Update: Siehe Mail von James</w:t>
      </w:r>
    </w:p>
  </w:comment>
  <w:comment w:id="40" w:author="Miriam Schiele" w:date="2023-06-27T16:43:00Z" w:initials="MS">
    <w:p w14:paraId="4705B7EB" w14:textId="77777777" w:rsidR="009F2128" w:rsidRDefault="0019675E">
      <w:pPr>
        <w:pStyle w:val="Kommentartext"/>
      </w:pPr>
      <w:r>
        <w:rPr>
          <w:rStyle w:val="Kommentarzeichen"/>
        </w:rPr>
        <w:annotationRef/>
      </w:r>
      <w:r w:rsidR="009F2128">
        <w:t>Die Stimuli sind eigentlich von Featherston, aber er hat meines Wissens nirgends seine Materialien publiziert, deswegen kann ich es nicht zitieren. Fußnote?</w:t>
      </w:r>
    </w:p>
    <w:p w14:paraId="4E40AA19" w14:textId="77777777" w:rsidR="009F2128" w:rsidRDefault="009F2128" w:rsidP="00672D98">
      <w:pPr>
        <w:pStyle w:val="Kommentartext"/>
      </w:pPr>
      <w:r>
        <w:t>Update: Siehe Mail von James</w:t>
      </w:r>
    </w:p>
  </w:comment>
  <w:comment w:id="51" w:author="Miriam Schiele" w:date="2023-07-05T11:36:00Z" w:initials="MS">
    <w:p w14:paraId="1994C3AD" w14:textId="22BCE463" w:rsidR="00665A8D" w:rsidRDefault="00665A8D" w:rsidP="00B86C2A">
      <w:pPr>
        <w:pStyle w:val="Kommentartext"/>
      </w:pPr>
      <w:r>
        <w:rPr>
          <w:rStyle w:val="Kommentarzeichen"/>
        </w:rPr>
        <w:annotationRef/>
      </w:r>
      <w:r>
        <w:t>Check if that is actually the version that was used</w:t>
      </w:r>
    </w:p>
  </w:comment>
  <w:comment w:id="52"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6"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8"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0"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 w:id="71" w:author="Miriam Schiele" w:date="2023-07-14T10:14:00Z" w:initials="MS">
    <w:p w14:paraId="24734DB9" w14:textId="77777777" w:rsidR="002F7F31" w:rsidRDefault="00234F01" w:rsidP="00FC46F4">
      <w:pPr>
        <w:pStyle w:val="Kommentartext"/>
      </w:pPr>
      <w:r>
        <w:rPr>
          <w:rStyle w:val="Kommentarzeichen"/>
        </w:rPr>
        <w:annotationRef/>
      </w:r>
      <w:r w:rsidR="002F7F31">
        <w:t>In fillers reden wir über acceptability, aber bei critical von naturalness, weil acceptability = was erwartet wird vs naturalness = was PP wirklich angeben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642ADA02" w15:done="0"/>
  <w15:commentEx w15:paraId="44CE5F6F" w15:done="0"/>
  <w15:commentEx w15:paraId="3B353504" w15:done="0"/>
  <w15:commentEx w15:paraId="635A0965" w15:done="0"/>
  <w15:commentEx w15:paraId="5FFACE70" w15:done="0"/>
  <w15:commentEx w15:paraId="74105FD8" w15:done="0"/>
  <w15:commentEx w15:paraId="20FA7BCA" w15:done="0"/>
  <w15:commentEx w15:paraId="446BBBDD" w15:done="0"/>
  <w15:commentEx w15:paraId="09A7B87D" w15:done="0"/>
  <w15:commentEx w15:paraId="4D9D59C4" w15:done="0"/>
  <w15:commentEx w15:paraId="288985B0" w15:done="0"/>
  <w15:commentEx w15:paraId="727F5F40" w15:done="0"/>
  <w15:commentEx w15:paraId="6DACE795" w15:done="0"/>
  <w15:commentEx w15:paraId="59CD2310" w15:done="0"/>
  <w15:commentEx w15:paraId="3227CB06" w15:done="0"/>
  <w15:commentEx w15:paraId="3BA46B17" w15:paraIdParent="3227CB06" w15:done="0"/>
  <w15:commentEx w15:paraId="2DAD16E4" w15:paraIdParent="3227CB06" w15:done="0"/>
  <w15:commentEx w15:paraId="41B772D9" w15:done="0"/>
  <w15:commentEx w15:paraId="46176111" w15:done="0"/>
  <w15:commentEx w15:paraId="1C904B71" w15:done="0"/>
  <w15:commentEx w15:paraId="63996E2E" w15:paraIdParent="1C904B71" w15:done="0"/>
  <w15:commentEx w15:paraId="21C4215B"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Ex w15:paraId="24734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7E51D" w16cex:dateUtc="2023-06-29T09:10:00Z"/>
  <w16cex:commentExtensible w16cex:durableId="284559AD" w16cex:dateUtc="2023-06-27T10:50:00Z"/>
  <w16cex:commentExtensible w16cex:durableId="2857E1F3" w16cex:dateUtc="2023-07-11T12:13:00Z"/>
  <w16cex:commentExtensible w16cex:durableId="286BB33F" w16cex:dateUtc="2023-07-26T13:59:00Z"/>
  <w16cex:commentExtensible w16cex:durableId="285900B5" w16cex:dateUtc="2023-07-12T08:36:00Z"/>
  <w16cex:commentExtensible w16cex:durableId="2853D04F" w16cex:dateUtc="2023-07-08T10:08:00Z"/>
  <w16cex:commentExtensible w16cex:durableId="286BB3A8" w16cex:dateUtc="2023-07-26T14:00:00Z"/>
  <w16cex:commentExtensible w16cex:durableId="28529440" w16cex:dateUtc="2023-07-07T11:4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5B937B" w16cex:dateUtc="2023-07-14T07:27:00Z"/>
  <w16cex:commentExtensible w16cex:durableId="2853C537" w16cex:dateUtc="2023-07-08T09:21: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58E49" w16cex:dateUtc="2023-06-27T14:35:00Z"/>
  <w16cex:commentExtensible w16cex:durableId="285660CB" w16cex:dateUtc="2023-07-10T08:49:00Z"/>
  <w16cex:commentExtensible w16cex:durableId="283C43E7" w16cex:dateUtc="2023-06-20T13:27:00Z"/>
  <w16cex:commentExtensible w16cex:durableId="28497F96" w16cex:dateUtc="2023-06-30T14:21:00Z"/>
  <w16cex:commentExtensible w16cex:durableId="286BBABE" w16cex:dateUtc="2023-07-26T14:31: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Extensible w16cex:durableId="285B9E73" w16cex:dateUtc="2023-07-1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642ADA02" w16cid:durableId="2857E1F3"/>
  <w16cid:commentId w16cid:paraId="44CE5F6F" w16cid:durableId="286BB33F"/>
  <w16cid:commentId w16cid:paraId="3B353504" w16cid:durableId="285900B5"/>
  <w16cid:commentId w16cid:paraId="635A0965" w16cid:durableId="2853D04F"/>
  <w16cid:commentId w16cid:paraId="5FFACE70" w16cid:durableId="286BB3A8"/>
  <w16cid:commentId w16cid:paraId="74105FD8" w16cid:durableId="28529440"/>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DACE795" w16cid:durableId="285B937B"/>
  <w16cid:commentId w16cid:paraId="59CD2310" w16cid:durableId="2853C537"/>
  <w16cid:commentId w16cid:paraId="3227CB06" w16cid:durableId="284A8290"/>
  <w16cid:commentId w16cid:paraId="3BA46B17" w16cid:durableId="284A82C9"/>
  <w16cid:commentId w16cid:paraId="2DAD16E4" w16cid:durableId="284A8386"/>
  <w16cid:commentId w16cid:paraId="41B772D9" w16cid:durableId="28458E49"/>
  <w16cid:commentId w16cid:paraId="46176111" w16cid:durableId="285660CB"/>
  <w16cid:commentId w16cid:paraId="1C904B71" w16cid:durableId="283C43E7"/>
  <w16cid:commentId w16cid:paraId="63996E2E" w16cid:durableId="28497F96"/>
  <w16cid:commentId w16cid:paraId="21C4215B" w16cid:durableId="286BBABE"/>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Id w16cid:paraId="24734DB9" w16cid:durableId="285B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D4BE" w14:textId="77777777" w:rsidR="00D46F28" w:rsidRDefault="00D46F28" w:rsidP="00D0261B">
      <w:pPr>
        <w:spacing w:after="0" w:line="240" w:lineRule="auto"/>
      </w:pPr>
      <w:r>
        <w:separator/>
      </w:r>
    </w:p>
  </w:endnote>
  <w:endnote w:type="continuationSeparator" w:id="0">
    <w:p w14:paraId="5C6FDAF6" w14:textId="77777777" w:rsidR="00D46F28" w:rsidRDefault="00D46F28"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694C3" w14:textId="77777777" w:rsidR="00D46F28" w:rsidRDefault="00D46F28" w:rsidP="00D0261B">
      <w:pPr>
        <w:spacing w:after="0" w:line="240" w:lineRule="auto"/>
      </w:pPr>
      <w:r>
        <w:separator/>
      </w:r>
    </w:p>
  </w:footnote>
  <w:footnote w:type="continuationSeparator" w:id="0">
    <w:p w14:paraId="10ADF9CB" w14:textId="77777777" w:rsidR="00D46F28" w:rsidRDefault="00D46F28" w:rsidP="00D0261B">
      <w:pPr>
        <w:spacing w:after="0" w:line="240" w:lineRule="auto"/>
      </w:pPr>
      <w:r>
        <w:continuationSeparator/>
      </w:r>
    </w:p>
  </w:footnote>
  <w:footnote w:id="1">
    <w:p w14:paraId="7FA3FAF2" w14:textId="1FF1C1E6"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ToBI </w:t>
      </w:r>
      <w:r w:rsidR="003358A2">
        <w:rPr>
          <w:lang w:val="en-US"/>
        </w:rPr>
        <w:t>labeling</w:t>
      </w:r>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8"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6"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7"/>
  </w:num>
  <w:num w:numId="5" w16cid:durableId="1977565791">
    <w:abstractNumId w:val="44"/>
  </w:num>
  <w:num w:numId="6" w16cid:durableId="51737859">
    <w:abstractNumId w:val="45"/>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6"/>
  </w:num>
  <w:num w:numId="18" w16cid:durableId="1439713338">
    <w:abstractNumId w:val="27"/>
  </w:num>
  <w:num w:numId="19" w16cid:durableId="180320406">
    <w:abstractNumId w:val="13"/>
  </w:num>
  <w:num w:numId="20" w16cid:durableId="2069450739">
    <w:abstractNumId w:val="25"/>
  </w:num>
  <w:num w:numId="21" w16cid:durableId="116684880">
    <w:abstractNumId w:val="47"/>
  </w:num>
  <w:num w:numId="22" w16cid:durableId="45495444">
    <w:abstractNumId w:val="18"/>
  </w:num>
  <w:num w:numId="23" w16cid:durableId="391932631">
    <w:abstractNumId w:val="20"/>
  </w:num>
  <w:num w:numId="24" w16cid:durableId="76707138">
    <w:abstractNumId w:val="34"/>
  </w:num>
  <w:num w:numId="25" w16cid:durableId="2108957919">
    <w:abstractNumId w:val="30"/>
  </w:num>
  <w:num w:numId="26" w16cid:durableId="367871763">
    <w:abstractNumId w:val="39"/>
  </w:num>
  <w:num w:numId="27" w16cid:durableId="844444956">
    <w:abstractNumId w:val="24"/>
  </w:num>
  <w:num w:numId="28" w16cid:durableId="1488589972">
    <w:abstractNumId w:val="29"/>
  </w:num>
  <w:num w:numId="29" w16cid:durableId="378434516">
    <w:abstractNumId w:val="10"/>
  </w:num>
  <w:num w:numId="30" w16cid:durableId="1134063227">
    <w:abstractNumId w:val="36"/>
  </w:num>
  <w:num w:numId="31" w16cid:durableId="1262495258">
    <w:abstractNumId w:val="38"/>
  </w:num>
  <w:num w:numId="32" w16cid:durableId="968781194">
    <w:abstractNumId w:val="17"/>
  </w:num>
  <w:num w:numId="33" w16cid:durableId="431434060">
    <w:abstractNumId w:val="46"/>
  </w:num>
  <w:num w:numId="34" w16cid:durableId="1046948074">
    <w:abstractNumId w:val="32"/>
  </w:num>
  <w:num w:numId="35" w16cid:durableId="21128094">
    <w:abstractNumId w:val="31"/>
  </w:num>
  <w:num w:numId="36" w16cid:durableId="1772318518">
    <w:abstractNumId w:val="35"/>
  </w:num>
  <w:num w:numId="37" w16cid:durableId="916283588">
    <w:abstractNumId w:val="40"/>
  </w:num>
  <w:num w:numId="38" w16cid:durableId="1263416619">
    <w:abstractNumId w:val="43"/>
  </w:num>
  <w:num w:numId="39" w16cid:durableId="788164667">
    <w:abstractNumId w:val="33"/>
  </w:num>
  <w:num w:numId="40" w16cid:durableId="485784662">
    <w:abstractNumId w:val="23"/>
  </w:num>
  <w:num w:numId="41" w16cid:durableId="2039767929">
    <w:abstractNumId w:val="41"/>
  </w:num>
  <w:num w:numId="42" w16cid:durableId="1036663482">
    <w:abstractNumId w:val="28"/>
  </w:num>
  <w:num w:numId="43" w16cid:durableId="1334408288">
    <w:abstractNumId w:val="21"/>
  </w:num>
  <w:num w:numId="44" w16cid:durableId="826215150">
    <w:abstractNumId w:val="11"/>
  </w:num>
  <w:num w:numId="45" w16cid:durableId="1072048045">
    <w:abstractNumId w:val="12"/>
  </w:num>
  <w:num w:numId="46" w16cid:durableId="1144813466">
    <w:abstractNumId w:val="42"/>
  </w:num>
  <w:num w:numId="47" w16cid:durableId="1872304687">
    <w:abstractNumId w:val="19"/>
  </w:num>
  <w:num w:numId="48" w16cid:durableId="998119562">
    <w:abstractNumId w:val="2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5C1F"/>
    <w:rsid w:val="0000677C"/>
    <w:rsid w:val="000070AC"/>
    <w:rsid w:val="00011B43"/>
    <w:rsid w:val="00013548"/>
    <w:rsid w:val="00014059"/>
    <w:rsid w:val="00021087"/>
    <w:rsid w:val="0002194F"/>
    <w:rsid w:val="0002289B"/>
    <w:rsid w:val="000239E7"/>
    <w:rsid w:val="00023C58"/>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90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2630"/>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D7FD3"/>
    <w:rsid w:val="000E10B2"/>
    <w:rsid w:val="000E1F82"/>
    <w:rsid w:val="000E23A0"/>
    <w:rsid w:val="000E266E"/>
    <w:rsid w:val="000E4129"/>
    <w:rsid w:val="000E5CBF"/>
    <w:rsid w:val="000E613C"/>
    <w:rsid w:val="000E67CD"/>
    <w:rsid w:val="000F0A4F"/>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0DE"/>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0B3A"/>
    <w:rsid w:val="00143C86"/>
    <w:rsid w:val="00143D00"/>
    <w:rsid w:val="00145E1B"/>
    <w:rsid w:val="001475EE"/>
    <w:rsid w:val="0015090F"/>
    <w:rsid w:val="00152B30"/>
    <w:rsid w:val="00154373"/>
    <w:rsid w:val="00163015"/>
    <w:rsid w:val="00163037"/>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4F01"/>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1B1C"/>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EE3"/>
    <w:rsid w:val="002D3F80"/>
    <w:rsid w:val="002D3FCE"/>
    <w:rsid w:val="002D59BC"/>
    <w:rsid w:val="002D5BCA"/>
    <w:rsid w:val="002E02E2"/>
    <w:rsid w:val="002E426C"/>
    <w:rsid w:val="002E4459"/>
    <w:rsid w:val="002E4955"/>
    <w:rsid w:val="002E4BC1"/>
    <w:rsid w:val="002F0AE6"/>
    <w:rsid w:val="002F119B"/>
    <w:rsid w:val="002F3681"/>
    <w:rsid w:val="002F59BB"/>
    <w:rsid w:val="002F7D31"/>
    <w:rsid w:val="002F7F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0FD8"/>
    <w:rsid w:val="00324002"/>
    <w:rsid w:val="00324080"/>
    <w:rsid w:val="0032527F"/>
    <w:rsid w:val="00325766"/>
    <w:rsid w:val="00327296"/>
    <w:rsid w:val="00330E63"/>
    <w:rsid w:val="00332698"/>
    <w:rsid w:val="00334081"/>
    <w:rsid w:val="00334824"/>
    <w:rsid w:val="00334DDE"/>
    <w:rsid w:val="0033563B"/>
    <w:rsid w:val="003358A2"/>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0E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2EF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23B5"/>
    <w:rsid w:val="004133CB"/>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1181"/>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5EF4"/>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B74A3"/>
    <w:rsid w:val="004C0C29"/>
    <w:rsid w:val="004C1DA9"/>
    <w:rsid w:val="004C3972"/>
    <w:rsid w:val="004C4DB8"/>
    <w:rsid w:val="004C790F"/>
    <w:rsid w:val="004C7E62"/>
    <w:rsid w:val="004D0405"/>
    <w:rsid w:val="004D233B"/>
    <w:rsid w:val="004D394D"/>
    <w:rsid w:val="004D77DD"/>
    <w:rsid w:val="004E00AE"/>
    <w:rsid w:val="004E1314"/>
    <w:rsid w:val="004E6024"/>
    <w:rsid w:val="004F04EB"/>
    <w:rsid w:val="004F0A7E"/>
    <w:rsid w:val="004F0BFC"/>
    <w:rsid w:val="004F213D"/>
    <w:rsid w:val="004F2174"/>
    <w:rsid w:val="004F4EDE"/>
    <w:rsid w:val="004F6281"/>
    <w:rsid w:val="004F7B3A"/>
    <w:rsid w:val="005019A6"/>
    <w:rsid w:val="00501D15"/>
    <w:rsid w:val="005026FD"/>
    <w:rsid w:val="00502CDC"/>
    <w:rsid w:val="005031B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5064"/>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0A7"/>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54B6"/>
    <w:rsid w:val="007160AE"/>
    <w:rsid w:val="0071727F"/>
    <w:rsid w:val="00720068"/>
    <w:rsid w:val="007225AA"/>
    <w:rsid w:val="0072283C"/>
    <w:rsid w:val="00724461"/>
    <w:rsid w:val="0072655F"/>
    <w:rsid w:val="00726DED"/>
    <w:rsid w:val="00727003"/>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38D0"/>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5EF3"/>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194"/>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E54"/>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0809"/>
    <w:rsid w:val="00941540"/>
    <w:rsid w:val="0094461D"/>
    <w:rsid w:val="00945882"/>
    <w:rsid w:val="009479BC"/>
    <w:rsid w:val="0095087A"/>
    <w:rsid w:val="009516F4"/>
    <w:rsid w:val="00952BF3"/>
    <w:rsid w:val="0095406B"/>
    <w:rsid w:val="00954625"/>
    <w:rsid w:val="00954C72"/>
    <w:rsid w:val="00957CD6"/>
    <w:rsid w:val="00961CFB"/>
    <w:rsid w:val="00961D24"/>
    <w:rsid w:val="0096212B"/>
    <w:rsid w:val="00963453"/>
    <w:rsid w:val="00963BCD"/>
    <w:rsid w:val="00964033"/>
    <w:rsid w:val="00965492"/>
    <w:rsid w:val="00966F0F"/>
    <w:rsid w:val="0097031B"/>
    <w:rsid w:val="009719AA"/>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505E"/>
    <w:rsid w:val="009960AD"/>
    <w:rsid w:val="00996917"/>
    <w:rsid w:val="0099716C"/>
    <w:rsid w:val="00997816"/>
    <w:rsid w:val="00997AD0"/>
    <w:rsid w:val="009A1232"/>
    <w:rsid w:val="009A1DA2"/>
    <w:rsid w:val="009A34FB"/>
    <w:rsid w:val="009A3DD7"/>
    <w:rsid w:val="009A5116"/>
    <w:rsid w:val="009A6007"/>
    <w:rsid w:val="009A6653"/>
    <w:rsid w:val="009A750A"/>
    <w:rsid w:val="009A7A12"/>
    <w:rsid w:val="009B1ADB"/>
    <w:rsid w:val="009B1DC4"/>
    <w:rsid w:val="009B319E"/>
    <w:rsid w:val="009B3587"/>
    <w:rsid w:val="009B4265"/>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477"/>
    <w:rsid w:val="009E2DA2"/>
    <w:rsid w:val="009F094A"/>
    <w:rsid w:val="009F0E34"/>
    <w:rsid w:val="009F1960"/>
    <w:rsid w:val="009F2128"/>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16B5"/>
    <w:rsid w:val="00A23220"/>
    <w:rsid w:val="00A23241"/>
    <w:rsid w:val="00A240C9"/>
    <w:rsid w:val="00A25109"/>
    <w:rsid w:val="00A2533A"/>
    <w:rsid w:val="00A25FD0"/>
    <w:rsid w:val="00A2712B"/>
    <w:rsid w:val="00A2761B"/>
    <w:rsid w:val="00A300B9"/>
    <w:rsid w:val="00A30A4C"/>
    <w:rsid w:val="00A33433"/>
    <w:rsid w:val="00A334A4"/>
    <w:rsid w:val="00A3689F"/>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1CE4"/>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5FA"/>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6DD"/>
    <w:rsid w:val="00AF672C"/>
    <w:rsid w:val="00AF676C"/>
    <w:rsid w:val="00AF7F3F"/>
    <w:rsid w:val="00B01739"/>
    <w:rsid w:val="00B01798"/>
    <w:rsid w:val="00B0187E"/>
    <w:rsid w:val="00B02C69"/>
    <w:rsid w:val="00B1149C"/>
    <w:rsid w:val="00B1229C"/>
    <w:rsid w:val="00B13AAC"/>
    <w:rsid w:val="00B13EA4"/>
    <w:rsid w:val="00B225D6"/>
    <w:rsid w:val="00B23732"/>
    <w:rsid w:val="00B2543A"/>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50274"/>
    <w:rsid w:val="00B50FB0"/>
    <w:rsid w:val="00B51904"/>
    <w:rsid w:val="00B53015"/>
    <w:rsid w:val="00B53464"/>
    <w:rsid w:val="00B53A17"/>
    <w:rsid w:val="00B547D0"/>
    <w:rsid w:val="00B56313"/>
    <w:rsid w:val="00B56CA1"/>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14A8"/>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1A5"/>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B7BD6"/>
    <w:rsid w:val="00CC125F"/>
    <w:rsid w:val="00CC59A7"/>
    <w:rsid w:val="00CC610B"/>
    <w:rsid w:val="00CC74C6"/>
    <w:rsid w:val="00CD00C2"/>
    <w:rsid w:val="00CD064B"/>
    <w:rsid w:val="00CD3B0C"/>
    <w:rsid w:val="00CD4752"/>
    <w:rsid w:val="00CD6298"/>
    <w:rsid w:val="00CD6DC2"/>
    <w:rsid w:val="00CD7752"/>
    <w:rsid w:val="00CE0868"/>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46F28"/>
    <w:rsid w:val="00D52096"/>
    <w:rsid w:val="00D52FDC"/>
    <w:rsid w:val="00D53C8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67D"/>
    <w:rsid w:val="00DB1C81"/>
    <w:rsid w:val="00DB1E33"/>
    <w:rsid w:val="00DB210B"/>
    <w:rsid w:val="00DB2931"/>
    <w:rsid w:val="00DB4D12"/>
    <w:rsid w:val="00DB7CEA"/>
    <w:rsid w:val="00DB7FFE"/>
    <w:rsid w:val="00DC1180"/>
    <w:rsid w:val="00DC44C1"/>
    <w:rsid w:val="00DC4FE9"/>
    <w:rsid w:val="00DC597F"/>
    <w:rsid w:val="00DC5DD1"/>
    <w:rsid w:val="00DC79CA"/>
    <w:rsid w:val="00DC7ED0"/>
    <w:rsid w:val="00DD14F1"/>
    <w:rsid w:val="00DD15F7"/>
    <w:rsid w:val="00DD2FAE"/>
    <w:rsid w:val="00DD3568"/>
    <w:rsid w:val="00DE0B93"/>
    <w:rsid w:val="00DE1090"/>
    <w:rsid w:val="00DE10BE"/>
    <w:rsid w:val="00DE1D11"/>
    <w:rsid w:val="00DE49C9"/>
    <w:rsid w:val="00DE53D4"/>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3A5B"/>
    <w:rsid w:val="00E2418B"/>
    <w:rsid w:val="00E25D5B"/>
    <w:rsid w:val="00E301BA"/>
    <w:rsid w:val="00E310D5"/>
    <w:rsid w:val="00E31BB6"/>
    <w:rsid w:val="00E31DF7"/>
    <w:rsid w:val="00E343B2"/>
    <w:rsid w:val="00E34C06"/>
    <w:rsid w:val="00E3520C"/>
    <w:rsid w:val="00E35B15"/>
    <w:rsid w:val="00E3663E"/>
    <w:rsid w:val="00E36AA1"/>
    <w:rsid w:val="00E40548"/>
    <w:rsid w:val="00E429A5"/>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C052E"/>
    <w:rsid w:val="00EC0DAD"/>
    <w:rsid w:val="00EC2359"/>
    <w:rsid w:val="00EC2567"/>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57C3"/>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8359</Words>
  <Characters>52662</Characters>
  <Application>Microsoft Office Word</Application>
  <DocSecurity>0</DocSecurity>
  <Lines>438</Lines>
  <Paragraphs>121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243</cp:revision>
  <cp:lastPrinted>2023-07-10T08:22:00Z</cp:lastPrinted>
  <dcterms:created xsi:type="dcterms:W3CDTF">2023-06-20T09:43:00Z</dcterms:created>
  <dcterms:modified xsi:type="dcterms:W3CDTF">2023-07-26T14:31:00Z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