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85060" w:rsidRDefault="00257634" w:rsidP="006C170E">
      <w:pPr>
        <w:suppressLineNumbers/>
        <w:spacing w:after="0" w:line="360" w:lineRule="auto"/>
        <w:jc w:val="center"/>
        <w:rPr>
          <w:rFonts w:cs="Arial"/>
          <w:szCs w:val="24"/>
        </w:rPr>
      </w:pPr>
      <w:r w:rsidRPr="00B85060">
        <w:rPr>
          <w:rFonts w:cs="Arial"/>
          <w:szCs w:val="24"/>
        </w:rPr>
        <w:t>Miriam Schiele</w:t>
      </w:r>
    </w:p>
    <w:p w14:paraId="75E54B00" w14:textId="77777777" w:rsidR="00B225D6" w:rsidRPr="00B85060" w:rsidRDefault="00B225D6" w:rsidP="006C170E">
      <w:pPr>
        <w:suppressLineNumbers/>
        <w:spacing w:after="0" w:line="360" w:lineRule="auto"/>
        <w:jc w:val="center"/>
        <w:rPr>
          <w:rFonts w:cs="Arial"/>
          <w:szCs w:val="24"/>
        </w:rPr>
      </w:pPr>
      <w:r w:rsidRPr="00B85060">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658FE614" w14:textId="3A4B73EA" w:rsidR="006A29EA"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6A29EA" w:rsidRPr="007A789B">
        <w:rPr>
          <w:rFonts w:cs="Arial"/>
          <w:noProof/>
          <w:lang w:val="en-US"/>
        </w:rPr>
        <w:t>1. Introduction</w:t>
      </w:r>
      <w:r w:rsidR="006A29EA" w:rsidRPr="006A29EA">
        <w:rPr>
          <w:noProof/>
          <w:lang w:val="en-US"/>
        </w:rPr>
        <w:tab/>
      </w:r>
      <w:r w:rsidR="006A29EA">
        <w:rPr>
          <w:noProof/>
        </w:rPr>
        <w:fldChar w:fldCharType="begin"/>
      </w:r>
      <w:r w:rsidR="006A29EA" w:rsidRPr="006A29EA">
        <w:rPr>
          <w:noProof/>
          <w:lang w:val="en-US"/>
        </w:rPr>
        <w:instrText xml:space="preserve"> PAGEREF _Toc142467546 \h </w:instrText>
      </w:r>
      <w:r w:rsidR="006A29EA">
        <w:rPr>
          <w:noProof/>
        </w:rPr>
      </w:r>
      <w:r w:rsidR="006A29EA">
        <w:rPr>
          <w:noProof/>
        </w:rPr>
        <w:fldChar w:fldCharType="separate"/>
      </w:r>
      <w:r w:rsidR="002D5EEE">
        <w:rPr>
          <w:noProof/>
          <w:lang w:val="en-US"/>
        </w:rPr>
        <w:t>6</w:t>
      </w:r>
      <w:r w:rsidR="006A29EA">
        <w:rPr>
          <w:noProof/>
        </w:rPr>
        <w:fldChar w:fldCharType="end"/>
      </w:r>
    </w:p>
    <w:p w14:paraId="5C7A7650" w14:textId="5E9B01D2"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1.1 Background and motivation</w:t>
      </w:r>
      <w:r w:rsidRPr="006A29EA">
        <w:rPr>
          <w:noProof/>
          <w:lang w:val="en-US"/>
        </w:rPr>
        <w:tab/>
      </w:r>
      <w:r>
        <w:rPr>
          <w:noProof/>
        </w:rPr>
        <w:fldChar w:fldCharType="begin"/>
      </w:r>
      <w:r w:rsidRPr="006A29EA">
        <w:rPr>
          <w:noProof/>
          <w:lang w:val="en-US"/>
        </w:rPr>
        <w:instrText xml:space="preserve"> PAGEREF _Toc142467547 \h </w:instrText>
      </w:r>
      <w:r>
        <w:rPr>
          <w:noProof/>
        </w:rPr>
      </w:r>
      <w:r>
        <w:rPr>
          <w:noProof/>
        </w:rPr>
        <w:fldChar w:fldCharType="separate"/>
      </w:r>
      <w:r w:rsidR="002D5EEE">
        <w:rPr>
          <w:noProof/>
          <w:lang w:val="en-US"/>
        </w:rPr>
        <w:t>6</w:t>
      </w:r>
      <w:r>
        <w:rPr>
          <w:noProof/>
        </w:rPr>
        <w:fldChar w:fldCharType="end"/>
      </w:r>
    </w:p>
    <w:p w14:paraId="6119CE3A" w14:textId="08322F59"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1.2 Research questions and objectives</w:t>
      </w:r>
      <w:r w:rsidRPr="006A29EA">
        <w:rPr>
          <w:noProof/>
          <w:lang w:val="en-US"/>
        </w:rPr>
        <w:tab/>
      </w:r>
      <w:r>
        <w:rPr>
          <w:noProof/>
        </w:rPr>
        <w:fldChar w:fldCharType="begin"/>
      </w:r>
      <w:r w:rsidRPr="006A29EA">
        <w:rPr>
          <w:noProof/>
          <w:lang w:val="en-US"/>
        </w:rPr>
        <w:instrText xml:space="preserve"> PAGEREF _Toc142467548 \h </w:instrText>
      </w:r>
      <w:r>
        <w:rPr>
          <w:noProof/>
        </w:rPr>
      </w:r>
      <w:r>
        <w:rPr>
          <w:noProof/>
        </w:rPr>
        <w:fldChar w:fldCharType="separate"/>
      </w:r>
      <w:r w:rsidR="002D5EEE">
        <w:rPr>
          <w:noProof/>
          <w:lang w:val="en-US"/>
        </w:rPr>
        <w:t>7</w:t>
      </w:r>
      <w:r>
        <w:rPr>
          <w:noProof/>
        </w:rPr>
        <w:fldChar w:fldCharType="end"/>
      </w:r>
    </w:p>
    <w:p w14:paraId="360967E1" w14:textId="5FFF6CA0"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1.3 Significance of the study</w:t>
      </w:r>
      <w:r w:rsidRPr="006A29EA">
        <w:rPr>
          <w:noProof/>
          <w:lang w:val="en-US"/>
        </w:rPr>
        <w:tab/>
      </w:r>
      <w:r>
        <w:rPr>
          <w:noProof/>
        </w:rPr>
        <w:fldChar w:fldCharType="begin"/>
      </w:r>
      <w:r w:rsidRPr="006A29EA">
        <w:rPr>
          <w:noProof/>
          <w:lang w:val="en-US"/>
        </w:rPr>
        <w:instrText xml:space="preserve"> PAGEREF _Toc142467549 \h </w:instrText>
      </w:r>
      <w:r>
        <w:rPr>
          <w:noProof/>
        </w:rPr>
      </w:r>
      <w:r>
        <w:rPr>
          <w:noProof/>
        </w:rPr>
        <w:fldChar w:fldCharType="separate"/>
      </w:r>
      <w:r w:rsidR="002D5EEE">
        <w:rPr>
          <w:noProof/>
          <w:lang w:val="en-US"/>
        </w:rPr>
        <w:t>9</w:t>
      </w:r>
      <w:r>
        <w:rPr>
          <w:noProof/>
        </w:rPr>
        <w:fldChar w:fldCharType="end"/>
      </w:r>
    </w:p>
    <w:p w14:paraId="21E2F04B" w14:textId="781D6684"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1.4 Scope and limitations</w:t>
      </w:r>
      <w:r w:rsidRPr="006A29EA">
        <w:rPr>
          <w:noProof/>
          <w:lang w:val="en-US"/>
        </w:rPr>
        <w:tab/>
      </w:r>
      <w:r>
        <w:rPr>
          <w:noProof/>
        </w:rPr>
        <w:fldChar w:fldCharType="begin"/>
      </w:r>
      <w:r w:rsidRPr="006A29EA">
        <w:rPr>
          <w:noProof/>
          <w:lang w:val="en-US"/>
        </w:rPr>
        <w:instrText xml:space="preserve"> PAGEREF _Toc142467550 \h </w:instrText>
      </w:r>
      <w:r>
        <w:rPr>
          <w:noProof/>
        </w:rPr>
      </w:r>
      <w:r>
        <w:rPr>
          <w:noProof/>
        </w:rPr>
        <w:fldChar w:fldCharType="separate"/>
      </w:r>
      <w:r w:rsidR="002D5EEE">
        <w:rPr>
          <w:noProof/>
          <w:lang w:val="en-US"/>
        </w:rPr>
        <w:t>10</w:t>
      </w:r>
      <w:r>
        <w:rPr>
          <w:noProof/>
        </w:rPr>
        <w:fldChar w:fldCharType="end"/>
      </w:r>
    </w:p>
    <w:p w14:paraId="1A2920A6" w14:textId="7028989F"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2. Literary review</w:t>
      </w:r>
      <w:r w:rsidRPr="006A29EA">
        <w:rPr>
          <w:noProof/>
          <w:lang w:val="en-US"/>
        </w:rPr>
        <w:tab/>
      </w:r>
      <w:r>
        <w:rPr>
          <w:noProof/>
        </w:rPr>
        <w:fldChar w:fldCharType="begin"/>
      </w:r>
      <w:r w:rsidRPr="006A29EA">
        <w:rPr>
          <w:noProof/>
          <w:lang w:val="en-US"/>
        </w:rPr>
        <w:instrText xml:space="preserve"> PAGEREF _Toc142467551 \h </w:instrText>
      </w:r>
      <w:r>
        <w:rPr>
          <w:noProof/>
        </w:rPr>
      </w:r>
      <w:r>
        <w:rPr>
          <w:noProof/>
        </w:rPr>
        <w:fldChar w:fldCharType="separate"/>
      </w:r>
      <w:r w:rsidR="002D5EEE">
        <w:rPr>
          <w:noProof/>
          <w:lang w:val="en-US"/>
        </w:rPr>
        <w:t>11</w:t>
      </w:r>
      <w:r>
        <w:rPr>
          <w:noProof/>
        </w:rPr>
        <w:fldChar w:fldCharType="end"/>
      </w:r>
    </w:p>
    <w:p w14:paraId="36D64B02" w14:textId="5DA00433"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2.1 Two research paradigms of ellipsis</w:t>
      </w:r>
      <w:r w:rsidRPr="006A29EA">
        <w:rPr>
          <w:noProof/>
          <w:lang w:val="en-US"/>
        </w:rPr>
        <w:tab/>
      </w:r>
      <w:r>
        <w:rPr>
          <w:noProof/>
        </w:rPr>
        <w:fldChar w:fldCharType="begin"/>
      </w:r>
      <w:r w:rsidRPr="006A29EA">
        <w:rPr>
          <w:noProof/>
          <w:lang w:val="en-US"/>
        </w:rPr>
        <w:instrText xml:space="preserve"> PAGEREF _Toc142467552 \h </w:instrText>
      </w:r>
      <w:r>
        <w:rPr>
          <w:noProof/>
        </w:rPr>
      </w:r>
      <w:r>
        <w:rPr>
          <w:noProof/>
        </w:rPr>
        <w:fldChar w:fldCharType="separate"/>
      </w:r>
      <w:r w:rsidR="002D5EEE">
        <w:rPr>
          <w:noProof/>
          <w:lang w:val="en-US"/>
        </w:rPr>
        <w:t>12</w:t>
      </w:r>
      <w:r>
        <w:rPr>
          <w:noProof/>
        </w:rPr>
        <w:fldChar w:fldCharType="end"/>
      </w:r>
    </w:p>
    <w:p w14:paraId="5608693C" w14:textId="1FDA5AAC"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2.2 Fragment theory and its linguistic foundations</w:t>
      </w:r>
      <w:r w:rsidRPr="006A29EA">
        <w:rPr>
          <w:noProof/>
          <w:lang w:val="en-US"/>
        </w:rPr>
        <w:tab/>
      </w:r>
      <w:r>
        <w:rPr>
          <w:noProof/>
        </w:rPr>
        <w:fldChar w:fldCharType="begin"/>
      </w:r>
      <w:r w:rsidRPr="006A29EA">
        <w:rPr>
          <w:noProof/>
          <w:lang w:val="en-US"/>
        </w:rPr>
        <w:instrText xml:space="preserve"> PAGEREF _Toc142467553 \h </w:instrText>
      </w:r>
      <w:r>
        <w:rPr>
          <w:noProof/>
        </w:rPr>
      </w:r>
      <w:r>
        <w:rPr>
          <w:noProof/>
        </w:rPr>
        <w:fldChar w:fldCharType="separate"/>
      </w:r>
      <w:r w:rsidR="002D5EEE">
        <w:rPr>
          <w:noProof/>
          <w:lang w:val="en-US"/>
        </w:rPr>
        <w:t>14</w:t>
      </w:r>
      <w:r>
        <w:rPr>
          <w:noProof/>
        </w:rPr>
        <w:fldChar w:fldCharType="end"/>
      </w:r>
    </w:p>
    <w:p w14:paraId="1BBA1703" w14:textId="0F627BBC"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2.3 Contrastive focus</w:t>
      </w:r>
      <w:r w:rsidRPr="006A29EA">
        <w:rPr>
          <w:noProof/>
          <w:lang w:val="en-US"/>
        </w:rPr>
        <w:tab/>
      </w:r>
      <w:r>
        <w:rPr>
          <w:noProof/>
        </w:rPr>
        <w:fldChar w:fldCharType="begin"/>
      </w:r>
      <w:r w:rsidRPr="006A29EA">
        <w:rPr>
          <w:noProof/>
          <w:lang w:val="en-US"/>
        </w:rPr>
        <w:instrText xml:space="preserve"> PAGEREF _Toc142467554 \h </w:instrText>
      </w:r>
      <w:r>
        <w:rPr>
          <w:noProof/>
        </w:rPr>
      </w:r>
      <w:r>
        <w:rPr>
          <w:noProof/>
        </w:rPr>
        <w:fldChar w:fldCharType="separate"/>
      </w:r>
      <w:r w:rsidR="002D5EEE">
        <w:rPr>
          <w:noProof/>
          <w:lang w:val="en-US"/>
        </w:rPr>
        <w:t>14</w:t>
      </w:r>
      <w:r>
        <w:rPr>
          <w:noProof/>
        </w:rPr>
        <w:fldChar w:fldCharType="end"/>
      </w:r>
    </w:p>
    <w:p w14:paraId="4D119D5D" w14:textId="19672649"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2.4 The comprehension of fragmentary answers</w:t>
      </w:r>
      <w:r w:rsidRPr="006A29EA">
        <w:rPr>
          <w:noProof/>
          <w:lang w:val="en-US"/>
        </w:rPr>
        <w:tab/>
      </w:r>
      <w:r>
        <w:rPr>
          <w:noProof/>
        </w:rPr>
        <w:fldChar w:fldCharType="begin"/>
      </w:r>
      <w:r w:rsidRPr="006A29EA">
        <w:rPr>
          <w:noProof/>
          <w:lang w:val="en-US"/>
        </w:rPr>
        <w:instrText xml:space="preserve"> PAGEREF _Toc142467555 \h </w:instrText>
      </w:r>
      <w:r>
        <w:rPr>
          <w:noProof/>
        </w:rPr>
      </w:r>
      <w:r>
        <w:rPr>
          <w:noProof/>
        </w:rPr>
        <w:fldChar w:fldCharType="separate"/>
      </w:r>
      <w:r w:rsidR="002D5EEE">
        <w:rPr>
          <w:noProof/>
          <w:lang w:val="en-US"/>
        </w:rPr>
        <w:t>16</w:t>
      </w:r>
      <w:r>
        <w:rPr>
          <w:noProof/>
        </w:rPr>
        <w:fldChar w:fldCharType="end"/>
      </w:r>
    </w:p>
    <w:p w14:paraId="37CED95E" w14:textId="6795FA5A"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2.5 Acceptability judgment tasks (AJTs) in linguistics</w:t>
      </w:r>
      <w:r w:rsidRPr="006A29EA">
        <w:rPr>
          <w:noProof/>
          <w:lang w:val="en-US"/>
        </w:rPr>
        <w:tab/>
      </w:r>
      <w:r>
        <w:rPr>
          <w:noProof/>
        </w:rPr>
        <w:fldChar w:fldCharType="begin"/>
      </w:r>
      <w:r w:rsidRPr="006A29EA">
        <w:rPr>
          <w:noProof/>
          <w:lang w:val="en-US"/>
        </w:rPr>
        <w:instrText xml:space="preserve"> PAGEREF _Toc142467556 \h </w:instrText>
      </w:r>
      <w:r>
        <w:rPr>
          <w:noProof/>
        </w:rPr>
      </w:r>
      <w:r>
        <w:rPr>
          <w:noProof/>
        </w:rPr>
        <w:fldChar w:fldCharType="separate"/>
      </w:r>
      <w:r w:rsidR="002D5EEE">
        <w:rPr>
          <w:noProof/>
          <w:lang w:val="en-US"/>
        </w:rPr>
        <w:t>19</w:t>
      </w:r>
      <w:r>
        <w:rPr>
          <w:noProof/>
        </w:rPr>
        <w:fldChar w:fldCharType="end"/>
      </w:r>
    </w:p>
    <w:p w14:paraId="1575CA29" w14:textId="71CF75AC"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3. Data and method</w:t>
      </w:r>
      <w:r w:rsidRPr="006A29EA">
        <w:rPr>
          <w:noProof/>
          <w:lang w:val="en-US"/>
        </w:rPr>
        <w:tab/>
      </w:r>
      <w:r>
        <w:rPr>
          <w:noProof/>
        </w:rPr>
        <w:fldChar w:fldCharType="begin"/>
      </w:r>
      <w:r w:rsidRPr="006A29EA">
        <w:rPr>
          <w:noProof/>
          <w:lang w:val="en-US"/>
        </w:rPr>
        <w:instrText xml:space="preserve"> PAGEREF _Toc142467557 \h </w:instrText>
      </w:r>
      <w:r>
        <w:rPr>
          <w:noProof/>
        </w:rPr>
      </w:r>
      <w:r>
        <w:rPr>
          <w:noProof/>
        </w:rPr>
        <w:fldChar w:fldCharType="separate"/>
      </w:r>
      <w:r w:rsidR="002D5EEE">
        <w:rPr>
          <w:noProof/>
          <w:lang w:val="en-US"/>
        </w:rPr>
        <w:t>23</w:t>
      </w:r>
      <w:r>
        <w:rPr>
          <w:noProof/>
        </w:rPr>
        <w:fldChar w:fldCharType="end"/>
      </w:r>
    </w:p>
    <w:p w14:paraId="62D946A8" w14:textId="056170AD"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3.1 Study design</w:t>
      </w:r>
      <w:r w:rsidRPr="006A29EA">
        <w:rPr>
          <w:noProof/>
          <w:lang w:val="en-US"/>
        </w:rPr>
        <w:tab/>
      </w:r>
      <w:r>
        <w:rPr>
          <w:noProof/>
        </w:rPr>
        <w:fldChar w:fldCharType="begin"/>
      </w:r>
      <w:r w:rsidRPr="006A29EA">
        <w:rPr>
          <w:noProof/>
          <w:lang w:val="en-US"/>
        </w:rPr>
        <w:instrText xml:space="preserve"> PAGEREF _Toc142467558 \h </w:instrText>
      </w:r>
      <w:r>
        <w:rPr>
          <w:noProof/>
        </w:rPr>
      </w:r>
      <w:r>
        <w:rPr>
          <w:noProof/>
        </w:rPr>
        <w:fldChar w:fldCharType="separate"/>
      </w:r>
      <w:r w:rsidR="002D5EEE">
        <w:rPr>
          <w:noProof/>
          <w:lang w:val="en-US"/>
        </w:rPr>
        <w:t>23</w:t>
      </w:r>
      <w:r>
        <w:rPr>
          <w:noProof/>
        </w:rPr>
        <w:fldChar w:fldCharType="end"/>
      </w:r>
    </w:p>
    <w:p w14:paraId="44788AF9" w14:textId="6F1A9A6A"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3.2 Selection of critical and filler items</w:t>
      </w:r>
      <w:r w:rsidRPr="006A29EA">
        <w:rPr>
          <w:noProof/>
          <w:lang w:val="en-US"/>
        </w:rPr>
        <w:tab/>
      </w:r>
      <w:r>
        <w:rPr>
          <w:noProof/>
        </w:rPr>
        <w:fldChar w:fldCharType="begin"/>
      </w:r>
      <w:r w:rsidRPr="006A29EA">
        <w:rPr>
          <w:noProof/>
          <w:lang w:val="en-US"/>
        </w:rPr>
        <w:instrText xml:space="preserve"> PAGEREF _Toc142467559 \h </w:instrText>
      </w:r>
      <w:r>
        <w:rPr>
          <w:noProof/>
        </w:rPr>
      </w:r>
      <w:r>
        <w:rPr>
          <w:noProof/>
        </w:rPr>
        <w:fldChar w:fldCharType="separate"/>
      </w:r>
      <w:r w:rsidR="002D5EEE">
        <w:rPr>
          <w:noProof/>
          <w:lang w:val="en-US"/>
        </w:rPr>
        <w:t>25</w:t>
      </w:r>
      <w:r>
        <w:rPr>
          <w:noProof/>
        </w:rPr>
        <w:fldChar w:fldCharType="end"/>
      </w:r>
    </w:p>
    <w:p w14:paraId="5F785A88" w14:textId="01295A13"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3.3 Recording of stimuli</w:t>
      </w:r>
      <w:r w:rsidRPr="006A29EA">
        <w:rPr>
          <w:noProof/>
          <w:lang w:val="en-US"/>
        </w:rPr>
        <w:tab/>
      </w:r>
      <w:r>
        <w:rPr>
          <w:noProof/>
        </w:rPr>
        <w:fldChar w:fldCharType="begin"/>
      </w:r>
      <w:r w:rsidRPr="006A29EA">
        <w:rPr>
          <w:noProof/>
          <w:lang w:val="en-US"/>
        </w:rPr>
        <w:instrText xml:space="preserve"> PAGEREF _Toc142467560 \h </w:instrText>
      </w:r>
      <w:r>
        <w:rPr>
          <w:noProof/>
        </w:rPr>
      </w:r>
      <w:r>
        <w:rPr>
          <w:noProof/>
        </w:rPr>
        <w:fldChar w:fldCharType="separate"/>
      </w:r>
      <w:r w:rsidR="002D5EEE">
        <w:rPr>
          <w:noProof/>
          <w:lang w:val="en-US"/>
        </w:rPr>
        <w:t>29</w:t>
      </w:r>
      <w:r>
        <w:rPr>
          <w:noProof/>
        </w:rPr>
        <w:fldChar w:fldCharType="end"/>
      </w:r>
    </w:p>
    <w:p w14:paraId="2735F8B6" w14:textId="57A367B1"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3.4 Data collection</w:t>
      </w:r>
      <w:r w:rsidRPr="006A29EA">
        <w:rPr>
          <w:noProof/>
          <w:lang w:val="en-US"/>
        </w:rPr>
        <w:tab/>
      </w:r>
      <w:r>
        <w:rPr>
          <w:noProof/>
        </w:rPr>
        <w:fldChar w:fldCharType="begin"/>
      </w:r>
      <w:r w:rsidRPr="006A29EA">
        <w:rPr>
          <w:noProof/>
          <w:lang w:val="en-US"/>
        </w:rPr>
        <w:instrText xml:space="preserve"> PAGEREF _Toc142467561 \h </w:instrText>
      </w:r>
      <w:r>
        <w:rPr>
          <w:noProof/>
        </w:rPr>
      </w:r>
      <w:r>
        <w:rPr>
          <w:noProof/>
        </w:rPr>
        <w:fldChar w:fldCharType="separate"/>
      </w:r>
      <w:r w:rsidR="002D5EEE">
        <w:rPr>
          <w:noProof/>
          <w:lang w:val="en-US"/>
        </w:rPr>
        <w:t>31</w:t>
      </w:r>
      <w:r>
        <w:rPr>
          <w:noProof/>
        </w:rPr>
        <w:fldChar w:fldCharType="end"/>
      </w:r>
    </w:p>
    <w:p w14:paraId="5C9327C5" w14:textId="1DEC8F26"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3.5 Participant recruitment and characteristics</w:t>
      </w:r>
      <w:r w:rsidRPr="006A29EA">
        <w:rPr>
          <w:noProof/>
          <w:lang w:val="en-US"/>
        </w:rPr>
        <w:tab/>
      </w:r>
      <w:r>
        <w:rPr>
          <w:noProof/>
        </w:rPr>
        <w:fldChar w:fldCharType="begin"/>
      </w:r>
      <w:r w:rsidRPr="006A29EA">
        <w:rPr>
          <w:noProof/>
          <w:lang w:val="en-US"/>
        </w:rPr>
        <w:instrText xml:space="preserve"> PAGEREF _Toc142467562 \h </w:instrText>
      </w:r>
      <w:r>
        <w:rPr>
          <w:noProof/>
        </w:rPr>
      </w:r>
      <w:r>
        <w:rPr>
          <w:noProof/>
        </w:rPr>
        <w:fldChar w:fldCharType="separate"/>
      </w:r>
      <w:r w:rsidR="002D5EEE">
        <w:rPr>
          <w:noProof/>
          <w:lang w:val="en-US"/>
        </w:rPr>
        <w:t>31</w:t>
      </w:r>
      <w:r>
        <w:rPr>
          <w:noProof/>
        </w:rPr>
        <w:fldChar w:fldCharType="end"/>
      </w:r>
    </w:p>
    <w:p w14:paraId="14699F9D" w14:textId="01F3C9BF"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4. Results and analysis</w:t>
      </w:r>
      <w:r w:rsidRPr="006A29EA">
        <w:rPr>
          <w:noProof/>
          <w:lang w:val="en-US"/>
        </w:rPr>
        <w:tab/>
      </w:r>
      <w:r>
        <w:rPr>
          <w:noProof/>
        </w:rPr>
        <w:fldChar w:fldCharType="begin"/>
      </w:r>
      <w:r w:rsidRPr="006A29EA">
        <w:rPr>
          <w:noProof/>
          <w:lang w:val="en-US"/>
        </w:rPr>
        <w:instrText xml:space="preserve"> PAGEREF _Toc142467563 \h </w:instrText>
      </w:r>
      <w:r>
        <w:rPr>
          <w:noProof/>
        </w:rPr>
      </w:r>
      <w:r>
        <w:rPr>
          <w:noProof/>
        </w:rPr>
        <w:fldChar w:fldCharType="separate"/>
      </w:r>
      <w:r w:rsidR="002D5EEE">
        <w:rPr>
          <w:noProof/>
          <w:lang w:val="en-US"/>
        </w:rPr>
        <w:t>32</w:t>
      </w:r>
      <w:r>
        <w:rPr>
          <w:noProof/>
        </w:rPr>
        <w:fldChar w:fldCharType="end"/>
      </w:r>
    </w:p>
    <w:p w14:paraId="331D04DB" w14:textId="13EBA4D4"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5. Discussion</w:t>
      </w:r>
      <w:r w:rsidRPr="006A29EA">
        <w:rPr>
          <w:noProof/>
          <w:lang w:val="en-US"/>
        </w:rPr>
        <w:tab/>
      </w:r>
      <w:r>
        <w:rPr>
          <w:noProof/>
        </w:rPr>
        <w:fldChar w:fldCharType="begin"/>
      </w:r>
      <w:r w:rsidRPr="006A29EA">
        <w:rPr>
          <w:noProof/>
          <w:lang w:val="en-US"/>
        </w:rPr>
        <w:instrText xml:space="preserve"> PAGEREF _Toc142467564 \h </w:instrText>
      </w:r>
      <w:r>
        <w:rPr>
          <w:noProof/>
        </w:rPr>
      </w:r>
      <w:r>
        <w:rPr>
          <w:noProof/>
        </w:rPr>
        <w:fldChar w:fldCharType="separate"/>
      </w:r>
      <w:r w:rsidR="002D5EEE">
        <w:rPr>
          <w:noProof/>
          <w:lang w:val="en-US"/>
        </w:rPr>
        <w:t>40</w:t>
      </w:r>
      <w:r>
        <w:rPr>
          <w:noProof/>
        </w:rPr>
        <w:fldChar w:fldCharType="end"/>
      </w:r>
    </w:p>
    <w:p w14:paraId="7B500F96" w14:textId="0C99312D"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5.1 Interpretation of the findings</w:t>
      </w:r>
      <w:r w:rsidRPr="006A29EA">
        <w:rPr>
          <w:noProof/>
          <w:lang w:val="en-US"/>
        </w:rPr>
        <w:tab/>
      </w:r>
      <w:r>
        <w:rPr>
          <w:noProof/>
        </w:rPr>
        <w:fldChar w:fldCharType="begin"/>
      </w:r>
      <w:r w:rsidRPr="006A29EA">
        <w:rPr>
          <w:noProof/>
          <w:lang w:val="en-US"/>
        </w:rPr>
        <w:instrText xml:space="preserve"> PAGEREF _Toc142467565 \h </w:instrText>
      </w:r>
      <w:r>
        <w:rPr>
          <w:noProof/>
        </w:rPr>
      </w:r>
      <w:r>
        <w:rPr>
          <w:noProof/>
        </w:rPr>
        <w:fldChar w:fldCharType="separate"/>
      </w:r>
      <w:r w:rsidR="002D5EEE">
        <w:rPr>
          <w:noProof/>
          <w:lang w:val="en-US"/>
        </w:rPr>
        <w:t>40</w:t>
      </w:r>
      <w:r>
        <w:rPr>
          <w:noProof/>
        </w:rPr>
        <w:fldChar w:fldCharType="end"/>
      </w:r>
    </w:p>
    <w:p w14:paraId="4972D904" w14:textId="5FE45CEB"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5.2 Comparison with previous studies and theoretical predictions</w:t>
      </w:r>
      <w:r w:rsidRPr="006A29EA">
        <w:rPr>
          <w:noProof/>
          <w:lang w:val="en-US"/>
        </w:rPr>
        <w:tab/>
      </w:r>
      <w:r>
        <w:rPr>
          <w:noProof/>
        </w:rPr>
        <w:fldChar w:fldCharType="begin"/>
      </w:r>
      <w:r w:rsidRPr="006A29EA">
        <w:rPr>
          <w:noProof/>
          <w:lang w:val="en-US"/>
        </w:rPr>
        <w:instrText xml:space="preserve"> PAGEREF _Toc142467566 \h </w:instrText>
      </w:r>
      <w:r>
        <w:rPr>
          <w:noProof/>
        </w:rPr>
      </w:r>
      <w:r>
        <w:rPr>
          <w:noProof/>
        </w:rPr>
        <w:fldChar w:fldCharType="separate"/>
      </w:r>
      <w:r w:rsidR="002D5EEE">
        <w:rPr>
          <w:noProof/>
          <w:lang w:val="en-US"/>
        </w:rPr>
        <w:t>41</w:t>
      </w:r>
      <w:r>
        <w:rPr>
          <w:noProof/>
        </w:rPr>
        <w:fldChar w:fldCharType="end"/>
      </w:r>
    </w:p>
    <w:p w14:paraId="55FC3B1B" w14:textId="26FB3341"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6. Conclusions</w:t>
      </w:r>
      <w:r w:rsidRPr="006A29EA">
        <w:rPr>
          <w:noProof/>
          <w:lang w:val="en-US"/>
        </w:rPr>
        <w:tab/>
      </w:r>
      <w:r>
        <w:rPr>
          <w:noProof/>
        </w:rPr>
        <w:fldChar w:fldCharType="begin"/>
      </w:r>
      <w:r w:rsidRPr="006A29EA">
        <w:rPr>
          <w:noProof/>
          <w:lang w:val="en-US"/>
        </w:rPr>
        <w:instrText xml:space="preserve"> PAGEREF _Toc142467567 \h </w:instrText>
      </w:r>
      <w:r>
        <w:rPr>
          <w:noProof/>
        </w:rPr>
      </w:r>
      <w:r>
        <w:rPr>
          <w:noProof/>
        </w:rPr>
        <w:fldChar w:fldCharType="separate"/>
      </w:r>
      <w:r w:rsidR="002D5EEE">
        <w:rPr>
          <w:noProof/>
          <w:lang w:val="en-US"/>
        </w:rPr>
        <w:t>42</w:t>
      </w:r>
      <w:r>
        <w:rPr>
          <w:noProof/>
        </w:rPr>
        <w:fldChar w:fldCharType="end"/>
      </w:r>
    </w:p>
    <w:p w14:paraId="48744DAE" w14:textId="65100E51"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6.1 Summary of findings</w:t>
      </w:r>
      <w:r w:rsidRPr="006A29EA">
        <w:rPr>
          <w:noProof/>
          <w:lang w:val="en-US"/>
        </w:rPr>
        <w:tab/>
      </w:r>
      <w:r>
        <w:rPr>
          <w:noProof/>
        </w:rPr>
        <w:fldChar w:fldCharType="begin"/>
      </w:r>
      <w:r w:rsidRPr="006A29EA">
        <w:rPr>
          <w:noProof/>
          <w:lang w:val="en-US"/>
        </w:rPr>
        <w:instrText xml:space="preserve"> PAGEREF _Toc142467568 \h </w:instrText>
      </w:r>
      <w:r>
        <w:rPr>
          <w:noProof/>
        </w:rPr>
      </w:r>
      <w:r>
        <w:rPr>
          <w:noProof/>
        </w:rPr>
        <w:fldChar w:fldCharType="separate"/>
      </w:r>
      <w:r w:rsidR="002D5EEE">
        <w:rPr>
          <w:noProof/>
          <w:lang w:val="en-US"/>
        </w:rPr>
        <w:t>42</w:t>
      </w:r>
      <w:r>
        <w:rPr>
          <w:noProof/>
        </w:rPr>
        <w:fldChar w:fldCharType="end"/>
      </w:r>
    </w:p>
    <w:p w14:paraId="30D4E201" w14:textId="521F418B"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6.2 Contributions to the field</w:t>
      </w:r>
      <w:r w:rsidRPr="006A29EA">
        <w:rPr>
          <w:noProof/>
          <w:lang w:val="en-US"/>
        </w:rPr>
        <w:tab/>
      </w:r>
      <w:r>
        <w:rPr>
          <w:noProof/>
        </w:rPr>
        <w:fldChar w:fldCharType="begin"/>
      </w:r>
      <w:r w:rsidRPr="006A29EA">
        <w:rPr>
          <w:noProof/>
          <w:lang w:val="en-US"/>
        </w:rPr>
        <w:instrText xml:space="preserve"> PAGEREF _Toc142467569 \h </w:instrText>
      </w:r>
      <w:r>
        <w:rPr>
          <w:noProof/>
        </w:rPr>
      </w:r>
      <w:r>
        <w:rPr>
          <w:noProof/>
        </w:rPr>
        <w:fldChar w:fldCharType="separate"/>
      </w:r>
      <w:r w:rsidR="002D5EEE">
        <w:rPr>
          <w:noProof/>
          <w:lang w:val="en-US"/>
        </w:rPr>
        <w:t>42</w:t>
      </w:r>
      <w:r>
        <w:rPr>
          <w:noProof/>
        </w:rPr>
        <w:fldChar w:fldCharType="end"/>
      </w:r>
    </w:p>
    <w:p w14:paraId="71EF1960" w14:textId="02213A62"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6.3 Limitations of the study</w:t>
      </w:r>
      <w:r w:rsidRPr="006A29EA">
        <w:rPr>
          <w:noProof/>
          <w:lang w:val="en-US"/>
        </w:rPr>
        <w:tab/>
      </w:r>
      <w:r>
        <w:rPr>
          <w:noProof/>
        </w:rPr>
        <w:fldChar w:fldCharType="begin"/>
      </w:r>
      <w:r w:rsidRPr="006A29EA">
        <w:rPr>
          <w:noProof/>
          <w:lang w:val="en-US"/>
        </w:rPr>
        <w:instrText xml:space="preserve"> PAGEREF _Toc142467570 \h </w:instrText>
      </w:r>
      <w:r>
        <w:rPr>
          <w:noProof/>
        </w:rPr>
      </w:r>
      <w:r>
        <w:rPr>
          <w:noProof/>
        </w:rPr>
        <w:fldChar w:fldCharType="separate"/>
      </w:r>
      <w:r w:rsidR="002D5EEE">
        <w:rPr>
          <w:noProof/>
          <w:lang w:val="en-US"/>
        </w:rPr>
        <w:t>42</w:t>
      </w:r>
      <w:r>
        <w:rPr>
          <w:noProof/>
        </w:rPr>
        <w:fldChar w:fldCharType="end"/>
      </w:r>
    </w:p>
    <w:p w14:paraId="7CAD6FFB" w14:textId="00AE3A26"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6.4 Suggestions for future research</w:t>
      </w:r>
      <w:r w:rsidRPr="006A29EA">
        <w:rPr>
          <w:noProof/>
          <w:lang w:val="en-US"/>
        </w:rPr>
        <w:tab/>
      </w:r>
      <w:r>
        <w:rPr>
          <w:noProof/>
        </w:rPr>
        <w:fldChar w:fldCharType="begin"/>
      </w:r>
      <w:r w:rsidRPr="006A29EA">
        <w:rPr>
          <w:noProof/>
          <w:lang w:val="en-US"/>
        </w:rPr>
        <w:instrText xml:space="preserve"> PAGEREF _Toc142467571 \h </w:instrText>
      </w:r>
      <w:r>
        <w:rPr>
          <w:noProof/>
        </w:rPr>
      </w:r>
      <w:r>
        <w:rPr>
          <w:noProof/>
        </w:rPr>
        <w:fldChar w:fldCharType="separate"/>
      </w:r>
      <w:r w:rsidR="002D5EEE">
        <w:rPr>
          <w:noProof/>
          <w:lang w:val="en-US"/>
        </w:rPr>
        <w:t>43</w:t>
      </w:r>
      <w:r>
        <w:rPr>
          <w:noProof/>
        </w:rPr>
        <w:fldChar w:fldCharType="end"/>
      </w:r>
    </w:p>
    <w:p w14:paraId="24ADF6FB" w14:textId="1A5C429A"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7. References</w:t>
      </w:r>
      <w:r w:rsidRPr="006A29EA">
        <w:rPr>
          <w:noProof/>
          <w:lang w:val="en-US"/>
        </w:rPr>
        <w:tab/>
      </w:r>
      <w:r>
        <w:rPr>
          <w:noProof/>
        </w:rPr>
        <w:fldChar w:fldCharType="begin"/>
      </w:r>
      <w:r w:rsidRPr="006A29EA">
        <w:rPr>
          <w:noProof/>
          <w:lang w:val="en-US"/>
        </w:rPr>
        <w:instrText xml:space="preserve"> PAGEREF _Toc142467572 \h </w:instrText>
      </w:r>
      <w:r>
        <w:rPr>
          <w:noProof/>
        </w:rPr>
      </w:r>
      <w:r>
        <w:rPr>
          <w:noProof/>
        </w:rPr>
        <w:fldChar w:fldCharType="separate"/>
      </w:r>
      <w:r w:rsidR="002D5EEE">
        <w:rPr>
          <w:noProof/>
          <w:lang w:val="en-US"/>
        </w:rPr>
        <w:t>44</w:t>
      </w:r>
      <w:r>
        <w:rPr>
          <w:noProof/>
        </w:rPr>
        <w:fldChar w:fldCharType="end"/>
      </w:r>
    </w:p>
    <w:p w14:paraId="40E8CC55" w14:textId="542C19C4" w:rsidR="006A29EA" w:rsidRDefault="006A29EA">
      <w:pPr>
        <w:pStyle w:val="Verzeichnis1"/>
        <w:rPr>
          <w:rFonts w:asciiTheme="minorHAnsi" w:eastAsiaTheme="minorEastAsia" w:hAnsiTheme="minorHAnsi"/>
          <w:noProof/>
          <w:kern w:val="2"/>
          <w:sz w:val="22"/>
          <w:lang w:val="en-US"/>
          <w14:ligatures w14:val="standardContextual"/>
        </w:rPr>
      </w:pPr>
      <w:r w:rsidRPr="007A789B">
        <w:rPr>
          <w:rFonts w:cs="Arial"/>
          <w:noProof/>
          <w:lang w:val="en-US"/>
        </w:rPr>
        <w:t>8. Appendix</w:t>
      </w:r>
      <w:r w:rsidRPr="006A29EA">
        <w:rPr>
          <w:noProof/>
          <w:lang w:val="en-US"/>
        </w:rPr>
        <w:tab/>
      </w:r>
      <w:r>
        <w:rPr>
          <w:noProof/>
        </w:rPr>
        <w:fldChar w:fldCharType="begin"/>
      </w:r>
      <w:r w:rsidRPr="006A29EA">
        <w:rPr>
          <w:noProof/>
          <w:lang w:val="en-US"/>
        </w:rPr>
        <w:instrText xml:space="preserve"> PAGEREF _Toc142467573 \h </w:instrText>
      </w:r>
      <w:r>
        <w:rPr>
          <w:noProof/>
        </w:rPr>
      </w:r>
      <w:r>
        <w:rPr>
          <w:noProof/>
        </w:rPr>
        <w:fldChar w:fldCharType="separate"/>
      </w:r>
      <w:r w:rsidR="002D5EEE">
        <w:rPr>
          <w:noProof/>
          <w:lang w:val="en-US"/>
        </w:rPr>
        <w:t>45</w:t>
      </w:r>
      <w:r>
        <w:rPr>
          <w:noProof/>
        </w:rPr>
        <w:fldChar w:fldCharType="end"/>
      </w:r>
    </w:p>
    <w:p w14:paraId="3DF3A7DB" w14:textId="0D1A6934"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rFonts w:cs="Arial"/>
          <w:noProof/>
          <w:lang w:val="en-US"/>
        </w:rPr>
        <w:t>8.1 Abbreviations, symbols and other notational conventions</w:t>
      </w:r>
      <w:r w:rsidRPr="006A29EA">
        <w:rPr>
          <w:noProof/>
          <w:lang w:val="en-US"/>
        </w:rPr>
        <w:tab/>
      </w:r>
      <w:r>
        <w:rPr>
          <w:noProof/>
        </w:rPr>
        <w:fldChar w:fldCharType="begin"/>
      </w:r>
      <w:r w:rsidRPr="006A29EA">
        <w:rPr>
          <w:noProof/>
          <w:lang w:val="en-US"/>
        </w:rPr>
        <w:instrText xml:space="preserve"> PAGEREF _Toc142467574 \h </w:instrText>
      </w:r>
      <w:r>
        <w:rPr>
          <w:noProof/>
        </w:rPr>
      </w:r>
      <w:r>
        <w:rPr>
          <w:noProof/>
        </w:rPr>
        <w:fldChar w:fldCharType="separate"/>
      </w:r>
      <w:r w:rsidR="002D5EEE">
        <w:rPr>
          <w:noProof/>
          <w:lang w:val="en-US"/>
        </w:rPr>
        <w:t>45</w:t>
      </w:r>
      <w:r>
        <w:rPr>
          <w:noProof/>
        </w:rPr>
        <w:fldChar w:fldCharType="end"/>
      </w:r>
    </w:p>
    <w:p w14:paraId="477B4145" w14:textId="1AC1B2FF"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rFonts w:cs="Arial"/>
          <w:noProof/>
          <w:lang w:val="en-US"/>
        </w:rPr>
        <w:t>8.2 List of critical items</w:t>
      </w:r>
      <w:r w:rsidRPr="006A29EA">
        <w:rPr>
          <w:noProof/>
          <w:lang w:val="en-US"/>
        </w:rPr>
        <w:tab/>
      </w:r>
      <w:r>
        <w:rPr>
          <w:noProof/>
        </w:rPr>
        <w:fldChar w:fldCharType="begin"/>
      </w:r>
      <w:r w:rsidRPr="006A29EA">
        <w:rPr>
          <w:noProof/>
          <w:lang w:val="en-US"/>
        </w:rPr>
        <w:instrText xml:space="preserve"> PAGEREF _Toc142467575 \h </w:instrText>
      </w:r>
      <w:r>
        <w:rPr>
          <w:noProof/>
        </w:rPr>
      </w:r>
      <w:r>
        <w:rPr>
          <w:noProof/>
        </w:rPr>
        <w:fldChar w:fldCharType="separate"/>
      </w:r>
      <w:r w:rsidR="002D5EEE">
        <w:rPr>
          <w:noProof/>
          <w:lang w:val="en-US"/>
        </w:rPr>
        <w:t>46</w:t>
      </w:r>
      <w:r>
        <w:rPr>
          <w:noProof/>
        </w:rPr>
        <w:fldChar w:fldCharType="end"/>
      </w:r>
    </w:p>
    <w:p w14:paraId="5E83BD32" w14:textId="6014FCCE" w:rsidR="006A29EA" w:rsidRDefault="006A29EA">
      <w:pPr>
        <w:pStyle w:val="Verzeichnis2"/>
        <w:tabs>
          <w:tab w:val="right" w:leader="dot" w:pos="7927"/>
        </w:tabs>
        <w:rPr>
          <w:rFonts w:asciiTheme="minorHAnsi" w:eastAsiaTheme="minorEastAsia" w:hAnsiTheme="minorHAnsi"/>
          <w:noProof/>
          <w:kern w:val="2"/>
          <w:sz w:val="22"/>
          <w:lang w:val="en-US"/>
          <w14:ligatures w14:val="standardContextual"/>
        </w:rPr>
      </w:pPr>
      <w:r w:rsidRPr="006A29EA">
        <w:rPr>
          <w:noProof/>
          <w:lang w:val="en-US"/>
        </w:rPr>
        <w:t>8.3 List of filler items</w:t>
      </w:r>
      <w:r w:rsidRPr="006A29EA">
        <w:rPr>
          <w:noProof/>
          <w:lang w:val="en-US"/>
        </w:rPr>
        <w:tab/>
      </w:r>
      <w:r>
        <w:rPr>
          <w:noProof/>
        </w:rPr>
        <w:fldChar w:fldCharType="begin"/>
      </w:r>
      <w:r w:rsidRPr="006A29EA">
        <w:rPr>
          <w:noProof/>
          <w:lang w:val="en-US"/>
        </w:rPr>
        <w:instrText xml:space="preserve"> PAGEREF _Toc142467576 \h </w:instrText>
      </w:r>
      <w:r>
        <w:rPr>
          <w:noProof/>
        </w:rPr>
      </w:r>
      <w:r>
        <w:rPr>
          <w:noProof/>
        </w:rPr>
        <w:fldChar w:fldCharType="separate"/>
      </w:r>
      <w:r w:rsidR="002D5EEE">
        <w:rPr>
          <w:noProof/>
          <w:lang w:val="en-US"/>
        </w:rPr>
        <w:t>47</w:t>
      </w:r>
      <w:r>
        <w:rPr>
          <w:noProof/>
        </w:rPr>
        <w:fldChar w:fldCharType="end"/>
      </w:r>
    </w:p>
    <w:p w14:paraId="454C45EB" w14:textId="77777777"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3284D125" w14:textId="0FDCCA15" w:rsidR="0016617B" w:rsidRDefault="00C62781"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467765" w:history="1">
        <w:r w:rsidR="0016617B" w:rsidRPr="00E7089D">
          <w:rPr>
            <w:rStyle w:val="Hyperlink"/>
            <w:noProof/>
            <w:lang w:val="en-US"/>
          </w:rPr>
          <w:t>Figure 1: Pitch contour of stimuli with emphasis</w:t>
        </w:r>
        <w:r w:rsidR="0016617B">
          <w:rPr>
            <w:noProof/>
            <w:webHidden/>
          </w:rPr>
          <w:tab/>
        </w:r>
        <w:r w:rsidR="0016617B">
          <w:rPr>
            <w:noProof/>
            <w:webHidden/>
          </w:rPr>
          <w:fldChar w:fldCharType="begin"/>
        </w:r>
        <w:r w:rsidR="0016617B">
          <w:rPr>
            <w:noProof/>
            <w:webHidden/>
          </w:rPr>
          <w:instrText xml:space="preserve"> PAGEREF _Toc142467765 \h </w:instrText>
        </w:r>
        <w:r w:rsidR="0016617B">
          <w:rPr>
            <w:noProof/>
            <w:webHidden/>
          </w:rPr>
        </w:r>
        <w:r w:rsidR="0016617B">
          <w:rPr>
            <w:noProof/>
            <w:webHidden/>
          </w:rPr>
          <w:fldChar w:fldCharType="separate"/>
        </w:r>
        <w:r w:rsidR="002D5EEE">
          <w:rPr>
            <w:noProof/>
            <w:webHidden/>
          </w:rPr>
          <w:t>29</w:t>
        </w:r>
        <w:r w:rsidR="0016617B">
          <w:rPr>
            <w:noProof/>
            <w:webHidden/>
          </w:rPr>
          <w:fldChar w:fldCharType="end"/>
        </w:r>
      </w:hyperlink>
    </w:p>
    <w:p w14:paraId="2C58410C" w14:textId="7893294D"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6" w:history="1">
        <w:r w:rsidRPr="00E7089D">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_Toc142467766 \h </w:instrText>
        </w:r>
        <w:r>
          <w:rPr>
            <w:noProof/>
            <w:webHidden/>
          </w:rPr>
        </w:r>
        <w:r>
          <w:rPr>
            <w:noProof/>
            <w:webHidden/>
          </w:rPr>
          <w:fldChar w:fldCharType="separate"/>
        </w:r>
        <w:r w:rsidR="002D5EEE">
          <w:rPr>
            <w:noProof/>
            <w:webHidden/>
          </w:rPr>
          <w:t>30</w:t>
        </w:r>
        <w:r>
          <w:rPr>
            <w:noProof/>
            <w:webHidden/>
          </w:rPr>
          <w:fldChar w:fldCharType="end"/>
        </w:r>
      </w:hyperlink>
    </w:p>
    <w:p w14:paraId="50C44393" w14:textId="7DF6B25A"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7" w:history="1">
        <w:r w:rsidRPr="00E7089D">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_Toc142467767 \h </w:instrText>
        </w:r>
        <w:r>
          <w:rPr>
            <w:noProof/>
            <w:webHidden/>
          </w:rPr>
        </w:r>
        <w:r>
          <w:rPr>
            <w:noProof/>
            <w:webHidden/>
          </w:rPr>
          <w:fldChar w:fldCharType="separate"/>
        </w:r>
        <w:r w:rsidR="002D5EEE">
          <w:rPr>
            <w:noProof/>
            <w:webHidden/>
          </w:rPr>
          <w:t>33</w:t>
        </w:r>
        <w:r>
          <w:rPr>
            <w:noProof/>
            <w:webHidden/>
          </w:rPr>
          <w:fldChar w:fldCharType="end"/>
        </w:r>
      </w:hyperlink>
    </w:p>
    <w:p w14:paraId="14612C8E" w14:textId="376F0172"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8" w:history="1">
        <w:r w:rsidRPr="00E7089D">
          <w:rPr>
            <w:rStyle w:val="Hyperlink"/>
            <w:noProof/>
            <w:lang w:val="en-US"/>
          </w:rPr>
          <w:t>Figure 4: Mosaicplots of participants' ratings of each factor</w:t>
        </w:r>
        <w:r>
          <w:rPr>
            <w:noProof/>
            <w:webHidden/>
          </w:rPr>
          <w:tab/>
        </w:r>
        <w:r>
          <w:rPr>
            <w:noProof/>
            <w:webHidden/>
          </w:rPr>
          <w:fldChar w:fldCharType="begin"/>
        </w:r>
        <w:r>
          <w:rPr>
            <w:noProof/>
            <w:webHidden/>
          </w:rPr>
          <w:instrText xml:space="preserve"> PAGEREF _Toc142467768 \h </w:instrText>
        </w:r>
        <w:r>
          <w:rPr>
            <w:noProof/>
            <w:webHidden/>
          </w:rPr>
        </w:r>
        <w:r>
          <w:rPr>
            <w:noProof/>
            <w:webHidden/>
          </w:rPr>
          <w:fldChar w:fldCharType="separate"/>
        </w:r>
        <w:r w:rsidR="002D5EEE">
          <w:rPr>
            <w:noProof/>
            <w:webHidden/>
          </w:rPr>
          <w:t>34</w:t>
        </w:r>
        <w:r>
          <w:rPr>
            <w:noProof/>
            <w:webHidden/>
          </w:rPr>
          <w:fldChar w:fldCharType="end"/>
        </w:r>
      </w:hyperlink>
    </w:p>
    <w:p w14:paraId="6EF7085E" w14:textId="1C52CDF2"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69" w:history="1">
        <w:r w:rsidRPr="00E7089D">
          <w:rPr>
            <w:rStyle w:val="Hyperlink"/>
            <w:noProof/>
            <w:lang w:val="en-US"/>
          </w:rPr>
          <w:t>Figure 5: Boxplot of participants' ratings of all critical items</w:t>
        </w:r>
        <w:r>
          <w:rPr>
            <w:noProof/>
            <w:webHidden/>
          </w:rPr>
          <w:tab/>
        </w:r>
        <w:r>
          <w:rPr>
            <w:noProof/>
            <w:webHidden/>
          </w:rPr>
          <w:fldChar w:fldCharType="begin"/>
        </w:r>
        <w:r>
          <w:rPr>
            <w:noProof/>
            <w:webHidden/>
          </w:rPr>
          <w:instrText xml:space="preserve"> PAGEREF _Toc142467769 \h </w:instrText>
        </w:r>
        <w:r>
          <w:rPr>
            <w:noProof/>
            <w:webHidden/>
          </w:rPr>
        </w:r>
        <w:r>
          <w:rPr>
            <w:noProof/>
            <w:webHidden/>
          </w:rPr>
          <w:fldChar w:fldCharType="separate"/>
        </w:r>
        <w:r w:rsidR="002D5EEE">
          <w:rPr>
            <w:noProof/>
            <w:webHidden/>
          </w:rPr>
          <w:t>35</w:t>
        </w:r>
        <w:r>
          <w:rPr>
            <w:noProof/>
            <w:webHidden/>
          </w:rPr>
          <w:fldChar w:fldCharType="end"/>
        </w:r>
      </w:hyperlink>
    </w:p>
    <w:p w14:paraId="1608F49D" w14:textId="16638A88"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0" w:history="1">
        <w:r w:rsidRPr="00E7089D">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_Toc142467770 \h </w:instrText>
        </w:r>
        <w:r>
          <w:rPr>
            <w:noProof/>
            <w:webHidden/>
          </w:rPr>
        </w:r>
        <w:r>
          <w:rPr>
            <w:noProof/>
            <w:webHidden/>
          </w:rPr>
          <w:fldChar w:fldCharType="separate"/>
        </w:r>
        <w:r w:rsidR="002D5EEE">
          <w:rPr>
            <w:noProof/>
            <w:webHidden/>
          </w:rPr>
          <w:t>37</w:t>
        </w:r>
        <w:r>
          <w:rPr>
            <w:noProof/>
            <w:webHidden/>
          </w:rPr>
          <w:fldChar w:fldCharType="end"/>
        </w:r>
      </w:hyperlink>
    </w:p>
    <w:p w14:paraId="709CE540" w14:textId="678D3E41"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1" w:history="1">
        <w:r w:rsidRPr="00E7089D">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_Toc142467771 \h </w:instrText>
        </w:r>
        <w:r>
          <w:rPr>
            <w:noProof/>
            <w:webHidden/>
          </w:rPr>
        </w:r>
        <w:r>
          <w:rPr>
            <w:noProof/>
            <w:webHidden/>
          </w:rPr>
          <w:fldChar w:fldCharType="separate"/>
        </w:r>
        <w:r w:rsidR="002D5EEE">
          <w:rPr>
            <w:noProof/>
            <w:webHidden/>
          </w:rPr>
          <w:t>38</w:t>
        </w:r>
        <w:r>
          <w:rPr>
            <w:noProof/>
            <w:webHidden/>
          </w:rPr>
          <w:fldChar w:fldCharType="end"/>
        </w:r>
      </w:hyperlink>
    </w:p>
    <w:p w14:paraId="4E13CD9F" w14:textId="23F87659" w:rsidR="0016617B" w:rsidRDefault="0016617B" w:rsidP="0016617B">
      <w:pPr>
        <w:pStyle w:val="Abbildungsverzeichnis"/>
        <w:tabs>
          <w:tab w:val="right" w:leader="dot" w:pos="7927"/>
        </w:tabs>
        <w:spacing w:line="360" w:lineRule="auto"/>
        <w:ind w:left="567" w:right="567" w:hanging="567"/>
        <w:jc w:val="both"/>
        <w:rPr>
          <w:rFonts w:asciiTheme="minorHAnsi" w:eastAsiaTheme="minorEastAsia" w:hAnsiTheme="minorHAnsi"/>
          <w:noProof/>
          <w:kern w:val="2"/>
          <w:sz w:val="22"/>
          <w:lang w:val="en-US"/>
          <w14:ligatures w14:val="standardContextual"/>
        </w:rPr>
      </w:pPr>
      <w:hyperlink w:anchor="_Toc142467772" w:history="1">
        <w:r w:rsidRPr="00E7089D">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_Toc142467772 \h </w:instrText>
        </w:r>
        <w:r>
          <w:rPr>
            <w:noProof/>
            <w:webHidden/>
          </w:rPr>
        </w:r>
        <w:r>
          <w:rPr>
            <w:noProof/>
            <w:webHidden/>
          </w:rPr>
          <w:fldChar w:fldCharType="separate"/>
        </w:r>
        <w:r w:rsidR="002D5EEE">
          <w:rPr>
            <w:noProof/>
            <w:webHidden/>
          </w:rPr>
          <w:t>39</w:t>
        </w:r>
        <w:r>
          <w:rPr>
            <w:noProof/>
            <w:webHidden/>
          </w:rPr>
          <w:fldChar w:fldCharType="end"/>
        </w:r>
      </w:hyperlink>
    </w:p>
    <w:p w14:paraId="41304432" w14:textId="68C432E3" w:rsidR="00B23732" w:rsidRDefault="00C62781" w:rsidP="0016617B">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3"/>
      <w:r w:rsidR="00B56CA1">
        <w:rPr>
          <w:rFonts w:cs="Arial"/>
          <w:szCs w:val="24"/>
          <w:lang w:val="en-AU"/>
        </w:rPr>
        <w:t>number</w:t>
      </w:r>
      <w:commentRangeEnd w:id="3"/>
      <w:r w:rsidR="00B3024D">
        <w:rPr>
          <w:rStyle w:val="Kommentarzeichen"/>
        </w:rPr>
        <w:commentReference w:id="3"/>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4" w:name="_Toc142467546"/>
      <w:r w:rsidRPr="007D080B">
        <w:rPr>
          <w:rFonts w:cs="Arial"/>
          <w:szCs w:val="24"/>
          <w:lang w:val="en-US"/>
        </w:rPr>
        <w:lastRenderedPageBreak/>
        <w:t xml:space="preserve">1. </w:t>
      </w:r>
      <w:r w:rsidR="00257634" w:rsidRPr="007D080B">
        <w:rPr>
          <w:rFonts w:cs="Arial"/>
          <w:szCs w:val="24"/>
          <w:lang w:val="en-US"/>
        </w:rPr>
        <w:t>Introduction</w:t>
      </w:r>
      <w:bookmarkEnd w:id="4"/>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5" w:name="_Toc142467547"/>
      <w:r>
        <w:t xml:space="preserve">1.1 </w:t>
      </w:r>
      <w:r w:rsidRPr="00CD00C2">
        <w:t>Background and motivation</w:t>
      </w:r>
      <w:bookmarkEnd w:id="5"/>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B85060" w:rsidRDefault="00AC19C8" w:rsidP="00AC19C8">
      <w:pPr>
        <w:pStyle w:val="Listenabsatz"/>
        <w:suppressLineNumbers/>
        <w:spacing w:after="0" w:line="240" w:lineRule="auto"/>
        <w:jc w:val="both"/>
        <w:rPr>
          <w:rFonts w:cs="Arial"/>
          <w:iCs/>
          <w:szCs w:val="24"/>
          <w:lang w:val="en-US"/>
        </w:rPr>
      </w:pPr>
      <w:r w:rsidRPr="00B85060">
        <w:rPr>
          <w:rFonts w:cs="Arial"/>
          <w:iCs/>
          <w:szCs w:val="24"/>
          <w:lang w:val="en-US"/>
        </w:rPr>
        <w:t xml:space="preserve">B: </w:t>
      </w:r>
      <w:r w:rsidR="00346437" w:rsidRPr="00B85060">
        <w:rPr>
          <w:rFonts w:cs="Arial"/>
          <w:iCs/>
          <w:szCs w:val="24"/>
          <w:lang w:val="en-US"/>
        </w:rPr>
        <w:tab/>
      </w:r>
      <w:r w:rsidRPr="00B85060">
        <w:rPr>
          <w:rFonts w:cs="Arial"/>
          <w:iCs/>
          <w:szCs w:val="24"/>
          <w:lang w:val="en-US"/>
        </w:rPr>
        <w:t>Nein, BIS 18 Uhr.</w:t>
      </w:r>
    </w:p>
    <w:p w14:paraId="60940BF4" w14:textId="26DA185D" w:rsidR="00346437" w:rsidRPr="00B85060" w:rsidRDefault="00346437" w:rsidP="00963453">
      <w:pPr>
        <w:pStyle w:val="Listenabsatz"/>
        <w:suppressLineNumbers/>
        <w:spacing w:after="0" w:line="240" w:lineRule="auto"/>
        <w:jc w:val="both"/>
        <w:rPr>
          <w:rFonts w:cs="Arial"/>
          <w:iCs/>
          <w:szCs w:val="24"/>
          <w:lang w:val="en-US"/>
        </w:rPr>
      </w:pPr>
      <w:r w:rsidRPr="00B85060">
        <w:rPr>
          <w:rFonts w:cs="Arial"/>
          <w:iCs/>
          <w:szCs w:val="24"/>
          <w:lang w:val="en-US"/>
        </w:rPr>
        <w:tab/>
        <w:t>‘</w:t>
      </w:r>
      <w:r w:rsidR="0023763D" w:rsidRPr="00B85060">
        <w:rPr>
          <w:rFonts w:cs="Arial"/>
          <w:iCs/>
          <w:szCs w:val="24"/>
          <w:lang w:val="en-US"/>
        </w:rPr>
        <w:t>No, UNTIL 6pm.</w:t>
      </w:r>
      <w:r w:rsidRPr="00B85060">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B85060" w:rsidRDefault="00AC19C8" w:rsidP="00AC19C8">
      <w:pPr>
        <w:pStyle w:val="Listenabsatz"/>
        <w:suppressLineNumbers/>
        <w:spacing w:after="0" w:line="240" w:lineRule="auto"/>
        <w:jc w:val="both"/>
        <w:rPr>
          <w:rFonts w:cs="Arial"/>
          <w:iCs/>
          <w:szCs w:val="24"/>
          <w:lang w:val="en-US"/>
        </w:rPr>
      </w:pPr>
      <w:r w:rsidRPr="00B85060">
        <w:rPr>
          <w:rFonts w:cs="Arial"/>
          <w:iCs/>
          <w:szCs w:val="24"/>
          <w:lang w:val="en-US"/>
        </w:rPr>
        <w:t xml:space="preserve">B: </w:t>
      </w:r>
      <w:r w:rsidR="00346437" w:rsidRPr="00B85060">
        <w:rPr>
          <w:rFonts w:cs="Arial"/>
          <w:iCs/>
          <w:szCs w:val="24"/>
          <w:lang w:val="en-US"/>
        </w:rPr>
        <w:tab/>
      </w:r>
      <w:r w:rsidRPr="00B85060">
        <w:rPr>
          <w:rFonts w:cs="Arial"/>
          <w:iCs/>
          <w:szCs w:val="24"/>
          <w:lang w:val="en-US"/>
        </w:rPr>
        <w:t xml:space="preserve">Nein, </w:t>
      </w:r>
      <w:r w:rsidR="00A965FA" w:rsidRPr="00B85060">
        <w:rPr>
          <w:rFonts w:cs="Arial"/>
          <w:iCs/>
          <w:szCs w:val="24"/>
          <w:lang w:val="en-US"/>
        </w:rPr>
        <w:t>bis</w:t>
      </w:r>
      <w:r w:rsidRPr="00B85060">
        <w:rPr>
          <w:rFonts w:cs="Arial"/>
          <w:iCs/>
          <w:szCs w:val="24"/>
          <w:lang w:val="en-US"/>
        </w:rPr>
        <w:t xml:space="preserve"> 18 Uhr.</w:t>
      </w:r>
    </w:p>
    <w:p w14:paraId="33C9B4CA" w14:textId="2F53A68C" w:rsidR="00346437" w:rsidRPr="00B85060" w:rsidRDefault="00346437" w:rsidP="00AC19C8">
      <w:pPr>
        <w:pStyle w:val="Listenabsatz"/>
        <w:suppressLineNumbers/>
        <w:spacing w:after="0" w:line="240" w:lineRule="auto"/>
        <w:jc w:val="both"/>
        <w:rPr>
          <w:rFonts w:cs="Arial"/>
          <w:iCs/>
          <w:szCs w:val="24"/>
          <w:lang w:val="en-US"/>
        </w:rPr>
      </w:pPr>
      <w:r w:rsidRPr="00B85060">
        <w:rPr>
          <w:rFonts w:cs="Arial"/>
          <w:iCs/>
          <w:szCs w:val="24"/>
          <w:lang w:val="en-US"/>
        </w:rPr>
        <w:tab/>
        <w:t>‘</w:t>
      </w:r>
      <w:r w:rsidR="0023763D" w:rsidRPr="00B85060">
        <w:rPr>
          <w:rFonts w:cs="Arial"/>
          <w:iCs/>
          <w:szCs w:val="24"/>
          <w:lang w:val="en-US"/>
        </w:rPr>
        <w:t xml:space="preserve">No, </w:t>
      </w:r>
      <w:r w:rsidR="00A965FA" w:rsidRPr="00B85060">
        <w:rPr>
          <w:rFonts w:cs="Arial"/>
          <w:iCs/>
          <w:szCs w:val="24"/>
          <w:lang w:val="en-US"/>
        </w:rPr>
        <w:t>until</w:t>
      </w:r>
      <w:r w:rsidR="0023763D" w:rsidRPr="00B85060">
        <w:rPr>
          <w:rFonts w:cs="Arial"/>
          <w:iCs/>
          <w:szCs w:val="24"/>
          <w:lang w:val="en-US"/>
        </w:rPr>
        <w:t xml:space="preserve"> 6pm.</w:t>
      </w:r>
      <w:r w:rsidRPr="00B85060">
        <w:rPr>
          <w:rFonts w:cs="Arial"/>
          <w:iCs/>
          <w:szCs w:val="24"/>
          <w:lang w:val="en-US"/>
        </w:rPr>
        <w:t>’</w:t>
      </w:r>
      <w:r w:rsidR="00131E5A" w:rsidRPr="00B85060">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6"/>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6"/>
      <w:r w:rsidR="0055386F">
        <w:rPr>
          <w:rStyle w:val="Kommentarzeichen"/>
        </w:rPr>
        <w:commentReference w:id="6"/>
      </w:r>
    </w:p>
    <w:p w14:paraId="241ECD95" w14:textId="4CC1A073" w:rsidR="000D7FD3" w:rsidRDefault="000D7FD3" w:rsidP="000D7FD3">
      <w:pPr>
        <w:suppressLineNumbers/>
        <w:spacing w:after="0" w:line="360" w:lineRule="auto"/>
        <w:ind w:firstLine="567"/>
        <w:jc w:val="both"/>
        <w:rPr>
          <w:rFonts w:cs="Arial"/>
          <w:szCs w:val="24"/>
          <w:lang w:val="en-US"/>
        </w:rPr>
      </w:pPr>
      <w:commentRangeStart w:id="7"/>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7"/>
      <w:r>
        <w:rPr>
          <w:rStyle w:val="Kommentarzeichen"/>
        </w:rPr>
        <w:commentReference w:id="7"/>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8" w:name="_Toc142467548"/>
      <w:r>
        <w:t>1.2 Research questions and objectives</w:t>
      </w:r>
      <w:bookmarkEnd w:id="8"/>
    </w:p>
    <w:p w14:paraId="1084F3F0" w14:textId="00994092"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B85060" w:rsidRDefault="00EF6719" w:rsidP="00EF6719">
      <w:pPr>
        <w:pStyle w:val="Listenabsatz"/>
        <w:suppressLineNumbers/>
        <w:spacing w:after="0" w:line="240" w:lineRule="auto"/>
        <w:jc w:val="both"/>
        <w:rPr>
          <w:rFonts w:cs="Arial"/>
          <w:szCs w:val="24"/>
          <w:lang w:val="en-US"/>
        </w:rPr>
      </w:pPr>
      <w:r w:rsidRPr="00B85060">
        <w:rPr>
          <w:rFonts w:cs="Arial"/>
          <w:szCs w:val="24"/>
          <w:lang w:val="en-US"/>
        </w:rPr>
        <w:t xml:space="preserve">B: </w:t>
      </w:r>
      <w:r w:rsidRPr="00B85060">
        <w:rPr>
          <w:rFonts w:cs="Arial"/>
          <w:szCs w:val="24"/>
          <w:lang w:val="en-US"/>
        </w:rPr>
        <w:tab/>
        <w:t>Nein, seinem VATER.</w:t>
      </w:r>
    </w:p>
    <w:p w14:paraId="55F2E929" w14:textId="35CE57A1" w:rsidR="00EF6719" w:rsidRPr="00B85060" w:rsidRDefault="00EF6719" w:rsidP="00963453">
      <w:pPr>
        <w:pStyle w:val="Listenabsatz"/>
        <w:suppressLineNumbers/>
        <w:spacing w:after="0" w:line="240" w:lineRule="auto"/>
        <w:jc w:val="both"/>
        <w:rPr>
          <w:rFonts w:cs="Arial"/>
          <w:szCs w:val="24"/>
          <w:lang w:val="en-US"/>
        </w:rPr>
      </w:pPr>
      <w:r w:rsidRPr="00B85060">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B85060" w:rsidRDefault="00EF6719" w:rsidP="00EF6719">
      <w:pPr>
        <w:pStyle w:val="Listenabsatz"/>
        <w:suppressLineNumbers/>
        <w:spacing w:after="0" w:line="240" w:lineRule="auto"/>
        <w:jc w:val="both"/>
        <w:rPr>
          <w:rFonts w:cs="Arial"/>
          <w:szCs w:val="24"/>
          <w:lang w:val="en-US"/>
        </w:rPr>
      </w:pPr>
      <w:r w:rsidRPr="00B85060">
        <w:rPr>
          <w:rFonts w:cs="Arial"/>
          <w:szCs w:val="24"/>
          <w:lang w:val="en-US"/>
        </w:rPr>
        <w:t xml:space="preserve">B: </w:t>
      </w:r>
      <w:r w:rsidRPr="00B85060">
        <w:rPr>
          <w:rFonts w:cs="Arial"/>
          <w:szCs w:val="24"/>
          <w:lang w:val="en-US"/>
        </w:rPr>
        <w:tab/>
        <w:t xml:space="preserve">Nein, seinem </w:t>
      </w:r>
      <w:r w:rsidR="00727003" w:rsidRPr="00B85060">
        <w:rPr>
          <w:rFonts w:cs="Arial"/>
          <w:szCs w:val="24"/>
          <w:lang w:val="en-US"/>
        </w:rPr>
        <w:t>Vater</w:t>
      </w:r>
      <w:r w:rsidRPr="00B85060">
        <w:rPr>
          <w:rFonts w:cs="Arial"/>
          <w:szCs w:val="24"/>
          <w:lang w:val="en-US"/>
        </w:rPr>
        <w:t>.</w:t>
      </w:r>
    </w:p>
    <w:p w14:paraId="13389E13" w14:textId="76E19D39" w:rsidR="00EF6719" w:rsidRPr="00B85060" w:rsidRDefault="00EF6719" w:rsidP="00EF6719">
      <w:pPr>
        <w:pStyle w:val="Listenabsatz"/>
        <w:suppressLineNumbers/>
        <w:spacing w:after="0" w:line="240" w:lineRule="auto"/>
        <w:ind w:left="1134"/>
        <w:jc w:val="both"/>
        <w:rPr>
          <w:rFonts w:cs="Arial"/>
          <w:szCs w:val="24"/>
          <w:lang w:val="en-US"/>
        </w:rPr>
      </w:pPr>
      <w:r w:rsidRPr="00B85060">
        <w:rPr>
          <w:rFonts w:cs="Arial"/>
          <w:szCs w:val="24"/>
          <w:lang w:val="en-US"/>
        </w:rPr>
        <w:t xml:space="preserve">‘No, his </w:t>
      </w:r>
      <w:r w:rsidR="00727003" w:rsidRPr="00B85060">
        <w:rPr>
          <w:rFonts w:cs="Arial"/>
          <w:szCs w:val="24"/>
          <w:lang w:val="en-US"/>
        </w:rPr>
        <w:t>father</w:t>
      </w:r>
      <w:r w:rsidRPr="00B85060">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9" w:name="_Toc142467549"/>
      <w:r>
        <w:lastRenderedPageBreak/>
        <w:t xml:space="preserve">1.3 </w:t>
      </w:r>
      <w:commentRangeStart w:id="10"/>
      <w:r>
        <w:t>Significance of the study</w:t>
      </w:r>
      <w:commentRangeEnd w:id="10"/>
      <w:r w:rsidR="009B4265">
        <w:rPr>
          <w:rStyle w:val="Kommentarzeichen"/>
          <w:rFonts w:eastAsiaTheme="minorHAnsi" w:cstheme="minorBidi"/>
          <w:lang w:val="de-DE"/>
        </w:rPr>
        <w:commentReference w:id="10"/>
      </w:r>
      <w:bookmarkEnd w:id="9"/>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1" w:name="_Toc142467550"/>
      <w:r w:rsidRPr="0099716C">
        <w:t>1.4 Scope and limitations</w:t>
      </w:r>
      <w:bookmarkEnd w:id="11"/>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2"/>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2"/>
      <w:r w:rsidR="0055386F">
        <w:rPr>
          <w:rStyle w:val="Kommentarzeichen"/>
        </w:rPr>
        <w:commentReference w:id="12"/>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3" w:name="_Toc142467551"/>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3"/>
    </w:p>
    <w:p w14:paraId="5CEE4762" w14:textId="42669289" w:rsidR="00F23364" w:rsidRPr="00F23364" w:rsidRDefault="00B37C44" w:rsidP="00B37C44">
      <w:pPr>
        <w:suppressLineNumbers/>
        <w:spacing w:after="0" w:line="360" w:lineRule="auto"/>
        <w:jc w:val="both"/>
        <w:rPr>
          <w:lang w:val="en-US"/>
        </w:rPr>
      </w:pPr>
      <w:commentRangeStart w:id="14"/>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4"/>
      <w:r>
        <w:rPr>
          <w:rStyle w:val="Kommentarzeichen"/>
        </w:rPr>
        <w:commentReference w:id="14"/>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5" w:name="_Toc142467552"/>
      <w:r>
        <w:lastRenderedPageBreak/>
        <w:t xml:space="preserve">2.1 </w:t>
      </w:r>
      <w:r w:rsidR="004B6046">
        <w:t>Two research paradigms of ellipsis</w:t>
      </w:r>
      <w:bookmarkEnd w:id="15"/>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62995ADB" w14:textId="77777777" w:rsidR="00536058" w:rsidRDefault="00536058" w:rsidP="004B6046">
      <w:pPr>
        <w:suppressLineNumbers/>
        <w:spacing w:after="0" w:line="360" w:lineRule="auto"/>
        <w:jc w:val="both"/>
        <w:rPr>
          <w:rFonts w:cs="Arial"/>
          <w:szCs w:val="24"/>
          <w:lang w:val="en-US"/>
        </w:rPr>
      </w:pPr>
    </w:p>
    <w:p w14:paraId="09C98569" w14:textId="281ECC4E" w:rsidR="00536058" w:rsidRPr="00A3212B" w:rsidRDefault="00536058" w:rsidP="004B6046">
      <w:pPr>
        <w:suppressLineNumbers/>
        <w:spacing w:after="0" w:line="360" w:lineRule="auto"/>
        <w:jc w:val="both"/>
        <w:rPr>
          <w:rFonts w:cs="Arial"/>
          <w:szCs w:val="24"/>
          <w:lang w:val="en-US"/>
        </w:rPr>
      </w:pPr>
      <w:r w:rsidRPr="00A3212B">
        <w:rPr>
          <w:rFonts w:cs="Arial"/>
          <w:szCs w:val="24"/>
          <w:lang w:val="en-US"/>
        </w:rPr>
        <w:lastRenderedPageBreak/>
        <w:t>Vertreter von non deletion account einfügen</w:t>
      </w:r>
    </w:p>
    <w:p w14:paraId="3D99B0A9" w14:textId="77777777" w:rsidR="00E97A72" w:rsidRPr="00A3212B" w:rsidRDefault="00E97A72" w:rsidP="004B6046">
      <w:pPr>
        <w:suppressLineNumbers/>
        <w:spacing w:after="0" w:line="360" w:lineRule="auto"/>
        <w:jc w:val="both"/>
        <w:rPr>
          <w:rFonts w:cs="Arial"/>
          <w:szCs w:val="24"/>
          <w:lang w:val="en-US"/>
        </w:rPr>
      </w:pPr>
    </w:p>
    <w:p w14:paraId="48CFC65D" w14:textId="60FE9189" w:rsidR="00E97A72" w:rsidRPr="00E97A72" w:rsidRDefault="002F3950" w:rsidP="004B6046">
      <w:pPr>
        <w:suppressLineNumbers/>
        <w:spacing w:after="0" w:line="360" w:lineRule="auto"/>
        <w:jc w:val="both"/>
        <w:rPr>
          <w:rFonts w:cs="Arial"/>
          <w:szCs w:val="24"/>
          <w:lang w:val="en-US"/>
        </w:rPr>
      </w:pPr>
      <w:r>
        <w:rPr>
          <w:rFonts w:cs="Arial"/>
          <w:szCs w:val="24"/>
          <w:lang w:val="en-US"/>
        </w:rPr>
        <w:t>Unfortunately</w:t>
      </w:r>
      <w:r w:rsidR="00E97A72">
        <w:rPr>
          <w:rFonts w:cs="Arial"/>
          <w:szCs w:val="24"/>
          <w:lang w:val="en-US"/>
        </w:rPr>
        <w:t>, some grammar theories remain despite of the fact that they are only weakly linked to empirical data (cf. Featherston 201</w:t>
      </w:r>
      <w:r w:rsidR="00F85FB0">
        <w:rPr>
          <w:rFonts w:cs="Arial"/>
          <w:szCs w:val="24"/>
          <w:lang w:val="en-US"/>
        </w:rPr>
        <w:t>9</w:t>
      </w:r>
      <w:r w:rsidR="00E97A72">
        <w:rPr>
          <w:rFonts w:cs="Arial"/>
          <w:szCs w:val="24"/>
          <w:lang w:val="en-US"/>
        </w:rPr>
        <w:t>). The present study paths the way to find out how the methodology of acceptability judgement tasks can lead to testing those theories and therefore, gaining insights into how reliable those theories are.</w:t>
      </w:r>
    </w:p>
    <w:p w14:paraId="2F7E9654" w14:textId="77777777" w:rsidR="00536058" w:rsidRPr="00E97A72" w:rsidRDefault="00536058" w:rsidP="004B6046">
      <w:pPr>
        <w:suppressLineNumbers/>
        <w:spacing w:after="0" w:line="360" w:lineRule="auto"/>
        <w:jc w:val="both"/>
        <w:rPr>
          <w:rFonts w:cs="Arial"/>
          <w:szCs w:val="24"/>
          <w:lang w:val="en-US"/>
        </w:rPr>
      </w:pPr>
    </w:p>
    <w:p w14:paraId="5FB0120B" w14:textId="77777777" w:rsidR="00536058" w:rsidRPr="00E97A72" w:rsidRDefault="00536058" w:rsidP="004B6046">
      <w:pPr>
        <w:suppressLineNumbers/>
        <w:spacing w:after="0" w:line="360" w:lineRule="auto"/>
        <w:jc w:val="both"/>
        <w:rPr>
          <w:rFonts w:cs="Arial"/>
          <w:szCs w:val="24"/>
          <w:lang w:val="en-US"/>
        </w:rPr>
      </w:pP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6"/>
      <w:r w:rsidRPr="00B84AFE">
        <w:rPr>
          <w:rFonts w:cs="Arial"/>
          <w:color w:val="808080" w:themeColor="background1" w:themeShade="80"/>
          <w:szCs w:val="24"/>
          <w:lang w:val="en-US"/>
        </w:rPr>
        <w:t xml:space="preserve">Stainton (2006), </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7"/>
      <w:r w:rsidRPr="00B84AFE">
        <w:rPr>
          <w:rFonts w:cs="Arial"/>
          <w:color w:val="808080" w:themeColor="background1" w:themeShade="80"/>
          <w:szCs w:val="24"/>
          <w:lang w:val="en-US"/>
        </w:rPr>
        <w:t>adapted from Merchant 2001, p. 89</w:t>
      </w:r>
      <w:commentRangeEnd w:id="17"/>
      <w:r w:rsidRPr="00B84AFE">
        <w:rPr>
          <w:rStyle w:val="Kommentarzeichen"/>
          <w:color w:val="808080" w:themeColor="background1" w:themeShade="80"/>
        </w:rPr>
        <w:commentReference w:id="17"/>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w:t>
      </w:r>
      <w:r w:rsidR="00B84AFE" w:rsidRPr="00B84AFE">
        <w:rPr>
          <w:rFonts w:cs="Arial"/>
          <w:color w:val="808080" w:themeColor="background1" w:themeShade="80"/>
          <w:szCs w:val="24"/>
          <w:lang w:val="en-US"/>
        </w:rPr>
        <w:lastRenderedPageBreak/>
        <w:t xml:space="preserve">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32C006BB" w14:textId="77777777" w:rsidR="00536058" w:rsidRDefault="00536058" w:rsidP="004B6046">
      <w:pPr>
        <w:suppressLineNumbers/>
        <w:spacing w:after="0" w:line="360" w:lineRule="auto"/>
        <w:jc w:val="both"/>
        <w:rPr>
          <w:rFonts w:cs="Arial"/>
          <w:color w:val="808080" w:themeColor="background1" w:themeShade="80"/>
          <w:szCs w:val="24"/>
          <w:lang w:val="en-US"/>
        </w:rPr>
      </w:pPr>
    </w:p>
    <w:p w14:paraId="4FEE0420" w14:textId="77777777" w:rsidR="004B6046" w:rsidRPr="00A3212B" w:rsidRDefault="004B6046" w:rsidP="004B6046">
      <w:pPr>
        <w:spacing w:after="0" w:line="360" w:lineRule="auto"/>
        <w:rPr>
          <w:lang w:val="en-US"/>
        </w:rPr>
      </w:pPr>
    </w:p>
    <w:p w14:paraId="6E4D7513" w14:textId="0961ECD0" w:rsidR="00E75ED2" w:rsidRPr="00F818EF" w:rsidRDefault="004B6046" w:rsidP="00BF7AB9">
      <w:pPr>
        <w:pStyle w:val="berschrift2"/>
      </w:pPr>
      <w:bookmarkStart w:id="18" w:name="_Toc142467553"/>
      <w:r>
        <w:t xml:space="preserve">2.2 </w:t>
      </w:r>
      <w:r w:rsidR="00E75ED2" w:rsidRPr="00F818EF">
        <w:t>Fragment</w:t>
      </w:r>
      <w:r w:rsidR="00D35B6C" w:rsidRPr="00F818EF">
        <w:t xml:space="preserve"> theory and its linguistic foundations</w:t>
      </w:r>
      <w:bookmarkEnd w:id="18"/>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9"/>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9"/>
      <w:r w:rsidR="005527E5">
        <w:rPr>
          <w:rStyle w:val="Kommentarzeichen"/>
        </w:rPr>
        <w:commentReference w:id="19"/>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20"/>
      <w:r>
        <w:rPr>
          <w:rFonts w:cs="Arial"/>
          <w:szCs w:val="24"/>
          <w:lang w:val="en-US"/>
        </w:rPr>
        <w:t xml:space="preserve">That is, while clausal ellipsis suppresses the phonological realization of most parts of the sentence, one or more subconstituents of the clause survive ellipsis. </w:t>
      </w:r>
      <w:commentRangeStart w:id="21"/>
      <w:r>
        <w:rPr>
          <w:rFonts w:cs="Arial"/>
          <w:szCs w:val="24"/>
          <w:lang w:val="en-US"/>
        </w:rPr>
        <w:t>These remnants of ellipsis are called fragments</w:t>
      </w:r>
      <w:commentRangeEnd w:id="21"/>
      <w:r>
        <w:rPr>
          <w:rStyle w:val="Kommentarzeichen"/>
        </w:rPr>
        <w:commentReference w:id="21"/>
      </w:r>
      <w:r>
        <w:rPr>
          <w:rFonts w:cs="Arial"/>
          <w:szCs w:val="24"/>
          <w:lang w:val="en-US"/>
        </w:rPr>
        <w:t xml:space="preserve">. </w:t>
      </w:r>
      <w:commentRangeEnd w:id="20"/>
      <w:r>
        <w:rPr>
          <w:rStyle w:val="Kommentarzeichen"/>
        </w:rPr>
        <w:commentReference w:id="20"/>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2" w:name="_Toc142467554"/>
      <w:r>
        <w:t>2.</w:t>
      </w:r>
      <w:r w:rsidR="00E23A5B">
        <w:t>3</w:t>
      </w:r>
      <w:r>
        <w:t xml:space="preserve"> Contrastive </w:t>
      </w:r>
      <w:r w:rsidR="00A2533A">
        <w:t>f</w:t>
      </w:r>
      <w:r>
        <w:t>ocus</w:t>
      </w:r>
      <w:bookmarkEnd w:id="22"/>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w:t>
      </w:r>
      <w:r w:rsidR="009D05DF">
        <w:rPr>
          <w:rFonts w:cs="Arial"/>
          <w:szCs w:val="24"/>
          <w:lang w:val="en-US"/>
        </w:rPr>
        <w:lastRenderedPageBreak/>
        <w:t xml:space="preserve">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3" w:name="_Toc142467555"/>
      <w:r>
        <w:t>2.</w:t>
      </w:r>
      <w:r w:rsidR="00E23A5B">
        <w:t>4</w:t>
      </w:r>
      <w:r>
        <w:t xml:space="preserve"> The comprehension</w:t>
      </w:r>
      <w:r w:rsidR="00BE0E8D">
        <w:t xml:space="preserve"> of fragmentary answers</w:t>
      </w:r>
      <w:bookmarkEnd w:id="23"/>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lastRenderedPageBreak/>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4"/>
      <w:r w:rsidR="008D58CF">
        <w:rPr>
          <w:rFonts w:cs="Arial"/>
          <w:szCs w:val="24"/>
          <w:lang w:val="en-US"/>
        </w:rPr>
        <w:t>[maybe discuss the MaxQUD a bit here before moving on to prosody]</w:t>
      </w:r>
      <w:commentRangeEnd w:id="24"/>
      <w:r w:rsidR="008D58CF">
        <w:rPr>
          <w:rStyle w:val="Kommentarzeichen"/>
        </w:rPr>
        <w:commentReference w:id="24"/>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5"/>
      <w:r w:rsidR="009B6F8C">
        <w:rPr>
          <w:rFonts w:cs="Arial"/>
          <w:szCs w:val="24"/>
          <w:lang w:val="en-US"/>
        </w:rPr>
        <w:t xml:space="preserve">with a L+H* pitch </w:t>
      </w:r>
      <w:commentRangeEnd w:id="25"/>
      <w:r w:rsidR="005C20A7">
        <w:rPr>
          <w:rStyle w:val="Kommentarzeichen"/>
        </w:rPr>
        <w:commentReference w:id="25"/>
      </w:r>
      <w:r w:rsidR="009B6F8C">
        <w:rPr>
          <w:rFonts w:cs="Arial"/>
          <w:szCs w:val="24"/>
          <w:lang w:val="en-US"/>
        </w:rPr>
        <w:t xml:space="preserve">for English and German (cf. Wagner 1999). </w:t>
      </w:r>
      <w:commentRangeStart w:id="26"/>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6"/>
      <w:r w:rsidR="00DC7ED0">
        <w:rPr>
          <w:rStyle w:val="Kommentarzeichen"/>
        </w:rPr>
        <w:commentReference w:id="26"/>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w:t>
      </w:r>
      <w:r>
        <w:rPr>
          <w:rFonts w:cs="Arial"/>
          <w:szCs w:val="24"/>
          <w:lang w:val="en-US"/>
        </w:rPr>
        <w:lastRenderedPageBreak/>
        <w:t xml:space="preserve">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7" w:name="_Toc142467556"/>
      <w:r>
        <w:t>2.</w:t>
      </w:r>
      <w:r w:rsidR="00E23A5B">
        <w:t>5</w:t>
      </w:r>
      <w:r>
        <w:t xml:space="preserve"> Acceptability judgment tasks (AJTs) in linguistics</w:t>
      </w:r>
      <w:bookmarkEnd w:id="27"/>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8"/>
      <w:commentRangeStart w:id="29"/>
      <w:commentRangeStart w:id="30"/>
      <w:r>
        <w:rPr>
          <w:lang w:val="en-US"/>
        </w:rPr>
        <w:t xml:space="preserve">Chomsky (1957) </w:t>
      </w:r>
      <w:commentRangeEnd w:id="28"/>
      <w:r>
        <w:rPr>
          <w:rStyle w:val="Kommentarzeichen"/>
        </w:rPr>
        <w:commentReference w:id="28"/>
      </w:r>
      <w:commentRangeEnd w:id="29"/>
      <w:r>
        <w:rPr>
          <w:rStyle w:val="Kommentarzeichen"/>
        </w:rPr>
        <w:commentReference w:id="29"/>
      </w:r>
      <w:commentRangeEnd w:id="30"/>
      <w:r>
        <w:rPr>
          <w:rStyle w:val="Kommentarzeichen"/>
        </w:rPr>
        <w:commentReference w:id="30"/>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lastRenderedPageBreak/>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w:t>
      </w:r>
      <w:r>
        <w:rPr>
          <w:lang w:val="en-US"/>
        </w:rPr>
        <w:lastRenderedPageBreak/>
        <w:t xml:space="preserve">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w:t>
      </w:r>
      <w:r w:rsidRPr="002965DC">
        <w:rPr>
          <w:lang w:val="en-US"/>
        </w:rPr>
        <w:lastRenderedPageBreak/>
        <w:t xml:space="preserve">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1" w:name="_Toc142467557"/>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1"/>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2" w:name="_Toc142467558"/>
      <w:r>
        <w:t>3.1 Study design</w:t>
      </w:r>
      <w:bookmarkEnd w:id="32"/>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3"/>
      <w:r>
        <w:rPr>
          <w:rFonts w:cs="Arial"/>
          <w:szCs w:val="24"/>
          <w:lang w:val="en-US"/>
        </w:rPr>
        <w:t>their age, level of education, where they grew up, and native languag</w:t>
      </w:r>
      <w:r w:rsidR="00C61DEF">
        <w:rPr>
          <w:rFonts w:cs="Arial"/>
          <w:szCs w:val="24"/>
          <w:lang w:val="en-US"/>
        </w:rPr>
        <w:t>e/dialect</w:t>
      </w:r>
      <w:commentRangeEnd w:id="33"/>
      <w:r>
        <w:rPr>
          <w:rStyle w:val="Kommentarzeichen"/>
        </w:rPr>
        <w:commentReference w:id="33"/>
      </w:r>
      <w:r>
        <w:rPr>
          <w:rFonts w:cs="Arial"/>
          <w:szCs w:val="24"/>
          <w:lang w:val="en-US"/>
        </w:rPr>
        <w:t>.</w:t>
      </w:r>
      <w:r w:rsidR="00DE53D4">
        <w:rPr>
          <w:rFonts w:cs="Arial"/>
          <w:szCs w:val="24"/>
          <w:lang w:val="en-US"/>
        </w:rPr>
        <w:t xml:space="preserve"> Completing the entire questionnaire took the participants about </w:t>
      </w:r>
      <w:commentRangeStart w:id="34"/>
      <w:r w:rsidR="00DE53D4">
        <w:rPr>
          <w:rFonts w:cs="Arial"/>
          <w:szCs w:val="24"/>
          <w:lang w:val="en-US"/>
        </w:rPr>
        <w:t xml:space="preserve">10 minutes </w:t>
      </w:r>
      <w:commentRangeEnd w:id="34"/>
      <w:r w:rsidR="00DE53D4">
        <w:rPr>
          <w:rStyle w:val="Kommentarzeichen"/>
        </w:rPr>
        <w:commentReference w:id="34"/>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5" w:name="_Toc142467559"/>
      <w:r>
        <w:t>3.</w:t>
      </w:r>
      <w:r w:rsidR="00D95680">
        <w:t>2</w:t>
      </w:r>
      <w:r>
        <w:t xml:space="preserve"> </w:t>
      </w:r>
      <w:r w:rsidR="00CD6298">
        <w:t xml:space="preserve">Selection of </w:t>
      </w:r>
      <w:r w:rsidR="00C421A5">
        <w:t>critical and filler items</w:t>
      </w:r>
      <w:bookmarkEnd w:id="35"/>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85060"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B85060">
        <w:rPr>
          <w:rFonts w:cs="Arial"/>
          <w:iCs/>
          <w:szCs w:val="24"/>
          <w:lang w:val="en-US"/>
        </w:rPr>
        <w:t xml:space="preserve">B: </w:t>
      </w:r>
      <w:r w:rsidR="00BE12F2" w:rsidRPr="00B85060">
        <w:rPr>
          <w:rFonts w:cs="Arial"/>
          <w:iCs/>
          <w:szCs w:val="24"/>
          <w:lang w:val="en-US"/>
        </w:rPr>
        <w:tab/>
        <w:t>Nein, BIS 18 Uhr.</w:t>
      </w:r>
    </w:p>
    <w:p w14:paraId="7D0F9FE3" w14:textId="333C5692" w:rsidR="00BE12F2" w:rsidRPr="00B85060" w:rsidRDefault="00BE12F2" w:rsidP="00BE12F2">
      <w:pPr>
        <w:pStyle w:val="Listenabsatz"/>
        <w:suppressLineNumbers/>
        <w:spacing w:after="0" w:line="240" w:lineRule="auto"/>
        <w:jc w:val="both"/>
        <w:rPr>
          <w:rFonts w:cs="Arial"/>
          <w:iCs/>
          <w:szCs w:val="24"/>
          <w:lang w:val="en-US"/>
        </w:rPr>
      </w:pPr>
      <w:r w:rsidRPr="00B85060">
        <w:rPr>
          <w:rFonts w:cs="Arial"/>
          <w:iCs/>
          <w:szCs w:val="24"/>
          <w:lang w:val="en-US"/>
        </w:rPr>
        <w:tab/>
      </w:r>
      <w:r w:rsidR="005F4914" w:rsidRPr="00B85060">
        <w:rPr>
          <w:rFonts w:cs="Arial"/>
          <w:iCs/>
          <w:szCs w:val="24"/>
          <w:lang w:val="en-US"/>
        </w:rPr>
        <w:t xml:space="preserve"> </w:t>
      </w:r>
      <w:r w:rsidR="005F4914" w:rsidRPr="00B85060">
        <w:rPr>
          <w:rFonts w:cs="Arial"/>
          <w:iCs/>
          <w:szCs w:val="24"/>
          <w:lang w:val="en-US"/>
        </w:rPr>
        <w:tab/>
      </w:r>
      <w:r w:rsidRPr="00B85060">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85060" w:rsidRDefault="00BE12F2" w:rsidP="005F4914">
      <w:pPr>
        <w:pStyle w:val="Listenabsatz"/>
        <w:suppressLineNumbers/>
        <w:spacing w:after="0" w:line="240" w:lineRule="auto"/>
        <w:ind w:firstLine="414"/>
        <w:jc w:val="both"/>
        <w:rPr>
          <w:rFonts w:cs="Arial"/>
          <w:iCs/>
          <w:szCs w:val="24"/>
          <w:lang w:val="en-US"/>
        </w:rPr>
      </w:pPr>
      <w:r w:rsidRPr="00B85060">
        <w:rPr>
          <w:rFonts w:cs="Arial"/>
          <w:iCs/>
          <w:szCs w:val="24"/>
          <w:lang w:val="en-US"/>
        </w:rPr>
        <w:t xml:space="preserve">B: </w:t>
      </w:r>
      <w:r w:rsidRPr="00B85060">
        <w:rPr>
          <w:rFonts w:cs="Arial"/>
          <w:iCs/>
          <w:szCs w:val="24"/>
          <w:lang w:val="en-US"/>
        </w:rPr>
        <w:tab/>
        <w:t xml:space="preserve">Nein, </w:t>
      </w:r>
      <w:r w:rsidR="00084902" w:rsidRPr="00B85060">
        <w:rPr>
          <w:rFonts w:cs="Arial"/>
          <w:iCs/>
          <w:szCs w:val="24"/>
          <w:lang w:val="en-US"/>
        </w:rPr>
        <w:t>bis</w:t>
      </w:r>
      <w:r w:rsidRPr="00B85060">
        <w:rPr>
          <w:rFonts w:cs="Arial"/>
          <w:iCs/>
          <w:szCs w:val="24"/>
          <w:lang w:val="en-US"/>
        </w:rPr>
        <w:t xml:space="preserve"> 18 Uhr.</w:t>
      </w:r>
    </w:p>
    <w:p w14:paraId="2C0D4EC3" w14:textId="434FDEEE" w:rsidR="00BE12F2" w:rsidRPr="00B85060" w:rsidRDefault="00BE12F2" w:rsidP="00BE12F2">
      <w:pPr>
        <w:pStyle w:val="Listenabsatz"/>
        <w:suppressLineNumbers/>
        <w:spacing w:after="0" w:line="240" w:lineRule="auto"/>
        <w:jc w:val="both"/>
        <w:rPr>
          <w:rFonts w:cs="Arial"/>
          <w:iCs/>
          <w:szCs w:val="24"/>
          <w:lang w:val="en-US"/>
        </w:rPr>
      </w:pPr>
      <w:r w:rsidRPr="00B85060">
        <w:rPr>
          <w:rFonts w:cs="Arial"/>
          <w:iCs/>
          <w:szCs w:val="24"/>
          <w:lang w:val="en-US"/>
        </w:rPr>
        <w:tab/>
      </w:r>
      <w:r w:rsidR="005F4914" w:rsidRPr="00B85060">
        <w:rPr>
          <w:rFonts w:cs="Arial"/>
          <w:iCs/>
          <w:szCs w:val="24"/>
          <w:lang w:val="en-US"/>
        </w:rPr>
        <w:t xml:space="preserve"> </w:t>
      </w:r>
      <w:r w:rsidR="005F4914" w:rsidRPr="00B85060">
        <w:rPr>
          <w:rFonts w:cs="Arial"/>
          <w:iCs/>
          <w:szCs w:val="24"/>
          <w:lang w:val="en-US"/>
        </w:rPr>
        <w:tab/>
      </w:r>
      <w:r w:rsidRPr="00B85060">
        <w:rPr>
          <w:rFonts w:cs="Arial"/>
          <w:iCs/>
          <w:szCs w:val="24"/>
          <w:lang w:val="en-US"/>
        </w:rPr>
        <w:t xml:space="preserve">‘No, </w:t>
      </w:r>
      <w:r w:rsidR="00084902" w:rsidRPr="00B85060">
        <w:rPr>
          <w:rFonts w:cs="Arial"/>
          <w:iCs/>
          <w:szCs w:val="24"/>
          <w:lang w:val="en-US"/>
        </w:rPr>
        <w:t>until</w:t>
      </w:r>
      <w:r w:rsidRPr="00B85060">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6"/>
      <w:commentRangeStart w:id="37"/>
      <w:r w:rsidR="00D95680">
        <w:rPr>
          <w:lang w:val="en-US"/>
        </w:rPr>
        <w:t xml:space="preserve">as this position is claimed to be a default location </w:t>
      </w:r>
      <w:commentRangeEnd w:id="36"/>
      <w:r w:rsidR="00D95680">
        <w:rPr>
          <w:rStyle w:val="Kommentarzeichen"/>
        </w:rPr>
        <w:commentReference w:id="36"/>
      </w:r>
      <w:commentRangeEnd w:id="37"/>
      <w:r w:rsidR="00FE1DCC">
        <w:rPr>
          <w:rStyle w:val="Kommentarzeichen"/>
        </w:rPr>
        <w:commentReference w:id="37"/>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8"/>
      <w:r>
        <w:rPr>
          <w:rFonts w:cs="Arial"/>
          <w:szCs w:val="24"/>
          <w:lang w:val="en-US"/>
        </w:rPr>
        <w:t>???</w:t>
      </w:r>
      <w:commentRangeEnd w:id="38"/>
      <w:r w:rsidR="002E4955">
        <w:rPr>
          <w:rStyle w:val="Kommentarzeichen"/>
        </w:rPr>
        <w:commentReference w:id="38"/>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9"/>
      <w:r w:rsidRPr="00542224">
        <w:rPr>
          <w:lang w:val="en-US"/>
        </w:rPr>
        <w:t>(own stimuli)</w:t>
      </w:r>
      <w:commentRangeEnd w:id="39"/>
      <w:r w:rsidR="00B8072C">
        <w:rPr>
          <w:rStyle w:val="Kommentarzeichen"/>
        </w:rPr>
        <w:commentReference w:id="39"/>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40"/>
      <w:commentRangeEnd w:id="40"/>
      <w:r>
        <w:rPr>
          <w:rStyle w:val="Kommentarzeichen"/>
        </w:rPr>
        <w:commentReference w:id="40"/>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1"/>
      <w:commentRangeEnd w:id="41"/>
      <w:r>
        <w:rPr>
          <w:rStyle w:val="Kommentarzeichen"/>
        </w:rPr>
        <w:commentReference w:id="4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3A8F0C04"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2" w:name="_Toc142467560"/>
      <w:r>
        <w:lastRenderedPageBreak/>
        <w:t>3.3 Recording of stimuli</w:t>
      </w:r>
      <w:bookmarkEnd w:id="42"/>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267B7AB8" w:rsidR="00FA0BD8" w:rsidRPr="00FA0BD8" w:rsidRDefault="00FA0BD8" w:rsidP="00EB7F53">
      <w:pPr>
        <w:pStyle w:val="Beschriftung"/>
        <w:framePr w:wrap="around"/>
        <w:rPr>
          <w:b/>
          <w:lang w:val="en-US"/>
        </w:rPr>
      </w:pPr>
      <w:bookmarkStart w:id="43" w:name="_Toc139031147"/>
      <w:bookmarkStart w:id="44" w:name="_Toc139181603"/>
      <w:bookmarkStart w:id="45" w:name="_Toc142467765"/>
      <w:r w:rsidRPr="00FA0BD8">
        <w:rPr>
          <w:lang w:val="en-US"/>
        </w:rPr>
        <w:t xml:space="preserve">Figure </w:t>
      </w:r>
      <w:r>
        <w:fldChar w:fldCharType="begin"/>
      </w:r>
      <w:r w:rsidRPr="00FA0BD8">
        <w:rPr>
          <w:lang w:val="en-US"/>
        </w:rPr>
        <w:instrText xml:space="preserve"> SEQ Figure \* ARABIC </w:instrText>
      </w:r>
      <w:r>
        <w:fldChar w:fldCharType="separate"/>
      </w:r>
      <w:r w:rsidR="002D5EEE">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43"/>
      <w:bookmarkEnd w:id="44"/>
      <w:bookmarkEnd w:id="45"/>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B05F98D" w:rsidR="00361B94" w:rsidRPr="00FA0BD8" w:rsidRDefault="00FA0BD8" w:rsidP="00EB7F53">
      <w:pPr>
        <w:pStyle w:val="Beschriftung"/>
        <w:framePr w:wrap="around"/>
        <w:rPr>
          <w:lang w:val="en-US"/>
        </w:rPr>
      </w:pPr>
      <w:bookmarkStart w:id="46" w:name="_Toc139031148"/>
      <w:bookmarkStart w:id="47" w:name="_Toc139181604"/>
      <w:bookmarkStart w:id="48" w:name="_Toc142467766"/>
      <w:r w:rsidRPr="00FA0BD8">
        <w:rPr>
          <w:lang w:val="en-US"/>
        </w:rPr>
        <w:t xml:space="preserve">Figure </w:t>
      </w:r>
      <w:r>
        <w:fldChar w:fldCharType="begin"/>
      </w:r>
      <w:r w:rsidRPr="00FA0BD8">
        <w:rPr>
          <w:lang w:val="en-US"/>
        </w:rPr>
        <w:instrText xml:space="preserve"> SEQ Figure \* ARABIC </w:instrText>
      </w:r>
      <w:r>
        <w:fldChar w:fldCharType="separate"/>
      </w:r>
      <w:r w:rsidR="002D5EEE">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6"/>
      <w:bookmarkEnd w:id="47"/>
      <w:bookmarkEnd w:id="4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9" w:name="_Toc142467561"/>
      <w:r>
        <w:lastRenderedPageBreak/>
        <w:t>3.</w:t>
      </w:r>
      <w:r w:rsidR="00D95680">
        <w:t>4</w:t>
      </w:r>
      <w:r>
        <w:t xml:space="preserve"> Data collection</w:t>
      </w:r>
      <w:bookmarkEnd w:id="49"/>
    </w:p>
    <w:p w14:paraId="095C7FB4" w14:textId="10C1ADEB"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experimental design, and data collection procedures.</w:t>
      </w:r>
    </w:p>
    <w:p w14:paraId="255F6500" w14:textId="41037C31" w:rsidR="00E97A72" w:rsidRPr="00A3212B" w:rsidRDefault="00E97A72" w:rsidP="00E97A72">
      <w:pPr>
        <w:spacing w:after="0" w:line="240" w:lineRule="auto"/>
        <w:rPr>
          <w:rFonts w:ascii="Times New Roman" w:eastAsia="Times New Roman" w:hAnsi="Times New Roman" w:cs="Times New Roman"/>
          <w:noProof/>
          <w:szCs w:val="24"/>
          <w:lang w:val="en-US" w:eastAsia="de-DE"/>
        </w:rPr>
      </w:pPr>
    </w:p>
    <w:p w14:paraId="104C2DCF" w14:textId="77777777" w:rsidR="00E97A72" w:rsidRPr="00A3212B" w:rsidRDefault="00E97A72" w:rsidP="00E97A72">
      <w:pPr>
        <w:spacing w:after="0" w:line="240" w:lineRule="auto"/>
        <w:rPr>
          <w:rFonts w:ascii="Times New Roman" w:eastAsia="Times New Roman" w:hAnsi="Times New Roman" w:cs="Times New Roman"/>
          <w:szCs w:val="24"/>
          <w:lang w:val="en-US" w:eastAsia="de-DE"/>
        </w:rPr>
      </w:pPr>
    </w:p>
    <w:p w14:paraId="57B273E9" w14:textId="77777777" w:rsidR="00E97A72" w:rsidRPr="00E97A72" w:rsidRDefault="00E97A72" w:rsidP="00E97A72">
      <w:pPr>
        <w:spacing w:after="0" w:line="240" w:lineRule="auto"/>
        <w:rPr>
          <w:rFonts w:ascii="Times New Roman" w:eastAsia="Times New Roman" w:hAnsi="Times New Roman" w:cs="Times New Roman"/>
          <w:szCs w:val="24"/>
          <w:lang w:val="en-US" w:eastAsia="de-DE"/>
        </w:rPr>
      </w:pPr>
      <w:r w:rsidRPr="00E97A72">
        <w:rPr>
          <w:rFonts w:ascii="Times New Roman" w:eastAsia="Times New Roman" w:hAnsi="Times New Roman" w:cs="Times New Roman"/>
          <w:szCs w:val="24"/>
          <w:lang w:val="en-US" w:eastAsia="de-DE"/>
        </w:rPr>
        <w:t xml:space="preserve">write a Paragraph on prolific and a Paragraph on collection procedure (see the respective chapter 3.1 on study design but go into more detail about the presentation format of stimuli, likert scale, control measures, etc.) and a Paragraph of managing and organizing of collected data for analyses, data cleaning, etc. </w:t>
      </w:r>
    </w:p>
    <w:p w14:paraId="12B66A1E" w14:textId="77777777" w:rsidR="00E97A72" w:rsidRDefault="00E97A72" w:rsidP="0088143E">
      <w:pPr>
        <w:spacing w:after="0" w:line="360" w:lineRule="auto"/>
        <w:jc w:val="both"/>
        <w:rPr>
          <w:lang w:val="en-US"/>
        </w:rPr>
      </w:pPr>
    </w:p>
    <w:p w14:paraId="6263EA7A" w14:textId="77777777" w:rsidR="00E97A72" w:rsidRPr="00E97A72" w:rsidRDefault="00E97A72" w:rsidP="00E97A72">
      <w:pPr>
        <w:pBdr>
          <w:bottom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72416D09" w14:textId="77777777" w:rsidR="00E97A72" w:rsidRDefault="00E97A72"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commentRangeStart w:id="50"/>
      <w:r w:rsidRPr="009B3587">
        <w:t>Wie natürlich klingt die Antwor</w:t>
      </w:r>
      <w:r>
        <w:t>t der Sprecherin B?</w:t>
      </w:r>
      <w:commentRangeEnd w:id="50"/>
      <w:r w:rsidR="00A0060F">
        <w:rPr>
          <w:rStyle w:val="Kommentarzeichen"/>
        </w:rPr>
        <w:commentReference w:id="50"/>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1" w:name="_Toc142467562"/>
      <w:r>
        <w:t>3.</w:t>
      </w:r>
      <w:r w:rsidR="00D95680">
        <w:t>5</w:t>
      </w:r>
      <w:r>
        <w:t xml:space="preserve"> </w:t>
      </w:r>
      <w:r w:rsidR="00735988">
        <w:t>Participant</w:t>
      </w:r>
      <w:r>
        <w:t xml:space="preserve"> recruitment and characteristics</w:t>
      </w:r>
      <w:bookmarkEnd w:id="51"/>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7D9B39F6" w14:textId="77777777" w:rsidR="00A0060F" w:rsidRDefault="00A0060F" w:rsidP="00A0060F">
      <w:pPr>
        <w:spacing w:after="0" w:line="360" w:lineRule="auto"/>
        <w:jc w:val="both"/>
        <w:rPr>
          <w:lang w:val="en-US"/>
        </w:rPr>
      </w:pPr>
      <w:r>
        <w:rPr>
          <w:lang w:val="en-US"/>
        </w:rPr>
        <w:t xml:space="preserve">Age and geography must be controlled for!! </w:t>
      </w:r>
    </w:p>
    <w:p w14:paraId="4B9DBE52" w14:textId="77777777" w:rsidR="00A0060F" w:rsidRDefault="00A0060F" w:rsidP="00D95680">
      <w:pPr>
        <w:spacing w:after="0" w:line="360" w:lineRule="auto"/>
        <w:jc w:val="both"/>
        <w:rPr>
          <w:rFonts w:cs="Arial"/>
          <w:szCs w:val="24"/>
          <w:lang w:val="en-US"/>
        </w:rPr>
      </w:pPr>
    </w:p>
    <w:p w14:paraId="032BDF61" w14:textId="77777777" w:rsidR="00BA375D" w:rsidRDefault="00BA375D" w:rsidP="00D95680">
      <w:pPr>
        <w:spacing w:after="0" w:line="360" w:lineRule="auto"/>
        <w:jc w:val="both"/>
        <w:rPr>
          <w:rFonts w:cs="Arial"/>
          <w:szCs w:val="24"/>
          <w:lang w:val="en-US"/>
        </w:rPr>
      </w:pPr>
    </w:p>
    <w:p w14:paraId="40C80421" w14:textId="6F062F95" w:rsidR="00BA375D" w:rsidRDefault="00BA375D" w:rsidP="00D95680">
      <w:pPr>
        <w:spacing w:after="0" w:line="360" w:lineRule="auto"/>
        <w:jc w:val="both"/>
        <w:rPr>
          <w:rFonts w:cs="Arial"/>
          <w:szCs w:val="24"/>
          <w:lang w:val="en-US"/>
        </w:rPr>
      </w:pPr>
      <w:r>
        <w:rPr>
          <w:rFonts w:cs="Arial"/>
          <w:szCs w:val="24"/>
          <w:lang w:val="en-US"/>
        </w:rPr>
        <w:t>The data for this study was obtained from Prolific (</w:t>
      </w:r>
      <w:hyperlink r:id="rId17" w:history="1">
        <w:r w:rsidRPr="00BA375D">
          <w:rPr>
            <w:rStyle w:val="Hyperlink"/>
            <w:rFonts w:cs="Arial"/>
            <w:color w:val="000000" w:themeColor="text1"/>
            <w:szCs w:val="24"/>
            <w:u w:val="none"/>
            <w:lang w:val="en-US"/>
          </w:rPr>
          <w:t>www.prolific.co</w:t>
        </w:r>
      </w:hyperlink>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lastRenderedPageBreak/>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1C2896C9" w14:textId="5069A5AB" w:rsidR="00735988" w:rsidRDefault="00A0060F" w:rsidP="00DA7167">
      <w:pPr>
        <w:pStyle w:val="StandardWeb"/>
        <w:spacing w:after="0" w:line="360" w:lineRule="auto"/>
        <w:jc w:val="both"/>
        <w:rPr>
          <w:rFonts w:cs="Arial"/>
          <w:lang w:val="en-US"/>
        </w:rPr>
      </w:pPr>
      <w:r>
        <w:rPr>
          <w:rFonts w:eastAsia="Times New Roman" w:cs="Arial"/>
          <w:lang w:val="en-US" w:eastAsia="de-DE"/>
        </w:rPr>
        <w:tab/>
        <w:t xml:space="preserve">Prior to the study, participants were informed about the Frewilligkeit </w:t>
      </w:r>
      <w:r w:rsidR="0049627B">
        <w:rPr>
          <w:rFonts w:eastAsia="Times New Roman" w:cs="Arial"/>
          <w:lang w:val="en-US" w:eastAsia="de-DE"/>
        </w:rPr>
        <w:t>of the study and that the data is used for scientific research only</w:t>
      </w:r>
      <w:r>
        <w:rPr>
          <w:rFonts w:eastAsia="Times New Roman" w:cs="Arial"/>
          <w:lang w:val="en-US" w:eastAsia="de-DE"/>
        </w:rPr>
        <w:t xml:space="preserve">. It was ensured that participants’ privacy and data confidentiality were maintained. Due to the set-up of the study, the provided socio-demographic information cannot be traced back to individuals. </w:t>
      </w:r>
      <w:r w:rsidR="0049627B">
        <w:rPr>
          <w:rFonts w:eastAsia="Times New Roman" w:cs="Arial"/>
          <w:lang w:val="en-US" w:eastAsia="de-DE"/>
        </w:rPr>
        <w:tab/>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52" w:name="_Toc142467563"/>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52"/>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commentRangeStart w:id="53"/>
      <w:r>
        <w:rPr>
          <w:rFonts w:cs="Arial"/>
          <w:szCs w:val="24"/>
          <w:lang w:val="en-US"/>
        </w:rPr>
        <w:t xml:space="preserve">set-up </w:t>
      </w:r>
      <w:commentRangeEnd w:id="53"/>
      <w:r>
        <w:rPr>
          <w:rStyle w:val="Kommentarzeichen"/>
        </w:rPr>
        <w:commentReference w:id="53"/>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t>
      </w:r>
      <w:r w:rsidR="00EB7F53">
        <w:rPr>
          <w:rFonts w:cs="Arial"/>
          <w:szCs w:val="24"/>
          <w:lang w:val="en-US"/>
        </w:rPr>
        <w:lastRenderedPageBreak/>
        <w:t xml:space="preserve">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069A0A2B" w:rsidR="0091460C" w:rsidRPr="00EB7F53" w:rsidRDefault="00EB7F53" w:rsidP="00EB7F53">
      <w:pPr>
        <w:pStyle w:val="Beschriftung"/>
        <w:framePr w:wrap="around"/>
        <w:rPr>
          <w:rFonts w:cs="Arial"/>
          <w:szCs w:val="24"/>
          <w:lang w:val="en-US"/>
        </w:rPr>
      </w:pPr>
      <w:bookmarkStart w:id="54" w:name="_Toc142467767"/>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2D5EEE">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54"/>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848FF17"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acceptable)</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9"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54FBC47B" w:rsidR="007E6DFD" w:rsidRPr="007E6DFD" w:rsidRDefault="007E6DFD" w:rsidP="007E6DFD">
      <w:pPr>
        <w:pStyle w:val="Beschriftung"/>
        <w:framePr w:wrap="around"/>
        <w:rPr>
          <w:lang w:val="en-US"/>
        </w:rPr>
      </w:pPr>
      <w:bookmarkStart w:id="55" w:name="_Toc142467768"/>
      <w:r w:rsidRPr="007E6DFD">
        <w:rPr>
          <w:lang w:val="en-US"/>
        </w:rPr>
        <w:t xml:space="preserve">Figure </w:t>
      </w:r>
      <w:r>
        <w:fldChar w:fldCharType="begin"/>
      </w:r>
      <w:r w:rsidRPr="007E6DFD">
        <w:rPr>
          <w:lang w:val="en-US"/>
        </w:rPr>
        <w:instrText xml:space="preserve"> SEQ Figure \* ARABIC </w:instrText>
      </w:r>
      <w:r>
        <w:fldChar w:fldCharType="separate"/>
      </w:r>
      <w:r w:rsidR="002D5EEE">
        <w:rPr>
          <w:noProof/>
          <w:lang w:val="en-US"/>
        </w:rPr>
        <w:t>4</w:t>
      </w:r>
      <w:r>
        <w:fldChar w:fldCharType="end"/>
      </w:r>
      <w:r w:rsidRPr="007E6DFD">
        <w:rPr>
          <w:lang w:val="en-US"/>
        </w:rPr>
        <w:t>: Mosaicplots of participants' ratings of each factor</w:t>
      </w:r>
      <w:bookmarkEnd w:id="55"/>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69D6BED2"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acceptable)</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acceptable).</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46A81DB" w:rsidR="0091460C" w:rsidRPr="00F05839" w:rsidRDefault="00F05839" w:rsidP="00F05839">
      <w:pPr>
        <w:pStyle w:val="Beschriftung"/>
        <w:framePr w:wrap="around"/>
        <w:rPr>
          <w:rFonts w:cs="Arial"/>
          <w:szCs w:val="24"/>
          <w:lang w:val="en-US"/>
        </w:rPr>
      </w:pPr>
      <w:bookmarkStart w:id="56" w:name="_Toc142467769"/>
      <w:r w:rsidRPr="00F05839">
        <w:rPr>
          <w:lang w:val="en-US"/>
        </w:rPr>
        <w:t xml:space="preserve">Figure </w:t>
      </w:r>
      <w:r>
        <w:fldChar w:fldCharType="begin"/>
      </w:r>
      <w:r w:rsidRPr="00F05839">
        <w:rPr>
          <w:lang w:val="en-US"/>
        </w:rPr>
        <w:instrText xml:space="preserve"> SEQ Figure \* ARABIC </w:instrText>
      </w:r>
      <w:r>
        <w:fldChar w:fldCharType="separate"/>
      </w:r>
      <w:r w:rsidR="002D5EEE">
        <w:rPr>
          <w:noProof/>
          <w:lang w:val="en-US"/>
        </w:rPr>
        <w:t>5</w:t>
      </w:r>
      <w:r>
        <w:fldChar w:fldCharType="end"/>
      </w:r>
      <w:r w:rsidRPr="00F05839">
        <w:rPr>
          <w:lang w:val="en-US"/>
        </w:rPr>
        <w:t>: Boxplot of participants' ratings of all critical items</w:t>
      </w:r>
      <w:bookmarkEnd w:id="56"/>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7"/>
      <w:r>
        <w:rPr>
          <w:rFonts w:cs="Arial"/>
          <w:szCs w:val="24"/>
          <w:lang w:val="en-US"/>
        </w:rPr>
        <w:t xml:space="preserve">R 3.2.3 </w:t>
      </w:r>
      <w:commentRangeEnd w:id="57"/>
      <w:r>
        <w:rPr>
          <w:rStyle w:val="Kommentarzeichen"/>
        </w:rPr>
        <w:commentReference w:id="57"/>
      </w:r>
      <w:r>
        <w:rPr>
          <w:rFonts w:cs="Arial"/>
          <w:szCs w:val="24"/>
          <w:lang w:val="en-US"/>
        </w:rPr>
        <w:t xml:space="preserve">(cf. </w:t>
      </w:r>
      <w:commentRangeStart w:id="58"/>
      <w:r w:rsidRPr="00665A8D">
        <w:rPr>
          <w:lang w:val="en-US"/>
        </w:rPr>
        <w:t>R Development Core Team</w:t>
      </w:r>
      <w:r>
        <w:rPr>
          <w:lang w:val="en-US"/>
        </w:rPr>
        <w:t xml:space="preserve"> 2015</w:t>
      </w:r>
      <w:commentRangeEnd w:id="58"/>
      <w:r>
        <w:rPr>
          <w:rStyle w:val="Kommentarzeichen"/>
        </w:rPr>
        <w:commentReference w:id="58"/>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9"/>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9"/>
      <w:r>
        <w:rPr>
          <w:rStyle w:val="Kommentarzeichen"/>
        </w:rPr>
        <w:commentReference w:id="59"/>
      </w:r>
    </w:p>
    <w:p w14:paraId="1348C8E1" w14:textId="4EF1390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 xml:space="preserve">using Cumulative Link Mixed Models (CLMM). CLMM was chosen as the statistical approach due to its suitability for the nature of the data. </w:t>
      </w:r>
      <w:commentRangeStart w:id="60"/>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60"/>
      <w:r>
        <w:rPr>
          <w:rStyle w:val="Kommentarzeichen"/>
        </w:rPr>
        <w:commentReference w:id="60"/>
      </w:r>
      <w:r w:rsidRPr="00F05839">
        <w:rPr>
          <w:rFonts w:eastAsia="Times New Roman" w:cs="Arial"/>
          <w:szCs w:val="24"/>
          <w:lang w:val="en-US"/>
        </w:rPr>
        <w:t>Overall, the application of CLMM aligns with the nature of our data and research objectives, offering a robust and tailored framework for exploring the effects of different factors on participants' ratings in our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07C5DBED" w:rsidR="00B55A63" w:rsidRDefault="009E2894" w:rsidP="009E2894">
      <w:pPr>
        <w:pStyle w:val="Beschriftung"/>
        <w:framePr w:wrap="around"/>
        <w:rPr>
          <w:rFonts w:cs="Arial"/>
          <w:szCs w:val="24"/>
          <w:lang w:val="en-US"/>
        </w:rPr>
      </w:pPr>
      <w:bookmarkStart w:id="61" w:name="_Toc142467770"/>
      <w:r w:rsidRPr="009E2894">
        <w:rPr>
          <w:lang w:val="en-US"/>
        </w:rPr>
        <w:t xml:space="preserve">Figure </w:t>
      </w:r>
      <w:r>
        <w:fldChar w:fldCharType="begin"/>
      </w:r>
      <w:r w:rsidRPr="009E2894">
        <w:rPr>
          <w:lang w:val="en-US"/>
        </w:rPr>
        <w:instrText xml:space="preserve"> SEQ Figure \* ARABIC </w:instrText>
      </w:r>
      <w:r>
        <w:fldChar w:fldCharType="separate"/>
      </w:r>
      <w:r w:rsidR="002D5EEE">
        <w:rPr>
          <w:noProof/>
          <w:lang w:val="en-US"/>
        </w:rPr>
        <w:t>6</w:t>
      </w:r>
      <w:r>
        <w:fldChar w:fldCharType="end"/>
      </w:r>
      <w:r w:rsidRPr="009E2894">
        <w:rPr>
          <w:lang w:val="en-US"/>
        </w:rPr>
        <w:t>: Comparison of participants' ratings of stimuli with and without emphasis</w:t>
      </w:r>
      <w:bookmarkEnd w:id="61"/>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0F023B51" w:rsidR="00AA0CE6" w:rsidRDefault="00746153" w:rsidP="003410A2">
      <w:pPr>
        <w:pStyle w:val="Beschriftung"/>
        <w:framePr w:w="7141" w:wrap="around" w:y="4"/>
        <w:rPr>
          <w:rFonts w:cs="Arial"/>
          <w:szCs w:val="24"/>
          <w:lang w:val="en-US"/>
        </w:rPr>
      </w:pPr>
      <w:bookmarkStart w:id="62" w:name="_Toc142467771"/>
      <w:r w:rsidRPr="00746153">
        <w:rPr>
          <w:lang w:val="en-US"/>
        </w:rPr>
        <w:t xml:space="preserve">Figure </w:t>
      </w:r>
      <w:r>
        <w:fldChar w:fldCharType="begin"/>
      </w:r>
      <w:r w:rsidRPr="00746153">
        <w:rPr>
          <w:lang w:val="en-US"/>
        </w:rPr>
        <w:instrText xml:space="preserve"> SEQ Figure \* ARABIC </w:instrText>
      </w:r>
      <w:r>
        <w:fldChar w:fldCharType="separate"/>
      </w:r>
      <w:r w:rsidR="002D5EEE">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62"/>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50DACE34" w:rsidR="00B55A63" w:rsidRDefault="00093BA2" w:rsidP="00093BA2">
      <w:pPr>
        <w:pStyle w:val="Beschriftung"/>
        <w:framePr w:wrap="around"/>
        <w:rPr>
          <w:rFonts w:cs="Arial"/>
          <w:szCs w:val="24"/>
          <w:lang w:val="en-US"/>
        </w:rPr>
      </w:pPr>
      <w:bookmarkStart w:id="63" w:name="_Toc142467772"/>
      <w:r w:rsidRPr="00093BA2">
        <w:rPr>
          <w:lang w:val="en-US"/>
        </w:rPr>
        <w:t xml:space="preserve">Figure </w:t>
      </w:r>
      <w:r>
        <w:fldChar w:fldCharType="begin"/>
      </w:r>
      <w:r w:rsidRPr="00093BA2">
        <w:rPr>
          <w:lang w:val="en-US"/>
        </w:rPr>
        <w:instrText xml:space="preserve"> SEQ Figure \* ARABIC </w:instrText>
      </w:r>
      <w:r>
        <w:fldChar w:fldCharType="separate"/>
      </w:r>
      <w:r w:rsidR="002D5EEE">
        <w:rPr>
          <w:noProof/>
          <w:lang w:val="en-US"/>
        </w:rPr>
        <w:t>8</w:t>
      </w:r>
      <w:r>
        <w:fldChar w:fldCharType="end"/>
      </w:r>
      <w:r w:rsidRPr="00093BA2">
        <w:rPr>
          <w:lang w:val="en-US"/>
        </w:rPr>
        <w:t>: Comparison of participants' ratings of stimuli with functional and lexical fragments.</w:t>
      </w:r>
      <w:bookmarkEnd w:id="63"/>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64" w:name="_Toc142467564"/>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64"/>
    </w:p>
    <w:p w14:paraId="0AD43EA8" w14:textId="670B02EC"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7E20E6">
        <w:rPr>
          <w:rFonts w:cs="Arial"/>
          <w:szCs w:val="24"/>
          <w:lang w:val="en-US"/>
        </w:rPr>
        <w:t xml:space="preserve"> and</w:t>
      </w:r>
      <w:r>
        <w:rPr>
          <w:rFonts w:cs="Arial"/>
          <w:szCs w:val="24"/>
          <w:lang w:val="en-US"/>
        </w:rPr>
        <w:t xml:space="preserve"> the hypotheses are re-visited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65" w:name="_Toc142467565"/>
      <w:r>
        <w:t>5.1 Interpretation of the findings</w:t>
      </w:r>
      <w:bookmarkEnd w:id="65"/>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30F4BC55" w14:textId="42662B00" w:rsidR="00205D2D" w:rsidRDefault="007678F8" w:rsidP="002F3950">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r w:rsidR="00205D2D">
        <w:rPr>
          <w:rFonts w:cs="Arial"/>
          <w:szCs w:val="24"/>
          <w:lang w:val="en-US"/>
        </w:rPr>
        <w:t>That is, …</w:t>
      </w:r>
    </w:p>
    <w:p w14:paraId="0B5F317C" w14:textId="4A0B5CD2" w:rsidR="007678F8" w:rsidRDefault="007678F8" w:rsidP="00205D2D">
      <w:pPr>
        <w:suppressLineNumbers/>
        <w:spacing w:after="0" w:line="360" w:lineRule="auto"/>
        <w:ind w:firstLine="567"/>
        <w:jc w:val="both"/>
        <w:rPr>
          <w:rFonts w:cs="Arial"/>
          <w:szCs w:val="24"/>
          <w:lang w:val="en-US"/>
        </w:rPr>
      </w:pPr>
      <w:r>
        <w:rPr>
          <w:rFonts w:cs="Arial"/>
          <w:szCs w:val="24"/>
          <w:lang w:val="en-US"/>
        </w:rPr>
        <w:t>As for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7AC87000" w14:textId="77777777" w:rsidR="00205D2D" w:rsidRDefault="00205D2D" w:rsidP="00205D2D">
      <w:pPr>
        <w:suppressLineNumbers/>
        <w:spacing w:after="0" w:line="360" w:lineRule="auto"/>
        <w:ind w:firstLine="567"/>
        <w:jc w:val="both"/>
        <w:rPr>
          <w:rFonts w:cs="Arial"/>
          <w:szCs w:val="24"/>
          <w:lang w:val="en-US"/>
        </w:rPr>
      </w:pPr>
    </w:p>
    <w:p w14:paraId="4DBE1992" w14:textId="77777777" w:rsidR="00205D2D" w:rsidRDefault="00205D2D" w:rsidP="00205D2D">
      <w:pPr>
        <w:suppressLineNumbers/>
        <w:spacing w:after="0" w:line="360" w:lineRule="auto"/>
        <w:ind w:firstLine="567"/>
        <w:jc w:val="both"/>
        <w:rPr>
          <w:rFonts w:cs="Arial"/>
          <w:szCs w:val="24"/>
          <w:lang w:val="en-US"/>
        </w:rPr>
      </w:pPr>
    </w:p>
    <w:p w14:paraId="27A0421A" w14:textId="4B4BD7D7" w:rsidR="00205D2D" w:rsidRDefault="00205D2D" w:rsidP="00205D2D">
      <w:pPr>
        <w:suppressLineNumbers/>
        <w:spacing w:after="0" w:line="360" w:lineRule="auto"/>
        <w:ind w:firstLine="567"/>
        <w:jc w:val="both"/>
        <w:rPr>
          <w:rFonts w:cs="Arial"/>
          <w:szCs w:val="24"/>
          <w:lang w:val="en-US"/>
        </w:rPr>
      </w:pPr>
      <w:r>
        <w:rPr>
          <w:rFonts w:cs="Arial"/>
          <w:szCs w:val="24"/>
          <w:lang w:val="en-US"/>
        </w:rPr>
        <w:t xml:space="preserve">The reliability of the data analysis was checked by assessing whether adding predictors to the model significantly improves the fit compared to a simpler </w:t>
      </w:r>
      <w:r w:rsidR="00D8687A">
        <w:rPr>
          <w:rFonts w:cs="Arial"/>
          <w:szCs w:val="24"/>
          <w:lang w:val="en-US"/>
        </w:rPr>
        <w:t xml:space="preserve">CLMM </w:t>
      </w:r>
      <w:r>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w:t>
      </w:r>
      <w:commentRangeStart w:id="66"/>
      <w:r w:rsidR="00D8687A">
        <w:rPr>
          <w:rFonts w:cs="Arial"/>
          <w:szCs w:val="24"/>
          <w:lang w:val="en-US"/>
        </w:rPr>
        <w:t xml:space="preserve">AIC is a measure of the model’s quality of fit while penalizing for the number of parameters. Lower AIC values suggest better model fit. </w:t>
      </w:r>
      <w:commentRangeEnd w:id="66"/>
      <w:r w:rsidR="00D8687A">
        <w:rPr>
          <w:rStyle w:val="Kommentarzeichen"/>
        </w:rPr>
        <w:commentReference w:id="66"/>
      </w:r>
      <w:r w:rsidR="00D8687A">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00D8687A">
        <w:rPr>
          <w:lang w:val="en-US"/>
        </w:rPr>
        <w:t>holds statistical significance</w:t>
      </w:r>
      <w:r w:rsidR="00D8687A" w:rsidRPr="00746153">
        <w:rPr>
          <w:lang w:val="en-US"/>
        </w:rPr>
        <w:t xml:space="preserve"> with a p-value of </w:t>
      </w:r>
      <w:r w:rsidR="009E76A9">
        <w:rPr>
          <w:lang w:val="en-US"/>
        </w:rPr>
        <w:t>&gt;0.01</w:t>
      </w:r>
      <w:r w:rsidR="00D8687A" w:rsidRPr="00746153">
        <w:rPr>
          <w:lang w:val="en-US"/>
        </w:rPr>
        <w:t>, adhering to the predetermined alpha level of 0.05</w:t>
      </w:r>
    </w:p>
    <w:p w14:paraId="4D859B08" w14:textId="77777777" w:rsidR="00D8687A" w:rsidRDefault="00D8687A" w:rsidP="00205D2D">
      <w:pPr>
        <w:suppressLineNumbers/>
        <w:spacing w:after="0" w:line="360" w:lineRule="auto"/>
        <w:ind w:firstLine="567"/>
        <w:jc w:val="both"/>
        <w:rPr>
          <w:rFonts w:cs="Arial"/>
          <w:szCs w:val="24"/>
          <w:lang w:val="en-US"/>
        </w:rPr>
      </w:pPr>
    </w:p>
    <w:p w14:paraId="2A506C59" w14:textId="7C34DEB3" w:rsidR="00D8687A" w:rsidRDefault="00D8687A" w:rsidP="00205D2D">
      <w:pPr>
        <w:suppressLineNumbers/>
        <w:spacing w:after="0" w:line="360" w:lineRule="auto"/>
        <w:ind w:firstLine="567"/>
        <w:jc w:val="both"/>
        <w:rPr>
          <w:rFonts w:cs="Arial"/>
          <w:szCs w:val="24"/>
          <w:lang w:val="en-US"/>
        </w:rPr>
      </w:pPr>
      <w:r>
        <w:rPr>
          <w:rFonts w:cs="Arial"/>
          <w:szCs w:val="24"/>
          <w:lang w:val="en-US"/>
        </w:rPr>
        <w:t>The lower AIC and significant likelihood ratio test suggest that the more complex model that uses emphasis, modality, and fragment type as predictors, provides a better fit to the data and that the predictors have a significant impact on the model’s performance.</w:t>
      </w:r>
    </w:p>
    <w:p w14:paraId="17FA803C" w14:textId="5DD94D46" w:rsidR="00565EBD" w:rsidRDefault="007678F8" w:rsidP="007D7772">
      <w:pPr>
        <w:suppressLineNumbers/>
        <w:spacing w:after="0" w:line="360" w:lineRule="auto"/>
        <w:jc w:val="both"/>
        <w:rPr>
          <w:rFonts w:cs="Arial"/>
          <w:szCs w:val="24"/>
          <w:lang w:val="en-US"/>
        </w:rPr>
      </w:pPr>
      <w:r>
        <w:rPr>
          <w:rFonts w:cs="Arial"/>
          <w:szCs w:val="24"/>
          <w:lang w:val="en-US"/>
        </w:rPr>
        <w:tab/>
      </w:r>
    </w:p>
    <w:p w14:paraId="7B43B551" w14:textId="77777777" w:rsidR="002F3950" w:rsidRPr="002D5EEE" w:rsidRDefault="002F3950" w:rsidP="002F3950">
      <w:pPr>
        <w:suppressLineNumbers/>
        <w:spacing w:after="0" w:line="360" w:lineRule="auto"/>
        <w:jc w:val="both"/>
        <w:rPr>
          <w:rFonts w:cs="Arial"/>
          <w:szCs w:val="24"/>
          <w:lang w:val="en-US"/>
        </w:rPr>
      </w:pPr>
    </w:p>
    <w:p w14:paraId="7A7A11E4" w14:textId="77777777" w:rsidR="002F3950" w:rsidRPr="002D5EEE" w:rsidRDefault="002F3950" w:rsidP="002F3950">
      <w:pPr>
        <w:suppressLineNumbers/>
        <w:spacing w:after="0" w:line="360" w:lineRule="auto"/>
        <w:jc w:val="both"/>
        <w:rPr>
          <w:rFonts w:cs="Arial"/>
          <w:szCs w:val="24"/>
          <w:lang w:val="en-US"/>
        </w:rPr>
      </w:pPr>
    </w:p>
    <w:p w14:paraId="3A15853C" w14:textId="31789738" w:rsidR="007678F8" w:rsidRPr="007678F8" w:rsidRDefault="00244A6F" w:rsidP="007E20E6">
      <w:pPr>
        <w:suppressLineNumbers/>
        <w:spacing w:after="0" w:line="360" w:lineRule="auto"/>
        <w:jc w:val="both"/>
        <w:rPr>
          <w:rFonts w:cs="Arial"/>
          <w:szCs w:val="24"/>
          <w:lang w:val="en-US"/>
        </w:rPr>
      </w:pPr>
      <w:r w:rsidRPr="002F3950">
        <w:rPr>
          <w:rFonts w:cs="Arial"/>
          <w:szCs w:val="24"/>
          <w:lang w:val="en-US"/>
        </w:rPr>
        <w:t xml:space="preserve">-&gt; </w:t>
      </w:r>
      <w:r w:rsidR="007678F8">
        <w:rPr>
          <w:rFonts w:cs="Arial"/>
          <w:szCs w:val="24"/>
          <w:lang w:val="en-US"/>
        </w:rPr>
        <w:t>Discuss how reliable the model is (see Santina’s and Felix’ notes)</w:t>
      </w:r>
    </w:p>
    <w:p w14:paraId="2ECA49D0" w14:textId="31400CD1"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Confounding factors</w:t>
      </w:r>
    </w:p>
    <w:p w14:paraId="139FA4CF" w14:textId="3CD6FADE"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Age</w:t>
      </w:r>
    </w:p>
    <w:p w14:paraId="7DE6D614" w14:textId="26695073"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Geography</w:t>
      </w:r>
    </w:p>
    <w:p w14:paraId="26BF51AC" w14:textId="70D4A00F" w:rsidR="00B85060" w:rsidRDefault="00B85060"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Not possible in Prolific</w:t>
      </w:r>
    </w:p>
    <w:p w14:paraId="22CDEA6B" w14:textId="5E7482F8" w:rsidR="00B85060" w:rsidRDefault="00B85060"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Not enough participants</w:t>
      </w:r>
    </w:p>
    <w:p w14:paraId="15EB385C" w14:textId="1FE9FD85" w:rsidR="00B85060" w:rsidRDefault="00BD0EC6" w:rsidP="00B85060">
      <w:pPr>
        <w:pStyle w:val="Listenabsatz"/>
        <w:numPr>
          <w:ilvl w:val="2"/>
          <w:numId w:val="49"/>
        </w:numPr>
        <w:suppressLineNumbers/>
        <w:spacing w:after="0" w:line="360" w:lineRule="auto"/>
        <w:jc w:val="both"/>
        <w:rPr>
          <w:rFonts w:cs="Arial"/>
          <w:szCs w:val="24"/>
          <w:lang w:val="en-US"/>
        </w:rPr>
      </w:pPr>
      <w:r>
        <w:rPr>
          <w:rFonts w:cs="Arial"/>
          <w:szCs w:val="24"/>
          <w:lang w:val="en-US"/>
        </w:rPr>
        <w:t>Pool not big enough</w:t>
      </w:r>
    </w:p>
    <w:p w14:paraId="74EEC241" w14:textId="11A3F58D" w:rsidR="00244A6F" w:rsidRDefault="00244A6F" w:rsidP="00244A6F">
      <w:pPr>
        <w:pStyle w:val="Listenabsatz"/>
        <w:numPr>
          <w:ilvl w:val="0"/>
          <w:numId w:val="49"/>
        </w:numPr>
        <w:suppressLineNumbers/>
        <w:spacing w:after="0" w:line="360" w:lineRule="auto"/>
        <w:jc w:val="both"/>
        <w:rPr>
          <w:rFonts w:cs="Arial"/>
          <w:szCs w:val="24"/>
          <w:lang w:val="en-US"/>
        </w:rPr>
      </w:pPr>
      <w:r>
        <w:rPr>
          <w:rFonts w:cs="Arial"/>
          <w:szCs w:val="24"/>
          <w:lang w:val="en-US"/>
        </w:rPr>
        <w:t>Biases</w:t>
      </w:r>
    </w:p>
    <w:p w14:paraId="405303E8" w14:textId="6B88D017"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Participants knew that they were rating language structures according to their naturalness</w:t>
      </w:r>
    </w:p>
    <w:p w14:paraId="7ED552C8" w14:textId="184BBCE6" w:rsidR="00244A6F"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lastRenderedPageBreak/>
        <w:t>However, participating in a research study is not a natural setting</w:t>
      </w:r>
    </w:p>
    <w:p w14:paraId="7F46EE96" w14:textId="5A0DEF94" w:rsidR="00244A6F" w:rsidRPr="00096F1C" w:rsidRDefault="00244A6F" w:rsidP="00244A6F">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So many ratings of 7 (fully natural): perhaps, because in everyday speech, even native speakers make mistakes, so therefore ungrammatical structures can be seen as natural too </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7" w:name="_Toc142467566"/>
      <w:r>
        <w:t>5.2 Comparison with previous studies and theoretical predictions</w:t>
      </w:r>
      <w:bookmarkEnd w:id="67"/>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69405F0E" w14:textId="6B3024C1" w:rsidR="005B5127" w:rsidRP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Compare findings</w:t>
      </w: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8" w:name="_Toc142467567"/>
      <w:r w:rsidRPr="007D080B">
        <w:rPr>
          <w:rFonts w:cs="Arial"/>
          <w:szCs w:val="24"/>
          <w:lang w:val="en-US"/>
        </w:rPr>
        <w:t>6</w:t>
      </w:r>
      <w:r w:rsidR="00BA120B" w:rsidRPr="007D080B">
        <w:rPr>
          <w:rFonts w:cs="Arial"/>
          <w:szCs w:val="24"/>
          <w:lang w:val="en-US"/>
        </w:rPr>
        <w:t>. Conclusions</w:t>
      </w:r>
      <w:bookmarkEnd w:id="6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9" w:name="_Toc142467568"/>
      <w:r>
        <w:t>6.1 Summary of findings</w:t>
      </w:r>
      <w:bookmarkEnd w:id="69"/>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70" w:name="_Toc142467569"/>
      <w:r>
        <w:t>6.2 Contributions to the field</w:t>
      </w:r>
      <w:bookmarkEnd w:id="70"/>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lastRenderedPageBreak/>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71" w:name="_Toc142467570"/>
      <w:r>
        <w:t>6.3 Limitations of the study</w:t>
      </w:r>
      <w:bookmarkEnd w:id="71"/>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72" w:name="_Toc142467571"/>
      <w:r>
        <w:t>6.4 Suggestions for future research</w:t>
      </w:r>
      <w:bookmarkEnd w:id="72"/>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7A3175E4" w14:textId="77777777" w:rsidR="007D7772" w:rsidRDefault="007D7772" w:rsidP="00D95680">
      <w:pPr>
        <w:suppressLineNumbers/>
        <w:spacing w:after="0" w:line="360" w:lineRule="auto"/>
        <w:jc w:val="both"/>
        <w:rPr>
          <w:rFonts w:cs="Arial"/>
          <w:szCs w:val="24"/>
          <w:lang w:val="en-US"/>
        </w:rPr>
      </w:pPr>
    </w:p>
    <w:p w14:paraId="042CFC06" w14:textId="77777777" w:rsidR="007D7772" w:rsidRDefault="007D7772" w:rsidP="007D7772">
      <w:pPr>
        <w:suppressLineNumbers/>
        <w:spacing w:after="0" w:line="360" w:lineRule="auto"/>
        <w:jc w:val="both"/>
        <w:rPr>
          <w:rFonts w:cs="Arial"/>
          <w:szCs w:val="24"/>
          <w:lang w:val="en-US"/>
        </w:rPr>
      </w:pPr>
      <w:commentRangeStart w:id="73"/>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w:t>
      </w:r>
      <w:r>
        <w:rPr>
          <w:rFonts w:cs="Arial"/>
          <w:szCs w:val="24"/>
          <w:lang w:val="en-US"/>
        </w:rPr>
        <w:lastRenderedPageBreak/>
        <w:t>mentary answer would only consist of the preposition instead of the prepositional phrase. Similarly, for lexical fragments, the answer would only consist of the contrastive noun instead of the noun phrase.</w:t>
      </w:r>
    </w:p>
    <w:p w14:paraId="4CCD1AB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7386C295"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13E3C1BF" w14:textId="77777777" w:rsidR="007D7772" w:rsidRPr="007D7772"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238C7A5B" w14:textId="77777777" w:rsidR="007D7772" w:rsidRPr="007D7772" w:rsidRDefault="007D7772" w:rsidP="007D777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5F3EB0DA" w14:textId="77777777" w:rsidR="007D7772" w:rsidRPr="00D93285" w:rsidRDefault="007D7772" w:rsidP="007D7772">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3137317" w14:textId="77777777" w:rsidR="007D7772" w:rsidRPr="002D5EEE" w:rsidRDefault="007D7772" w:rsidP="007D7772">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C32EF4E" w14:textId="77777777" w:rsidR="007D7772" w:rsidRPr="00D93285" w:rsidRDefault="007D7772" w:rsidP="007D7772">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691354C8"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5A87E82" w14:textId="77777777" w:rsidR="007D7772" w:rsidRPr="002D5EEE" w:rsidRDefault="007D7772" w:rsidP="007D777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C0A12C0" w14:textId="77777777" w:rsidR="007D7772" w:rsidRPr="00963453" w:rsidRDefault="007D7772" w:rsidP="007D777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397E1B34" w14:textId="77777777" w:rsidR="007D7772" w:rsidRDefault="007D7772" w:rsidP="007D777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commentRangeEnd w:id="73"/>
      <w:r>
        <w:rPr>
          <w:rStyle w:val="Kommentarzeichen"/>
        </w:rPr>
        <w:commentReference w:id="73"/>
      </w:r>
    </w:p>
    <w:p w14:paraId="35E6705C" w14:textId="77777777" w:rsidR="007D7772" w:rsidRDefault="007D7772" w:rsidP="007D7772">
      <w:pPr>
        <w:suppressLineNumbers/>
        <w:spacing w:after="0" w:line="360" w:lineRule="auto"/>
        <w:ind w:firstLine="567"/>
        <w:jc w:val="both"/>
        <w:rPr>
          <w:rFonts w:cs="Arial"/>
          <w:szCs w:val="24"/>
          <w:lang w:val="en-US"/>
        </w:rPr>
      </w:pPr>
      <w:commentRangeStart w:id="74"/>
      <w:r>
        <w:rPr>
          <w:rFonts w:cs="Arial"/>
          <w:szCs w:val="24"/>
          <w:lang w:val="en-US"/>
        </w:rPr>
        <w:t xml:space="preserve">Next, issueness might also influence how contrastive, fragmentary answers are perceived. If not-at-issue content is contrasted, it may be more </w:t>
      </w:r>
      <w:r>
        <w:rPr>
          <w:rFonts w:cs="Arial"/>
          <w:szCs w:val="24"/>
          <w:lang w:val="en-US"/>
        </w:rPr>
        <w:lastRenderedPageBreak/>
        <w:t xml:space="preserve">difficult for the hearer or reader to understand the meaning of speaker’s B utterance. Since all dialogues in the present </w:t>
      </w:r>
      <w:commentRangeEnd w:id="74"/>
      <w:r>
        <w:rPr>
          <w:rStyle w:val="Kommentarzeichen"/>
        </w:rPr>
        <w:commentReference w:id="74"/>
      </w:r>
    </w:p>
    <w:p w14:paraId="38A0997C" w14:textId="77777777" w:rsidR="007D7772" w:rsidRPr="007D080B" w:rsidRDefault="007D7772"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5" w:name="_Toc142467572"/>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5"/>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6" w:name="_Toc142467573"/>
      <w:r w:rsidRPr="007D080B">
        <w:rPr>
          <w:rFonts w:cs="Arial"/>
          <w:szCs w:val="24"/>
          <w:lang w:val="en-US"/>
        </w:rPr>
        <w:lastRenderedPageBreak/>
        <w:t>8. Appendix</w:t>
      </w:r>
      <w:bookmarkEnd w:id="76"/>
    </w:p>
    <w:p w14:paraId="01F8F347" w14:textId="2FE58D83" w:rsidR="00B53A17" w:rsidRPr="007D080B" w:rsidRDefault="00B53A17" w:rsidP="00B53A17">
      <w:pPr>
        <w:pStyle w:val="berschrift2"/>
        <w:rPr>
          <w:rFonts w:cs="Arial"/>
        </w:rPr>
      </w:pPr>
      <w:bookmarkStart w:id="77" w:name="_Toc142467574"/>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8"/>
      <w:r w:rsidR="001B128C" w:rsidRPr="007D080B">
        <w:rPr>
          <w:rFonts w:cs="Arial"/>
          <w:szCs w:val="24"/>
          <w:lang w:val="en-US"/>
        </w:rPr>
        <w:t>uestionabl</w:t>
      </w:r>
      <w:commentRangeEnd w:id="78"/>
      <w:r w:rsidR="00656E6F">
        <w:rPr>
          <w:rStyle w:val="Kommentarzeichen"/>
        </w:rPr>
        <w:commentReference w:id="78"/>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9" w:name="_Toc142467575"/>
      <w:r w:rsidRPr="007D080B">
        <w:rPr>
          <w:rFonts w:cs="Arial"/>
        </w:rPr>
        <w:lastRenderedPageBreak/>
        <w:t xml:space="preserve">8.2 List of </w:t>
      </w:r>
      <w:r w:rsidR="005C23B6">
        <w:rPr>
          <w:rFonts w:cs="Arial"/>
        </w:rPr>
        <w:t>critical items</w:t>
      </w:r>
      <w:bookmarkEnd w:id="79"/>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80"/>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80"/>
      <w:r>
        <w:rPr>
          <w:rStyle w:val="Kommentarzeichen"/>
        </w:rPr>
        <w:commentReference w:id="80"/>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81" w:name="_Toc142467576"/>
      <w:r w:rsidRPr="00D53C8C">
        <w:t>8.3 List of filler items</w:t>
      </w:r>
      <w:bookmarkEnd w:id="81"/>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82"/>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82"/>
      <w:r w:rsidRPr="00D53C8C">
        <w:rPr>
          <w:rStyle w:val="Kommentarzeichen"/>
        </w:rPr>
        <w:commentReference w:id="82"/>
      </w:r>
      <w:r w:rsidRPr="00D53C8C">
        <w:rPr>
          <w:lang w:val="en-US"/>
        </w:rPr>
        <w:t>.</w:t>
      </w:r>
      <w:r w:rsidR="00DC597F" w:rsidRPr="00D53C8C">
        <w:rPr>
          <w:lang w:val="en-US"/>
        </w:rPr>
        <w:t xml:space="preserve"> The acceptability of the fillers varied, with </w:t>
      </w:r>
      <w:commentRangeStart w:id="83"/>
      <w:r w:rsidR="00DC597F" w:rsidRPr="00D53C8C">
        <w:rPr>
          <w:lang w:val="en-US"/>
        </w:rPr>
        <w:t>A representing full acceptability, B indicating some acceptability, C denoting neutrality in terms of acceptability, D implying partial unacceptability, and E signifying complete unacceptability</w:t>
      </w:r>
      <w:commentRangeEnd w:id="83"/>
      <w:r w:rsidR="00234F01">
        <w:rPr>
          <w:rStyle w:val="Kommentarzeichen"/>
        </w:rPr>
        <w:commentReference w:id="83"/>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5"/>
      <w:headerReference w:type="default" r:id="rId26"/>
      <w:footerReference w:type="even" r:id="rId27"/>
      <w:footerReference w:type="default" r:id="rId28"/>
      <w:headerReference w:type="first" r:id="rId29"/>
      <w:footerReference w:type="first" r:id="rId3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3" w:author="Miriam Schiele" w:date="2023-07-11T14:13:00Z" w:initials="MS">
    <w:p w14:paraId="642ADA02" w14:textId="4051710A" w:rsidR="00B3024D" w:rsidRDefault="00B3024D" w:rsidP="00181CAF">
      <w:pPr>
        <w:pStyle w:val="Kommentartext"/>
      </w:pPr>
      <w:r>
        <w:rPr>
          <w:rStyle w:val="Kommentarzeichen"/>
        </w:rPr>
        <w:annotationRef/>
      </w:r>
      <w:r>
        <w:t>Insert number</w:t>
      </w:r>
    </w:p>
  </w:comment>
  <w:comment w:id="6"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7"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10"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2"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4"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6"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7"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9"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1"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20"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4"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5"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6"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8"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9"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30"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3"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4"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6"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7"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8"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9"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40"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1"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50" w:author="Miriam Schiele" w:date="2023-07-28T09:49:00Z" w:initials="MS">
    <w:p w14:paraId="1E53E9BF" w14:textId="77777777" w:rsidR="00A0060F" w:rsidRDefault="00A0060F" w:rsidP="002520B8">
      <w:pPr>
        <w:pStyle w:val="Kommentartext"/>
      </w:pPr>
      <w:r>
        <w:rPr>
          <w:rStyle w:val="Kommentarzeichen"/>
        </w:rPr>
        <w:annotationRef/>
      </w:r>
      <w:r>
        <w:t>War das genau der Sprachlaut?</w:t>
      </w:r>
    </w:p>
  </w:comment>
  <w:comment w:id="53"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7"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9"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60" w:author="Miriam Schiele" w:date="2023-08-07T12:17:00Z" w:initials="MS">
    <w:p w14:paraId="3605C241" w14:textId="77777777" w:rsidR="00F05839" w:rsidRDefault="00F05839" w:rsidP="00B05D5F">
      <w:pPr>
        <w:pStyle w:val="Kommentartext"/>
      </w:pPr>
      <w:r>
        <w:rPr>
          <w:rStyle w:val="Kommentarzeichen"/>
        </w:rPr>
        <w:annotationRef/>
      </w:r>
      <w:r>
        <w:t>Add Quelle</w:t>
      </w:r>
    </w:p>
  </w:comment>
  <w:comment w:id="66" w:author="Miriam Schiele" w:date="2023-08-09T11:14:00Z" w:initials="MS">
    <w:p w14:paraId="20702AAB" w14:textId="77777777" w:rsidR="00D8687A" w:rsidRDefault="00D8687A" w:rsidP="005914AA">
      <w:pPr>
        <w:pStyle w:val="Kommentartext"/>
      </w:pPr>
      <w:r>
        <w:rPr>
          <w:rStyle w:val="Kommentarzeichen"/>
        </w:rPr>
        <w:annotationRef/>
      </w:r>
      <w:r>
        <w:t>Quelle</w:t>
      </w:r>
    </w:p>
  </w:comment>
  <w:comment w:id="73" w:author="Miriam Schiele" w:date="2023-08-09T10:52:00Z" w:initials="MS">
    <w:p w14:paraId="6471446C" w14:textId="38338B20" w:rsidR="007D7772" w:rsidRDefault="007D7772" w:rsidP="00730DEC">
      <w:pPr>
        <w:pStyle w:val="Kommentartext"/>
      </w:pPr>
      <w:r>
        <w:rPr>
          <w:rStyle w:val="Kommentarzeichen"/>
        </w:rPr>
        <w:annotationRef/>
      </w:r>
      <w:r>
        <w:t>Ggfs. weglassen / kürzen</w:t>
      </w:r>
    </w:p>
  </w:comment>
  <w:comment w:id="74" w:author="Miriam Schiele" w:date="2023-08-09T10:52:00Z" w:initials="MS">
    <w:p w14:paraId="685ADC9E" w14:textId="342B33E4" w:rsidR="007D7772" w:rsidRDefault="007D7772" w:rsidP="007D7772">
      <w:pPr>
        <w:pStyle w:val="Kommentartext"/>
      </w:pPr>
      <w:r>
        <w:rPr>
          <w:rStyle w:val="Kommentarzeichen"/>
        </w:rPr>
        <w:annotationRef/>
      </w:r>
      <w:r>
        <w:t>Ggfs. weglassen</w:t>
      </w:r>
    </w:p>
  </w:comment>
  <w:comment w:id="78" w:author="Miriam Schiele" w:date="2023-07-01T10:17:00Z" w:initials="MS">
    <w:p w14:paraId="69EACEDA" w14:textId="62CAE782" w:rsidR="00656E6F" w:rsidRDefault="00656E6F" w:rsidP="00B5700B">
      <w:pPr>
        <w:pStyle w:val="Kommentartext"/>
      </w:pPr>
      <w:r>
        <w:rPr>
          <w:rStyle w:val="Kommentarzeichen"/>
        </w:rPr>
        <w:annotationRef/>
      </w:r>
      <w:r>
        <w:t>Check the entire list to see which abbreviations were even used in the thesis</w:t>
      </w:r>
    </w:p>
  </w:comment>
  <w:comment w:id="80"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82"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83"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E53E9BF" w15:done="0"/>
  <w15:commentEx w15:paraId="69C45405" w15:done="0"/>
  <w15:commentEx w15:paraId="332BD5DF" w15:done="0"/>
  <w15:commentEx w15:paraId="33B88FF9" w15:done="0"/>
  <w15:commentEx w15:paraId="57785782" w15:done="0"/>
  <w15:commentEx w15:paraId="3605C241" w15:done="0"/>
  <w15:commentEx w15:paraId="20702AAB" w15:done="0"/>
  <w15:commentEx w15:paraId="6471446C" w15:done="0"/>
  <w15:commentEx w15:paraId="685ADC9E"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6E0DC1" w16cex:dateUtc="2023-07-28T08:49: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7DF3AD" w16cex:dateUtc="2023-08-09T09:14:00Z"/>
  <w16cex:commentExtensible w16cex:durableId="287DEE55" w16cex:dateUtc="2023-08-09T08:52:00Z"/>
  <w16cex:commentExtensible w16cex:durableId="287DEE61" w16cex:dateUtc="2023-08-09T08:5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E53E9BF" w16cid:durableId="286E0DC1"/>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20702AAB" w16cid:durableId="287DF3AD"/>
  <w16cid:commentId w16cid:paraId="6471446C" w16cid:durableId="287DEE55"/>
  <w16cid:commentId w16cid:paraId="685ADC9E" w16cid:durableId="287DEE61"/>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4B70" w14:textId="77777777" w:rsidR="001574BE" w:rsidRDefault="001574BE" w:rsidP="00D0261B">
      <w:pPr>
        <w:spacing w:after="0" w:line="240" w:lineRule="auto"/>
      </w:pPr>
      <w:r>
        <w:separator/>
      </w:r>
    </w:p>
  </w:endnote>
  <w:endnote w:type="continuationSeparator" w:id="0">
    <w:p w14:paraId="1A8279E2" w14:textId="77777777" w:rsidR="001574BE" w:rsidRDefault="001574B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9FC1" w14:textId="77777777" w:rsidR="001574BE" w:rsidRDefault="001574BE" w:rsidP="00D0261B">
      <w:pPr>
        <w:spacing w:after="0" w:line="240" w:lineRule="auto"/>
      </w:pPr>
      <w:r>
        <w:separator/>
      </w:r>
    </w:p>
  </w:footnote>
  <w:footnote w:type="continuationSeparator" w:id="0">
    <w:p w14:paraId="5DD365EA" w14:textId="77777777" w:rsidR="001574BE" w:rsidRDefault="001574BE"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8"/>
  </w:num>
  <w:num w:numId="5" w16cid:durableId="1977565791">
    <w:abstractNumId w:val="47"/>
  </w:num>
  <w:num w:numId="6" w16cid:durableId="51737859">
    <w:abstractNumId w:val="48"/>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7"/>
  </w:num>
  <w:num w:numId="18" w16cid:durableId="1439713338">
    <w:abstractNumId w:val="28"/>
  </w:num>
  <w:num w:numId="19" w16cid:durableId="180320406">
    <w:abstractNumId w:val="14"/>
  </w:num>
  <w:num w:numId="20" w16cid:durableId="2069450739">
    <w:abstractNumId w:val="26"/>
  </w:num>
  <w:num w:numId="21" w16cid:durableId="116684880">
    <w:abstractNumId w:val="50"/>
  </w:num>
  <w:num w:numId="22" w16cid:durableId="45495444">
    <w:abstractNumId w:val="19"/>
  </w:num>
  <w:num w:numId="23" w16cid:durableId="391932631">
    <w:abstractNumId w:val="21"/>
  </w:num>
  <w:num w:numId="24" w16cid:durableId="76707138">
    <w:abstractNumId w:val="35"/>
  </w:num>
  <w:num w:numId="25" w16cid:durableId="2108957919">
    <w:abstractNumId w:val="31"/>
  </w:num>
  <w:num w:numId="26" w16cid:durableId="367871763">
    <w:abstractNumId w:val="42"/>
  </w:num>
  <w:num w:numId="27" w16cid:durableId="844444956">
    <w:abstractNumId w:val="25"/>
  </w:num>
  <w:num w:numId="28" w16cid:durableId="1488589972">
    <w:abstractNumId w:val="30"/>
  </w:num>
  <w:num w:numId="29" w16cid:durableId="378434516">
    <w:abstractNumId w:val="11"/>
  </w:num>
  <w:num w:numId="30" w16cid:durableId="1134063227">
    <w:abstractNumId w:val="37"/>
  </w:num>
  <w:num w:numId="31" w16cid:durableId="1262495258">
    <w:abstractNumId w:val="39"/>
  </w:num>
  <w:num w:numId="32" w16cid:durableId="968781194">
    <w:abstractNumId w:val="18"/>
  </w:num>
  <w:num w:numId="33" w16cid:durableId="431434060">
    <w:abstractNumId w:val="49"/>
  </w:num>
  <w:num w:numId="34" w16cid:durableId="1046948074">
    <w:abstractNumId w:val="33"/>
  </w:num>
  <w:num w:numId="35" w16cid:durableId="21128094">
    <w:abstractNumId w:val="32"/>
  </w:num>
  <w:num w:numId="36" w16cid:durableId="1772318518">
    <w:abstractNumId w:val="36"/>
  </w:num>
  <w:num w:numId="37" w16cid:durableId="916283588">
    <w:abstractNumId w:val="43"/>
  </w:num>
  <w:num w:numId="38" w16cid:durableId="1263416619">
    <w:abstractNumId w:val="46"/>
  </w:num>
  <w:num w:numId="39" w16cid:durableId="788164667">
    <w:abstractNumId w:val="34"/>
  </w:num>
  <w:num w:numId="40" w16cid:durableId="485784662">
    <w:abstractNumId w:val="24"/>
  </w:num>
  <w:num w:numId="41" w16cid:durableId="2039767929">
    <w:abstractNumId w:val="44"/>
  </w:num>
  <w:num w:numId="42" w16cid:durableId="1036663482">
    <w:abstractNumId w:val="29"/>
  </w:num>
  <w:num w:numId="43" w16cid:durableId="1334408288">
    <w:abstractNumId w:val="22"/>
  </w:num>
  <w:num w:numId="44" w16cid:durableId="826215150">
    <w:abstractNumId w:val="12"/>
  </w:num>
  <w:num w:numId="45" w16cid:durableId="1072048045">
    <w:abstractNumId w:val="13"/>
  </w:num>
  <w:num w:numId="46" w16cid:durableId="1144813466">
    <w:abstractNumId w:val="45"/>
  </w:num>
  <w:num w:numId="47" w16cid:durableId="1872304687">
    <w:abstractNumId w:val="20"/>
  </w:num>
  <w:num w:numId="48" w16cid:durableId="998119562">
    <w:abstractNumId w:val="23"/>
  </w:num>
  <w:num w:numId="49" w16cid:durableId="2102558231">
    <w:abstractNumId w:val="40"/>
  </w:num>
  <w:num w:numId="50" w16cid:durableId="1515875872">
    <w:abstractNumId w:val="10"/>
  </w:num>
  <w:num w:numId="51" w16cid:durableId="1610892058">
    <w:abstractNumId w:val="4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E620C"/>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3BD"/>
    <w:rsid w:val="00536058"/>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1CC3"/>
    <w:rsid w:val="005935D7"/>
    <w:rsid w:val="00594590"/>
    <w:rsid w:val="0059543A"/>
    <w:rsid w:val="005A23C5"/>
    <w:rsid w:val="005A3E32"/>
    <w:rsid w:val="005A43CF"/>
    <w:rsid w:val="005A45E4"/>
    <w:rsid w:val="005A515C"/>
    <w:rsid w:val="005A7CD1"/>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E222A"/>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1A4"/>
    <w:rsid w:val="00940809"/>
    <w:rsid w:val="00941540"/>
    <w:rsid w:val="0094461D"/>
    <w:rsid w:val="00945882"/>
    <w:rsid w:val="009479BC"/>
    <w:rsid w:val="0095087A"/>
    <w:rsid w:val="009516F4"/>
    <w:rsid w:val="00952BF3"/>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212B"/>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7CB"/>
    <w:rsid w:val="00B77057"/>
    <w:rsid w:val="00B77531"/>
    <w:rsid w:val="00B8072C"/>
    <w:rsid w:val="00B82AD7"/>
    <w:rsid w:val="00B84AFE"/>
    <w:rsid w:val="00B85060"/>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75D"/>
    <w:rsid w:val="00BA39F0"/>
    <w:rsid w:val="00BA4368"/>
    <w:rsid w:val="00BA5406"/>
    <w:rsid w:val="00BA73B6"/>
    <w:rsid w:val="00BA7492"/>
    <w:rsid w:val="00BB2210"/>
    <w:rsid w:val="00BB231C"/>
    <w:rsid w:val="00BB60C3"/>
    <w:rsid w:val="00BB66C1"/>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5B6C"/>
    <w:rsid w:val="00D36FCD"/>
    <w:rsid w:val="00D378FA"/>
    <w:rsid w:val="00D4053D"/>
    <w:rsid w:val="00D41E26"/>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8687A"/>
    <w:rsid w:val="00D93285"/>
    <w:rsid w:val="00D95680"/>
    <w:rsid w:val="00D959CD"/>
    <w:rsid w:val="00D95E86"/>
    <w:rsid w:val="00D96B2E"/>
    <w:rsid w:val="00D9702D"/>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59"/>
    <w:rsid w:val="00FC1199"/>
    <w:rsid w:val="00FC3185"/>
    <w:rsid w:val="00FC4D64"/>
    <w:rsid w:val="00FC5BD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hyperlink" Target="http://www.prolific.co"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8.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12118</Words>
  <Characters>69076</Characters>
  <Application>Microsoft Office Word</Application>
  <DocSecurity>0</DocSecurity>
  <Lines>575</Lines>
  <Paragraphs>162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283</cp:revision>
  <cp:lastPrinted>2023-08-09T08:30:00Z</cp:lastPrinted>
  <dcterms:created xsi:type="dcterms:W3CDTF">2023-06-20T09:43:00Z</dcterms:created>
  <dcterms:modified xsi:type="dcterms:W3CDTF">2023-08-09T09:45:00Z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