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91DF27" w14:textId="77777777" w:rsidR="00C416F6" w:rsidRPr="00565B6E" w:rsidRDefault="00A1645F">
      <w:pPr>
        <w:spacing w:before="200" w:line="288" w:lineRule="auto"/>
        <w:jc w:val="center"/>
        <w:rPr>
          <w:rFonts w:ascii="Calibri" w:eastAsia="Nunito" w:hAnsi="Calibri" w:cs="Calibri"/>
          <w:b/>
          <w:sz w:val="44"/>
          <w:szCs w:val="44"/>
        </w:rPr>
      </w:pPr>
      <w:bookmarkStart w:id="0" w:name="_Hlk33213539"/>
      <w:bookmarkEnd w:id="0"/>
      <w:r w:rsidRPr="00565B6E">
        <w:rPr>
          <w:rFonts w:ascii="Calibri" w:eastAsia="Nunito" w:hAnsi="Calibri" w:cs="Calibri"/>
          <w:b/>
          <w:sz w:val="44"/>
          <w:szCs w:val="44"/>
        </w:rPr>
        <w:t>Universidad Nacional Autónoma de México</w:t>
      </w:r>
      <w:r w:rsidRPr="00565B6E">
        <w:rPr>
          <w:rFonts w:ascii="Calibri" w:hAnsi="Calibri" w:cs="Calibri"/>
          <w:noProof/>
        </w:rPr>
        <w:drawing>
          <wp:anchor distT="114300" distB="114300" distL="114300" distR="114300" simplePos="0" relativeHeight="251658240" behindDoc="0" locked="0" layoutInCell="1" hidden="0" allowOverlap="1" wp14:anchorId="03D7E836" wp14:editId="0CF3FF8A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206500" cy="1435100"/>
            <wp:effectExtent l="0" t="0" r="0" b="0"/>
            <wp:wrapSquare wrapText="bothSides" distT="114300" distB="114300" distL="114300" distR="114300"/>
            <wp:docPr id="5" name="image1.pn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do FI negr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65B6E">
        <w:rPr>
          <w:rFonts w:ascii="Calibri" w:hAnsi="Calibri" w:cs="Calibri"/>
          <w:noProof/>
        </w:rPr>
        <w:drawing>
          <wp:anchor distT="114300" distB="114300" distL="114300" distR="114300" simplePos="0" relativeHeight="251659264" behindDoc="0" locked="0" layoutInCell="1" hidden="0" allowOverlap="1" wp14:anchorId="079F1326" wp14:editId="7CAE4D40">
            <wp:simplePos x="0" y="0"/>
            <wp:positionH relativeFrom="column">
              <wp:posOffset>4393200</wp:posOffset>
            </wp:positionH>
            <wp:positionV relativeFrom="paragraph">
              <wp:posOffset>114300</wp:posOffset>
            </wp:positionV>
            <wp:extent cx="1219200" cy="1435100"/>
            <wp:effectExtent l="0" t="0" r="0" b="0"/>
            <wp:wrapSquare wrapText="bothSides" distT="114300" distB="114300" distL="114300" distR="114300"/>
            <wp:docPr id="9" name="image3.pn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scudo UNAM negr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2AA7D1" w14:textId="77777777" w:rsidR="00C416F6" w:rsidRPr="00565B6E" w:rsidRDefault="00A1645F">
      <w:pPr>
        <w:spacing w:line="288" w:lineRule="auto"/>
        <w:jc w:val="center"/>
        <w:rPr>
          <w:rFonts w:ascii="Calibri" w:eastAsia="Nunito" w:hAnsi="Calibri" w:cs="Calibri"/>
          <w:sz w:val="44"/>
          <w:szCs w:val="44"/>
        </w:rPr>
      </w:pPr>
      <w:r w:rsidRPr="00565B6E">
        <w:rPr>
          <w:rFonts w:ascii="Calibri" w:eastAsia="Nunito" w:hAnsi="Calibri" w:cs="Calibri"/>
          <w:sz w:val="44"/>
          <w:szCs w:val="44"/>
        </w:rPr>
        <w:t>Facultad de Ingeniería</w:t>
      </w:r>
    </w:p>
    <w:p w14:paraId="6874F628" w14:textId="77777777" w:rsidR="00C416F6" w:rsidRPr="00565B6E" w:rsidRDefault="00C416F6">
      <w:pPr>
        <w:spacing w:line="288" w:lineRule="auto"/>
        <w:jc w:val="center"/>
        <w:rPr>
          <w:rFonts w:ascii="Calibri" w:eastAsia="Nunito" w:hAnsi="Calibri" w:cs="Calibri"/>
          <w:sz w:val="44"/>
          <w:szCs w:val="44"/>
        </w:rPr>
      </w:pPr>
    </w:p>
    <w:p w14:paraId="6A1458D6" w14:textId="5EC30F4F" w:rsidR="00C416F6" w:rsidRPr="00565B6E" w:rsidRDefault="00A1645F">
      <w:pPr>
        <w:spacing w:line="240" w:lineRule="auto"/>
        <w:jc w:val="center"/>
        <w:rPr>
          <w:rFonts w:ascii="Calibri" w:eastAsia="Nunito" w:hAnsi="Calibri" w:cs="Calibri"/>
          <w:b/>
          <w:sz w:val="60"/>
          <w:szCs w:val="60"/>
        </w:rPr>
      </w:pPr>
      <w:r w:rsidRPr="00565B6E">
        <w:rPr>
          <w:rFonts w:ascii="Calibri" w:eastAsia="Nunito" w:hAnsi="Calibri" w:cs="Calibri"/>
          <w:b/>
          <w:sz w:val="60"/>
          <w:szCs w:val="60"/>
        </w:rPr>
        <w:t>Laboratorios de computación</w:t>
      </w:r>
    </w:p>
    <w:p w14:paraId="29A0F0B2" w14:textId="0D8141DF" w:rsidR="00C416F6" w:rsidRPr="00565B6E" w:rsidRDefault="00A1645F">
      <w:pPr>
        <w:spacing w:after="200" w:line="240" w:lineRule="auto"/>
        <w:jc w:val="center"/>
        <w:rPr>
          <w:rFonts w:ascii="Calibri" w:eastAsia="Nunito" w:hAnsi="Calibri" w:cs="Calibri"/>
          <w:b/>
          <w:sz w:val="60"/>
          <w:szCs w:val="60"/>
        </w:rPr>
      </w:pPr>
      <w:r w:rsidRPr="00565B6E">
        <w:rPr>
          <w:rFonts w:ascii="Calibri" w:eastAsia="Nunito" w:hAnsi="Calibri" w:cs="Calibri"/>
          <w:b/>
          <w:sz w:val="60"/>
          <w:szCs w:val="60"/>
        </w:rPr>
        <w:t>salas A y B</w:t>
      </w:r>
      <w:r w:rsidR="002E5412" w:rsidRPr="00565B6E">
        <w:rPr>
          <w:rFonts w:ascii="Calibri" w:eastAsia="Nunito ExtraBold" w:hAnsi="Calibri" w:cs="Calibri"/>
          <w:noProof/>
          <w:color w:val="666666"/>
          <w:sz w:val="26"/>
          <w:szCs w:val="26"/>
        </w:rPr>
        <w:t xml:space="preserve"> </w:t>
      </w:r>
    </w:p>
    <w:p w14:paraId="1E3EA62C" w14:textId="77777777" w:rsidR="00C416F6" w:rsidRPr="00565B6E" w:rsidRDefault="00C416F6">
      <w:pPr>
        <w:rPr>
          <w:rFonts w:ascii="Calibri" w:hAnsi="Calibri" w:cs="Calibri"/>
        </w:rPr>
      </w:pPr>
    </w:p>
    <w:p w14:paraId="6479A0BA" w14:textId="77777777" w:rsidR="00C416F6" w:rsidRPr="00565B6E" w:rsidRDefault="00C416F6">
      <w:pPr>
        <w:rPr>
          <w:rFonts w:ascii="Calibri" w:hAnsi="Calibri" w:cs="Calibri"/>
        </w:rPr>
      </w:pPr>
    </w:p>
    <w:p w14:paraId="2917E8FF" w14:textId="687195D3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PROFESOR: 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 xml:space="preserve">M.I. Marco Antonio </w:t>
      </w:r>
      <w:r w:rsidR="005C43E8"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Martínez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 xml:space="preserve"> Quintana</w:t>
      </w:r>
    </w:p>
    <w:p w14:paraId="155247EB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ASIGNATURA: 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Estructura de Datos y Algoritmos I</w:t>
      </w:r>
    </w:p>
    <w:p w14:paraId="109DCE94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GRUPO: 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17</w:t>
      </w:r>
    </w:p>
    <w:p w14:paraId="110AACD4" w14:textId="1A2EA4EF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NO DE PRÁCTICA: </w:t>
      </w:r>
      <w:r w:rsidR="00147FE6">
        <w:rPr>
          <w:rFonts w:ascii="Calibri" w:eastAsia="Nunito" w:hAnsi="Calibri" w:cs="Calibri"/>
          <w:color w:val="212529"/>
          <w:sz w:val="36"/>
          <w:szCs w:val="36"/>
          <w:highlight w:val="white"/>
        </w:rPr>
        <w:t>1</w:t>
      </w:r>
      <w:r w:rsidR="00705D87">
        <w:rPr>
          <w:rFonts w:ascii="Calibri" w:eastAsia="Nunito" w:hAnsi="Calibri" w:cs="Calibri"/>
          <w:color w:val="212529"/>
          <w:sz w:val="36"/>
          <w:szCs w:val="36"/>
          <w:highlight w:val="white"/>
        </w:rPr>
        <w:t>2</w:t>
      </w:r>
    </w:p>
    <w:p w14:paraId="6195092B" w14:textId="3EC0873E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NOMBRE: </w:t>
      </w:r>
      <w:r w:rsidRPr="00565B6E">
        <w:rPr>
          <w:rFonts w:ascii="Calibri" w:eastAsia="Nunito" w:hAnsi="Calibri" w:cs="Calibri"/>
          <w:sz w:val="36"/>
          <w:szCs w:val="36"/>
        </w:rPr>
        <w:t>Reyes Mendoza Miriam Guadalupe</w:t>
      </w:r>
    </w:p>
    <w:p w14:paraId="2D8DB3C1" w14:textId="76DAA097" w:rsidR="00C416F6" w:rsidRPr="00565B6E" w:rsidRDefault="004B1238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noProof/>
          <w:color w:val="999999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ABCD2B4" wp14:editId="37A00986">
            <wp:simplePos x="1080135" y="7446645"/>
            <wp:positionH relativeFrom="margin">
              <wp:align>left</wp:align>
            </wp:positionH>
            <wp:positionV relativeFrom="margin">
              <wp:align>bottom</wp:align>
            </wp:positionV>
            <wp:extent cx="1620000" cy="1620000"/>
            <wp:effectExtent l="0" t="0" r="0" b="0"/>
            <wp:wrapSquare wrapText="bothSides"/>
            <wp:docPr id="14" name="Gráfico 14" descr="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ut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5F"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SEMESTRE: </w:t>
      </w:r>
      <w:r w:rsidR="00A1645F" w:rsidRPr="00565B6E">
        <w:rPr>
          <w:rFonts w:ascii="Calibri" w:eastAsia="Nunito" w:hAnsi="Calibri" w:cs="Calibri"/>
          <w:sz w:val="36"/>
          <w:szCs w:val="36"/>
        </w:rPr>
        <w:t>2020-2</w:t>
      </w:r>
    </w:p>
    <w:p w14:paraId="3035B3A1" w14:textId="08735A1D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FECHA DE ENTREGA: </w:t>
      </w:r>
      <w:r w:rsidR="00FF09B6">
        <w:rPr>
          <w:rFonts w:ascii="Calibri" w:eastAsia="Nunito" w:hAnsi="Calibri" w:cs="Calibri"/>
          <w:color w:val="212529"/>
          <w:sz w:val="36"/>
          <w:szCs w:val="36"/>
          <w:highlight w:val="white"/>
        </w:rPr>
        <w:t>2</w:t>
      </w:r>
      <w:r w:rsidR="00705D87">
        <w:rPr>
          <w:rFonts w:ascii="Calibri" w:eastAsia="Nunito" w:hAnsi="Calibri" w:cs="Calibri"/>
          <w:color w:val="212529"/>
          <w:sz w:val="36"/>
          <w:szCs w:val="36"/>
          <w:highlight w:val="white"/>
        </w:rPr>
        <w:t>8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/0</w:t>
      </w:r>
      <w:r w:rsidR="00A40056">
        <w:rPr>
          <w:rFonts w:ascii="Calibri" w:eastAsia="Nunito" w:hAnsi="Calibri" w:cs="Calibri"/>
          <w:color w:val="212529"/>
          <w:sz w:val="36"/>
          <w:szCs w:val="36"/>
          <w:highlight w:val="white"/>
        </w:rPr>
        <w:t>4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/2020</w:t>
      </w:r>
    </w:p>
    <w:p w14:paraId="1738EA07" w14:textId="0264A543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OBSERVACIONES: </w:t>
      </w:r>
    </w:p>
    <w:p w14:paraId="7D76CD68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b/>
          <w:color w:val="999999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 </w:t>
      </w:r>
    </w:p>
    <w:p w14:paraId="51B2F7D4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>CALIFICACIÓN:</w:t>
      </w:r>
    </w:p>
    <w:p w14:paraId="36C708C9" w14:textId="4ACD90EB" w:rsidR="00186028" w:rsidRPr="00B64785" w:rsidRDefault="00705D87" w:rsidP="008C5CC2">
      <w:pPr>
        <w:jc w:val="center"/>
        <w:rPr>
          <w:rFonts w:ascii="Calibri" w:eastAsia="Nunito ExtraBold" w:hAnsi="Calibri" w:cs="Calibri"/>
          <w:b/>
          <w:bCs/>
          <w:sz w:val="40"/>
          <w:szCs w:val="40"/>
        </w:rPr>
      </w:pPr>
      <w:r>
        <w:rPr>
          <w:rFonts w:ascii="Calibri" w:eastAsia="Nunito ExtraBold" w:hAnsi="Calibri" w:cs="Calibri"/>
          <w:b/>
          <w:bCs/>
          <w:sz w:val="40"/>
          <w:szCs w:val="40"/>
        </w:rPr>
        <w:lastRenderedPageBreak/>
        <w:t>RECURSIVIDAD</w:t>
      </w:r>
    </w:p>
    <w:p w14:paraId="5D856BA6" w14:textId="0777FC4E" w:rsidR="00C416F6" w:rsidRPr="00565B6E" w:rsidRDefault="00A1645F" w:rsidP="006C4F6D">
      <w:pPr>
        <w:spacing w:line="360" w:lineRule="auto"/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</w:pPr>
      <w:r w:rsidRPr="00565B6E"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  <w:t>OBJETIVO</w:t>
      </w:r>
    </w:p>
    <w:p w14:paraId="23C802F2" w14:textId="4A728467" w:rsidR="00147FE6" w:rsidRPr="006C4F6D" w:rsidRDefault="00705D87" w:rsidP="00147FE6">
      <w:pPr>
        <w:rPr>
          <w:rFonts w:ascii="Calibri" w:eastAsia="Nunito" w:hAnsi="Calibri" w:cs="Calibri"/>
          <w:bCs/>
          <w:sz w:val="24"/>
          <w:szCs w:val="24"/>
        </w:rPr>
      </w:pPr>
      <w:r w:rsidRPr="006C4F6D">
        <w:rPr>
          <w:rFonts w:ascii="Calibri" w:eastAsia="Nunito" w:hAnsi="Calibri" w:cs="Calibri"/>
          <w:bCs/>
          <w:sz w:val="24"/>
          <w:szCs w:val="24"/>
        </w:rPr>
        <w:t>El objetivo de esta guía es aplicar el concepto de recursividad para la solución de problemas</w:t>
      </w:r>
      <w:r w:rsidR="00DC3F0E" w:rsidRPr="006C4F6D">
        <w:rPr>
          <w:rFonts w:ascii="Calibri" w:eastAsia="Nunito" w:hAnsi="Calibri" w:cs="Calibri"/>
          <w:bCs/>
          <w:sz w:val="24"/>
          <w:szCs w:val="24"/>
        </w:rPr>
        <w:t xml:space="preserve">. </w:t>
      </w:r>
    </w:p>
    <w:p w14:paraId="3DE29E44" w14:textId="77777777" w:rsidR="00D60F7A" w:rsidRPr="00565B6E" w:rsidRDefault="00D60F7A" w:rsidP="008C5CC2">
      <w:pPr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</w:pPr>
    </w:p>
    <w:p w14:paraId="3C28D4F1" w14:textId="151D9F26" w:rsidR="00C416F6" w:rsidRPr="00565B6E" w:rsidRDefault="00A1645F" w:rsidP="008C5CC2">
      <w:pPr>
        <w:spacing w:line="360" w:lineRule="auto"/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</w:pPr>
      <w:r w:rsidRPr="00565B6E"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  <w:t>INTRODUCCIÓN</w:t>
      </w:r>
    </w:p>
    <w:p w14:paraId="70F75BE9" w14:textId="6FAD2636" w:rsidR="00B3470D" w:rsidRPr="00B3470D" w:rsidRDefault="007E567E" w:rsidP="007E567E">
      <w:pPr>
        <w:ind w:right="284"/>
        <w:jc w:val="both"/>
        <w:rPr>
          <w:rFonts w:ascii="Calibri" w:eastAsia="Nunito ExtraBold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RECURSIVIDAD</w:t>
      </w:r>
    </w:p>
    <w:p w14:paraId="18D62659" w14:textId="4F387DB5" w:rsidR="00841840" w:rsidRDefault="00084BA3" w:rsidP="007E567E">
      <w:pPr>
        <w:spacing w:after="240"/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084BA3">
        <w:rPr>
          <w:rFonts w:ascii="Calibri" w:eastAsia="Nunito ExtraBold" w:hAnsi="Calibri" w:cs="Calibri"/>
          <w:sz w:val="24"/>
          <w:szCs w:val="24"/>
          <w:lang w:val="es-MX"/>
        </w:rPr>
        <w:t xml:space="preserve">Las funciones tienen la capacidad de llamarse a sí mismas, lo que se conoce como </w:t>
      </w:r>
      <w:r w:rsidRPr="00084BA3">
        <w:rPr>
          <w:rFonts w:ascii="Calibri" w:eastAsia="Nunito ExtraBold" w:hAnsi="Calibri" w:cs="Calibri"/>
          <w:i/>
          <w:iCs/>
          <w:color w:val="7F7F7F" w:themeColor="text1" w:themeTint="80"/>
          <w:sz w:val="24"/>
          <w:szCs w:val="24"/>
          <w:lang w:val="es-MX"/>
        </w:rPr>
        <w:t>recursividad</w:t>
      </w:r>
      <w:r w:rsidRPr="00084BA3">
        <w:rPr>
          <w:rFonts w:ascii="Calibri" w:eastAsia="Nunito ExtraBold" w:hAnsi="Calibri" w:cs="Calibri"/>
          <w:sz w:val="24"/>
          <w:szCs w:val="24"/>
          <w:lang w:val="es-MX"/>
        </w:rPr>
        <w:t xml:space="preserve"> o </w:t>
      </w:r>
      <w:r w:rsidRPr="00084BA3">
        <w:rPr>
          <w:rFonts w:ascii="Calibri" w:eastAsia="Nunito ExtraBold" w:hAnsi="Calibri" w:cs="Calibri"/>
          <w:i/>
          <w:iCs/>
          <w:color w:val="7F7F7F" w:themeColor="text1" w:themeTint="80"/>
          <w:sz w:val="24"/>
          <w:szCs w:val="24"/>
          <w:lang w:val="es-MX"/>
        </w:rPr>
        <w:t>recursión</w:t>
      </w:r>
      <w:r w:rsidR="00B3470D" w:rsidRPr="00084BA3">
        <w:rPr>
          <w:rFonts w:ascii="Calibri" w:eastAsia="Nunito ExtraBold" w:hAnsi="Calibri" w:cs="Calibri"/>
          <w:sz w:val="24"/>
          <w:szCs w:val="24"/>
          <w:lang w:val="es-MX"/>
        </w:rPr>
        <w:t xml:space="preserve">. 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La </w:t>
      </w:r>
      <w:r w:rsidRPr="00084BA3">
        <w:rPr>
          <w:rFonts w:ascii="Calibri" w:eastAsia="Nunito" w:hAnsi="Calibri" w:cs="Calibri"/>
          <w:i/>
          <w:iCs/>
          <w:sz w:val="24"/>
          <w:szCs w:val="24"/>
          <w:lang w:val="es-MX"/>
        </w:rPr>
        <w:t>programación recursiva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084BA3">
        <w:rPr>
          <w:rFonts w:ascii="Calibri" w:eastAsia="Nunito" w:hAnsi="Calibri" w:cs="Calibri"/>
          <w:b/>
          <w:bCs/>
          <w:sz w:val="24"/>
          <w:szCs w:val="24"/>
          <w:lang w:val="es-MX"/>
        </w:rPr>
        <w:t xml:space="preserve"> </w:t>
      </w:r>
      <w:r>
        <w:rPr>
          <w:rFonts w:ascii="Calibri" w:eastAsia="Nunito" w:hAnsi="Calibri" w:cs="Calibri"/>
          <w:sz w:val="24"/>
          <w:szCs w:val="24"/>
          <w:lang w:val="es-MX"/>
        </w:rPr>
        <w:t>h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ace uso de estas funciones, nos permitirá resolver problemas que de la forma habitual hasta ahora </w:t>
      </w:r>
      <w:r>
        <w:rPr>
          <w:rFonts w:ascii="Calibri" w:eastAsia="Nunito" w:hAnsi="Calibri" w:cs="Calibri"/>
          <w:sz w:val="24"/>
          <w:szCs w:val="24"/>
          <w:lang w:val="es-MX"/>
        </w:rPr>
        <w:t>(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>programación iterativa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 xml:space="preserve"> o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 mediante bucles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>)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 sería muy complicado</w:t>
      </w:r>
      <w:r w:rsidR="00590D43" w:rsidRPr="00590D43">
        <w:rPr>
          <w:rFonts w:ascii="Calibri" w:eastAsia="Nunito" w:hAnsi="Calibri" w:cs="Calibri"/>
          <w:sz w:val="24"/>
          <w:szCs w:val="24"/>
          <w:lang w:val="es-MX"/>
        </w:rPr>
        <w:t>.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590D43" w:rsidRPr="00590D43">
        <w:rPr>
          <w:rFonts w:ascii="Calibri" w:eastAsia="Nunito" w:hAnsi="Calibri" w:cs="Calibri"/>
          <w:sz w:val="24"/>
          <w:szCs w:val="24"/>
          <w:lang w:val="es-MX"/>
        </w:rPr>
        <w:t xml:space="preserve">Lo consigue aplicando un método en el que la solución a un problema 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>s</w:t>
      </w:r>
      <w:r w:rsidR="00590D43" w:rsidRPr="00590D43">
        <w:rPr>
          <w:rFonts w:ascii="Calibri" w:eastAsia="Nunito" w:hAnsi="Calibri" w:cs="Calibri"/>
          <w:sz w:val="24"/>
          <w:szCs w:val="24"/>
          <w:lang w:val="es-MX"/>
        </w:rPr>
        <w:t>e basa en resolver casos más pequeños el mismo problema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453B5841" w14:textId="61D5621D" w:rsidR="00590D43" w:rsidRPr="00590D43" w:rsidRDefault="00590D43" w:rsidP="007E567E">
      <w:pPr>
        <w:spacing w:after="240"/>
        <w:ind w:right="284"/>
        <w:jc w:val="both"/>
        <w:rPr>
          <w:rFonts w:ascii="Calibri" w:eastAsia="Nunito" w:hAnsi="Calibri" w:cs="Calibri"/>
          <w:sz w:val="24"/>
          <w:szCs w:val="24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 xml:space="preserve">Una </w:t>
      </w:r>
      <w:r w:rsidRPr="00590D43"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función recursiva </w:t>
      </w:r>
      <w:r w:rsidRPr="00590D43">
        <w:rPr>
          <w:rFonts w:ascii="Calibri" w:eastAsia="Nunito" w:hAnsi="Calibri" w:cs="Calibri"/>
          <w:sz w:val="24"/>
          <w:szCs w:val="24"/>
          <w:lang w:val="es-MX"/>
        </w:rPr>
        <w:t xml:space="preserve">Debe cumplir una importante condición para ser utilizada en un programa: tiene que terminar. </w:t>
      </w: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Pr="00590D43">
        <w:rPr>
          <w:rFonts w:ascii="Calibri" w:eastAsia="Nunito" w:hAnsi="Calibri" w:cs="Calibri"/>
          <w:sz w:val="24"/>
          <w:szCs w:val="24"/>
          <w:lang w:val="es-MX"/>
        </w:rPr>
        <w:t>o logrará sí con cada llamada recursiva la solución del problema se reduce y nos acercamos hacia un caso límite, qué ocurre cuando el problema puede resolverse sin más recursiones. De no alcanzar nunca ese caso límite podríamos entrar en un bucle infinito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2A4D04F5" w14:textId="53D88009" w:rsidR="001B35CF" w:rsidRPr="001B35CF" w:rsidRDefault="007E567E" w:rsidP="001B35CF">
      <w:pPr>
        <w:ind w:left="284" w:right="284"/>
        <w:jc w:val="both"/>
        <w:rPr>
          <w:rFonts w:ascii="Calibri" w:eastAsia="Nunito" w:hAnsi="Calibri" w:cs="Calibri"/>
          <w:b/>
          <w:bCs/>
          <w:color w:val="808080" w:themeColor="background1" w:themeShade="80"/>
          <w:sz w:val="24"/>
          <w:szCs w:val="24"/>
        </w:rPr>
      </w:pPr>
      <w:bookmarkStart w:id="1" w:name="_Hlk35005144"/>
      <w:r>
        <w:rPr>
          <w:rFonts w:ascii="Calibri" w:eastAsia="Nunito" w:hAnsi="Calibri" w:cs="Calibri"/>
          <w:b/>
          <w:bCs/>
          <w:color w:val="808080" w:themeColor="background1" w:themeShade="80"/>
          <w:sz w:val="24"/>
          <w:szCs w:val="24"/>
        </w:rPr>
        <w:t>FACTORIAL</w:t>
      </w:r>
    </w:p>
    <w:p w14:paraId="603E8373" w14:textId="12E5C2E4" w:rsidR="001B35CF" w:rsidRDefault="00D3612F" w:rsidP="004D4A9B">
      <w:pPr>
        <w:ind w:left="284"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D3612F">
        <w:rPr>
          <w:rFonts w:ascii="Calibri" w:eastAsia="Nunito" w:hAnsi="Calibri" w:cs="Calibri"/>
          <w:sz w:val="24"/>
          <w:szCs w:val="24"/>
          <w:lang w:val="es-MX"/>
        </w:rPr>
        <w:t>Es común en matemáticas la definición de determinadas funciones dividiéndolas en dos partes</w:t>
      </w:r>
      <w:r>
        <w:rPr>
          <w:rFonts w:ascii="Calibri" w:eastAsia="Nunito" w:hAnsi="Calibri" w:cs="Calibri"/>
          <w:sz w:val="24"/>
          <w:szCs w:val="24"/>
          <w:lang w:val="es-MX"/>
        </w:rPr>
        <w:t>: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Pr="00D3612F">
        <w:rPr>
          <w:rFonts w:ascii="Calibri" w:eastAsia="Nunito" w:hAnsi="Calibri" w:cs="Calibri"/>
          <w:i/>
          <w:iCs/>
          <w:sz w:val="24"/>
          <w:szCs w:val="24"/>
          <w:lang w:val="es-MX"/>
        </w:rPr>
        <w:t>Caso Límite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 y</w:t>
      </w:r>
      <w:r w:rsidRPr="00D3612F"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 Caso Genérico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. 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En el ejemplo concreto del factorial tenemos:</w:t>
      </w:r>
    </w:p>
    <w:p w14:paraId="13725430" w14:textId="47E7FF22" w:rsidR="00D3612F" w:rsidRDefault="00D3612F" w:rsidP="00D9467D">
      <w:pPr>
        <w:spacing w:before="160" w:after="160"/>
        <w:ind w:left="284" w:right="284"/>
        <w:jc w:val="center"/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</w:pPr>
      <w:r w:rsidRPr="00D3612F"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>0! = 1</w:t>
      </w:r>
      <w:r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ab/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y</w:t>
      </w:r>
      <w:r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ab/>
      </w:r>
      <w:r w:rsidRPr="00D3612F"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>n! = n*(n-1)!</w:t>
      </w:r>
    </w:p>
    <w:p w14:paraId="4EBCB827" w14:textId="1F070D85" w:rsidR="0044571F" w:rsidRDefault="00D3612F" w:rsidP="0044571F">
      <w:pPr>
        <w:spacing w:after="240"/>
        <w:ind w:left="567" w:right="567"/>
        <w:rPr>
          <w:rFonts w:ascii="Calibri" w:eastAsia="Nunito" w:hAnsi="Calibri" w:cs="Calibri"/>
          <w:sz w:val="24"/>
          <w:szCs w:val="24"/>
          <w:lang w:val="es-MX"/>
        </w:rPr>
      </w:pP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El factorial De 0 es </w:t>
      </w:r>
      <w:r>
        <w:rPr>
          <w:rFonts w:ascii="Calibri" w:eastAsia="Nunito" w:hAnsi="Calibri" w:cs="Calibri"/>
          <w:sz w:val="24"/>
          <w:szCs w:val="24"/>
          <w:lang w:val="es-MX"/>
        </w:rPr>
        <w:t>1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; el de un número n mayor que 0 ser el mismo factorial de </w:t>
      </w:r>
      <w:r>
        <w:rPr>
          <w:rFonts w:ascii="Calibri" w:eastAsia="Nunito" w:hAnsi="Calibri" w:cs="Calibri"/>
          <w:sz w:val="24"/>
          <w:szCs w:val="24"/>
          <w:lang w:val="es-MX"/>
        </w:rPr>
        <w:t>(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n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-1). 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En el caso genérico de la definición de factorial es donde tenemos la recursividad, ya que para calcular n</w:t>
      </w:r>
      <w:r>
        <w:rPr>
          <w:rFonts w:ascii="Calibri" w:eastAsia="Nunito" w:hAnsi="Calibri" w:cs="Calibri"/>
          <w:sz w:val="24"/>
          <w:szCs w:val="24"/>
          <w:lang w:val="es-MX"/>
        </w:rPr>
        <w:t>!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 debemos calcular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(n-1)!.</w:t>
      </w:r>
    </w:p>
    <w:p w14:paraId="445D11E3" w14:textId="77777777" w:rsidR="0044571F" w:rsidRDefault="0044571F" w:rsidP="0044571F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De la ejecución de </w:t>
      </w:r>
      <w:proofErr w:type="spellStart"/>
      <w:r w:rsidRPr="0044571F">
        <w:rPr>
          <w:rFonts w:ascii="Calibri" w:eastAsia="Nunito" w:hAnsi="Calibri" w:cs="Calibri"/>
          <w:b/>
          <w:bCs/>
          <w:i/>
          <w:iCs/>
          <w:color w:val="7F7F7F" w:themeColor="text1" w:themeTint="80"/>
          <w:sz w:val="24"/>
          <w:szCs w:val="24"/>
          <w:lang w:val="es-MX"/>
        </w:rPr>
        <w:t>factorial_recursivo</w:t>
      </w:r>
      <w:proofErr w:type="spellEnd"/>
      <w:r w:rsidRPr="0044571F">
        <w:rPr>
          <w:rFonts w:ascii="Calibri" w:eastAsia="Nunito" w:hAnsi="Calibri" w:cs="Calibri"/>
          <w:b/>
          <w:bCs/>
          <w:i/>
          <w:iCs/>
          <w:color w:val="7F7F7F" w:themeColor="text1" w:themeTint="80"/>
          <w:sz w:val="24"/>
          <w:szCs w:val="24"/>
          <w:lang w:val="es-MX"/>
        </w:rPr>
        <w:t>()</w:t>
      </w:r>
      <w:r w:rsidRPr="0044571F">
        <w:rPr>
          <w:rFonts w:ascii="Calibri" w:eastAsia="Nunito" w:hAnsi="Calibri" w:cs="Calibri"/>
          <w:color w:val="7F7F7F" w:themeColor="text1" w:themeTint="80"/>
          <w:sz w:val="24"/>
          <w:szCs w:val="24"/>
          <w:lang w:val="es-MX"/>
        </w:rPr>
        <w:t xml:space="preserve"> </w:t>
      </w: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se puede observar lo siguiente: </w:t>
      </w:r>
    </w:p>
    <w:p w14:paraId="1085BAA5" w14:textId="416C3E84" w:rsidR="0044571F" w:rsidRDefault="0044571F" w:rsidP="0044571F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El caso base permite terminar la recursión. </w:t>
      </w:r>
    </w:p>
    <w:p w14:paraId="70A72F6F" w14:textId="77777777" w:rsidR="0044571F" w:rsidRDefault="0044571F" w:rsidP="0044571F">
      <w:pPr>
        <w:pStyle w:val="Prrafodelista"/>
        <w:spacing w:line="120" w:lineRule="auto"/>
        <w:ind w:left="454"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6C9979CC" w14:textId="30D7A0B5" w:rsidR="0044571F" w:rsidRDefault="0044571F" w:rsidP="0044571F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Conforme se va decrementando la variable </w:t>
      </w:r>
      <w:proofErr w:type="spellStart"/>
      <w:r w:rsidRPr="0044571F">
        <w:rPr>
          <w:rFonts w:ascii="Calibri" w:eastAsia="Nunito" w:hAnsi="Calibri" w:cs="Calibri"/>
          <w:sz w:val="24"/>
          <w:szCs w:val="24"/>
          <w:lang w:val="es-MX"/>
        </w:rPr>
        <w:t>numero</w:t>
      </w:r>
      <w:proofErr w:type="spellEnd"/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, se aproxima al caso base. El caso base ya no necesita recursión debido a que se convirtió en la versión más simple del problema. </w:t>
      </w:r>
    </w:p>
    <w:p w14:paraId="5B3D16E5" w14:textId="77777777" w:rsidR="0044571F" w:rsidRPr="0044571F" w:rsidRDefault="0044571F" w:rsidP="0044571F">
      <w:pPr>
        <w:spacing w:line="120" w:lineRule="auto"/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5A03CAED" w14:textId="12D0D957" w:rsidR="0044571F" w:rsidRPr="0044571F" w:rsidRDefault="0044571F" w:rsidP="0044571F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La función se llama a sí misma y toma el lugar del ciclo for usado en la función </w:t>
      </w:r>
      <w:proofErr w:type="spellStart"/>
      <w:r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  <w:lang w:val="es-MX"/>
        </w:rPr>
        <w:t>factorial_no_recursivo</w:t>
      </w:r>
      <w:proofErr w:type="spellEnd"/>
      <w:r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  <w:lang w:val="es-MX"/>
        </w:rPr>
        <w:t>().</w:t>
      </w:r>
      <w:r w:rsidRPr="00260C83">
        <w:rPr>
          <w:rFonts w:ascii="Calibri" w:eastAsia="Nunito" w:hAnsi="Calibri" w:cs="Calibri"/>
          <w:color w:val="808080" w:themeColor="background1" w:themeShade="80"/>
          <w:sz w:val="24"/>
          <w:szCs w:val="24"/>
          <w:lang w:val="es-MX"/>
        </w:rPr>
        <w:t xml:space="preserve"> </w:t>
      </w:r>
    </w:p>
    <w:p w14:paraId="588641CF" w14:textId="13304895" w:rsidR="001B35CF" w:rsidRDefault="0044571F" w:rsidP="00510280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lastRenderedPageBreak/>
        <w:t>Cada que se llama de nuevo a la función, ésta tiene la copia de las variables locales y el valor de los parámetros.</w:t>
      </w:r>
    </w:p>
    <w:p w14:paraId="3E5D4196" w14:textId="77777777" w:rsidR="005C7DE2" w:rsidRDefault="005C7DE2" w:rsidP="005C7DE2">
      <w:pPr>
        <w:pStyle w:val="Prrafodelista"/>
        <w:spacing w:line="192" w:lineRule="auto"/>
        <w:ind w:left="454"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55F80BA2" w14:textId="01CD8656" w:rsidR="005C7DE2" w:rsidRDefault="005C7DE2" w:rsidP="005C7DE2">
      <w:pPr>
        <w:pStyle w:val="Prrafodelista"/>
        <w:ind w:left="0"/>
        <w:jc w:val="center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noProof/>
          <w:sz w:val="24"/>
          <w:szCs w:val="24"/>
          <w:lang w:val="es-MX"/>
        </w:rPr>
        <w:drawing>
          <wp:inline distT="0" distB="0" distL="0" distR="0" wp14:anchorId="44A74C23" wp14:editId="41737574">
            <wp:extent cx="5580000" cy="3421362"/>
            <wp:effectExtent l="0" t="0" r="1905" b="825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4-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4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E4EA" w14:textId="508571D4" w:rsidR="00802DE9" w:rsidRPr="00510280" w:rsidRDefault="00802DE9" w:rsidP="000018E4">
      <w:pPr>
        <w:pStyle w:val="Prrafodelista"/>
        <w:ind w:left="454"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3D191439" w14:textId="2A6CA945" w:rsidR="00F731ED" w:rsidRDefault="009D7E1A" w:rsidP="00802DE9">
      <w:pPr>
        <w:spacing w:before="240"/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D1C753" wp14:editId="4A5BA6C9">
            <wp:simplePos x="0" y="0"/>
            <wp:positionH relativeFrom="margin">
              <wp:posOffset>3491865</wp:posOffset>
            </wp:positionH>
            <wp:positionV relativeFrom="paragraph">
              <wp:posOffset>60325</wp:posOffset>
            </wp:positionV>
            <wp:extent cx="1929765" cy="186309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67E"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HUELLAS DE TORTUGA</w:t>
      </w:r>
    </w:p>
    <w:p w14:paraId="5DDCDE44" w14:textId="29504A83" w:rsidR="000018E4" w:rsidRDefault="00D7395B" w:rsidP="00510280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D7395B">
        <w:rPr>
          <w:rFonts w:ascii="Calibri" w:eastAsia="Nunito" w:hAnsi="Calibri" w:cs="Calibri"/>
          <w:sz w:val="24"/>
          <w:szCs w:val="24"/>
          <w:lang w:val="es-MX"/>
        </w:rPr>
        <w:t xml:space="preserve">Las funciones para manejar la tortuga no son parte del lenguaje Python, sino que son provistas por el módulo </w:t>
      </w:r>
      <w:proofErr w:type="spellStart"/>
      <w:r w:rsidRPr="00D7395B">
        <w:rPr>
          <w:rFonts w:ascii="Calibri" w:eastAsia="Nunito" w:hAnsi="Calibri" w:cs="Calibri"/>
          <w:b/>
          <w:bCs/>
          <w:i/>
          <w:iCs/>
          <w:sz w:val="24"/>
          <w:szCs w:val="24"/>
          <w:lang w:val="es-MX"/>
        </w:rPr>
        <w:t>turtle</w:t>
      </w:r>
      <w:proofErr w:type="spellEnd"/>
      <w:r w:rsidRPr="00D7395B">
        <w:rPr>
          <w:rFonts w:ascii="Calibri" w:eastAsia="Nunito" w:hAnsi="Calibri" w:cs="Calibri"/>
          <w:sz w:val="24"/>
          <w:szCs w:val="24"/>
          <w:lang w:val="es-MX"/>
        </w:rPr>
        <w:t>.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510280" w:rsidRPr="00510280">
        <w:rPr>
          <w:rFonts w:ascii="Calibri" w:eastAsia="Nunito" w:hAnsi="Calibri" w:cs="Calibri"/>
          <w:sz w:val="24"/>
          <w:szCs w:val="24"/>
          <w:lang w:val="es-MX"/>
        </w:rPr>
        <w:t xml:space="preserve">El objetivo es hacer que la tortuga deje un determinado número de huellas, cada una de las huellas se va a ir espaciando incrementalmente mientras ésta avanza. A </w:t>
      </w:r>
      <w:r w:rsidR="000018E4" w:rsidRPr="00510280">
        <w:rPr>
          <w:rFonts w:ascii="Calibri" w:eastAsia="Nunito" w:hAnsi="Calibri" w:cs="Calibri"/>
          <w:sz w:val="24"/>
          <w:szCs w:val="24"/>
          <w:lang w:val="es-MX"/>
        </w:rPr>
        <w:t>continuación,</w:t>
      </w:r>
      <w:r w:rsidR="00510280" w:rsidRPr="00510280">
        <w:rPr>
          <w:rFonts w:ascii="Calibri" w:eastAsia="Nunito" w:hAnsi="Calibri" w:cs="Calibri"/>
          <w:sz w:val="24"/>
          <w:szCs w:val="24"/>
          <w:lang w:val="es-MX"/>
        </w:rPr>
        <w:t xml:space="preserve"> se muestra la sección de código que hace el recorrido de la tortuga. </w:t>
      </w:r>
    </w:p>
    <w:p w14:paraId="2BF27598" w14:textId="121CCD27" w:rsidR="000018E4" w:rsidRDefault="000018E4" w:rsidP="006448D2">
      <w:pPr>
        <w:ind w:right="284"/>
        <w:jc w:val="center"/>
        <w:rPr>
          <w:rFonts w:ascii="Calibri" w:eastAsia="Nunito" w:hAnsi="Calibri" w:cs="Calibri"/>
          <w:sz w:val="24"/>
          <w:szCs w:val="24"/>
          <w:lang w:val="es-MX"/>
        </w:rPr>
      </w:pPr>
    </w:p>
    <w:p w14:paraId="0D04725E" w14:textId="08D1F842" w:rsidR="000018E4" w:rsidRDefault="000018E4" w:rsidP="00510280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 xml:space="preserve">Para hacer </w:t>
      </w:r>
      <w:r w:rsidRPr="000018E4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  <w:lang w:val="es-MX"/>
        </w:rPr>
        <w:t>recursivo</w:t>
      </w:r>
      <w:r>
        <w:rPr>
          <w:rFonts w:ascii="Calibri" w:eastAsia="Nunito" w:hAnsi="Calibri" w:cs="Calibri"/>
          <w:sz w:val="24"/>
          <w:szCs w:val="24"/>
          <w:lang w:val="es-MX"/>
        </w:rPr>
        <w:t>, p</w:t>
      </w:r>
      <w:r w:rsidRPr="000018E4">
        <w:rPr>
          <w:rFonts w:ascii="Calibri" w:eastAsia="Nunito" w:hAnsi="Calibri" w:cs="Calibri"/>
          <w:sz w:val="24"/>
          <w:szCs w:val="24"/>
          <w:lang w:val="es-MX"/>
        </w:rPr>
        <w:t>rimero se tiene que encontrar el caso base y después hacer una función que se va llame a sí misma. En esta función, el caso base es cuando se ha completado el número de huellas requerido. A continuación, se muestra el código de la función para el recorrido de la tortuga.</w:t>
      </w:r>
    </w:p>
    <w:p w14:paraId="453AD46A" w14:textId="77777777" w:rsidR="000018E4" w:rsidRDefault="000018E4" w:rsidP="00510280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7D6F26CF" w14:textId="7D47C418" w:rsidR="007E567E" w:rsidRDefault="007E567E" w:rsidP="00510280">
      <w:pPr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  <w:r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FIBONACCI</w:t>
      </w:r>
    </w:p>
    <w:p w14:paraId="0C031F38" w14:textId="6ED153B3" w:rsidR="002954E9" w:rsidRDefault="003D5D4B" w:rsidP="007E567E">
      <w:pPr>
        <w:spacing w:after="240"/>
        <w:ind w:right="284"/>
        <w:jc w:val="both"/>
        <w:rPr>
          <w:rFonts w:ascii="Calibri" w:eastAsia="Nunito" w:hAnsi="Calibri" w:cs="Calibri"/>
          <w:sz w:val="24"/>
          <w:szCs w:val="24"/>
        </w:rPr>
      </w:pPr>
      <w:r>
        <w:rPr>
          <w:rFonts w:ascii="Calibri" w:eastAsia="Nunito" w:hAnsi="Calibri" w:cs="Calibri"/>
          <w:sz w:val="24"/>
          <w:szCs w:val="24"/>
        </w:rPr>
        <w:t>E</w:t>
      </w:r>
      <w:r w:rsidRPr="003D5D4B">
        <w:rPr>
          <w:rFonts w:ascii="Calibri" w:eastAsia="Nunito" w:hAnsi="Calibri" w:cs="Calibri"/>
          <w:sz w:val="24"/>
          <w:szCs w:val="24"/>
        </w:rPr>
        <w:t xml:space="preserve">s posible mejorar la eficiencia del algoritmo si se utiliza </w:t>
      </w:r>
      <w:r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</w:rPr>
        <w:t>memorización</w:t>
      </w:r>
      <w:r w:rsidRPr="003D5D4B">
        <w:rPr>
          <w:rFonts w:ascii="Calibri" w:eastAsia="Nunito" w:hAnsi="Calibri" w:cs="Calibri"/>
          <w:sz w:val="24"/>
          <w:szCs w:val="24"/>
        </w:rPr>
        <w:t>.</w:t>
      </w:r>
      <w:r w:rsidR="00260C83" w:rsidRPr="00260C83">
        <w:t xml:space="preserve"> </w:t>
      </w:r>
      <w:r w:rsidR="00260C83" w:rsidRPr="00260C83">
        <w:rPr>
          <w:rFonts w:ascii="Calibri" w:eastAsia="Nunito" w:hAnsi="Calibri" w:cs="Calibri"/>
          <w:sz w:val="24"/>
          <w:szCs w:val="24"/>
        </w:rPr>
        <w:t xml:space="preserve">La memoria cambia después de la ejecución. En comparación con la versión iterativa de la guía 11, la </w:t>
      </w:r>
      <w:r w:rsidR="00260C83" w:rsidRPr="00260C83">
        <w:rPr>
          <w:rFonts w:ascii="Calibri" w:eastAsia="Nunito" w:hAnsi="Calibri" w:cs="Calibri"/>
          <w:sz w:val="24"/>
          <w:szCs w:val="24"/>
        </w:rPr>
        <w:lastRenderedPageBreak/>
        <w:t xml:space="preserve">función </w:t>
      </w:r>
      <w:proofErr w:type="spellStart"/>
      <w:r w:rsidR="00260C83"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</w:rPr>
        <w:t>fibonacci_memo</w:t>
      </w:r>
      <w:proofErr w:type="spellEnd"/>
      <w:r w:rsidR="00260C83"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</w:rPr>
        <w:t>()</w:t>
      </w:r>
      <w:r w:rsidR="00260C83" w:rsidRPr="00260C83">
        <w:rPr>
          <w:rFonts w:ascii="Calibri" w:eastAsia="Nunito" w:hAnsi="Calibri" w:cs="Calibri"/>
          <w:i/>
          <w:iCs/>
          <w:color w:val="808080" w:themeColor="background1" w:themeShade="80"/>
          <w:sz w:val="24"/>
          <w:szCs w:val="24"/>
        </w:rPr>
        <w:t xml:space="preserve"> </w:t>
      </w:r>
      <w:r w:rsidR="00260C83" w:rsidRPr="00260C83">
        <w:rPr>
          <w:rFonts w:ascii="Calibri" w:eastAsia="Nunito" w:hAnsi="Calibri" w:cs="Calibri"/>
          <w:sz w:val="24"/>
          <w:szCs w:val="24"/>
        </w:rPr>
        <w:t>tiene acceso a la variable memoria, por lo que efectúa menos operaciones.</w:t>
      </w:r>
      <w:r w:rsidR="00260C83">
        <w:rPr>
          <w:rFonts w:ascii="Calibri" w:eastAsia="Nunito" w:hAnsi="Calibri" w:cs="Calibri"/>
          <w:sz w:val="24"/>
          <w:szCs w:val="24"/>
        </w:rPr>
        <w:t xml:space="preserve"> </w:t>
      </w:r>
    </w:p>
    <w:p w14:paraId="6F84E83F" w14:textId="08FF2E63" w:rsidR="002954E9" w:rsidRDefault="002954E9" w:rsidP="002954E9">
      <w:pPr>
        <w:spacing w:after="240"/>
        <w:jc w:val="center"/>
        <w:rPr>
          <w:rFonts w:ascii="Calibri" w:eastAsia="Nunito" w:hAnsi="Calibri" w:cs="Calibri"/>
          <w:sz w:val="24"/>
          <w:szCs w:val="24"/>
        </w:rPr>
      </w:pPr>
      <w:r>
        <w:rPr>
          <w:rFonts w:ascii="Calibri" w:eastAsia="Nunito" w:hAnsi="Calibri" w:cs="Calibri"/>
          <w:noProof/>
          <w:sz w:val="24"/>
          <w:szCs w:val="24"/>
        </w:rPr>
        <w:drawing>
          <wp:inline distT="0" distB="0" distL="0" distR="0" wp14:anchorId="40A34FDA" wp14:editId="4D11EDE0">
            <wp:extent cx="5580000" cy="4401874"/>
            <wp:effectExtent l="0" t="0" r="1905" b="0"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28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4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DBF2" w14:textId="3B3F71F2" w:rsidR="007E567E" w:rsidRPr="007E567E" w:rsidRDefault="00260C83" w:rsidP="002E3BA5">
      <w:pPr>
        <w:ind w:right="284"/>
        <w:jc w:val="both"/>
        <w:rPr>
          <w:rFonts w:ascii="Calibri" w:eastAsia="Nunito" w:hAnsi="Calibri" w:cs="Calibri"/>
          <w:sz w:val="24"/>
          <w:szCs w:val="24"/>
        </w:rPr>
      </w:pPr>
      <w:r w:rsidRPr="00260C83">
        <w:rPr>
          <w:rFonts w:ascii="Calibri" w:eastAsia="Nunito" w:hAnsi="Calibri" w:cs="Calibri"/>
          <w:sz w:val="24"/>
          <w:szCs w:val="24"/>
        </w:rPr>
        <w:t>A diferencia de la versión anterior, como los resultados se están guardando en la variable memoria, el número de operaciones que se realizan es menor</w:t>
      </w:r>
      <w:r w:rsidR="002A065D">
        <w:rPr>
          <w:rFonts w:ascii="Calibri" w:eastAsia="Nunito" w:hAnsi="Calibri" w:cs="Calibri"/>
          <w:sz w:val="24"/>
          <w:szCs w:val="24"/>
        </w:rPr>
        <w:t xml:space="preserve"> y no requiere de arreglos.</w:t>
      </w:r>
    </w:p>
    <w:p w14:paraId="5C624B59" w14:textId="77777777" w:rsidR="002E3BA5" w:rsidRDefault="002E3BA5" w:rsidP="002E3BA5">
      <w:pPr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</w:p>
    <w:p w14:paraId="1648745C" w14:textId="7788F66A" w:rsidR="007E567E" w:rsidRDefault="007E567E" w:rsidP="002E3BA5">
      <w:pPr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  <w:r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DESVENTAJAS</w:t>
      </w:r>
    </w:p>
    <w:p w14:paraId="1136EEAA" w14:textId="77777777" w:rsidR="003C0B9C" w:rsidRDefault="0004480F" w:rsidP="007E567E">
      <w:pPr>
        <w:spacing w:after="240"/>
        <w:ind w:right="284"/>
        <w:jc w:val="both"/>
        <w:rPr>
          <w:rFonts w:ascii="Calibri" w:eastAsia="Nunito" w:hAnsi="Calibri" w:cs="Calibri"/>
          <w:b/>
          <w:bCs/>
          <w:sz w:val="24"/>
          <w:szCs w:val="24"/>
          <w:lang w:val="es-MX"/>
        </w:rPr>
      </w:pPr>
      <w:r w:rsidRPr="0004480F">
        <w:rPr>
          <w:rFonts w:ascii="Calibri" w:eastAsia="Nunito" w:hAnsi="Calibri" w:cs="Calibri"/>
          <w:sz w:val="24"/>
          <w:szCs w:val="24"/>
          <w:lang w:val="es-MX"/>
        </w:rPr>
        <w:t xml:space="preserve">La principal </w:t>
      </w:r>
      <w:r w:rsidRPr="009A26A1">
        <w:rPr>
          <w:rFonts w:ascii="Calibri" w:eastAsia="Nunito" w:hAnsi="Calibri" w:cs="Calibri"/>
          <w:b/>
          <w:bCs/>
          <w:i/>
          <w:iCs/>
          <w:sz w:val="24"/>
          <w:szCs w:val="24"/>
          <w:lang w:val="es-MX"/>
        </w:rPr>
        <w:t>ventaja</w:t>
      </w:r>
      <w:r w:rsidRPr="0004480F">
        <w:rPr>
          <w:rFonts w:ascii="Calibri" w:eastAsia="Nunito" w:hAnsi="Calibri" w:cs="Calibri"/>
          <w:sz w:val="24"/>
          <w:szCs w:val="24"/>
          <w:lang w:val="es-MX"/>
        </w:rPr>
        <w:t xml:space="preserve"> de la recursividad frente a los algoritmos iterativos es que da lugar a </w:t>
      </w:r>
      <w:r w:rsidRPr="009A26A1">
        <w:rPr>
          <w:rFonts w:ascii="Calibri" w:eastAsia="Nunito" w:hAnsi="Calibri" w:cs="Calibri"/>
          <w:b/>
          <w:bCs/>
          <w:i/>
          <w:iCs/>
          <w:sz w:val="24"/>
          <w:szCs w:val="24"/>
          <w:lang w:val="es-MX"/>
        </w:rPr>
        <w:t>algoritmos simples y compactos</w:t>
      </w:r>
      <w:r w:rsidR="003C0B9C" w:rsidRPr="009A26A1"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553C8DB4" w14:textId="77777777" w:rsidR="003C0B9C" w:rsidRPr="003C0B9C" w:rsidRDefault="003C0B9C" w:rsidP="003C0B9C">
      <w:pPr>
        <w:ind w:right="284"/>
        <w:jc w:val="both"/>
        <w:rPr>
          <w:rFonts w:ascii="Calibri" w:eastAsia="Nunito" w:hAnsi="Calibri" w:cs="Calibri"/>
          <w:color w:val="7F7F7F" w:themeColor="text1" w:themeTint="80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="0004480F" w:rsidRPr="0004480F">
        <w:rPr>
          <w:rFonts w:ascii="Calibri" w:eastAsia="Nunito" w:hAnsi="Calibri" w:cs="Calibri"/>
          <w:sz w:val="24"/>
          <w:szCs w:val="24"/>
          <w:lang w:val="es-MX"/>
        </w:rPr>
        <w:t>a principal desventaja es que la recursividad resulta más lenta y consume más recursos al ejecutarse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519C8601" w14:textId="6FB2DE8D" w:rsidR="003C0B9C" w:rsidRDefault="003C0B9C" w:rsidP="003C0B9C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="0004480F" w:rsidRPr="0004480F">
        <w:rPr>
          <w:rFonts w:ascii="Calibri" w:eastAsia="Nunito" w:hAnsi="Calibri" w:cs="Calibri"/>
          <w:sz w:val="24"/>
          <w:szCs w:val="24"/>
          <w:lang w:val="es-MX"/>
        </w:rPr>
        <w:t>a razón por la que las funciones recursivas consumen más recursos que las iterativas es por la forma de resolverse las llamadas recursivas</w:t>
      </w:r>
      <w:r>
        <w:rPr>
          <w:rFonts w:ascii="Calibri" w:eastAsia="Nunito" w:hAnsi="Calibri" w:cs="Calibri"/>
          <w:sz w:val="24"/>
          <w:szCs w:val="24"/>
          <w:lang w:val="es-MX"/>
        </w:rPr>
        <w:t>. A</w:t>
      </w:r>
      <w:r w:rsidR="0004480F" w:rsidRPr="0004480F">
        <w:rPr>
          <w:rFonts w:ascii="Calibri" w:eastAsia="Nunito" w:hAnsi="Calibri" w:cs="Calibri"/>
          <w:sz w:val="24"/>
          <w:szCs w:val="24"/>
          <w:lang w:val="es-MX"/>
        </w:rPr>
        <w:t>l ejecutarse una llamada función recursiva se almacena en la pila</w:t>
      </w:r>
      <w:r>
        <w:rPr>
          <w:rFonts w:ascii="Calibri" w:eastAsia="Nunito" w:hAnsi="Calibri" w:cs="Calibri"/>
          <w:sz w:val="24"/>
          <w:szCs w:val="24"/>
          <w:lang w:val="es-MX"/>
        </w:rPr>
        <w:t>:</w:t>
      </w:r>
    </w:p>
    <w:p w14:paraId="3C10AD33" w14:textId="77777777" w:rsidR="003C0B9C" w:rsidRDefault="003C0B9C" w:rsidP="003C0B9C">
      <w:pPr>
        <w:spacing w:line="120" w:lineRule="auto"/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46863724" w14:textId="77777777" w:rsidR="003C0B9C" w:rsidRDefault="003C0B9C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3C0B9C">
        <w:rPr>
          <w:rFonts w:ascii="Calibri" w:eastAsia="Nunito" w:hAnsi="Calibri" w:cs="Calibri"/>
          <w:sz w:val="24"/>
          <w:szCs w:val="24"/>
          <w:lang w:val="es-MX"/>
        </w:rPr>
        <w:t>Los argumentos de la función o subrutina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5DBF40D0" w14:textId="77777777" w:rsidR="003C0B9C" w:rsidRDefault="003C0B9C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as variables locales del subprograma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31133B8B" w14:textId="42088DA4" w:rsidR="003C0B9C" w:rsidRDefault="003C0B9C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lastRenderedPageBreak/>
        <w:t>L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a dirección de retorno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es decir el punto del programa que debe ejecutarse una vez acabe la llamada actual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26FD96D1" w14:textId="77777777" w:rsidR="003D5D4B" w:rsidRDefault="003D5D4B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3D5D4B">
        <w:rPr>
          <w:rFonts w:ascii="Calibri" w:eastAsia="Nunito" w:hAnsi="Calibri" w:cs="Calibri"/>
          <w:sz w:val="24"/>
          <w:szCs w:val="24"/>
          <w:lang w:val="es-MX"/>
        </w:rPr>
        <w:t xml:space="preserve">A veces es complejo generar la lógica para aplicar recursión. </w:t>
      </w:r>
    </w:p>
    <w:p w14:paraId="5D2EB507" w14:textId="516190D2" w:rsidR="003D5D4B" w:rsidRDefault="003D5D4B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3D5D4B">
        <w:rPr>
          <w:rFonts w:ascii="Calibri" w:eastAsia="Nunito" w:hAnsi="Calibri" w:cs="Calibri"/>
          <w:sz w:val="24"/>
          <w:szCs w:val="24"/>
          <w:lang w:val="es-MX"/>
        </w:rPr>
        <w:t>Hay una limitación en el número de veces que una función puede ser llamada, tanto en memoria como en tiempo de ejecución</w:t>
      </w:r>
    </w:p>
    <w:p w14:paraId="0832A359" w14:textId="77777777" w:rsidR="003C0B9C" w:rsidRDefault="003C0B9C" w:rsidP="003C0B9C">
      <w:pPr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T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odo algoritmo recursivo puede convertirse en su equivalente iterativo y viceversa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3A943B46" w14:textId="6BC2877F" w:rsidR="00FC6EEA" w:rsidRDefault="003C0B9C" w:rsidP="002E3BA5">
      <w:pPr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a recursividad será útil cuando la naturaleza de los datos así lo impongan o cuando convenga dividir un problema en casos más sencillos</w:t>
      </w:r>
      <w:r>
        <w:rPr>
          <w:rFonts w:ascii="Calibri" w:eastAsia="Nunito" w:hAnsi="Calibri" w:cs="Calibri"/>
          <w:sz w:val="24"/>
          <w:szCs w:val="24"/>
          <w:lang w:val="es-MX"/>
        </w:rPr>
        <w:t>. U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n ejemplo son los recorridos de los árboles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lo ideal para su tratamiento es utilizar algoritmos recursivos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aunque se puedan utilizar iterativos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mediante el uso de pilas</w:t>
      </w:r>
      <w:r w:rsidR="00FC6EEA"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20D4FC57" w14:textId="77777777" w:rsidR="002E3BA5" w:rsidRPr="00FC6EEA" w:rsidRDefault="002E3BA5" w:rsidP="002E3BA5">
      <w:pPr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2D17296F" w14:textId="0624AA89" w:rsidR="00425615" w:rsidRPr="00561252" w:rsidRDefault="00BC7B6A" w:rsidP="008C102F">
      <w:pPr>
        <w:spacing w:before="240"/>
        <w:jc w:val="both"/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  <w:sectPr w:rsidR="00425615" w:rsidRPr="00561252" w:rsidSect="000D5CB7">
          <w:footerReference w:type="default" r:id="rId15"/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  <w:r w:rsidRPr="00565B6E"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  <w:t>CONCLUSIONE</w:t>
      </w:r>
      <w:bookmarkEnd w:id="1"/>
      <w:r w:rsidR="00561252"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  <w:t>S</w:t>
      </w:r>
    </w:p>
    <w:p w14:paraId="45A604DC" w14:textId="77777777" w:rsidR="003F7EA9" w:rsidRDefault="003F7EA9" w:rsidP="000804DD">
      <w:pPr>
        <w:spacing w:after="240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Con nuestra práctica he podido observar diferentes técnicas y métodos para hacer 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eficiente 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un programa como lo has estado haciendo con todas las prácticas anteriores</w:t>
      </w:r>
      <w:r w:rsidR="00A133FE">
        <w:rPr>
          <w:rFonts w:ascii="Calibri" w:eastAsia="Nunito" w:hAnsi="Calibri" w:cs="Calibri"/>
          <w:sz w:val="24"/>
          <w:szCs w:val="24"/>
          <w:lang w:val="es-MX"/>
        </w:rPr>
        <w:t>.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En este caso la recursividad nos permite una resolución de problemas de manera más natural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 sencilla y elegante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>
        <w:rPr>
          <w:rFonts w:ascii="Calibri" w:eastAsia="Nunito" w:hAnsi="Calibri" w:cs="Calibri"/>
          <w:sz w:val="24"/>
          <w:szCs w:val="24"/>
          <w:lang w:val="es-MX"/>
        </w:rPr>
        <w:t>U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na facilidad de comprobar y convencerse que la solución funciona correctamente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 flexibilidad 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para 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adec</w:t>
      </w:r>
      <w:r>
        <w:rPr>
          <w:rFonts w:ascii="Calibri" w:eastAsia="Nunito" w:hAnsi="Calibri" w:cs="Calibri"/>
          <w:sz w:val="24"/>
          <w:szCs w:val="24"/>
          <w:lang w:val="es-MX"/>
        </w:rPr>
        <w:t>uarse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 con mucha facilidad a los problemas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 además de 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que 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la evaluación de la complejidad de las funciones recursivas es más fácil que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la de 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las iterativas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7B3C38B1" w14:textId="17906229" w:rsidR="00CB0414" w:rsidRDefault="004B430B" w:rsidP="000804DD">
      <w:pPr>
        <w:spacing w:after="240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B430B">
        <w:rPr>
          <w:rFonts w:ascii="Calibri" w:eastAsia="Nunito" w:hAnsi="Calibri" w:cs="Calibri"/>
          <w:sz w:val="24"/>
          <w:szCs w:val="24"/>
          <w:lang w:val="es-MX"/>
        </w:rPr>
        <w:t xml:space="preserve">A fin de cuentas, nosotros como </w:t>
      </w:r>
      <w:r>
        <w:rPr>
          <w:rFonts w:ascii="Calibri" w:eastAsia="Nunito" w:hAnsi="Calibri" w:cs="Calibri"/>
          <w:sz w:val="24"/>
          <w:szCs w:val="24"/>
          <w:lang w:val="es-MX"/>
        </w:rPr>
        <w:t>programadores</w:t>
      </w:r>
      <w:r w:rsidRPr="004B430B">
        <w:rPr>
          <w:rFonts w:ascii="Calibri" w:eastAsia="Nunito" w:hAnsi="Calibri" w:cs="Calibri"/>
          <w:sz w:val="24"/>
          <w:szCs w:val="24"/>
          <w:lang w:val="es-MX"/>
        </w:rPr>
        <w:t xml:space="preserve"> siempre tendremos que estar buscando la mejor solución para resolver un problema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  <w:r w:rsidRPr="004B430B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>
        <w:rPr>
          <w:rFonts w:ascii="Calibri" w:eastAsia="Nunito" w:hAnsi="Calibri" w:cs="Calibri"/>
          <w:sz w:val="24"/>
          <w:szCs w:val="24"/>
          <w:lang w:val="es-MX"/>
        </w:rPr>
        <w:t>U</w:t>
      </w:r>
      <w:r w:rsidRPr="004B430B">
        <w:rPr>
          <w:rFonts w:ascii="Calibri" w:eastAsia="Nunito" w:hAnsi="Calibri" w:cs="Calibri"/>
          <w:sz w:val="24"/>
          <w:szCs w:val="24"/>
          <w:lang w:val="es-MX"/>
        </w:rPr>
        <w:t>na solución que nos traiga más beneficios que desventajas y que sea eficiente en cuestión de tiempo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4B430B">
        <w:rPr>
          <w:rFonts w:ascii="Calibri" w:eastAsia="Nunito" w:hAnsi="Calibri" w:cs="Calibri"/>
          <w:sz w:val="24"/>
          <w:szCs w:val="24"/>
          <w:lang w:val="es-MX"/>
        </w:rPr>
        <w:t xml:space="preserve"> memoria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e incluso de código.</w:t>
      </w:r>
      <w:r w:rsidRPr="004B430B">
        <w:rPr>
          <w:rFonts w:ascii="Calibri" w:eastAsia="Nunito" w:hAnsi="Calibri" w:cs="Calibri"/>
          <w:sz w:val="24"/>
          <w:szCs w:val="24"/>
          <w:lang w:val="es-MX"/>
        </w:rPr>
        <w:t xml:space="preserve"> A lo largo del curso hemos aprendido todo eso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, y </w:t>
      </w:r>
      <w:r w:rsidR="008A43B4">
        <w:rPr>
          <w:rFonts w:ascii="Calibri" w:eastAsia="Nunito" w:hAnsi="Calibri" w:cs="Calibri"/>
          <w:sz w:val="24"/>
          <w:szCs w:val="24"/>
          <w:lang w:val="es-MX"/>
        </w:rPr>
        <w:t>tendremos que</w:t>
      </w:r>
      <w:r w:rsidR="00D458B6">
        <w:rPr>
          <w:rFonts w:ascii="Calibri" w:eastAsia="Nunito" w:hAnsi="Calibri" w:cs="Calibri"/>
          <w:sz w:val="24"/>
          <w:szCs w:val="24"/>
          <w:lang w:val="es-MX"/>
        </w:rPr>
        <w:t xml:space="preserve"> ponerlo </w:t>
      </w:r>
      <w:r>
        <w:rPr>
          <w:rFonts w:ascii="Calibri" w:eastAsia="Nunito" w:hAnsi="Calibri" w:cs="Calibri"/>
          <w:sz w:val="24"/>
          <w:szCs w:val="24"/>
          <w:lang w:val="es-MX"/>
        </w:rPr>
        <w:t>en práctica</w:t>
      </w:r>
      <w:r w:rsidR="00A2776D">
        <w:rPr>
          <w:rFonts w:ascii="Calibri" w:eastAsia="Nunito" w:hAnsi="Calibri" w:cs="Calibri"/>
          <w:sz w:val="24"/>
          <w:szCs w:val="24"/>
          <w:lang w:val="es-MX"/>
        </w:rPr>
        <w:t xml:space="preserve"> e irlo mejorando</w:t>
      </w:r>
      <w:r w:rsidR="008A43B4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 w:rsidR="00A2776D">
        <w:rPr>
          <w:rFonts w:ascii="Calibri" w:eastAsia="Nunito" w:hAnsi="Calibri" w:cs="Calibri"/>
          <w:sz w:val="24"/>
          <w:szCs w:val="24"/>
          <w:lang w:val="es-MX"/>
        </w:rPr>
        <w:t xml:space="preserve">porque a final de cuentas 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estas </w:t>
      </w:r>
      <w:r w:rsidR="008A43B4">
        <w:rPr>
          <w:rFonts w:ascii="Calibri" w:eastAsia="Nunito" w:hAnsi="Calibri" w:cs="Calibri"/>
          <w:sz w:val="24"/>
          <w:szCs w:val="24"/>
          <w:lang w:val="es-MX"/>
        </w:rPr>
        <w:t xml:space="preserve">cosas </w:t>
      </w:r>
      <w:r>
        <w:rPr>
          <w:rFonts w:ascii="Calibri" w:eastAsia="Nunito" w:hAnsi="Calibri" w:cs="Calibri"/>
          <w:sz w:val="24"/>
          <w:szCs w:val="24"/>
          <w:lang w:val="es-MX"/>
        </w:rPr>
        <w:t>nos</w:t>
      </w:r>
      <w:r w:rsidRPr="004B430B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diferenciarían </w:t>
      </w:r>
      <w:r w:rsidRPr="004B430B">
        <w:rPr>
          <w:rFonts w:ascii="Calibri" w:eastAsia="Nunito" w:hAnsi="Calibri" w:cs="Calibri"/>
          <w:sz w:val="24"/>
          <w:szCs w:val="24"/>
          <w:lang w:val="es-MX"/>
        </w:rPr>
        <w:t>de un programador principiante</w:t>
      </w:r>
      <w:r w:rsidR="00A2776D"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4B430B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>
        <w:rPr>
          <w:rFonts w:ascii="Calibri" w:eastAsia="Nunito" w:hAnsi="Calibri" w:cs="Calibri"/>
          <w:sz w:val="24"/>
          <w:szCs w:val="24"/>
          <w:lang w:val="es-MX"/>
        </w:rPr>
        <w:t>ya que</w:t>
      </w:r>
      <w:r w:rsidRPr="004B430B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nosotros </w:t>
      </w:r>
      <w:r w:rsidRPr="004B430B">
        <w:rPr>
          <w:rFonts w:ascii="Calibri" w:eastAsia="Nunito" w:hAnsi="Calibri" w:cs="Calibri"/>
          <w:sz w:val="24"/>
          <w:szCs w:val="24"/>
          <w:lang w:val="es-MX"/>
        </w:rPr>
        <w:t>sab</w:t>
      </w:r>
      <w:r>
        <w:rPr>
          <w:rFonts w:ascii="Calibri" w:eastAsia="Nunito" w:hAnsi="Calibri" w:cs="Calibri"/>
          <w:sz w:val="24"/>
          <w:szCs w:val="24"/>
          <w:lang w:val="es-MX"/>
        </w:rPr>
        <w:t>r</w:t>
      </w:r>
      <w:r w:rsidRPr="004B430B">
        <w:rPr>
          <w:rFonts w:ascii="Calibri" w:eastAsia="Nunito" w:hAnsi="Calibri" w:cs="Calibri"/>
          <w:sz w:val="24"/>
          <w:szCs w:val="24"/>
          <w:lang w:val="es-MX"/>
        </w:rPr>
        <w:t xml:space="preserve">emos utilizar y poner en práctica más funciones que nos </w:t>
      </w:r>
      <w:r w:rsidR="0010738E" w:rsidRPr="004B430B">
        <w:rPr>
          <w:rFonts w:ascii="Calibri" w:eastAsia="Nunito" w:hAnsi="Calibri" w:cs="Calibri"/>
          <w:sz w:val="24"/>
          <w:szCs w:val="24"/>
          <w:lang w:val="es-MX"/>
        </w:rPr>
        <w:t>permit</w:t>
      </w:r>
      <w:r w:rsidR="0010738E">
        <w:rPr>
          <w:rFonts w:ascii="Calibri" w:eastAsia="Nunito" w:hAnsi="Calibri" w:cs="Calibri"/>
          <w:sz w:val="24"/>
          <w:szCs w:val="24"/>
          <w:lang w:val="es-MX"/>
        </w:rPr>
        <w:t>irán</w:t>
      </w:r>
      <w:bookmarkStart w:id="2" w:name="_GoBack"/>
      <w:bookmarkEnd w:id="2"/>
      <w:r w:rsidRPr="004B430B">
        <w:rPr>
          <w:rFonts w:ascii="Calibri" w:eastAsia="Nunito" w:hAnsi="Calibri" w:cs="Calibri"/>
          <w:sz w:val="24"/>
          <w:szCs w:val="24"/>
          <w:lang w:val="es-MX"/>
        </w:rPr>
        <w:t xml:space="preserve"> hacer un programa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mucho más completo e incluso más complejo.</w:t>
      </w:r>
    </w:p>
    <w:p w14:paraId="555B7D8A" w14:textId="77777777" w:rsidR="000F5103" w:rsidRPr="00CB0414" w:rsidRDefault="000F5103" w:rsidP="00561252">
      <w:pPr>
        <w:jc w:val="both"/>
        <w:rPr>
          <w:rFonts w:ascii="Calibri" w:eastAsia="Nunito ExtraBold" w:hAnsi="Calibri" w:cs="Calibri"/>
          <w:color w:val="666666"/>
          <w:sz w:val="28"/>
          <w:szCs w:val="28"/>
          <w:lang w:val="es-MX"/>
        </w:rPr>
      </w:pPr>
    </w:p>
    <w:p w14:paraId="65416FEE" w14:textId="5FC8EF82" w:rsidR="00D451D8" w:rsidRDefault="00A1645F" w:rsidP="00260C83">
      <w:pPr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565B6E">
        <w:rPr>
          <w:rFonts w:ascii="Calibri" w:eastAsia="Nunito ExtraBold" w:hAnsi="Calibri" w:cs="Calibri"/>
          <w:b/>
          <w:bCs/>
          <w:color w:val="666666"/>
          <w:sz w:val="28"/>
          <w:szCs w:val="28"/>
          <w:lang w:val="es-MX"/>
        </w:rPr>
        <w:t>BIBLIOGRAFÍA</w:t>
      </w:r>
    </w:p>
    <w:p w14:paraId="3A9944D7" w14:textId="77777777" w:rsidR="00260C83" w:rsidRPr="00167AE7" w:rsidRDefault="00260C83" w:rsidP="00260C83">
      <w:pPr>
        <w:spacing w:line="120" w:lineRule="auto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433F6259" w14:textId="02E82465" w:rsidR="00FF40A2" w:rsidRDefault="000804DD" w:rsidP="00674509">
      <w:pPr>
        <w:pStyle w:val="Prrafodelista"/>
        <w:numPr>
          <w:ilvl w:val="0"/>
          <w:numId w:val="2"/>
        </w:numPr>
        <w:ind w:left="612" w:right="340" w:hanging="255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Cuevas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A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>. (201</w:t>
      </w:r>
      <w:r>
        <w:rPr>
          <w:rFonts w:ascii="Calibri" w:eastAsia="Nunito" w:hAnsi="Calibri" w:cs="Calibri"/>
          <w:sz w:val="24"/>
          <w:szCs w:val="24"/>
          <w:lang w:val="es-MX"/>
        </w:rPr>
        <w:t>9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). </w:t>
      </w:r>
      <w:r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Programar con Python 3 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(1ª edición). </w:t>
      </w:r>
      <w:r>
        <w:rPr>
          <w:rFonts w:ascii="Calibri" w:eastAsia="Nunito" w:hAnsi="Calibri" w:cs="Calibri"/>
          <w:sz w:val="24"/>
          <w:szCs w:val="24"/>
          <w:lang w:val="es-MX"/>
        </w:rPr>
        <w:t>Madrid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España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: </w:t>
      </w:r>
      <w:r>
        <w:rPr>
          <w:rFonts w:ascii="Calibri" w:eastAsia="Nunito" w:hAnsi="Calibri" w:cs="Calibri"/>
          <w:sz w:val="24"/>
          <w:szCs w:val="24"/>
          <w:lang w:val="es-MX"/>
        </w:rPr>
        <w:t>RA-MA.</w:t>
      </w:r>
    </w:p>
    <w:p w14:paraId="1BEC0F63" w14:textId="77777777" w:rsidR="009A26A1" w:rsidRPr="009A26A1" w:rsidRDefault="009A26A1" w:rsidP="00674509">
      <w:pPr>
        <w:pStyle w:val="Prrafodelista"/>
        <w:spacing w:line="192" w:lineRule="auto"/>
        <w:ind w:right="340"/>
        <w:rPr>
          <w:rFonts w:ascii="Calibri" w:eastAsia="Nunito" w:hAnsi="Calibri" w:cs="Calibri"/>
          <w:sz w:val="24"/>
          <w:szCs w:val="24"/>
          <w:lang w:val="es-MX"/>
        </w:rPr>
      </w:pPr>
    </w:p>
    <w:p w14:paraId="1EC8E453" w14:textId="162E5439" w:rsidR="009A26A1" w:rsidRDefault="009A26A1" w:rsidP="00674509">
      <w:pPr>
        <w:pStyle w:val="Prrafodelista"/>
        <w:numPr>
          <w:ilvl w:val="0"/>
          <w:numId w:val="2"/>
        </w:numPr>
        <w:ind w:left="612" w:right="340" w:hanging="255"/>
        <w:rPr>
          <w:rFonts w:ascii="Calibri" w:eastAsia="Nunito" w:hAnsi="Calibri" w:cs="Calibri"/>
          <w:sz w:val="24"/>
          <w:szCs w:val="24"/>
          <w:lang w:val="es-MX"/>
        </w:rPr>
      </w:pPr>
      <w:r w:rsidRPr="009A26A1">
        <w:rPr>
          <w:rFonts w:ascii="Calibri" w:eastAsia="Nunito" w:hAnsi="Calibri" w:cs="Calibri"/>
          <w:sz w:val="24"/>
          <w:szCs w:val="24"/>
          <w:lang w:val="es-MX"/>
        </w:rPr>
        <w:t xml:space="preserve">Cobo, A. (s.f.). </w:t>
      </w:r>
      <w:r w:rsidRPr="003D5D4B">
        <w:rPr>
          <w:rFonts w:ascii="Calibri" w:eastAsia="Nunito" w:hAnsi="Calibri" w:cs="Calibri"/>
          <w:i/>
          <w:iCs/>
          <w:sz w:val="24"/>
          <w:szCs w:val="24"/>
          <w:lang w:val="es-MX"/>
        </w:rPr>
        <w:t>Programar desde un punto de vista científico</w:t>
      </w:r>
      <w:r w:rsidRPr="009A26A1">
        <w:rPr>
          <w:rFonts w:ascii="Calibri" w:eastAsia="Nunito" w:hAnsi="Calibri" w:cs="Calibri"/>
          <w:sz w:val="24"/>
          <w:szCs w:val="24"/>
          <w:lang w:val="es-MX"/>
        </w:rPr>
        <w:t xml:space="preserve">. Madrid, España: </w:t>
      </w:r>
      <w:r w:rsidR="00507AB1" w:rsidRPr="009A26A1">
        <w:rPr>
          <w:rFonts w:ascii="Calibri" w:eastAsia="Nunito" w:hAnsi="Calibri" w:cs="Calibri"/>
          <w:sz w:val="24"/>
          <w:szCs w:val="24"/>
          <w:lang w:val="es-MX"/>
        </w:rPr>
        <w:t>Visión</w:t>
      </w:r>
      <w:r w:rsidRPr="009A26A1">
        <w:rPr>
          <w:rFonts w:ascii="Calibri" w:eastAsia="Nunito" w:hAnsi="Calibri" w:cs="Calibri"/>
          <w:sz w:val="24"/>
          <w:szCs w:val="24"/>
          <w:lang w:val="es-MX"/>
        </w:rPr>
        <w:t xml:space="preserve"> Libros.</w:t>
      </w:r>
    </w:p>
    <w:p w14:paraId="661257D6" w14:textId="77777777" w:rsidR="00260C83" w:rsidRPr="00260C83" w:rsidRDefault="00260C83" w:rsidP="00674509">
      <w:pPr>
        <w:pStyle w:val="Prrafodelista"/>
        <w:spacing w:line="192" w:lineRule="auto"/>
        <w:ind w:right="340"/>
        <w:rPr>
          <w:rFonts w:ascii="Calibri" w:eastAsia="Nunito" w:hAnsi="Calibri" w:cs="Calibri"/>
          <w:sz w:val="24"/>
          <w:szCs w:val="24"/>
          <w:lang w:val="es-MX"/>
        </w:rPr>
      </w:pPr>
    </w:p>
    <w:p w14:paraId="0A61D418" w14:textId="55662AA5" w:rsidR="00260C83" w:rsidRPr="00260C83" w:rsidRDefault="00260C83" w:rsidP="00674509">
      <w:pPr>
        <w:pStyle w:val="Prrafodelista"/>
        <w:numPr>
          <w:ilvl w:val="0"/>
          <w:numId w:val="2"/>
        </w:numPr>
        <w:ind w:left="612" w:right="340" w:hanging="255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Arboledas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D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>.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>(201</w:t>
      </w:r>
      <w:r>
        <w:rPr>
          <w:rFonts w:ascii="Calibri" w:eastAsia="Nunito" w:hAnsi="Calibri" w:cs="Calibri"/>
          <w:sz w:val="24"/>
          <w:szCs w:val="24"/>
          <w:lang w:val="es-MX"/>
        </w:rPr>
        <w:t>7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). </w:t>
      </w:r>
      <w:r w:rsidRPr="000804DD">
        <w:rPr>
          <w:rFonts w:ascii="Calibri" w:eastAsia="Nunito" w:hAnsi="Calibri" w:cs="Calibri"/>
          <w:i/>
          <w:iCs/>
          <w:sz w:val="24"/>
          <w:szCs w:val="24"/>
          <w:lang w:val="es-MX"/>
        </w:rPr>
        <w:t>Criptografía sin secretos con Python</w:t>
      </w:r>
      <w:r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 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(1ª edición). </w:t>
      </w:r>
      <w:r>
        <w:rPr>
          <w:rFonts w:ascii="Calibri" w:eastAsia="Nunito" w:hAnsi="Calibri" w:cs="Calibri"/>
          <w:sz w:val="24"/>
          <w:szCs w:val="24"/>
          <w:lang w:val="es-MX"/>
        </w:rPr>
        <w:t>Madrid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España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: </w:t>
      </w:r>
      <w:r>
        <w:rPr>
          <w:rFonts w:ascii="Calibri" w:eastAsia="Nunito" w:hAnsi="Calibri" w:cs="Calibri"/>
          <w:sz w:val="24"/>
          <w:szCs w:val="24"/>
          <w:lang w:val="es-MX"/>
        </w:rPr>
        <w:t>RA-MA.</w:t>
      </w:r>
    </w:p>
    <w:sectPr w:rsidR="00260C83" w:rsidRPr="00260C83" w:rsidSect="00B809BE"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1A1E3" w14:textId="77777777" w:rsidR="00201159" w:rsidRDefault="00201159">
      <w:pPr>
        <w:spacing w:line="240" w:lineRule="auto"/>
      </w:pPr>
      <w:r>
        <w:separator/>
      </w:r>
    </w:p>
  </w:endnote>
  <w:endnote w:type="continuationSeparator" w:id="0">
    <w:p w14:paraId="777D65A0" w14:textId="77777777" w:rsidR="00201159" w:rsidRDefault="00201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ExtraBold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E67F" w14:textId="77777777" w:rsidR="00786A6D" w:rsidRDefault="00786A6D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Reyes Mendoza Miriam Guadalupe</w:t>
    </w:r>
  </w:p>
  <w:p w14:paraId="298F7440" w14:textId="77777777" w:rsidR="00786A6D" w:rsidRDefault="00786A6D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Grupo 17</w:t>
    </w:r>
  </w:p>
  <w:p w14:paraId="7F6B741E" w14:textId="77777777" w:rsidR="00786A6D" w:rsidRDefault="00786A6D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EDA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6FC4E" w14:textId="77777777" w:rsidR="00201159" w:rsidRDefault="00201159">
      <w:pPr>
        <w:spacing w:line="240" w:lineRule="auto"/>
      </w:pPr>
      <w:r>
        <w:separator/>
      </w:r>
    </w:p>
  </w:footnote>
  <w:footnote w:type="continuationSeparator" w:id="0">
    <w:p w14:paraId="546C0431" w14:textId="77777777" w:rsidR="00201159" w:rsidRDefault="002011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88C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44BF"/>
    <w:multiLevelType w:val="hybridMultilevel"/>
    <w:tmpl w:val="0C34A594"/>
    <w:lvl w:ilvl="0" w:tplc="EADC9514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2B1D9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25F1D"/>
    <w:multiLevelType w:val="hybridMultilevel"/>
    <w:tmpl w:val="58761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E05D9"/>
    <w:multiLevelType w:val="hybridMultilevel"/>
    <w:tmpl w:val="0CBCE552"/>
    <w:lvl w:ilvl="0" w:tplc="0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64C0F1D"/>
    <w:multiLevelType w:val="hybridMultilevel"/>
    <w:tmpl w:val="E69EBBB2"/>
    <w:lvl w:ilvl="0" w:tplc="74208B3C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907CD"/>
    <w:multiLevelType w:val="hybridMultilevel"/>
    <w:tmpl w:val="FF12DAFC"/>
    <w:lvl w:ilvl="0" w:tplc="77BC0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D1188"/>
    <w:multiLevelType w:val="hybridMultilevel"/>
    <w:tmpl w:val="FDE4CCBE"/>
    <w:lvl w:ilvl="0" w:tplc="2B8AA9E4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B9F4C59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7B7112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C42840"/>
    <w:multiLevelType w:val="hybridMultilevel"/>
    <w:tmpl w:val="940639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32CA9"/>
    <w:multiLevelType w:val="multilevel"/>
    <w:tmpl w:val="119A9FEA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39A118D"/>
    <w:multiLevelType w:val="hybridMultilevel"/>
    <w:tmpl w:val="F2A06A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31465"/>
    <w:multiLevelType w:val="hybridMultilevel"/>
    <w:tmpl w:val="F1EC6BF8"/>
    <w:lvl w:ilvl="0" w:tplc="648A6844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  <w:color w:val="404040" w:themeColor="text1" w:themeTint="BF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290846C1"/>
    <w:multiLevelType w:val="hybridMultilevel"/>
    <w:tmpl w:val="22604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B5A67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DF649F"/>
    <w:multiLevelType w:val="hybridMultilevel"/>
    <w:tmpl w:val="E5988C7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416EF5"/>
    <w:multiLevelType w:val="hybridMultilevel"/>
    <w:tmpl w:val="EC38B7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D949EF"/>
    <w:multiLevelType w:val="hybridMultilevel"/>
    <w:tmpl w:val="2C1469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F4D4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830176"/>
    <w:multiLevelType w:val="hybridMultilevel"/>
    <w:tmpl w:val="C5828988"/>
    <w:lvl w:ilvl="0" w:tplc="AA62F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53C81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C23A3B"/>
    <w:multiLevelType w:val="multilevel"/>
    <w:tmpl w:val="7F2A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95959" w:themeColor="text1" w:themeTint="A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35F83"/>
    <w:multiLevelType w:val="hybridMultilevel"/>
    <w:tmpl w:val="C1FC55B8"/>
    <w:lvl w:ilvl="0" w:tplc="EADC95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A69D4"/>
    <w:multiLevelType w:val="hybridMultilevel"/>
    <w:tmpl w:val="6B6225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6720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835C82"/>
    <w:multiLevelType w:val="multilevel"/>
    <w:tmpl w:val="AE465C3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E83CC3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65326E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A95AAF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C272AC"/>
    <w:multiLevelType w:val="hybridMultilevel"/>
    <w:tmpl w:val="09F8BB36"/>
    <w:lvl w:ilvl="0" w:tplc="BF187AB6">
      <w:start w:val="1"/>
      <w:numFmt w:val="decimal"/>
      <w:lvlText w:val="%1."/>
      <w:lvlJc w:val="left"/>
      <w:pPr>
        <w:ind w:left="720" w:hanging="360"/>
      </w:pPr>
      <w:rPr>
        <w:rFonts w:ascii="Nunito" w:eastAsia="Nunito ExtraBold" w:hAnsi="Nunito" w:cs="Nunito ExtraBold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3016D"/>
    <w:multiLevelType w:val="multilevel"/>
    <w:tmpl w:val="B8623A30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EED3778"/>
    <w:multiLevelType w:val="hybridMultilevel"/>
    <w:tmpl w:val="6798C6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44D2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D47AD0"/>
    <w:multiLevelType w:val="hybridMultilevel"/>
    <w:tmpl w:val="C428DC46"/>
    <w:lvl w:ilvl="0" w:tplc="AA62F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11"/>
  </w:num>
  <w:num w:numId="4">
    <w:abstractNumId w:val="3"/>
  </w:num>
  <w:num w:numId="5">
    <w:abstractNumId w:val="8"/>
  </w:num>
  <w:num w:numId="6">
    <w:abstractNumId w:val="0"/>
  </w:num>
  <w:num w:numId="7">
    <w:abstractNumId w:val="21"/>
  </w:num>
  <w:num w:numId="8">
    <w:abstractNumId w:val="15"/>
  </w:num>
  <w:num w:numId="9">
    <w:abstractNumId w:val="27"/>
  </w:num>
  <w:num w:numId="10">
    <w:abstractNumId w:val="9"/>
  </w:num>
  <w:num w:numId="11">
    <w:abstractNumId w:val="25"/>
  </w:num>
  <w:num w:numId="12">
    <w:abstractNumId w:val="29"/>
  </w:num>
  <w:num w:numId="13">
    <w:abstractNumId w:val="2"/>
  </w:num>
  <w:num w:numId="14">
    <w:abstractNumId w:val="24"/>
  </w:num>
  <w:num w:numId="15">
    <w:abstractNumId w:val="10"/>
  </w:num>
  <w:num w:numId="16">
    <w:abstractNumId w:val="33"/>
  </w:num>
  <w:num w:numId="17">
    <w:abstractNumId w:val="19"/>
  </w:num>
  <w:num w:numId="18">
    <w:abstractNumId w:val="5"/>
  </w:num>
  <w:num w:numId="19">
    <w:abstractNumId w:val="28"/>
  </w:num>
  <w:num w:numId="20">
    <w:abstractNumId w:val="14"/>
  </w:num>
  <w:num w:numId="21">
    <w:abstractNumId w:val="12"/>
  </w:num>
  <w:num w:numId="22">
    <w:abstractNumId w:val="32"/>
  </w:num>
  <w:num w:numId="23">
    <w:abstractNumId w:val="30"/>
  </w:num>
  <w:num w:numId="24">
    <w:abstractNumId w:val="17"/>
  </w:num>
  <w:num w:numId="25">
    <w:abstractNumId w:val="23"/>
  </w:num>
  <w:num w:numId="26">
    <w:abstractNumId w:val="1"/>
  </w:num>
  <w:num w:numId="27">
    <w:abstractNumId w:val="16"/>
  </w:num>
  <w:num w:numId="28">
    <w:abstractNumId w:val="18"/>
  </w:num>
  <w:num w:numId="29">
    <w:abstractNumId w:val="4"/>
  </w:num>
  <w:num w:numId="30">
    <w:abstractNumId w:val="13"/>
  </w:num>
  <w:num w:numId="31">
    <w:abstractNumId w:val="7"/>
  </w:num>
  <w:num w:numId="32">
    <w:abstractNumId w:val="22"/>
  </w:num>
  <w:num w:numId="33">
    <w:abstractNumId w:val="6"/>
  </w:num>
  <w:num w:numId="34">
    <w:abstractNumId w:val="20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F6"/>
    <w:rsid w:val="0000124C"/>
    <w:rsid w:val="000018E4"/>
    <w:rsid w:val="00004DA5"/>
    <w:rsid w:val="0000580E"/>
    <w:rsid w:val="00012D3C"/>
    <w:rsid w:val="000144D3"/>
    <w:rsid w:val="0001597A"/>
    <w:rsid w:val="000205B8"/>
    <w:rsid w:val="00021A83"/>
    <w:rsid w:val="00023043"/>
    <w:rsid w:val="00024BBC"/>
    <w:rsid w:val="00027396"/>
    <w:rsid w:val="00027C03"/>
    <w:rsid w:val="000336E6"/>
    <w:rsid w:val="0003725A"/>
    <w:rsid w:val="00042422"/>
    <w:rsid w:val="0004480F"/>
    <w:rsid w:val="00046352"/>
    <w:rsid w:val="00054AC2"/>
    <w:rsid w:val="00056F84"/>
    <w:rsid w:val="0006066E"/>
    <w:rsid w:val="000609C7"/>
    <w:rsid w:val="00066CD9"/>
    <w:rsid w:val="000804DD"/>
    <w:rsid w:val="00081C1C"/>
    <w:rsid w:val="00084BA3"/>
    <w:rsid w:val="00091B1B"/>
    <w:rsid w:val="00092858"/>
    <w:rsid w:val="00092EEA"/>
    <w:rsid w:val="000A4440"/>
    <w:rsid w:val="000A62C0"/>
    <w:rsid w:val="000B4536"/>
    <w:rsid w:val="000B4A86"/>
    <w:rsid w:val="000B792B"/>
    <w:rsid w:val="000C3C00"/>
    <w:rsid w:val="000D1D1B"/>
    <w:rsid w:val="000D5CB7"/>
    <w:rsid w:val="000D706A"/>
    <w:rsid w:val="000E593F"/>
    <w:rsid w:val="000E6A23"/>
    <w:rsid w:val="000F1495"/>
    <w:rsid w:val="000F5103"/>
    <w:rsid w:val="000F6349"/>
    <w:rsid w:val="000F776B"/>
    <w:rsid w:val="00100C58"/>
    <w:rsid w:val="0010667E"/>
    <w:rsid w:val="0010738E"/>
    <w:rsid w:val="00115248"/>
    <w:rsid w:val="001156E0"/>
    <w:rsid w:val="00116C0C"/>
    <w:rsid w:val="00117B4C"/>
    <w:rsid w:val="001224A5"/>
    <w:rsid w:val="00123B09"/>
    <w:rsid w:val="00127D5B"/>
    <w:rsid w:val="00147D7F"/>
    <w:rsid w:val="00147FE6"/>
    <w:rsid w:val="0015458D"/>
    <w:rsid w:val="0015574E"/>
    <w:rsid w:val="0016051F"/>
    <w:rsid w:val="001647A4"/>
    <w:rsid w:val="00167AE7"/>
    <w:rsid w:val="00186028"/>
    <w:rsid w:val="001919BE"/>
    <w:rsid w:val="00194173"/>
    <w:rsid w:val="00195886"/>
    <w:rsid w:val="00195E02"/>
    <w:rsid w:val="001969CB"/>
    <w:rsid w:val="001970D5"/>
    <w:rsid w:val="00197152"/>
    <w:rsid w:val="001A18F7"/>
    <w:rsid w:val="001A23B0"/>
    <w:rsid w:val="001A61B4"/>
    <w:rsid w:val="001A74F7"/>
    <w:rsid w:val="001B0262"/>
    <w:rsid w:val="001B1550"/>
    <w:rsid w:val="001B35CF"/>
    <w:rsid w:val="001B58FC"/>
    <w:rsid w:val="001B639E"/>
    <w:rsid w:val="001C019C"/>
    <w:rsid w:val="001C534B"/>
    <w:rsid w:val="001D433F"/>
    <w:rsid w:val="001D6B88"/>
    <w:rsid w:val="001D79C8"/>
    <w:rsid w:val="001D7EBA"/>
    <w:rsid w:val="001E0F28"/>
    <w:rsid w:val="001E44FC"/>
    <w:rsid w:val="001E4CD6"/>
    <w:rsid w:val="001E4DE1"/>
    <w:rsid w:val="001E5DC3"/>
    <w:rsid w:val="001F22AC"/>
    <w:rsid w:val="001F3AD9"/>
    <w:rsid w:val="00201159"/>
    <w:rsid w:val="0020390E"/>
    <w:rsid w:val="00206B73"/>
    <w:rsid w:val="002145EB"/>
    <w:rsid w:val="00217433"/>
    <w:rsid w:val="00220108"/>
    <w:rsid w:val="00221967"/>
    <w:rsid w:val="00224A31"/>
    <w:rsid w:val="002257B4"/>
    <w:rsid w:val="002314B1"/>
    <w:rsid w:val="0023288C"/>
    <w:rsid w:val="00247240"/>
    <w:rsid w:val="002609AC"/>
    <w:rsid w:val="00260C83"/>
    <w:rsid w:val="00261085"/>
    <w:rsid w:val="0026472A"/>
    <w:rsid w:val="0026553E"/>
    <w:rsid w:val="00266FA5"/>
    <w:rsid w:val="002726CB"/>
    <w:rsid w:val="002739A0"/>
    <w:rsid w:val="0027565A"/>
    <w:rsid w:val="002834F2"/>
    <w:rsid w:val="00283956"/>
    <w:rsid w:val="00284D44"/>
    <w:rsid w:val="002850EF"/>
    <w:rsid w:val="00290B07"/>
    <w:rsid w:val="00292FDC"/>
    <w:rsid w:val="00294789"/>
    <w:rsid w:val="002947D0"/>
    <w:rsid w:val="002954E9"/>
    <w:rsid w:val="002A065D"/>
    <w:rsid w:val="002B2795"/>
    <w:rsid w:val="002B2E18"/>
    <w:rsid w:val="002B5158"/>
    <w:rsid w:val="002B5831"/>
    <w:rsid w:val="002C0C38"/>
    <w:rsid w:val="002D19A9"/>
    <w:rsid w:val="002D1C5E"/>
    <w:rsid w:val="002E3613"/>
    <w:rsid w:val="002E3BA5"/>
    <w:rsid w:val="002E5412"/>
    <w:rsid w:val="002E5DD1"/>
    <w:rsid w:val="002E6642"/>
    <w:rsid w:val="002E6ABB"/>
    <w:rsid w:val="002E7F98"/>
    <w:rsid w:val="002F0046"/>
    <w:rsid w:val="002F3120"/>
    <w:rsid w:val="002F3D71"/>
    <w:rsid w:val="002F5E66"/>
    <w:rsid w:val="002F63BD"/>
    <w:rsid w:val="0030070C"/>
    <w:rsid w:val="0030282A"/>
    <w:rsid w:val="00305906"/>
    <w:rsid w:val="003073B1"/>
    <w:rsid w:val="00313841"/>
    <w:rsid w:val="00313EAB"/>
    <w:rsid w:val="003166AA"/>
    <w:rsid w:val="00325397"/>
    <w:rsid w:val="00327A80"/>
    <w:rsid w:val="00333901"/>
    <w:rsid w:val="0033476C"/>
    <w:rsid w:val="003421A8"/>
    <w:rsid w:val="0035100F"/>
    <w:rsid w:val="00351BD6"/>
    <w:rsid w:val="00357039"/>
    <w:rsid w:val="0036508C"/>
    <w:rsid w:val="00375EF0"/>
    <w:rsid w:val="003766D1"/>
    <w:rsid w:val="003838F9"/>
    <w:rsid w:val="00384987"/>
    <w:rsid w:val="003959F6"/>
    <w:rsid w:val="003A08AB"/>
    <w:rsid w:val="003A09E7"/>
    <w:rsid w:val="003B0086"/>
    <w:rsid w:val="003B3942"/>
    <w:rsid w:val="003C0B9C"/>
    <w:rsid w:val="003C5446"/>
    <w:rsid w:val="003D4F39"/>
    <w:rsid w:val="003D5D4B"/>
    <w:rsid w:val="003D7C30"/>
    <w:rsid w:val="003E0008"/>
    <w:rsid w:val="003E0748"/>
    <w:rsid w:val="003E3A56"/>
    <w:rsid w:val="003E7EC8"/>
    <w:rsid w:val="003F1CAE"/>
    <w:rsid w:val="003F5932"/>
    <w:rsid w:val="003F638B"/>
    <w:rsid w:val="003F7EA9"/>
    <w:rsid w:val="004039A7"/>
    <w:rsid w:val="00410FA8"/>
    <w:rsid w:val="00412A65"/>
    <w:rsid w:val="004133C1"/>
    <w:rsid w:val="004137B8"/>
    <w:rsid w:val="00415B21"/>
    <w:rsid w:val="00421B07"/>
    <w:rsid w:val="00425615"/>
    <w:rsid w:val="00432ECF"/>
    <w:rsid w:val="00434160"/>
    <w:rsid w:val="00436D2A"/>
    <w:rsid w:val="004407C6"/>
    <w:rsid w:val="00442C3D"/>
    <w:rsid w:val="00443C3C"/>
    <w:rsid w:val="0044571F"/>
    <w:rsid w:val="004504F7"/>
    <w:rsid w:val="004505A7"/>
    <w:rsid w:val="00451291"/>
    <w:rsid w:val="00452669"/>
    <w:rsid w:val="004631FB"/>
    <w:rsid w:val="00463814"/>
    <w:rsid w:val="00463FE8"/>
    <w:rsid w:val="0047273F"/>
    <w:rsid w:val="00472F86"/>
    <w:rsid w:val="00473A9D"/>
    <w:rsid w:val="00473EED"/>
    <w:rsid w:val="0048687B"/>
    <w:rsid w:val="0049369A"/>
    <w:rsid w:val="004A5404"/>
    <w:rsid w:val="004A75B3"/>
    <w:rsid w:val="004B1238"/>
    <w:rsid w:val="004B371F"/>
    <w:rsid w:val="004B430B"/>
    <w:rsid w:val="004C068C"/>
    <w:rsid w:val="004C3BCE"/>
    <w:rsid w:val="004C6D1B"/>
    <w:rsid w:val="004D21B4"/>
    <w:rsid w:val="004D253B"/>
    <w:rsid w:val="004D4A9B"/>
    <w:rsid w:val="004D6428"/>
    <w:rsid w:val="004D71C5"/>
    <w:rsid w:val="004E34CB"/>
    <w:rsid w:val="004F0530"/>
    <w:rsid w:val="004F3D15"/>
    <w:rsid w:val="004F6552"/>
    <w:rsid w:val="005038DE"/>
    <w:rsid w:val="00507986"/>
    <w:rsid w:val="00507AB1"/>
    <w:rsid w:val="00510280"/>
    <w:rsid w:val="005126D8"/>
    <w:rsid w:val="0051371A"/>
    <w:rsid w:val="005142C3"/>
    <w:rsid w:val="0052320F"/>
    <w:rsid w:val="00523F63"/>
    <w:rsid w:val="005254CE"/>
    <w:rsid w:val="00525717"/>
    <w:rsid w:val="00533CD7"/>
    <w:rsid w:val="005376F0"/>
    <w:rsid w:val="005412EF"/>
    <w:rsid w:val="00543075"/>
    <w:rsid w:val="0054579B"/>
    <w:rsid w:val="00546EC9"/>
    <w:rsid w:val="00554CCB"/>
    <w:rsid w:val="00557CC4"/>
    <w:rsid w:val="00560971"/>
    <w:rsid w:val="00561252"/>
    <w:rsid w:val="005620FA"/>
    <w:rsid w:val="00562BB0"/>
    <w:rsid w:val="00563836"/>
    <w:rsid w:val="00564C45"/>
    <w:rsid w:val="005650B0"/>
    <w:rsid w:val="00565B6E"/>
    <w:rsid w:val="00570FF2"/>
    <w:rsid w:val="00577D6E"/>
    <w:rsid w:val="00590D43"/>
    <w:rsid w:val="005918DB"/>
    <w:rsid w:val="00591B27"/>
    <w:rsid w:val="0059263C"/>
    <w:rsid w:val="0059736B"/>
    <w:rsid w:val="005A026B"/>
    <w:rsid w:val="005A2445"/>
    <w:rsid w:val="005A365F"/>
    <w:rsid w:val="005A5691"/>
    <w:rsid w:val="005C1FE8"/>
    <w:rsid w:val="005C224C"/>
    <w:rsid w:val="005C43E8"/>
    <w:rsid w:val="005C7A9A"/>
    <w:rsid w:val="005C7DE2"/>
    <w:rsid w:val="005D321E"/>
    <w:rsid w:val="005F0E61"/>
    <w:rsid w:val="005F5ACB"/>
    <w:rsid w:val="005F7390"/>
    <w:rsid w:val="0060354E"/>
    <w:rsid w:val="006047F5"/>
    <w:rsid w:val="0061039A"/>
    <w:rsid w:val="00616AD4"/>
    <w:rsid w:val="00620900"/>
    <w:rsid w:val="00622CD9"/>
    <w:rsid w:val="00624BA6"/>
    <w:rsid w:val="00626000"/>
    <w:rsid w:val="00631BE2"/>
    <w:rsid w:val="00633938"/>
    <w:rsid w:val="00635B82"/>
    <w:rsid w:val="00636FFD"/>
    <w:rsid w:val="006407D8"/>
    <w:rsid w:val="006423B6"/>
    <w:rsid w:val="006448D2"/>
    <w:rsid w:val="0064787C"/>
    <w:rsid w:val="006565DB"/>
    <w:rsid w:val="006571BF"/>
    <w:rsid w:val="006603C3"/>
    <w:rsid w:val="00661A23"/>
    <w:rsid w:val="0066541A"/>
    <w:rsid w:val="006664F7"/>
    <w:rsid w:val="00670593"/>
    <w:rsid w:val="00671D03"/>
    <w:rsid w:val="00672E26"/>
    <w:rsid w:val="00673AD5"/>
    <w:rsid w:val="00674509"/>
    <w:rsid w:val="00674CDD"/>
    <w:rsid w:val="00676393"/>
    <w:rsid w:val="00677D2D"/>
    <w:rsid w:val="00681E3D"/>
    <w:rsid w:val="006824CC"/>
    <w:rsid w:val="006832B6"/>
    <w:rsid w:val="00691A14"/>
    <w:rsid w:val="00694D06"/>
    <w:rsid w:val="006950B1"/>
    <w:rsid w:val="0069768F"/>
    <w:rsid w:val="006A0B48"/>
    <w:rsid w:val="006A2653"/>
    <w:rsid w:val="006A59DE"/>
    <w:rsid w:val="006A79C1"/>
    <w:rsid w:val="006B07D4"/>
    <w:rsid w:val="006B0BCA"/>
    <w:rsid w:val="006B15FF"/>
    <w:rsid w:val="006B183D"/>
    <w:rsid w:val="006B4500"/>
    <w:rsid w:val="006B76BB"/>
    <w:rsid w:val="006C4F6D"/>
    <w:rsid w:val="006D12E5"/>
    <w:rsid w:val="006D6429"/>
    <w:rsid w:val="006E6343"/>
    <w:rsid w:val="006F1FE2"/>
    <w:rsid w:val="006F3A14"/>
    <w:rsid w:val="006F6BBA"/>
    <w:rsid w:val="006F6F93"/>
    <w:rsid w:val="006F754C"/>
    <w:rsid w:val="0070300E"/>
    <w:rsid w:val="00705D87"/>
    <w:rsid w:val="00706151"/>
    <w:rsid w:val="00713B6C"/>
    <w:rsid w:val="00713FE0"/>
    <w:rsid w:val="00714350"/>
    <w:rsid w:val="0071784D"/>
    <w:rsid w:val="00717F24"/>
    <w:rsid w:val="00721E74"/>
    <w:rsid w:val="00722611"/>
    <w:rsid w:val="0072278F"/>
    <w:rsid w:val="00722A0C"/>
    <w:rsid w:val="00723382"/>
    <w:rsid w:val="0072694B"/>
    <w:rsid w:val="007304D8"/>
    <w:rsid w:val="0073281D"/>
    <w:rsid w:val="007335C5"/>
    <w:rsid w:val="00737168"/>
    <w:rsid w:val="007379BA"/>
    <w:rsid w:val="00743D48"/>
    <w:rsid w:val="00752ABF"/>
    <w:rsid w:val="007550C2"/>
    <w:rsid w:val="00757F62"/>
    <w:rsid w:val="00761E55"/>
    <w:rsid w:val="007658F1"/>
    <w:rsid w:val="00767F4F"/>
    <w:rsid w:val="00771370"/>
    <w:rsid w:val="007742BA"/>
    <w:rsid w:val="00776B66"/>
    <w:rsid w:val="00784C89"/>
    <w:rsid w:val="00786A6D"/>
    <w:rsid w:val="00795BAF"/>
    <w:rsid w:val="00795F56"/>
    <w:rsid w:val="007A331C"/>
    <w:rsid w:val="007A53F0"/>
    <w:rsid w:val="007A7105"/>
    <w:rsid w:val="007C1BA2"/>
    <w:rsid w:val="007C306A"/>
    <w:rsid w:val="007C3809"/>
    <w:rsid w:val="007D3F88"/>
    <w:rsid w:val="007D72FE"/>
    <w:rsid w:val="007E567E"/>
    <w:rsid w:val="007E671F"/>
    <w:rsid w:val="007E748E"/>
    <w:rsid w:val="007E7D5A"/>
    <w:rsid w:val="007F0C9D"/>
    <w:rsid w:val="00802DE9"/>
    <w:rsid w:val="008035B0"/>
    <w:rsid w:val="00803EB4"/>
    <w:rsid w:val="00804910"/>
    <w:rsid w:val="0080506C"/>
    <w:rsid w:val="008108A9"/>
    <w:rsid w:val="00810EA3"/>
    <w:rsid w:val="00812502"/>
    <w:rsid w:val="00822457"/>
    <w:rsid w:val="008245B5"/>
    <w:rsid w:val="00825694"/>
    <w:rsid w:val="0082609A"/>
    <w:rsid w:val="008328A3"/>
    <w:rsid w:val="0083695D"/>
    <w:rsid w:val="00841840"/>
    <w:rsid w:val="00843111"/>
    <w:rsid w:val="00846E20"/>
    <w:rsid w:val="0085165B"/>
    <w:rsid w:val="00862475"/>
    <w:rsid w:val="00863CE0"/>
    <w:rsid w:val="00870B32"/>
    <w:rsid w:val="0087125C"/>
    <w:rsid w:val="008719A0"/>
    <w:rsid w:val="008740BB"/>
    <w:rsid w:val="00874EF6"/>
    <w:rsid w:val="00875B72"/>
    <w:rsid w:val="00876DA1"/>
    <w:rsid w:val="0087759C"/>
    <w:rsid w:val="00880EEB"/>
    <w:rsid w:val="00887D94"/>
    <w:rsid w:val="00891B3C"/>
    <w:rsid w:val="00892F7B"/>
    <w:rsid w:val="00893F4C"/>
    <w:rsid w:val="008A11EB"/>
    <w:rsid w:val="008A2B9C"/>
    <w:rsid w:val="008A43B4"/>
    <w:rsid w:val="008B356A"/>
    <w:rsid w:val="008B36AE"/>
    <w:rsid w:val="008B5450"/>
    <w:rsid w:val="008C102F"/>
    <w:rsid w:val="008C5CC2"/>
    <w:rsid w:val="008D1B14"/>
    <w:rsid w:val="008D494D"/>
    <w:rsid w:val="008E6992"/>
    <w:rsid w:val="008F0E46"/>
    <w:rsid w:val="008F56C8"/>
    <w:rsid w:val="008F5F33"/>
    <w:rsid w:val="0090361D"/>
    <w:rsid w:val="00903D8C"/>
    <w:rsid w:val="00916F47"/>
    <w:rsid w:val="00920D0E"/>
    <w:rsid w:val="009213B0"/>
    <w:rsid w:val="00924A24"/>
    <w:rsid w:val="00925372"/>
    <w:rsid w:val="00925BA5"/>
    <w:rsid w:val="00927D55"/>
    <w:rsid w:val="009328FD"/>
    <w:rsid w:val="00934AF8"/>
    <w:rsid w:val="00943CDE"/>
    <w:rsid w:val="00946DBD"/>
    <w:rsid w:val="00950615"/>
    <w:rsid w:val="00951ED8"/>
    <w:rsid w:val="00952E24"/>
    <w:rsid w:val="00956D55"/>
    <w:rsid w:val="009577A5"/>
    <w:rsid w:val="009618B4"/>
    <w:rsid w:val="00965CA0"/>
    <w:rsid w:val="00966A03"/>
    <w:rsid w:val="00967AA1"/>
    <w:rsid w:val="00971E75"/>
    <w:rsid w:val="009733C4"/>
    <w:rsid w:val="009748FD"/>
    <w:rsid w:val="00975723"/>
    <w:rsid w:val="00982587"/>
    <w:rsid w:val="00982E3E"/>
    <w:rsid w:val="00983111"/>
    <w:rsid w:val="009831DF"/>
    <w:rsid w:val="009851FE"/>
    <w:rsid w:val="00985D70"/>
    <w:rsid w:val="00987B33"/>
    <w:rsid w:val="009957D6"/>
    <w:rsid w:val="009969DE"/>
    <w:rsid w:val="009A0488"/>
    <w:rsid w:val="009A26A1"/>
    <w:rsid w:val="009A2FAF"/>
    <w:rsid w:val="009A6E7A"/>
    <w:rsid w:val="009A7D5B"/>
    <w:rsid w:val="009C1145"/>
    <w:rsid w:val="009C1803"/>
    <w:rsid w:val="009C4268"/>
    <w:rsid w:val="009C4D09"/>
    <w:rsid w:val="009C7FD3"/>
    <w:rsid w:val="009D5705"/>
    <w:rsid w:val="009D7E1A"/>
    <w:rsid w:val="009E1B8C"/>
    <w:rsid w:val="009E3B19"/>
    <w:rsid w:val="009E5432"/>
    <w:rsid w:val="009E5E22"/>
    <w:rsid w:val="009F29BB"/>
    <w:rsid w:val="009F4F24"/>
    <w:rsid w:val="009F77DA"/>
    <w:rsid w:val="00A00064"/>
    <w:rsid w:val="00A124E2"/>
    <w:rsid w:val="00A132AB"/>
    <w:rsid w:val="00A133FE"/>
    <w:rsid w:val="00A13F46"/>
    <w:rsid w:val="00A1645F"/>
    <w:rsid w:val="00A23353"/>
    <w:rsid w:val="00A2776D"/>
    <w:rsid w:val="00A279D6"/>
    <w:rsid w:val="00A27BE6"/>
    <w:rsid w:val="00A31212"/>
    <w:rsid w:val="00A31518"/>
    <w:rsid w:val="00A319B9"/>
    <w:rsid w:val="00A326FC"/>
    <w:rsid w:val="00A34B74"/>
    <w:rsid w:val="00A34CA4"/>
    <w:rsid w:val="00A37C7D"/>
    <w:rsid w:val="00A40056"/>
    <w:rsid w:val="00A47BB0"/>
    <w:rsid w:val="00A50503"/>
    <w:rsid w:val="00A510C3"/>
    <w:rsid w:val="00A55C86"/>
    <w:rsid w:val="00A66B27"/>
    <w:rsid w:val="00A73F56"/>
    <w:rsid w:val="00A74692"/>
    <w:rsid w:val="00A77C16"/>
    <w:rsid w:val="00A836AD"/>
    <w:rsid w:val="00A95D1D"/>
    <w:rsid w:val="00AA024B"/>
    <w:rsid w:val="00AA11E0"/>
    <w:rsid w:val="00AA71EA"/>
    <w:rsid w:val="00AB1B81"/>
    <w:rsid w:val="00AB45F6"/>
    <w:rsid w:val="00AC1CEA"/>
    <w:rsid w:val="00AC1D91"/>
    <w:rsid w:val="00AC2E15"/>
    <w:rsid w:val="00AC4CAC"/>
    <w:rsid w:val="00AC4E09"/>
    <w:rsid w:val="00AC7F02"/>
    <w:rsid w:val="00AD4926"/>
    <w:rsid w:val="00AD5795"/>
    <w:rsid w:val="00AE0674"/>
    <w:rsid w:val="00AE1282"/>
    <w:rsid w:val="00AE4BE1"/>
    <w:rsid w:val="00AF0D4D"/>
    <w:rsid w:val="00AF132F"/>
    <w:rsid w:val="00AF5DE0"/>
    <w:rsid w:val="00AF6A1A"/>
    <w:rsid w:val="00B0183A"/>
    <w:rsid w:val="00B021FD"/>
    <w:rsid w:val="00B10822"/>
    <w:rsid w:val="00B11B51"/>
    <w:rsid w:val="00B12087"/>
    <w:rsid w:val="00B13B02"/>
    <w:rsid w:val="00B14B6A"/>
    <w:rsid w:val="00B14C2C"/>
    <w:rsid w:val="00B15DD5"/>
    <w:rsid w:val="00B21BE8"/>
    <w:rsid w:val="00B22D41"/>
    <w:rsid w:val="00B33A6F"/>
    <w:rsid w:val="00B33EBD"/>
    <w:rsid w:val="00B3470D"/>
    <w:rsid w:val="00B3571E"/>
    <w:rsid w:val="00B36574"/>
    <w:rsid w:val="00B37175"/>
    <w:rsid w:val="00B403A5"/>
    <w:rsid w:val="00B41513"/>
    <w:rsid w:val="00B44C63"/>
    <w:rsid w:val="00B44FE8"/>
    <w:rsid w:val="00B4676C"/>
    <w:rsid w:val="00B556FD"/>
    <w:rsid w:val="00B605EF"/>
    <w:rsid w:val="00B6395F"/>
    <w:rsid w:val="00B63ADF"/>
    <w:rsid w:val="00B64785"/>
    <w:rsid w:val="00B65E84"/>
    <w:rsid w:val="00B7092D"/>
    <w:rsid w:val="00B7694B"/>
    <w:rsid w:val="00B809BE"/>
    <w:rsid w:val="00B82D32"/>
    <w:rsid w:val="00B842F0"/>
    <w:rsid w:val="00B85907"/>
    <w:rsid w:val="00B87A03"/>
    <w:rsid w:val="00B94B46"/>
    <w:rsid w:val="00B96493"/>
    <w:rsid w:val="00B970C6"/>
    <w:rsid w:val="00BB1E4F"/>
    <w:rsid w:val="00BB4784"/>
    <w:rsid w:val="00BB7497"/>
    <w:rsid w:val="00BC02B7"/>
    <w:rsid w:val="00BC0D23"/>
    <w:rsid w:val="00BC15E5"/>
    <w:rsid w:val="00BC7B6A"/>
    <w:rsid w:val="00BD104B"/>
    <w:rsid w:val="00BD1816"/>
    <w:rsid w:val="00BD4374"/>
    <w:rsid w:val="00BD570D"/>
    <w:rsid w:val="00BE1721"/>
    <w:rsid w:val="00BE4593"/>
    <w:rsid w:val="00BF180A"/>
    <w:rsid w:val="00BF4BEF"/>
    <w:rsid w:val="00BF5A73"/>
    <w:rsid w:val="00C14854"/>
    <w:rsid w:val="00C22C67"/>
    <w:rsid w:val="00C3438A"/>
    <w:rsid w:val="00C40D35"/>
    <w:rsid w:val="00C416F6"/>
    <w:rsid w:val="00C4210B"/>
    <w:rsid w:val="00C42D9B"/>
    <w:rsid w:val="00C434EE"/>
    <w:rsid w:val="00C44499"/>
    <w:rsid w:val="00C46F36"/>
    <w:rsid w:val="00C54DF5"/>
    <w:rsid w:val="00C656F9"/>
    <w:rsid w:val="00C65C3E"/>
    <w:rsid w:val="00C67380"/>
    <w:rsid w:val="00C73EA6"/>
    <w:rsid w:val="00C74617"/>
    <w:rsid w:val="00C7474D"/>
    <w:rsid w:val="00C74823"/>
    <w:rsid w:val="00C75F29"/>
    <w:rsid w:val="00C832A3"/>
    <w:rsid w:val="00C94F30"/>
    <w:rsid w:val="00CA3226"/>
    <w:rsid w:val="00CB0414"/>
    <w:rsid w:val="00CB1B8C"/>
    <w:rsid w:val="00CB28DF"/>
    <w:rsid w:val="00CB388B"/>
    <w:rsid w:val="00CB50D6"/>
    <w:rsid w:val="00CB6A5A"/>
    <w:rsid w:val="00CC0551"/>
    <w:rsid w:val="00CC069D"/>
    <w:rsid w:val="00CC12E9"/>
    <w:rsid w:val="00CC76F2"/>
    <w:rsid w:val="00CD33A6"/>
    <w:rsid w:val="00CD44BD"/>
    <w:rsid w:val="00CD45ED"/>
    <w:rsid w:val="00CD65E2"/>
    <w:rsid w:val="00CE24D0"/>
    <w:rsid w:val="00CE51E8"/>
    <w:rsid w:val="00CE5284"/>
    <w:rsid w:val="00CF2061"/>
    <w:rsid w:val="00CF3AEF"/>
    <w:rsid w:val="00CF6A42"/>
    <w:rsid w:val="00CF6C41"/>
    <w:rsid w:val="00D05A10"/>
    <w:rsid w:val="00D125FB"/>
    <w:rsid w:val="00D17DC4"/>
    <w:rsid w:val="00D21C29"/>
    <w:rsid w:val="00D222CF"/>
    <w:rsid w:val="00D22E4A"/>
    <w:rsid w:val="00D310C2"/>
    <w:rsid w:val="00D33513"/>
    <w:rsid w:val="00D337D6"/>
    <w:rsid w:val="00D3612F"/>
    <w:rsid w:val="00D40CEE"/>
    <w:rsid w:val="00D451D8"/>
    <w:rsid w:val="00D458B6"/>
    <w:rsid w:val="00D5063A"/>
    <w:rsid w:val="00D54793"/>
    <w:rsid w:val="00D563D0"/>
    <w:rsid w:val="00D600FE"/>
    <w:rsid w:val="00D60F7A"/>
    <w:rsid w:val="00D62813"/>
    <w:rsid w:val="00D65446"/>
    <w:rsid w:val="00D73224"/>
    <w:rsid w:val="00D7395B"/>
    <w:rsid w:val="00D74DE0"/>
    <w:rsid w:val="00D80C9F"/>
    <w:rsid w:val="00D87186"/>
    <w:rsid w:val="00D92038"/>
    <w:rsid w:val="00D92CA5"/>
    <w:rsid w:val="00D9467D"/>
    <w:rsid w:val="00D94A5E"/>
    <w:rsid w:val="00DA328A"/>
    <w:rsid w:val="00DA36A9"/>
    <w:rsid w:val="00DA489F"/>
    <w:rsid w:val="00DA4D5F"/>
    <w:rsid w:val="00DA5C78"/>
    <w:rsid w:val="00DA6111"/>
    <w:rsid w:val="00DA6699"/>
    <w:rsid w:val="00DB0EA7"/>
    <w:rsid w:val="00DB5CE5"/>
    <w:rsid w:val="00DB5F28"/>
    <w:rsid w:val="00DC1B9D"/>
    <w:rsid w:val="00DC2E76"/>
    <w:rsid w:val="00DC3F0E"/>
    <w:rsid w:val="00DC54CF"/>
    <w:rsid w:val="00DC5EE3"/>
    <w:rsid w:val="00DC6A0D"/>
    <w:rsid w:val="00DD1BCE"/>
    <w:rsid w:val="00DD36D5"/>
    <w:rsid w:val="00DE559A"/>
    <w:rsid w:val="00DE7CFB"/>
    <w:rsid w:val="00DF3453"/>
    <w:rsid w:val="00DF54C2"/>
    <w:rsid w:val="00E06A89"/>
    <w:rsid w:val="00E17226"/>
    <w:rsid w:val="00E202A2"/>
    <w:rsid w:val="00E21E05"/>
    <w:rsid w:val="00E21F9C"/>
    <w:rsid w:val="00E2579C"/>
    <w:rsid w:val="00E32980"/>
    <w:rsid w:val="00E33695"/>
    <w:rsid w:val="00E3473E"/>
    <w:rsid w:val="00E34837"/>
    <w:rsid w:val="00E47461"/>
    <w:rsid w:val="00E56DC4"/>
    <w:rsid w:val="00E63453"/>
    <w:rsid w:val="00E67C85"/>
    <w:rsid w:val="00E71CC1"/>
    <w:rsid w:val="00E7647A"/>
    <w:rsid w:val="00E839F0"/>
    <w:rsid w:val="00E8479D"/>
    <w:rsid w:val="00E85707"/>
    <w:rsid w:val="00E924B4"/>
    <w:rsid w:val="00E92559"/>
    <w:rsid w:val="00EA7132"/>
    <w:rsid w:val="00EB6946"/>
    <w:rsid w:val="00EB7C6E"/>
    <w:rsid w:val="00EB7FA6"/>
    <w:rsid w:val="00EC0EC3"/>
    <w:rsid w:val="00EC369C"/>
    <w:rsid w:val="00EC6A78"/>
    <w:rsid w:val="00ED3426"/>
    <w:rsid w:val="00EE0C17"/>
    <w:rsid w:val="00EE7175"/>
    <w:rsid w:val="00EF1E74"/>
    <w:rsid w:val="00EF6C5E"/>
    <w:rsid w:val="00EF6FDD"/>
    <w:rsid w:val="00F05BD7"/>
    <w:rsid w:val="00F1195B"/>
    <w:rsid w:val="00F1342E"/>
    <w:rsid w:val="00F15714"/>
    <w:rsid w:val="00F245A8"/>
    <w:rsid w:val="00F254A7"/>
    <w:rsid w:val="00F26A77"/>
    <w:rsid w:val="00F376F3"/>
    <w:rsid w:val="00F51FD7"/>
    <w:rsid w:val="00F558F2"/>
    <w:rsid w:val="00F731ED"/>
    <w:rsid w:val="00F73D12"/>
    <w:rsid w:val="00F85CE2"/>
    <w:rsid w:val="00F92684"/>
    <w:rsid w:val="00F95E9F"/>
    <w:rsid w:val="00FA1DE5"/>
    <w:rsid w:val="00FC05F8"/>
    <w:rsid w:val="00FC2C31"/>
    <w:rsid w:val="00FC6EEA"/>
    <w:rsid w:val="00FD3C9C"/>
    <w:rsid w:val="00FD3CCF"/>
    <w:rsid w:val="00FD66E4"/>
    <w:rsid w:val="00FD747B"/>
    <w:rsid w:val="00FE05E0"/>
    <w:rsid w:val="00FE6829"/>
    <w:rsid w:val="00FE714F"/>
    <w:rsid w:val="00FE776D"/>
    <w:rsid w:val="00FF09B6"/>
    <w:rsid w:val="00FF3A32"/>
    <w:rsid w:val="00FF40A2"/>
    <w:rsid w:val="00FF4320"/>
    <w:rsid w:val="00FF5CC4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F10C"/>
  <w15:docId w15:val="{0AF6A5B3-58C2-46EF-9064-9A75E7C9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A11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158"/>
  </w:style>
  <w:style w:type="paragraph" w:styleId="Piedepgina">
    <w:name w:val="footer"/>
    <w:basedOn w:val="Normal"/>
    <w:link w:val="Piedepgina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158"/>
  </w:style>
  <w:style w:type="character" w:customStyle="1" w:styleId="Ttulo1Car">
    <w:name w:val="Título 1 Car"/>
    <w:basedOn w:val="Fuentedeprrafopredeter"/>
    <w:link w:val="Ttulo1"/>
    <w:uiPriority w:val="9"/>
    <w:rsid w:val="007C306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7C306A"/>
  </w:style>
  <w:style w:type="paragraph" w:styleId="Textodeglobo">
    <w:name w:val="Balloon Text"/>
    <w:basedOn w:val="Normal"/>
    <w:link w:val="TextodegloboCar"/>
    <w:uiPriority w:val="99"/>
    <w:semiHidden/>
    <w:unhideWhenUsed/>
    <w:rsid w:val="007C30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06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C30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Ruh20</b:Tag>
    <b:SourceType>InternetSite</b:SourceType>
    <b:Guid>{EF49EB91-F270-42FB-AC2E-A1DC88C9C0AF}</b:Guid>
    <b:Title>Dynamic Memory Allocation: Definition &amp; Example</b:Title>
    <b:Year>2020</b:Year>
    <b:Author>
      <b:Author>
        <b:NameList>
          <b:Person>
            <b:Last>Khan</b:Last>
            <b:First>Ruhi</b:First>
          </b:Person>
        </b:NameList>
      </b:Author>
    </b:Author>
    <b:Month>02</b:Month>
    <b:Day>29</b:Day>
    <b:URL>https://study.com/academy/lesson/dynamic-memory-allocation-definition-example.html#lesson</b:URL>
    <b:InternetSiteTitle>Study.com</b:InternetSiteTitle>
    <b:RefOrder>1</b:RefOrder>
  </b:Source>
</b:Sources>
</file>

<file path=customXml/itemProps1.xml><?xml version="1.0" encoding="utf-8"?>
<ds:datastoreItem xmlns:ds="http://schemas.openxmlformats.org/officeDocument/2006/customXml" ds:itemID="{E471BE5C-04AA-4965-A3D6-031400BF4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6115</TotalTime>
  <Pages>5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Reyes</dc:creator>
  <cp:keywords/>
  <dc:description/>
  <cp:lastModifiedBy>Miriam Reyes</cp:lastModifiedBy>
  <cp:revision>399</cp:revision>
  <cp:lastPrinted>2020-04-22T03:03:00Z</cp:lastPrinted>
  <dcterms:created xsi:type="dcterms:W3CDTF">2020-02-14T03:12:00Z</dcterms:created>
  <dcterms:modified xsi:type="dcterms:W3CDTF">2020-04-29T01:37:00Z</dcterms:modified>
</cp:coreProperties>
</file>