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4AF29" w14:textId="77777777" w:rsidR="0063796F" w:rsidRPr="001F4701" w:rsidRDefault="00862462" w:rsidP="001F4701">
      <w:pPr>
        <w:pStyle w:val="Title"/>
        <w:rPr>
          <w:rFonts w:ascii="Arial" w:hAnsi="Arial" w:cs="Arial"/>
          <w:sz w:val="52"/>
        </w:rPr>
      </w:pPr>
      <w:r w:rsidRPr="001F4701">
        <w:rPr>
          <w:rFonts w:ascii="Arial" w:hAnsi="Arial" w:cs="Arial"/>
          <w:sz w:val="52"/>
        </w:rPr>
        <w:t>Factors affecting chemical equilibrium.</w:t>
      </w:r>
    </w:p>
    <w:p w14:paraId="0BD08274" w14:textId="77777777" w:rsidR="00AE0B4F" w:rsidRPr="00D72715" w:rsidRDefault="00FD1CC4" w:rsidP="00862462">
      <w:pPr>
        <w:numPr>
          <w:ilvl w:val="0"/>
          <w:numId w:val="1"/>
        </w:numPr>
        <w:tabs>
          <w:tab w:val="clear" w:pos="360"/>
          <w:tab w:val="num" w:pos="720"/>
        </w:tabs>
        <w:rPr>
          <w:rFonts w:ascii="Arial" w:hAnsi="Arial" w:cs="Arial"/>
          <w:sz w:val="24"/>
          <w:szCs w:val="24"/>
        </w:rPr>
      </w:pPr>
      <w:r w:rsidRPr="00D72715">
        <w:rPr>
          <w:rFonts w:ascii="Arial" w:hAnsi="Arial" w:cs="Arial"/>
          <w:sz w:val="24"/>
          <w:szCs w:val="24"/>
        </w:rPr>
        <w:t>Equilibrium in chemical reactions is affected by several factors. Since equilibrium is achieved when the rate of the forward reaction equals the rate of the reverse reaction, any factor that can change these rates will affect equilibrium.</w:t>
      </w:r>
    </w:p>
    <w:p w14:paraId="5929455A" w14:textId="2CAD49C5" w:rsidR="00AE0B4F" w:rsidRPr="00D72715" w:rsidRDefault="008A1050" w:rsidP="00862462">
      <w:pPr>
        <w:numPr>
          <w:ilvl w:val="0"/>
          <w:numId w:val="1"/>
        </w:numPr>
        <w:tabs>
          <w:tab w:val="clear" w:pos="360"/>
          <w:tab w:val="num" w:pos="720"/>
        </w:tabs>
        <w:rPr>
          <w:rFonts w:ascii="Arial" w:hAnsi="Arial" w:cs="Arial"/>
          <w:sz w:val="24"/>
          <w:szCs w:val="24"/>
        </w:rPr>
      </w:pPr>
      <w:r>
        <w:rPr>
          <w:rFonts w:ascii="Arial" w:hAnsi="Arial" w:cs="Arial"/>
          <w:sz w:val="24"/>
          <w:szCs w:val="24"/>
        </w:rPr>
        <w:t>One factor that</w:t>
      </w:r>
      <w:r w:rsidR="00FD1CC4" w:rsidRPr="00D72715">
        <w:rPr>
          <w:rFonts w:ascii="Arial" w:hAnsi="Arial" w:cs="Arial"/>
          <w:sz w:val="24"/>
          <w:szCs w:val="24"/>
        </w:rPr>
        <w:t xml:space="preserve"> affects equilibrium is </w:t>
      </w:r>
      <w:r w:rsidR="00FD1CC4" w:rsidRPr="00D72715">
        <w:rPr>
          <w:rFonts w:ascii="Arial" w:hAnsi="Arial" w:cs="Arial"/>
          <w:sz w:val="24"/>
          <w:szCs w:val="24"/>
          <w:u w:val="single"/>
        </w:rPr>
        <w:t>concentration of reactants and products</w:t>
      </w:r>
      <w:r w:rsidR="00FD1CC4" w:rsidRPr="00D72715">
        <w:rPr>
          <w:rFonts w:ascii="Arial" w:hAnsi="Arial" w:cs="Arial"/>
          <w:sz w:val="24"/>
          <w:szCs w:val="24"/>
        </w:rPr>
        <w:t>. By increasing or decreasing the concentration of any of the substances involved, the equilibrium position will change.</w:t>
      </w:r>
    </w:p>
    <w:p w14:paraId="1F5663CA" w14:textId="77777777" w:rsidR="00AE0B4F" w:rsidRPr="00D72715" w:rsidRDefault="00FD1CC4" w:rsidP="00862462">
      <w:pPr>
        <w:numPr>
          <w:ilvl w:val="0"/>
          <w:numId w:val="1"/>
        </w:numPr>
        <w:tabs>
          <w:tab w:val="clear" w:pos="360"/>
          <w:tab w:val="num" w:pos="720"/>
        </w:tabs>
        <w:rPr>
          <w:rFonts w:ascii="Arial" w:hAnsi="Arial" w:cs="Arial"/>
          <w:sz w:val="24"/>
          <w:szCs w:val="24"/>
        </w:rPr>
      </w:pPr>
      <w:r w:rsidRPr="00D72715">
        <w:rPr>
          <w:rFonts w:ascii="Arial" w:hAnsi="Arial" w:cs="Arial"/>
          <w:sz w:val="24"/>
          <w:szCs w:val="24"/>
        </w:rPr>
        <w:t>Another factor that affects </w:t>
      </w:r>
      <w:hyperlink r:id="rId7" w:history="1">
        <w:r w:rsidRPr="00D72715">
          <w:rPr>
            <w:rStyle w:val="Hyperlink"/>
            <w:rFonts w:ascii="Arial" w:hAnsi="Arial" w:cs="Arial"/>
            <w:sz w:val="24"/>
            <w:szCs w:val="24"/>
          </w:rPr>
          <w:t>dynamic equilibrium</w:t>
        </w:r>
      </w:hyperlink>
      <w:r w:rsidRPr="00D72715">
        <w:rPr>
          <w:rFonts w:ascii="Arial" w:hAnsi="Arial" w:cs="Arial"/>
          <w:sz w:val="24"/>
          <w:szCs w:val="24"/>
        </w:rPr>
        <w:t xml:space="preserve"> is </w:t>
      </w:r>
      <w:r w:rsidRPr="00D72715">
        <w:rPr>
          <w:rFonts w:ascii="Arial" w:hAnsi="Arial" w:cs="Arial"/>
          <w:sz w:val="24"/>
          <w:szCs w:val="24"/>
          <w:u w:val="single"/>
        </w:rPr>
        <w:t>temperature</w:t>
      </w:r>
      <w:r w:rsidRPr="00D72715">
        <w:rPr>
          <w:rFonts w:ascii="Arial" w:hAnsi="Arial" w:cs="Arial"/>
          <w:sz w:val="24"/>
          <w:szCs w:val="24"/>
        </w:rPr>
        <w:t>. Depending on if the reaction is</w:t>
      </w:r>
      <w:r w:rsidRPr="00D72715">
        <w:rPr>
          <w:rFonts w:ascii="Arial" w:hAnsi="Arial" w:cs="Arial"/>
          <w:i/>
          <w:sz w:val="24"/>
          <w:szCs w:val="24"/>
          <w:u w:val="single"/>
        </w:rPr>
        <w:t xml:space="preserve"> exothermic</w:t>
      </w:r>
      <w:r w:rsidRPr="00D72715">
        <w:rPr>
          <w:rFonts w:ascii="Arial" w:hAnsi="Arial" w:cs="Arial"/>
          <w:sz w:val="24"/>
          <w:szCs w:val="24"/>
        </w:rPr>
        <w:t xml:space="preserve"> or </w:t>
      </w:r>
      <w:r w:rsidRPr="00D72715">
        <w:rPr>
          <w:rFonts w:ascii="Arial" w:hAnsi="Arial" w:cs="Arial"/>
          <w:i/>
          <w:sz w:val="24"/>
          <w:szCs w:val="24"/>
          <w:u w:val="single"/>
        </w:rPr>
        <w:t>endothermic</w:t>
      </w:r>
      <w:r w:rsidRPr="00D72715">
        <w:rPr>
          <w:rFonts w:ascii="Arial" w:hAnsi="Arial" w:cs="Arial"/>
          <w:sz w:val="24"/>
          <w:szCs w:val="24"/>
        </w:rPr>
        <w:t>, the shift will be toward the reactants or toward the products.</w:t>
      </w:r>
    </w:p>
    <w:p w14:paraId="503F0AE8"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If gases are involved in the reaction, another factor that affects </w:t>
      </w:r>
      <w:hyperlink r:id="rId8" w:history="1">
        <w:r w:rsidRPr="00D72715">
          <w:rPr>
            <w:rStyle w:val="Hyperlink"/>
            <w:rFonts w:ascii="Arial" w:hAnsi="Arial" w:cs="Arial"/>
            <w:sz w:val="24"/>
            <w:szCs w:val="24"/>
          </w:rPr>
          <w:t>dynamic equilibrium</w:t>
        </w:r>
      </w:hyperlink>
      <w:r w:rsidRPr="00D72715">
        <w:rPr>
          <w:rFonts w:ascii="Arial" w:hAnsi="Arial" w:cs="Arial"/>
          <w:sz w:val="24"/>
          <w:szCs w:val="24"/>
        </w:rPr>
        <w:t xml:space="preserve">, is </w:t>
      </w:r>
      <w:r w:rsidRPr="00D72715">
        <w:rPr>
          <w:rFonts w:ascii="Arial" w:hAnsi="Arial" w:cs="Arial"/>
          <w:sz w:val="24"/>
          <w:szCs w:val="24"/>
          <w:u w:val="single"/>
        </w:rPr>
        <w:t>pressure.</w:t>
      </w:r>
    </w:p>
    <w:p w14:paraId="1D924DE9" w14:textId="4806C085" w:rsidR="00AE0B4F" w:rsidRDefault="00FD1CC4" w:rsidP="00862462">
      <w:pPr>
        <w:numPr>
          <w:ilvl w:val="0"/>
          <w:numId w:val="1"/>
        </w:numPr>
        <w:rPr>
          <w:rFonts w:ascii="Arial" w:hAnsi="Arial" w:cs="Arial"/>
          <w:sz w:val="24"/>
          <w:szCs w:val="24"/>
        </w:rPr>
      </w:pPr>
      <w:r w:rsidRPr="00D72715">
        <w:rPr>
          <w:rFonts w:ascii="Arial" w:hAnsi="Arial" w:cs="Arial"/>
          <w:sz w:val="24"/>
          <w:szCs w:val="24"/>
        </w:rPr>
        <w:t>To begi</w:t>
      </w:r>
      <w:r w:rsidR="00A83B79">
        <w:rPr>
          <w:rFonts w:ascii="Arial" w:hAnsi="Arial" w:cs="Arial"/>
          <w:sz w:val="24"/>
          <w:szCs w:val="24"/>
        </w:rPr>
        <w:t xml:space="preserve">n, we need to understand what </w:t>
      </w:r>
      <w:r w:rsidR="00A83B79" w:rsidRPr="00A83B79">
        <w:rPr>
          <w:rFonts w:ascii="Arial" w:hAnsi="Arial" w:cs="Arial"/>
          <w:sz w:val="24"/>
          <w:szCs w:val="24"/>
          <w:u w:val="single"/>
        </w:rPr>
        <w:t>equilibrium position</w:t>
      </w:r>
      <w:r w:rsidR="00A83B79" w:rsidRPr="00A83B79">
        <w:rPr>
          <w:rFonts w:ascii="Arial" w:hAnsi="Arial" w:cs="Arial"/>
          <w:sz w:val="24"/>
          <w:szCs w:val="24"/>
        </w:rPr>
        <w:t xml:space="preserve"> </w:t>
      </w:r>
      <w:r w:rsidR="00A83B79">
        <w:rPr>
          <w:rFonts w:ascii="Arial" w:hAnsi="Arial" w:cs="Arial"/>
          <w:sz w:val="24"/>
          <w:szCs w:val="24"/>
        </w:rPr>
        <w:t xml:space="preserve">is and state </w:t>
      </w:r>
      <w:r w:rsidR="00A83B79" w:rsidRPr="00A83B79">
        <w:rPr>
          <w:rFonts w:ascii="Arial" w:hAnsi="Arial" w:cs="Arial"/>
          <w:sz w:val="24"/>
          <w:szCs w:val="24"/>
          <w:u w:val="single"/>
        </w:rPr>
        <w:t>Le Chatelier’s principle</w:t>
      </w:r>
      <w:r w:rsidR="00A83B79">
        <w:rPr>
          <w:rFonts w:ascii="Arial" w:hAnsi="Arial" w:cs="Arial"/>
          <w:sz w:val="24"/>
          <w:szCs w:val="24"/>
        </w:rPr>
        <w:t>.</w:t>
      </w:r>
    </w:p>
    <w:p w14:paraId="3BF98871" w14:textId="6587CD01" w:rsidR="00A83B79" w:rsidRPr="00A83B79" w:rsidRDefault="00A83B79" w:rsidP="00A83B79">
      <w:pPr>
        <w:rPr>
          <w:rFonts w:ascii="Arial" w:hAnsi="Arial" w:cs="Arial"/>
          <w:sz w:val="28"/>
          <w:szCs w:val="28"/>
          <w:u w:val="single"/>
        </w:rPr>
      </w:pPr>
      <w:r>
        <w:rPr>
          <w:rFonts w:ascii="Arial" w:hAnsi="Arial" w:cs="Arial"/>
          <w:bCs/>
          <w:sz w:val="28"/>
          <w:szCs w:val="28"/>
          <w:u w:val="single"/>
        </w:rPr>
        <w:t>Equilibrium position</w:t>
      </w:r>
    </w:p>
    <w:p w14:paraId="10C39F24"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The equilibrium position of a reversible reaction is a measure of the concentrations of the reacting substances at equilibrium.</w:t>
      </w:r>
    </w:p>
    <w:p w14:paraId="3BBCE419" w14:textId="77777777" w:rsidR="00AE0B4F" w:rsidRPr="00D72715" w:rsidRDefault="00FD1CC4" w:rsidP="00862462">
      <w:pPr>
        <w:ind w:left="360"/>
        <w:rPr>
          <w:rFonts w:ascii="Arial" w:hAnsi="Arial" w:cs="Arial"/>
          <w:sz w:val="24"/>
          <w:szCs w:val="24"/>
        </w:rPr>
      </w:pPr>
      <w:r w:rsidRPr="00D72715">
        <w:rPr>
          <w:rFonts w:ascii="Arial" w:hAnsi="Arial" w:cs="Arial"/>
          <w:sz w:val="24"/>
          <w:szCs w:val="24"/>
          <w:u w:val="single"/>
        </w:rPr>
        <w:t>For example</w:t>
      </w:r>
    </w:p>
    <w:p w14:paraId="58875983"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 xml:space="preserve">Nitrogen gas is reacted with hydrogen gas to make ammonia gas. </w:t>
      </w:r>
    </w:p>
    <w:p w14:paraId="5B81ECE6" w14:textId="77777777" w:rsidR="00AE0B4F" w:rsidRPr="00D72715" w:rsidRDefault="00FD1CC4" w:rsidP="00862462">
      <w:pPr>
        <w:ind w:left="720"/>
        <w:rPr>
          <w:rFonts w:ascii="Arial" w:hAnsi="Arial" w:cs="Arial"/>
          <w:sz w:val="24"/>
          <w:szCs w:val="24"/>
        </w:rPr>
      </w:pPr>
      <w:r w:rsidRPr="00D72715">
        <w:rPr>
          <w:rFonts w:ascii="Arial" w:hAnsi="Arial" w:cs="Arial"/>
          <w:sz w:val="24"/>
          <w:szCs w:val="24"/>
        </w:rPr>
        <w:t>N</w:t>
      </w:r>
      <w:r w:rsidRPr="00D72715">
        <w:rPr>
          <w:rFonts w:ascii="Arial" w:hAnsi="Arial" w:cs="Arial"/>
          <w:sz w:val="24"/>
          <w:szCs w:val="24"/>
          <w:vertAlign w:val="subscript"/>
        </w:rPr>
        <w:t>2</w:t>
      </w:r>
      <w:r w:rsidR="00862462" w:rsidRPr="00D72715">
        <w:rPr>
          <w:rFonts w:ascii="Arial" w:hAnsi="Arial" w:cs="Arial"/>
          <w:sz w:val="24"/>
          <w:szCs w:val="24"/>
          <w:vertAlign w:val="subscript"/>
        </w:rPr>
        <w:t xml:space="preserve"> </w:t>
      </w:r>
      <w:r w:rsidRPr="00D72715">
        <w:rPr>
          <w:rFonts w:ascii="Arial" w:hAnsi="Arial" w:cs="Arial"/>
          <w:sz w:val="24"/>
          <w:szCs w:val="24"/>
        </w:rPr>
        <w:t>(g) + 3H</w:t>
      </w:r>
      <w:r w:rsidRPr="00D72715">
        <w:rPr>
          <w:rFonts w:ascii="Arial" w:hAnsi="Arial" w:cs="Arial"/>
          <w:sz w:val="24"/>
          <w:szCs w:val="24"/>
          <w:vertAlign w:val="subscript"/>
        </w:rPr>
        <w:t>2</w:t>
      </w:r>
      <w:r w:rsidR="00862462" w:rsidRPr="00D72715">
        <w:rPr>
          <w:rFonts w:ascii="Arial" w:hAnsi="Arial" w:cs="Arial"/>
          <w:sz w:val="24"/>
          <w:szCs w:val="24"/>
          <w:vertAlign w:val="subscript"/>
        </w:rPr>
        <w:t xml:space="preserve"> </w:t>
      </w:r>
      <w:r w:rsidRPr="00D72715">
        <w:rPr>
          <w:rFonts w:ascii="Arial" w:hAnsi="Arial" w:cs="Arial"/>
          <w:sz w:val="24"/>
          <w:szCs w:val="24"/>
        </w:rPr>
        <w:t xml:space="preserve">(g) </w:t>
      </w:r>
      <w:r w:rsidRPr="00D72715">
        <w:rPr>
          <w:rFonts w:ascii="Cambria Math" w:hAnsi="Cambria Math" w:cs="Cambria Math"/>
          <w:sz w:val="24"/>
          <w:szCs w:val="24"/>
        </w:rPr>
        <w:t>⇌</w:t>
      </w:r>
      <w:r w:rsidRPr="00D72715">
        <w:rPr>
          <w:rFonts w:ascii="Arial" w:hAnsi="Arial" w:cs="Arial"/>
          <w:sz w:val="24"/>
          <w:szCs w:val="24"/>
        </w:rPr>
        <w:t xml:space="preserve"> 2NH</w:t>
      </w:r>
      <w:r w:rsidRPr="00D72715">
        <w:rPr>
          <w:rFonts w:ascii="Arial" w:hAnsi="Arial" w:cs="Arial"/>
          <w:sz w:val="24"/>
          <w:szCs w:val="24"/>
          <w:vertAlign w:val="subscript"/>
        </w:rPr>
        <w:t>3</w:t>
      </w:r>
      <w:r w:rsidR="00862462" w:rsidRPr="00D72715">
        <w:rPr>
          <w:rFonts w:ascii="Arial" w:hAnsi="Arial" w:cs="Arial"/>
          <w:sz w:val="24"/>
          <w:szCs w:val="24"/>
          <w:vertAlign w:val="subscript"/>
        </w:rPr>
        <w:t xml:space="preserve"> </w:t>
      </w:r>
      <w:r w:rsidRPr="00D72715">
        <w:rPr>
          <w:rFonts w:ascii="Arial" w:hAnsi="Arial" w:cs="Arial"/>
          <w:sz w:val="24"/>
          <w:szCs w:val="24"/>
        </w:rPr>
        <w:t>(g)</w:t>
      </w:r>
    </w:p>
    <w:p w14:paraId="226A2C7E"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The equilibrium position is:</w:t>
      </w:r>
    </w:p>
    <w:p w14:paraId="5E3997B1" w14:textId="77777777" w:rsidR="00AE0B4F" w:rsidRPr="001F4701" w:rsidRDefault="00FD1CC4" w:rsidP="00862462">
      <w:pPr>
        <w:numPr>
          <w:ilvl w:val="1"/>
          <w:numId w:val="1"/>
        </w:numPr>
        <w:rPr>
          <w:rFonts w:ascii="Arial" w:hAnsi="Arial" w:cs="Arial"/>
          <w:sz w:val="24"/>
          <w:szCs w:val="24"/>
        </w:rPr>
      </w:pPr>
      <w:r w:rsidRPr="001F4701">
        <w:rPr>
          <w:rFonts w:ascii="Arial" w:hAnsi="Arial" w:cs="Arial"/>
          <w:bCs/>
          <w:sz w:val="24"/>
          <w:szCs w:val="24"/>
        </w:rPr>
        <w:t>to the left if the concentrations of N</w:t>
      </w:r>
      <w:r w:rsidRPr="001F4701">
        <w:rPr>
          <w:rFonts w:ascii="Arial" w:hAnsi="Arial" w:cs="Arial"/>
          <w:bCs/>
          <w:sz w:val="24"/>
          <w:szCs w:val="24"/>
          <w:vertAlign w:val="subscript"/>
        </w:rPr>
        <w:t>2</w:t>
      </w:r>
      <w:r w:rsidRPr="001F4701">
        <w:rPr>
          <w:rFonts w:ascii="Arial" w:hAnsi="Arial" w:cs="Arial"/>
          <w:bCs/>
          <w:sz w:val="24"/>
          <w:szCs w:val="24"/>
        </w:rPr>
        <w:t> and H</w:t>
      </w:r>
      <w:r w:rsidRPr="001F4701">
        <w:rPr>
          <w:rFonts w:ascii="Arial" w:hAnsi="Arial" w:cs="Arial"/>
          <w:bCs/>
          <w:sz w:val="24"/>
          <w:szCs w:val="24"/>
          <w:vertAlign w:val="subscript"/>
        </w:rPr>
        <w:t>2</w:t>
      </w:r>
      <w:r w:rsidRPr="001F4701">
        <w:rPr>
          <w:rFonts w:ascii="Arial" w:hAnsi="Arial" w:cs="Arial"/>
          <w:bCs/>
          <w:sz w:val="24"/>
          <w:szCs w:val="24"/>
        </w:rPr>
        <w:t> are greater than the concentration of NH</w:t>
      </w:r>
      <w:r w:rsidRPr="001F4701">
        <w:rPr>
          <w:rFonts w:ascii="Arial" w:hAnsi="Arial" w:cs="Arial"/>
          <w:bCs/>
          <w:sz w:val="24"/>
          <w:szCs w:val="24"/>
          <w:vertAlign w:val="subscript"/>
        </w:rPr>
        <w:t>3</w:t>
      </w:r>
      <w:r w:rsidR="00862462" w:rsidRPr="001F4701">
        <w:rPr>
          <w:rFonts w:ascii="Arial" w:hAnsi="Arial" w:cs="Arial"/>
          <w:bCs/>
          <w:sz w:val="24"/>
          <w:szCs w:val="24"/>
        </w:rPr>
        <w:t xml:space="preserve"> (more Nitrogen and hydrogen gas is produced)</w:t>
      </w:r>
    </w:p>
    <w:p w14:paraId="627D4ACC" w14:textId="77777777" w:rsidR="00AE0B4F" w:rsidRPr="001F4701" w:rsidRDefault="00FD1CC4" w:rsidP="00862462">
      <w:pPr>
        <w:numPr>
          <w:ilvl w:val="1"/>
          <w:numId w:val="1"/>
        </w:numPr>
        <w:rPr>
          <w:rFonts w:ascii="Arial" w:hAnsi="Arial" w:cs="Arial"/>
          <w:sz w:val="24"/>
          <w:szCs w:val="24"/>
        </w:rPr>
      </w:pPr>
      <w:r w:rsidRPr="001F4701">
        <w:rPr>
          <w:rFonts w:ascii="Arial" w:hAnsi="Arial" w:cs="Arial"/>
          <w:bCs/>
          <w:sz w:val="24"/>
          <w:szCs w:val="24"/>
        </w:rPr>
        <w:t>to the right if the concentration of NH</w:t>
      </w:r>
      <w:r w:rsidRPr="001F4701">
        <w:rPr>
          <w:rFonts w:ascii="Arial" w:hAnsi="Arial" w:cs="Arial"/>
          <w:bCs/>
          <w:sz w:val="24"/>
          <w:szCs w:val="24"/>
          <w:vertAlign w:val="subscript"/>
        </w:rPr>
        <w:t>3</w:t>
      </w:r>
      <w:r w:rsidRPr="001F4701">
        <w:rPr>
          <w:rFonts w:ascii="Arial" w:hAnsi="Arial" w:cs="Arial"/>
          <w:bCs/>
          <w:sz w:val="24"/>
          <w:szCs w:val="24"/>
        </w:rPr>
        <w:t> is greater than the concentrations of N</w:t>
      </w:r>
      <w:r w:rsidRPr="001F4701">
        <w:rPr>
          <w:rFonts w:ascii="Arial" w:hAnsi="Arial" w:cs="Arial"/>
          <w:bCs/>
          <w:sz w:val="24"/>
          <w:szCs w:val="24"/>
          <w:vertAlign w:val="subscript"/>
        </w:rPr>
        <w:t>2</w:t>
      </w:r>
      <w:r w:rsidRPr="001F4701">
        <w:rPr>
          <w:rFonts w:ascii="Arial" w:hAnsi="Arial" w:cs="Arial"/>
          <w:bCs/>
          <w:sz w:val="24"/>
          <w:szCs w:val="24"/>
        </w:rPr>
        <w:t> and H</w:t>
      </w:r>
      <w:r w:rsidRPr="001F4701">
        <w:rPr>
          <w:rFonts w:ascii="Arial" w:hAnsi="Arial" w:cs="Arial"/>
          <w:bCs/>
          <w:sz w:val="24"/>
          <w:szCs w:val="24"/>
          <w:vertAlign w:val="subscript"/>
        </w:rPr>
        <w:t>2</w:t>
      </w:r>
      <w:r w:rsidR="00862462" w:rsidRPr="001F4701">
        <w:rPr>
          <w:rFonts w:ascii="Arial" w:hAnsi="Arial" w:cs="Arial"/>
          <w:bCs/>
          <w:sz w:val="24"/>
          <w:szCs w:val="24"/>
        </w:rPr>
        <w:t xml:space="preserve"> (more ammonia gas is produced)</w:t>
      </w:r>
    </w:p>
    <w:p w14:paraId="7BAB6AB8" w14:textId="77777777" w:rsidR="00862462" w:rsidRPr="001F4701" w:rsidRDefault="00862462" w:rsidP="00862462">
      <w:pPr>
        <w:rPr>
          <w:rFonts w:ascii="Arial" w:hAnsi="Arial" w:cs="Arial"/>
          <w:sz w:val="28"/>
          <w:szCs w:val="28"/>
          <w:u w:val="single"/>
        </w:rPr>
      </w:pPr>
      <w:r w:rsidRPr="001F4701">
        <w:rPr>
          <w:rFonts w:ascii="Arial" w:hAnsi="Arial" w:cs="Arial"/>
          <w:bCs/>
          <w:sz w:val="28"/>
          <w:szCs w:val="28"/>
          <w:u w:val="single"/>
        </w:rPr>
        <w:t>Le Chatelier’s Principle</w:t>
      </w:r>
    </w:p>
    <w:p w14:paraId="7A2A0349" w14:textId="65DFA0DD" w:rsidR="00AE0B4F" w:rsidRPr="00D72715" w:rsidRDefault="008A1050" w:rsidP="00862462">
      <w:pPr>
        <w:numPr>
          <w:ilvl w:val="0"/>
          <w:numId w:val="1"/>
        </w:numPr>
        <w:rPr>
          <w:rFonts w:ascii="Arial" w:hAnsi="Arial" w:cs="Arial"/>
          <w:sz w:val="24"/>
          <w:szCs w:val="24"/>
        </w:rPr>
      </w:pPr>
      <w:r>
        <w:rPr>
          <w:rFonts w:ascii="Arial" w:hAnsi="Arial" w:cs="Arial"/>
          <w:sz w:val="24"/>
          <w:szCs w:val="24"/>
        </w:rPr>
        <w:t>A scientist named Le Chat</w:t>
      </w:r>
      <w:r w:rsidR="00FD1CC4" w:rsidRPr="00D72715">
        <w:rPr>
          <w:rFonts w:ascii="Arial" w:hAnsi="Arial" w:cs="Arial"/>
          <w:sz w:val="24"/>
          <w:szCs w:val="24"/>
        </w:rPr>
        <w:t>elier came up with a principle that will help us predict how these factors we mentioned can affect the position of the equilibrium.</w:t>
      </w:r>
    </w:p>
    <w:p w14:paraId="38CCFDD5" w14:textId="77777777" w:rsidR="00AE0B4F" w:rsidRPr="00D72715" w:rsidRDefault="00862462" w:rsidP="00862462">
      <w:pPr>
        <w:numPr>
          <w:ilvl w:val="0"/>
          <w:numId w:val="1"/>
        </w:numPr>
        <w:rPr>
          <w:rFonts w:ascii="Arial" w:hAnsi="Arial" w:cs="Arial"/>
          <w:b/>
          <w:i/>
          <w:sz w:val="24"/>
          <w:szCs w:val="24"/>
          <w:u w:val="single"/>
        </w:rPr>
      </w:pPr>
      <w:r w:rsidRPr="00D72715">
        <w:rPr>
          <w:rFonts w:ascii="Arial" w:hAnsi="Arial" w:cs="Arial"/>
          <w:b/>
          <w:i/>
          <w:sz w:val="24"/>
          <w:szCs w:val="24"/>
          <w:u w:val="single"/>
        </w:rPr>
        <w:t>Le Chat</w:t>
      </w:r>
      <w:r w:rsidR="00FD1CC4" w:rsidRPr="00D72715">
        <w:rPr>
          <w:rFonts w:ascii="Arial" w:hAnsi="Arial" w:cs="Arial"/>
          <w:b/>
          <w:i/>
          <w:sz w:val="24"/>
          <w:szCs w:val="24"/>
          <w:u w:val="single"/>
        </w:rPr>
        <w:t>elier’s principle states that if a system at equilibrium is subjected to any change, the system will adjust itself to oppose the applied change.</w:t>
      </w:r>
    </w:p>
    <w:p w14:paraId="2B32A707" w14:textId="77777777" w:rsidR="00AE0B4F" w:rsidRPr="00D72715" w:rsidRDefault="00FD1CC4" w:rsidP="00862462">
      <w:pPr>
        <w:numPr>
          <w:ilvl w:val="0"/>
          <w:numId w:val="1"/>
        </w:numPr>
        <w:rPr>
          <w:rFonts w:ascii="Arial" w:hAnsi="Arial" w:cs="Arial"/>
          <w:sz w:val="24"/>
          <w:szCs w:val="24"/>
        </w:rPr>
      </w:pPr>
      <w:r w:rsidRPr="00D72715">
        <w:rPr>
          <w:rFonts w:ascii="Arial" w:hAnsi="Arial" w:cs="Arial"/>
          <w:sz w:val="24"/>
          <w:szCs w:val="24"/>
        </w:rPr>
        <w:t xml:space="preserve">For example, if the temperature is increased, the position of equilibrium moves in the endothermic direction </w:t>
      </w:r>
      <w:r w:rsidRPr="00D72715">
        <w:rPr>
          <w:rFonts w:ascii="Arial" w:hAnsi="Arial" w:cs="Arial"/>
          <w:sz w:val="24"/>
          <w:szCs w:val="24"/>
          <w:u w:val="single"/>
        </w:rPr>
        <w:t>to reduce the temperature.</w:t>
      </w:r>
    </w:p>
    <w:p w14:paraId="2D53A289" w14:textId="77777777" w:rsidR="00A83B79" w:rsidRDefault="00A83B79" w:rsidP="00862462">
      <w:pPr>
        <w:rPr>
          <w:rFonts w:ascii="Arial" w:hAnsi="Arial" w:cs="Arial"/>
          <w:sz w:val="28"/>
          <w:szCs w:val="28"/>
          <w:u w:val="single"/>
        </w:rPr>
      </w:pPr>
    </w:p>
    <w:p w14:paraId="3CAD7785" w14:textId="77777777" w:rsidR="00A83B79" w:rsidRDefault="00A83B79" w:rsidP="00862462">
      <w:pPr>
        <w:rPr>
          <w:rFonts w:ascii="Arial" w:hAnsi="Arial" w:cs="Arial"/>
          <w:sz w:val="28"/>
          <w:szCs w:val="28"/>
          <w:u w:val="single"/>
        </w:rPr>
      </w:pPr>
    </w:p>
    <w:p w14:paraId="513E786E" w14:textId="3C023B65" w:rsidR="00862462" w:rsidRPr="001F4701" w:rsidRDefault="00605B54" w:rsidP="00862462">
      <w:pPr>
        <w:rPr>
          <w:rFonts w:ascii="Arial" w:hAnsi="Arial" w:cs="Arial"/>
          <w:sz w:val="28"/>
          <w:szCs w:val="28"/>
          <w:u w:val="single"/>
        </w:rPr>
      </w:pPr>
      <w:r w:rsidRPr="001F4701">
        <w:rPr>
          <w:rFonts w:ascii="Arial" w:hAnsi="Arial" w:cs="Arial"/>
          <w:sz w:val="28"/>
          <w:szCs w:val="28"/>
          <w:u w:val="single"/>
        </w:rPr>
        <w:lastRenderedPageBreak/>
        <w:t>Effect of changing pressure.</w:t>
      </w:r>
    </w:p>
    <w:p w14:paraId="649EF956" w14:textId="77777777" w:rsidR="00605B54" w:rsidRPr="00D72715" w:rsidRDefault="00605B54" w:rsidP="00862462">
      <w:pPr>
        <w:rPr>
          <w:rFonts w:ascii="Arial" w:hAnsi="Arial" w:cs="Arial"/>
          <w:sz w:val="24"/>
          <w:szCs w:val="24"/>
        </w:rPr>
      </w:pPr>
      <w:r w:rsidRPr="00D72715">
        <w:rPr>
          <w:rFonts w:ascii="Arial" w:hAnsi="Arial" w:cs="Arial"/>
          <w:sz w:val="24"/>
          <w:szCs w:val="24"/>
        </w:rPr>
        <w:t>Pressure only affects equilibrium in reactions involving gases.</w:t>
      </w:r>
    </w:p>
    <w:p w14:paraId="41D04F3B" w14:textId="77777777" w:rsidR="00605B54" w:rsidRPr="00D72715" w:rsidRDefault="00605B54" w:rsidP="00862462">
      <w:pPr>
        <w:rPr>
          <w:rFonts w:ascii="Arial" w:hAnsi="Arial" w:cs="Arial"/>
          <w:sz w:val="24"/>
          <w:szCs w:val="24"/>
        </w:rPr>
      </w:pPr>
      <w:r w:rsidRPr="00D72715">
        <w:rPr>
          <w:rFonts w:ascii="Arial" w:hAnsi="Arial" w:cs="Arial"/>
          <w:sz w:val="24"/>
          <w:szCs w:val="24"/>
        </w:rPr>
        <w:t>Pressure</w:t>
      </w:r>
      <w:r w:rsidR="0071005D" w:rsidRPr="00D72715">
        <w:rPr>
          <w:rFonts w:ascii="Arial" w:hAnsi="Arial" w:cs="Arial"/>
          <w:sz w:val="24"/>
          <w:szCs w:val="24"/>
        </w:rPr>
        <w:t xml:space="preserve"> is caused by collision of the gas particles with the walls of the reaction vessel. The more the number of molecules present, the higher the number of collisions and hence the higher the pressure.</w:t>
      </w:r>
    </w:p>
    <w:p w14:paraId="6F7C4EFE" w14:textId="77777777" w:rsidR="00AE0B4F" w:rsidRPr="00D72715" w:rsidRDefault="00FD1CC4" w:rsidP="008A1050">
      <w:pPr>
        <w:rPr>
          <w:rFonts w:ascii="Arial" w:hAnsi="Arial" w:cs="Arial"/>
          <w:sz w:val="24"/>
          <w:szCs w:val="24"/>
        </w:rPr>
      </w:pPr>
      <w:r w:rsidRPr="00D72715">
        <w:rPr>
          <w:rFonts w:ascii="Arial" w:hAnsi="Arial" w:cs="Arial"/>
          <w:sz w:val="24"/>
          <w:szCs w:val="24"/>
        </w:rPr>
        <w:t>If the pressure of a gaseous reaction mixture is changed the equilibrium will shift to oppose that change (Le Chatelier’s principle).</w:t>
      </w:r>
    </w:p>
    <w:p w14:paraId="7D5E5365" w14:textId="6BD56262" w:rsidR="00B64542" w:rsidRPr="001F4701" w:rsidRDefault="00500F0F" w:rsidP="00B64542">
      <w:pPr>
        <w:rPr>
          <w:rFonts w:ascii="Arial" w:hAnsi="Arial" w:cs="Arial"/>
          <w:sz w:val="28"/>
          <w:szCs w:val="28"/>
          <w:u w:val="single"/>
        </w:rPr>
      </w:pPr>
      <w:r>
        <w:rPr>
          <w:rFonts w:ascii="Arial" w:hAnsi="Arial" w:cs="Arial"/>
          <w:sz w:val="28"/>
          <w:szCs w:val="28"/>
          <w:u w:val="single"/>
        </w:rPr>
        <w:t>Experiment to illustrate effect of change in pressure</w:t>
      </w:r>
    </w:p>
    <w:p w14:paraId="26B23F8E" w14:textId="77777777" w:rsidR="00B64542" w:rsidRPr="00D72715" w:rsidRDefault="00B64542" w:rsidP="00B64542">
      <w:pPr>
        <w:rPr>
          <w:rFonts w:ascii="Arial" w:hAnsi="Arial" w:cs="Arial"/>
          <w:sz w:val="24"/>
          <w:szCs w:val="24"/>
        </w:rPr>
      </w:pPr>
      <w:r w:rsidRPr="00D72715">
        <w:rPr>
          <w:rFonts w:ascii="Arial" w:hAnsi="Arial" w:cs="Arial"/>
          <w:sz w:val="24"/>
          <w:szCs w:val="24"/>
        </w:rPr>
        <w:t>The effect of changing pressure can be illustrated using the equilibrium established between nitrogen (IV) oxide and dinitrogen tetra oxide</w:t>
      </w:r>
      <w:r w:rsidRPr="00D72715">
        <w:rPr>
          <w:rFonts w:ascii="Arial" w:hAnsi="Arial" w:cs="Arial"/>
          <w:noProof/>
          <w:sz w:val="24"/>
          <w:szCs w:val="24"/>
          <w:lang w:eastAsia="en-GB"/>
        </w:rPr>
        <w:t xml:space="preserve">             </w:t>
      </w:r>
    </w:p>
    <w:p w14:paraId="1F3CF9CA" w14:textId="77777777" w:rsidR="00B64542" w:rsidRPr="00D72715" w:rsidRDefault="00B64542" w:rsidP="00B64542">
      <w:pPr>
        <w:rPr>
          <w:rFonts w:ascii="Arial" w:hAnsi="Arial" w:cs="Arial"/>
          <w:sz w:val="24"/>
          <w:szCs w:val="24"/>
        </w:rPr>
      </w:pPr>
      <w:r w:rsidRPr="00D72715">
        <w:rPr>
          <w:rFonts w:ascii="Arial" w:hAnsi="Arial" w:cs="Arial"/>
          <w:noProof/>
          <w:sz w:val="24"/>
          <w:szCs w:val="24"/>
          <w:lang w:eastAsia="en-GB"/>
        </w:rPr>
        <w:t xml:space="preserve">     </w:t>
      </w:r>
      <w:r>
        <w:rPr>
          <w:rFonts w:ascii="Arial" w:hAnsi="Arial" w:cs="Arial"/>
          <w:noProof/>
          <w:sz w:val="24"/>
          <w:szCs w:val="24"/>
          <w:lang w:eastAsia="en-GB"/>
        </w:rPr>
        <w:t xml:space="preserve">     </w:t>
      </w:r>
      <w:r w:rsidRPr="00D72715">
        <w:rPr>
          <w:rFonts w:ascii="Arial" w:hAnsi="Arial" w:cs="Arial"/>
          <w:noProof/>
          <w:sz w:val="24"/>
          <w:szCs w:val="24"/>
          <w:lang w:val="en-US"/>
        </w:rPr>
        <w:drawing>
          <wp:inline distT="0" distB="0" distL="0" distR="0" wp14:anchorId="380510A2" wp14:editId="355BE29B">
            <wp:extent cx="3756368"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2798" cy="858428"/>
                    </a:xfrm>
                    <a:prstGeom prst="rect">
                      <a:avLst/>
                    </a:prstGeom>
                    <a:noFill/>
                  </pic:spPr>
                </pic:pic>
              </a:graphicData>
            </a:graphic>
          </wp:inline>
        </w:drawing>
      </w:r>
    </w:p>
    <w:p w14:paraId="01476DA3" w14:textId="77777777" w:rsidR="00B64542" w:rsidRPr="00D72715" w:rsidRDefault="00B64542" w:rsidP="00B64542">
      <w:pPr>
        <w:rPr>
          <w:rFonts w:ascii="Arial" w:hAnsi="Arial" w:cs="Arial"/>
          <w:sz w:val="24"/>
          <w:szCs w:val="24"/>
        </w:rPr>
      </w:pPr>
      <w:r w:rsidRPr="00D72715">
        <w:rPr>
          <w:rFonts w:ascii="Arial" w:hAnsi="Arial" w:cs="Arial"/>
          <w:sz w:val="24"/>
          <w:szCs w:val="24"/>
        </w:rPr>
        <w:t>Consider what happens when the two gases are enclosed in a syringe.</w:t>
      </w:r>
    </w:p>
    <w:p w14:paraId="2C45C2FC" w14:textId="77777777" w:rsidR="00B64542" w:rsidRPr="00D72715" w:rsidRDefault="00B64542" w:rsidP="00B64542">
      <w:pPr>
        <w:rPr>
          <w:rFonts w:ascii="Arial" w:hAnsi="Arial" w:cs="Arial"/>
          <w:sz w:val="24"/>
          <w:szCs w:val="24"/>
        </w:rPr>
      </w:pPr>
      <w:r w:rsidRPr="00D72715">
        <w:rPr>
          <w:rFonts w:ascii="Arial" w:hAnsi="Arial" w:cs="Arial"/>
          <w:noProof/>
          <w:sz w:val="24"/>
          <w:szCs w:val="24"/>
          <w:lang w:eastAsia="en-GB"/>
        </w:rPr>
        <w:t xml:space="preserve">                </w:t>
      </w:r>
      <w:r w:rsidRPr="00D72715">
        <w:rPr>
          <w:rFonts w:ascii="Arial" w:hAnsi="Arial" w:cs="Arial"/>
          <w:noProof/>
          <w:sz w:val="24"/>
          <w:szCs w:val="24"/>
          <w:lang w:val="en-US"/>
        </w:rPr>
        <w:drawing>
          <wp:inline distT="0" distB="0" distL="0" distR="0" wp14:anchorId="2111204A" wp14:editId="2ACFDC40">
            <wp:extent cx="3671432" cy="2000250"/>
            <wp:effectExtent l="0" t="0" r="5715" b="0"/>
            <wp:docPr id="2" name="Picture 2" descr="C:\Users\Elvis\Desktop\Quick Fox\Web project\miritinisecondary\chemistry\Reaction rate\images\equilibrium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vis\Desktop\Quick Fox\Web project\miritinisecondary\chemistry\Reaction rate\images\equilibrium pressure.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7000"/>
                              </a14:imgEffect>
                            </a14:imgLayer>
                          </a14:imgProps>
                        </a:ext>
                        <a:ext uri="{28A0092B-C50C-407E-A947-70E740481C1C}">
                          <a14:useLocalDpi xmlns:a14="http://schemas.microsoft.com/office/drawing/2010/main" val="0"/>
                        </a:ext>
                      </a:extLst>
                    </a:blip>
                    <a:srcRect/>
                    <a:stretch>
                      <a:fillRect/>
                    </a:stretch>
                  </pic:blipFill>
                  <pic:spPr bwMode="auto">
                    <a:xfrm>
                      <a:off x="0" y="0"/>
                      <a:ext cx="3726100" cy="2030034"/>
                    </a:xfrm>
                    <a:prstGeom prst="rect">
                      <a:avLst/>
                    </a:prstGeom>
                    <a:noFill/>
                    <a:ln>
                      <a:noFill/>
                    </a:ln>
                  </pic:spPr>
                </pic:pic>
              </a:graphicData>
            </a:graphic>
          </wp:inline>
        </w:drawing>
      </w:r>
    </w:p>
    <w:p w14:paraId="0B55FCF1" w14:textId="77777777" w:rsidR="00B64542" w:rsidRPr="001F4701" w:rsidRDefault="00B64542" w:rsidP="00B64542">
      <w:pPr>
        <w:pStyle w:val="ListParagraph"/>
        <w:numPr>
          <w:ilvl w:val="0"/>
          <w:numId w:val="8"/>
        </w:numPr>
        <w:rPr>
          <w:rFonts w:ascii="Arial" w:hAnsi="Arial" w:cs="Arial"/>
        </w:rPr>
      </w:pPr>
      <w:r w:rsidRPr="001F4701">
        <w:rPr>
          <w:rFonts w:ascii="Arial" w:hAnsi="Arial" w:cs="Arial"/>
        </w:rPr>
        <w:t xml:space="preserve">When the piston is pushed in, the volume of the gases is reduced hence increasing the pressure. The content of the syringe appear </w:t>
      </w:r>
      <w:r w:rsidRPr="001F4701">
        <w:rPr>
          <w:rFonts w:ascii="Arial" w:hAnsi="Arial" w:cs="Arial"/>
          <w:i/>
          <w:u w:val="single"/>
        </w:rPr>
        <w:t>pale yellow</w:t>
      </w:r>
      <w:r w:rsidRPr="001F4701">
        <w:rPr>
          <w:rFonts w:ascii="Arial" w:hAnsi="Arial" w:cs="Arial"/>
        </w:rPr>
        <w:t xml:space="preserve">. </w:t>
      </w:r>
    </w:p>
    <w:p w14:paraId="7CD55BC9" w14:textId="0363F9F4" w:rsidR="00B64542" w:rsidRPr="001F4701" w:rsidRDefault="00B64542" w:rsidP="00B64542">
      <w:pPr>
        <w:pStyle w:val="ListParagraph"/>
        <w:numPr>
          <w:ilvl w:val="0"/>
          <w:numId w:val="8"/>
        </w:numPr>
        <w:rPr>
          <w:rFonts w:ascii="Arial" w:hAnsi="Arial" w:cs="Arial"/>
        </w:rPr>
      </w:pPr>
      <w:r w:rsidRPr="001F4701">
        <w:rPr>
          <w:rFonts w:ascii="Arial" w:hAnsi="Arial" w:cs="Arial"/>
        </w:rPr>
        <w:t xml:space="preserve">This shows that </w:t>
      </w:r>
      <w:r w:rsidRPr="001F4701">
        <w:rPr>
          <w:rFonts w:ascii="Arial" w:hAnsi="Arial" w:cs="Arial"/>
          <w:i/>
          <w:u w:val="single"/>
        </w:rPr>
        <w:t>an increase in pressure favours the forward reaction which forms fewer molecules</w:t>
      </w:r>
      <w:r w:rsidR="00A83B79" w:rsidRPr="00A83B79">
        <w:rPr>
          <w:rFonts w:ascii="Arial" w:hAnsi="Arial" w:cs="Arial"/>
        </w:rPr>
        <w:t xml:space="preserve"> </w:t>
      </w:r>
      <w:r w:rsidR="00A83B79" w:rsidRPr="00A83B79">
        <w:rPr>
          <w:rFonts w:ascii="Arial" w:hAnsi="Arial" w:cs="Arial"/>
          <w:i/>
        </w:rPr>
        <w:t>(1 molecule</w:t>
      </w:r>
      <w:r w:rsidR="00BF17D5">
        <w:rPr>
          <w:rFonts w:ascii="Arial" w:hAnsi="Arial" w:cs="Arial"/>
          <w:i/>
        </w:rPr>
        <w:t xml:space="preserve"> of N</w:t>
      </w:r>
      <w:r w:rsidR="00BF17D5" w:rsidRPr="00BF17D5">
        <w:rPr>
          <w:rFonts w:ascii="Arial" w:hAnsi="Arial" w:cs="Arial"/>
          <w:i/>
          <w:vertAlign w:val="subscript"/>
        </w:rPr>
        <w:t>2</w:t>
      </w:r>
      <w:r w:rsidR="00BF17D5">
        <w:rPr>
          <w:rFonts w:ascii="Arial" w:hAnsi="Arial" w:cs="Arial"/>
          <w:i/>
        </w:rPr>
        <w:t>O</w:t>
      </w:r>
      <w:r w:rsidR="00BF17D5" w:rsidRPr="00BF17D5">
        <w:rPr>
          <w:rFonts w:ascii="Arial" w:hAnsi="Arial" w:cs="Arial"/>
          <w:i/>
          <w:vertAlign w:val="subscript"/>
        </w:rPr>
        <w:t>2</w:t>
      </w:r>
      <w:r w:rsidR="00A83B79" w:rsidRPr="00A83B79">
        <w:rPr>
          <w:rFonts w:ascii="Arial" w:hAnsi="Arial" w:cs="Arial"/>
          <w:i/>
        </w:rPr>
        <w:t xml:space="preserve"> in the right hand side)</w:t>
      </w:r>
      <w:r w:rsidRPr="00A83B79">
        <w:rPr>
          <w:rFonts w:ascii="Arial" w:hAnsi="Arial" w:cs="Arial"/>
        </w:rPr>
        <w:t>.</w:t>
      </w:r>
    </w:p>
    <w:p w14:paraId="202F395A" w14:textId="77777777" w:rsidR="00B64542" w:rsidRDefault="00B64542" w:rsidP="00B64542">
      <w:pPr>
        <w:pStyle w:val="ListParagraph"/>
        <w:numPr>
          <w:ilvl w:val="0"/>
          <w:numId w:val="8"/>
        </w:numPr>
        <w:rPr>
          <w:rFonts w:ascii="Arial" w:hAnsi="Arial" w:cs="Arial"/>
        </w:rPr>
      </w:pPr>
      <w:r w:rsidRPr="001F4701">
        <w:rPr>
          <w:rFonts w:ascii="Arial" w:hAnsi="Arial" w:cs="Arial"/>
        </w:rPr>
        <w:t xml:space="preserve">When the piston is withdrawn slowly, the contents of the syringe </w:t>
      </w:r>
      <w:r w:rsidRPr="001F4701">
        <w:rPr>
          <w:rFonts w:ascii="Arial" w:hAnsi="Arial" w:cs="Arial"/>
          <w:i/>
          <w:u w:val="single"/>
        </w:rPr>
        <w:t>darken</w:t>
      </w:r>
      <w:r w:rsidRPr="001F4701">
        <w:rPr>
          <w:rFonts w:ascii="Arial" w:hAnsi="Arial" w:cs="Arial"/>
        </w:rPr>
        <w:t xml:space="preserve"> as the volume increased therefore lowering the pressure. </w:t>
      </w:r>
    </w:p>
    <w:p w14:paraId="50C510E9" w14:textId="518ECBFF" w:rsidR="00F40E33" w:rsidRDefault="00B64542" w:rsidP="00F40E33">
      <w:pPr>
        <w:pStyle w:val="ListParagraph"/>
        <w:numPr>
          <w:ilvl w:val="0"/>
          <w:numId w:val="8"/>
        </w:numPr>
        <w:rPr>
          <w:rFonts w:ascii="Arial" w:hAnsi="Arial" w:cs="Arial"/>
        </w:rPr>
      </w:pPr>
      <w:r w:rsidRPr="001F4701">
        <w:rPr>
          <w:rFonts w:ascii="Arial" w:hAnsi="Arial" w:cs="Arial"/>
        </w:rPr>
        <w:t xml:space="preserve">This shows that </w:t>
      </w:r>
      <w:r w:rsidRPr="001F4701">
        <w:rPr>
          <w:rFonts w:ascii="Arial" w:hAnsi="Arial" w:cs="Arial"/>
          <w:i/>
          <w:u w:val="single"/>
        </w:rPr>
        <w:t>reverse reaction which forms more molecules is favoured by lowering the pressure</w:t>
      </w:r>
      <w:r w:rsidRPr="001F4701">
        <w:rPr>
          <w:rFonts w:ascii="Arial" w:hAnsi="Arial" w:cs="Arial"/>
        </w:rPr>
        <w:t>.</w:t>
      </w:r>
      <w:r w:rsidR="00A83B79" w:rsidRPr="00A83B79">
        <w:rPr>
          <w:rFonts w:ascii="Arial" w:hAnsi="Arial" w:cs="Arial"/>
          <w:i/>
        </w:rPr>
        <w:t xml:space="preserve"> </w:t>
      </w:r>
      <w:r w:rsidR="00A83B79">
        <w:rPr>
          <w:rFonts w:ascii="Arial" w:hAnsi="Arial" w:cs="Arial"/>
          <w:i/>
        </w:rPr>
        <w:t>(2</w:t>
      </w:r>
      <w:r w:rsidR="00A83B79" w:rsidRPr="00A83B79">
        <w:rPr>
          <w:rFonts w:ascii="Arial" w:hAnsi="Arial" w:cs="Arial"/>
          <w:i/>
        </w:rPr>
        <w:t xml:space="preserve"> molecule</w:t>
      </w:r>
      <w:r w:rsidR="00A83B79">
        <w:rPr>
          <w:rFonts w:ascii="Arial" w:hAnsi="Arial" w:cs="Arial"/>
          <w:i/>
        </w:rPr>
        <w:t>s of NO</w:t>
      </w:r>
      <w:r w:rsidR="00A83B79" w:rsidRPr="00BF17D5">
        <w:rPr>
          <w:rFonts w:ascii="Arial" w:hAnsi="Arial" w:cs="Arial"/>
          <w:i/>
          <w:vertAlign w:val="subscript"/>
        </w:rPr>
        <w:t>2</w:t>
      </w:r>
      <w:r w:rsidR="00A83B79">
        <w:rPr>
          <w:rFonts w:ascii="Arial" w:hAnsi="Arial" w:cs="Arial"/>
          <w:i/>
        </w:rPr>
        <w:t xml:space="preserve"> in the left</w:t>
      </w:r>
      <w:r w:rsidR="00A83B79" w:rsidRPr="00A83B79">
        <w:rPr>
          <w:rFonts w:ascii="Arial" w:hAnsi="Arial" w:cs="Arial"/>
          <w:i/>
        </w:rPr>
        <w:t xml:space="preserve"> hand side</w:t>
      </w:r>
      <w:r w:rsidR="00A83B79">
        <w:rPr>
          <w:rFonts w:ascii="Arial" w:hAnsi="Arial" w:cs="Arial"/>
          <w:i/>
        </w:rPr>
        <w:t xml:space="preserve"> of the equation</w:t>
      </w:r>
      <w:r w:rsidR="00A83B79" w:rsidRPr="00A83B79">
        <w:rPr>
          <w:rFonts w:ascii="Arial" w:hAnsi="Arial" w:cs="Arial"/>
          <w:i/>
        </w:rPr>
        <w:t>)</w:t>
      </w:r>
      <w:r w:rsidR="00A83B79" w:rsidRPr="00A83B79">
        <w:rPr>
          <w:rFonts w:ascii="Arial" w:hAnsi="Arial" w:cs="Arial"/>
        </w:rPr>
        <w:t>.</w:t>
      </w:r>
    </w:p>
    <w:p w14:paraId="7756C2E7" w14:textId="77777777" w:rsidR="00B64542" w:rsidRPr="00B64542" w:rsidRDefault="00B64542" w:rsidP="00B64542">
      <w:pPr>
        <w:pStyle w:val="ListParagraph"/>
        <w:ind w:left="927"/>
        <w:rPr>
          <w:rFonts w:ascii="Arial" w:hAnsi="Arial" w:cs="Arial"/>
        </w:rPr>
      </w:pPr>
    </w:p>
    <w:p w14:paraId="2801AE3F" w14:textId="77777777" w:rsidR="00BF17D5" w:rsidRPr="00B64542" w:rsidRDefault="00BF17D5" w:rsidP="00BF17D5">
      <w:pPr>
        <w:rPr>
          <w:rFonts w:ascii="Arial" w:hAnsi="Arial" w:cs="Arial"/>
          <w:noProof/>
          <w:sz w:val="28"/>
          <w:szCs w:val="24"/>
          <w:u w:val="single"/>
          <w:lang w:eastAsia="en-GB"/>
        </w:rPr>
      </w:pPr>
      <w:r w:rsidRPr="00B64542">
        <w:rPr>
          <w:rFonts w:ascii="Arial" w:hAnsi="Arial" w:cs="Arial"/>
          <w:noProof/>
          <w:sz w:val="28"/>
          <w:szCs w:val="24"/>
          <w:u w:val="single"/>
          <w:lang w:eastAsia="en-GB"/>
        </w:rPr>
        <w:t>Conclusion</w:t>
      </w:r>
    </w:p>
    <w:p w14:paraId="63866380" w14:textId="77777777" w:rsidR="00BF17D5" w:rsidRPr="00D72715" w:rsidRDefault="00BF17D5" w:rsidP="00BF17D5">
      <w:pPr>
        <w:numPr>
          <w:ilvl w:val="0"/>
          <w:numId w:val="5"/>
        </w:numPr>
        <w:rPr>
          <w:rFonts w:ascii="Arial" w:hAnsi="Arial" w:cs="Arial"/>
          <w:sz w:val="24"/>
          <w:szCs w:val="24"/>
        </w:rPr>
      </w:pPr>
      <w:r w:rsidRPr="00D72715">
        <w:rPr>
          <w:rFonts w:ascii="Arial" w:hAnsi="Arial" w:cs="Arial"/>
          <w:sz w:val="24"/>
          <w:szCs w:val="24"/>
        </w:rPr>
        <w:t>If the pressure is increased the equilibrium will shift to favour the direction that has fewer molecules (lowers the pressure)</w:t>
      </w:r>
    </w:p>
    <w:p w14:paraId="46477556" w14:textId="5C757767" w:rsidR="00BF17D5" w:rsidRPr="00BF17D5" w:rsidRDefault="00BF17D5" w:rsidP="00F40E33">
      <w:pPr>
        <w:numPr>
          <w:ilvl w:val="0"/>
          <w:numId w:val="5"/>
        </w:numPr>
        <w:rPr>
          <w:rFonts w:ascii="Arial" w:hAnsi="Arial" w:cs="Arial"/>
          <w:sz w:val="24"/>
          <w:szCs w:val="24"/>
        </w:rPr>
      </w:pPr>
      <w:r w:rsidRPr="00D72715">
        <w:rPr>
          <w:rFonts w:ascii="Arial" w:hAnsi="Arial" w:cs="Arial"/>
          <w:sz w:val="24"/>
          <w:szCs w:val="24"/>
        </w:rPr>
        <w:t>If the pressure is decreased the equilibrium will shift to favour the direction that has more molecules. (increases the pressure)</w:t>
      </w:r>
    </w:p>
    <w:p w14:paraId="0110B7FD" w14:textId="26D36749" w:rsidR="00F40E33" w:rsidRPr="001F4701" w:rsidRDefault="00F40E33" w:rsidP="00F40E33">
      <w:pPr>
        <w:rPr>
          <w:rFonts w:ascii="Arial" w:hAnsi="Arial" w:cs="Arial"/>
          <w:sz w:val="28"/>
          <w:szCs w:val="28"/>
          <w:u w:val="single"/>
        </w:rPr>
      </w:pPr>
      <w:r w:rsidRPr="001F4701">
        <w:rPr>
          <w:rFonts w:ascii="Arial" w:hAnsi="Arial" w:cs="Arial"/>
          <w:sz w:val="28"/>
          <w:szCs w:val="28"/>
          <w:u w:val="single"/>
        </w:rPr>
        <w:lastRenderedPageBreak/>
        <w:t>Example</w:t>
      </w:r>
      <w:r w:rsidR="00BF17D5">
        <w:rPr>
          <w:rFonts w:ascii="Arial" w:hAnsi="Arial" w:cs="Arial"/>
          <w:sz w:val="28"/>
          <w:szCs w:val="28"/>
          <w:u w:val="single"/>
        </w:rPr>
        <w:t xml:space="preserve"> 1</w:t>
      </w:r>
    </w:p>
    <w:p w14:paraId="63FD6338" w14:textId="74F11BAD" w:rsidR="00F40E33" w:rsidRPr="00D72715" w:rsidRDefault="00F40E33" w:rsidP="00F40E33">
      <w:pPr>
        <w:rPr>
          <w:rFonts w:ascii="Arial" w:hAnsi="Arial" w:cs="Arial"/>
          <w:sz w:val="24"/>
          <w:szCs w:val="24"/>
        </w:rPr>
      </w:pPr>
      <w:r w:rsidRPr="00D72715">
        <w:rPr>
          <w:rFonts w:ascii="Arial" w:hAnsi="Arial" w:cs="Arial"/>
          <w:sz w:val="24"/>
          <w:szCs w:val="24"/>
        </w:rPr>
        <w:t>Consider the following reaction involving gases.</w:t>
      </w:r>
    </w:p>
    <w:p w14:paraId="2358FE65" w14:textId="4DAB1873" w:rsidR="00F40E33" w:rsidRPr="00D72715" w:rsidRDefault="00F40E33" w:rsidP="00F40E33">
      <w:pPr>
        <w:ind w:left="360"/>
        <w:rPr>
          <w:rFonts w:ascii="Arial" w:hAnsi="Arial" w:cs="Arial"/>
          <w:sz w:val="24"/>
          <w:szCs w:val="24"/>
        </w:rPr>
      </w:pPr>
      <w:r w:rsidRPr="00D72715">
        <w:rPr>
          <w:rFonts w:ascii="Arial" w:hAnsi="Arial" w:cs="Arial"/>
          <w:noProof/>
          <w:sz w:val="24"/>
          <w:szCs w:val="24"/>
          <w:lang w:val="en-US"/>
        </w:rPr>
        <w:drawing>
          <wp:inline distT="0" distB="0" distL="0" distR="0" wp14:anchorId="34C36544" wp14:editId="215796C5">
            <wp:extent cx="3362325" cy="55653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555278" cy="588477"/>
                    </a:xfrm>
                    <a:prstGeom prst="rect">
                      <a:avLst/>
                    </a:prstGeom>
                  </pic:spPr>
                </pic:pic>
              </a:graphicData>
            </a:graphic>
          </wp:inline>
        </w:drawing>
      </w:r>
    </w:p>
    <w:p w14:paraId="37D5CA9F" w14:textId="67FC85E7" w:rsidR="00F40E33" w:rsidRPr="00D72715" w:rsidRDefault="00F40E33" w:rsidP="001F4701">
      <w:pPr>
        <w:rPr>
          <w:rFonts w:ascii="Arial" w:hAnsi="Arial" w:cs="Arial"/>
          <w:sz w:val="24"/>
          <w:szCs w:val="24"/>
        </w:rPr>
      </w:pPr>
      <w:r w:rsidRPr="00D72715">
        <w:rPr>
          <w:rFonts w:ascii="Arial" w:hAnsi="Arial" w:cs="Arial"/>
          <w:sz w:val="24"/>
          <w:szCs w:val="24"/>
        </w:rPr>
        <w:t xml:space="preserve">The left-hand side has higher pressure </w:t>
      </w:r>
      <w:r w:rsidRPr="001F4701">
        <w:rPr>
          <w:rFonts w:ascii="Arial" w:hAnsi="Arial" w:cs="Arial"/>
          <w:i/>
          <w:sz w:val="24"/>
          <w:szCs w:val="24"/>
        </w:rPr>
        <w:t>(2+1=3 molecules)</w:t>
      </w:r>
      <w:r w:rsidRPr="00D72715">
        <w:rPr>
          <w:rFonts w:ascii="Arial" w:hAnsi="Arial" w:cs="Arial"/>
          <w:sz w:val="24"/>
          <w:szCs w:val="24"/>
        </w:rPr>
        <w:t xml:space="preserve"> than the right side </w:t>
      </w:r>
      <w:r w:rsidRPr="001F4701">
        <w:rPr>
          <w:rFonts w:ascii="Arial" w:hAnsi="Arial" w:cs="Arial"/>
          <w:i/>
          <w:sz w:val="24"/>
          <w:szCs w:val="24"/>
        </w:rPr>
        <w:t>(2 molecules)</w:t>
      </w:r>
      <w:r w:rsidRPr="00D72715">
        <w:rPr>
          <w:rFonts w:ascii="Arial" w:hAnsi="Arial" w:cs="Arial"/>
          <w:sz w:val="24"/>
          <w:szCs w:val="24"/>
        </w:rPr>
        <w:t>.</w:t>
      </w:r>
    </w:p>
    <w:p w14:paraId="5DA9E860" w14:textId="7793C27E" w:rsidR="00F40E33" w:rsidRPr="00D72715" w:rsidRDefault="00F40E33" w:rsidP="001F4701">
      <w:pPr>
        <w:rPr>
          <w:rFonts w:ascii="Arial" w:hAnsi="Arial" w:cs="Arial"/>
          <w:sz w:val="24"/>
          <w:szCs w:val="24"/>
        </w:rPr>
      </w:pPr>
      <w:r w:rsidRPr="00D72715">
        <w:rPr>
          <w:rFonts w:ascii="Arial" w:hAnsi="Arial" w:cs="Arial"/>
          <w:sz w:val="24"/>
          <w:szCs w:val="24"/>
        </w:rPr>
        <w:t>Applying pressure will favour the forward reaction since it reduces the pressure. A decrease in pressure favours the direction of reaction that forms more molecules.</w:t>
      </w:r>
    </w:p>
    <w:p w14:paraId="15856FDC" w14:textId="77777777" w:rsidR="00B64542" w:rsidRDefault="00B64542" w:rsidP="00B64542">
      <w:pPr>
        <w:rPr>
          <w:rFonts w:ascii="Arial" w:hAnsi="Arial" w:cs="Arial"/>
          <w:sz w:val="28"/>
          <w:szCs w:val="28"/>
          <w:u w:val="single"/>
        </w:rPr>
      </w:pPr>
    </w:p>
    <w:p w14:paraId="79CE52B2" w14:textId="6547360D" w:rsidR="00B64542" w:rsidRPr="001F4701" w:rsidRDefault="001F4701" w:rsidP="00B64542">
      <w:pPr>
        <w:rPr>
          <w:rFonts w:ascii="Arial" w:hAnsi="Arial" w:cs="Arial"/>
          <w:sz w:val="28"/>
          <w:szCs w:val="28"/>
          <w:u w:val="single"/>
        </w:rPr>
      </w:pPr>
      <w:r>
        <w:rPr>
          <w:rFonts w:ascii="Arial" w:hAnsi="Arial" w:cs="Arial"/>
          <w:sz w:val="28"/>
          <w:szCs w:val="28"/>
          <w:u w:val="single"/>
        </w:rPr>
        <w:t>E</w:t>
      </w:r>
      <w:r w:rsidR="00ED19B3" w:rsidRPr="001F4701">
        <w:rPr>
          <w:rFonts w:ascii="Arial" w:hAnsi="Arial" w:cs="Arial"/>
          <w:sz w:val="28"/>
          <w:szCs w:val="28"/>
          <w:u w:val="single"/>
        </w:rPr>
        <w:t>xample</w:t>
      </w:r>
      <w:r w:rsidR="00BF17D5">
        <w:rPr>
          <w:rFonts w:ascii="Arial" w:hAnsi="Arial" w:cs="Arial"/>
          <w:sz w:val="28"/>
          <w:szCs w:val="28"/>
          <w:u w:val="single"/>
        </w:rPr>
        <w:t xml:space="preserve"> 2</w:t>
      </w:r>
      <w:r w:rsidR="00ED19B3" w:rsidRPr="001F4701">
        <w:rPr>
          <w:rFonts w:ascii="Arial" w:hAnsi="Arial" w:cs="Arial"/>
          <w:sz w:val="28"/>
          <w:szCs w:val="28"/>
          <w:u w:val="single"/>
        </w:rPr>
        <w:t>.</w:t>
      </w:r>
    </w:p>
    <w:p w14:paraId="5EEB00D5" w14:textId="1B43B0BA" w:rsidR="00ED19B3" w:rsidRPr="00D72715" w:rsidRDefault="00ED19B3" w:rsidP="00F40E33">
      <w:pPr>
        <w:ind w:left="360"/>
        <w:rPr>
          <w:rFonts w:ascii="Arial" w:hAnsi="Arial" w:cs="Arial"/>
          <w:noProof/>
          <w:sz w:val="24"/>
          <w:szCs w:val="24"/>
          <w:lang w:eastAsia="en-GB"/>
        </w:rPr>
      </w:pPr>
      <w:r w:rsidRPr="00D72715">
        <w:rPr>
          <w:rFonts w:ascii="Arial" w:hAnsi="Arial" w:cs="Arial"/>
          <w:noProof/>
          <w:sz w:val="24"/>
          <w:szCs w:val="24"/>
          <w:lang w:eastAsia="en-GB"/>
        </w:rPr>
        <w:t xml:space="preserve">  </w:t>
      </w:r>
      <w:r w:rsidRPr="00D72715">
        <w:rPr>
          <w:rFonts w:ascii="Arial" w:hAnsi="Arial" w:cs="Arial"/>
          <w:noProof/>
          <w:sz w:val="24"/>
          <w:szCs w:val="24"/>
          <w:lang w:val="en-US"/>
        </w:rPr>
        <w:drawing>
          <wp:inline distT="0" distB="0" distL="0" distR="0" wp14:anchorId="10589979" wp14:editId="2E5427DD">
            <wp:extent cx="3689296"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0490" cy="656884"/>
                    </a:xfrm>
                    <a:prstGeom prst="rect">
                      <a:avLst/>
                    </a:prstGeom>
                    <a:noFill/>
                  </pic:spPr>
                </pic:pic>
              </a:graphicData>
            </a:graphic>
          </wp:inline>
        </w:drawing>
      </w:r>
    </w:p>
    <w:p w14:paraId="7B8C131C" w14:textId="5151FA2C" w:rsidR="00B64542" w:rsidRPr="00B64542" w:rsidRDefault="00B64542" w:rsidP="00B64542">
      <w:pPr>
        <w:rPr>
          <w:rFonts w:ascii="Arial" w:hAnsi="Arial" w:cs="Arial"/>
          <w:sz w:val="24"/>
        </w:rPr>
      </w:pPr>
      <w:r w:rsidRPr="00B64542">
        <w:rPr>
          <w:rFonts w:ascii="Arial" w:hAnsi="Arial" w:cs="Arial"/>
          <w:sz w:val="24"/>
        </w:rPr>
        <w:t xml:space="preserve">If the </w:t>
      </w:r>
      <w:r w:rsidRPr="00B64542">
        <w:rPr>
          <w:rFonts w:ascii="Arial" w:hAnsi="Arial" w:cs="Arial"/>
          <w:i/>
          <w:sz w:val="24"/>
          <w:u w:val="single"/>
        </w:rPr>
        <w:t>number of molecules of reactants equals number of molecules of products</w:t>
      </w:r>
      <w:r w:rsidRPr="00B64542">
        <w:rPr>
          <w:rFonts w:ascii="Arial" w:hAnsi="Arial" w:cs="Arial"/>
          <w:sz w:val="24"/>
        </w:rPr>
        <w:t>, a change in pressure does not have any effect on the equilibrium.</w:t>
      </w:r>
    </w:p>
    <w:p w14:paraId="0EDF9CAD" w14:textId="09FAF4C0" w:rsidR="00ED19B3" w:rsidRDefault="00ED19B3" w:rsidP="00B64542">
      <w:pPr>
        <w:rPr>
          <w:rFonts w:ascii="Arial" w:hAnsi="Arial" w:cs="Arial"/>
          <w:noProof/>
          <w:sz w:val="24"/>
          <w:szCs w:val="24"/>
          <w:lang w:eastAsia="en-GB"/>
        </w:rPr>
      </w:pPr>
      <w:r w:rsidRPr="00D72715">
        <w:rPr>
          <w:rFonts w:ascii="Arial" w:hAnsi="Arial" w:cs="Arial"/>
          <w:noProof/>
          <w:sz w:val="24"/>
          <w:szCs w:val="24"/>
          <w:lang w:eastAsia="en-GB"/>
        </w:rPr>
        <w:t>Change in pressure will not affect the position of equilibrium but will help in the quick attainment of the equilibrium</w:t>
      </w:r>
      <w:r w:rsidR="0074008A" w:rsidRPr="00D72715">
        <w:rPr>
          <w:rFonts w:ascii="Arial" w:hAnsi="Arial" w:cs="Arial"/>
          <w:noProof/>
          <w:sz w:val="24"/>
          <w:szCs w:val="24"/>
          <w:lang w:eastAsia="en-GB"/>
        </w:rPr>
        <w:t>.</w:t>
      </w:r>
    </w:p>
    <w:p w14:paraId="1F41E5F2" w14:textId="40691FA5" w:rsidR="0074008A" w:rsidRPr="001F4701" w:rsidRDefault="0074008A" w:rsidP="00B64542">
      <w:pPr>
        <w:rPr>
          <w:rFonts w:ascii="Arial" w:hAnsi="Arial" w:cs="Arial"/>
          <w:noProof/>
          <w:sz w:val="28"/>
          <w:szCs w:val="28"/>
          <w:u w:val="single"/>
          <w:lang w:eastAsia="en-GB"/>
        </w:rPr>
      </w:pPr>
      <w:r w:rsidRPr="001F4701">
        <w:rPr>
          <w:rFonts w:ascii="Arial" w:hAnsi="Arial" w:cs="Arial"/>
          <w:noProof/>
          <w:sz w:val="28"/>
          <w:szCs w:val="28"/>
          <w:u w:val="single"/>
          <w:lang w:eastAsia="en-GB"/>
        </w:rPr>
        <w:t>Test yourself</w:t>
      </w:r>
    </w:p>
    <w:p w14:paraId="6E4454B8" w14:textId="4E52C416" w:rsidR="0074008A" w:rsidRPr="00D72715" w:rsidRDefault="0074008A" w:rsidP="00B64542">
      <w:pPr>
        <w:rPr>
          <w:rFonts w:ascii="Arial" w:hAnsi="Arial" w:cs="Arial"/>
          <w:sz w:val="24"/>
          <w:szCs w:val="24"/>
        </w:rPr>
      </w:pPr>
      <w:r w:rsidRPr="00D72715">
        <w:rPr>
          <w:rFonts w:ascii="Arial" w:hAnsi="Arial" w:cs="Arial"/>
          <w:sz w:val="24"/>
          <w:szCs w:val="24"/>
        </w:rPr>
        <w:t>Sulphur</w:t>
      </w:r>
      <w:r w:rsidR="001F4701">
        <w:rPr>
          <w:rFonts w:ascii="Arial" w:hAnsi="Arial" w:cs="Arial"/>
          <w:sz w:val="24"/>
          <w:szCs w:val="24"/>
        </w:rPr>
        <w:t xml:space="preserve"> (IV) </w:t>
      </w:r>
      <w:r w:rsidRPr="00D72715">
        <w:rPr>
          <w:rFonts w:ascii="Arial" w:hAnsi="Arial" w:cs="Arial"/>
          <w:sz w:val="24"/>
          <w:szCs w:val="24"/>
        </w:rPr>
        <w:t>oxide reacts with oxygen to make sulphur trioxide in a reversible reaction:</w:t>
      </w:r>
    </w:p>
    <w:p w14:paraId="199BCEED" w14:textId="72745A34" w:rsidR="0074008A" w:rsidRPr="00D72715" w:rsidRDefault="0074008A" w:rsidP="0074008A">
      <w:pPr>
        <w:ind w:left="360"/>
        <w:rPr>
          <w:rFonts w:ascii="Arial" w:hAnsi="Arial" w:cs="Arial"/>
          <w:sz w:val="24"/>
          <w:szCs w:val="24"/>
        </w:rPr>
      </w:pPr>
      <w:r w:rsidRPr="00D72715">
        <w:rPr>
          <w:rFonts w:ascii="Arial" w:hAnsi="Arial" w:cs="Arial"/>
          <w:noProof/>
          <w:sz w:val="24"/>
          <w:szCs w:val="24"/>
          <w:lang w:val="en-US"/>
        </w:rPr>
        <w:drawing>
          <wp:inline distT="0" distB="0" distL="0" distR="0" wp14:anchorId="74B563C4" wp14:editId="3D5169FB">
            <wp:extent cx="2105025" cy="330303"/>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2378411" cy="373200"/>
                    </a:xfrm>
                    <a:prstGeom prst="rect">
                      <a:avLst/>
                    </a:prstGeom>
                  </pic:spPr>
                </pic:pic>
              </a:graphicData>
            </a:graphic>
          </wp:inline>
        </w:drawing>
      </w:r>
    </w:p>
    <w:p w14:paraId="4BE66CD9" w14:textId="5815DB1B" w:rsidR="0074008A" w:rsidRDefault="0074008A" w:rsidP="00B64542">
      <w:pPr>
        <w:rPr>
          <w:rFonts w:ascii="Arial" w:hAnsi="Arial" w:cs="Arial"/>
          <w:sz w:val="24"/>
          <w:szCs w:val="24"/>
        </w:rPr>
      </w:pPr>
      <w:r w:rsidRPr="00D72715">
        <w:rPr>
          <w:rFonts w:ascii="Arial" w:hAnsi="Arial" w:cs="Arial"/>
          <w:sz w:val="24"/>
          <w:szCs w:val="24"/>
        </w:rPr>
        <w:t>Predict the effect of increasing the pressure</w:t>
      </w:r>
    </w:p>
    <w:p w14:paraId="59837BC4" w14:textId="1FD01E63" w:rsidR="002927B7" w:rsidRDefault="002927B7" w:rsidP="00B64542">
      <w:pPr>
        <w:rPr>
          <w:rFonts w:ascii="Arial" w:hAnsi="Arial" w:cs="Arial"/>
          <w:sz w:val="24"/>
          <w:szCs w:val="24"/>
        </w:rPr>
      </w:pPr>
    </w:p>
    <w:p w14:paraId="0E2A8BEB" w14:textId="30997178" w:rsidR="002927B7" w:rsidRDefault="002927B7" w:rsidP="00B64542">
      <w:pPr>
        <w:rPr>
          <w:rFonts w:ascii="Arial" w:hAnsi="Arial" w:cs="Arial"/>
          <w:sz w:val="24"/>
          <w:szCs w:val="24"/>
        </w:rPr>
      </w:pPr>
    </w:p>
    <w:p w14:paraId="09A2C763" w14:textId="43509BFC" w:rsidR="002927B7" w:rsidRDefault="002927B7" w:rsidP="00B64542">
      <w:pPr>
        <w:rPr>
          <w:rFonts w:ascii="Arial" w:hAnsi="Arial" w:cs="Arial"/>
          <w:sz w:val="24"/>
          <w:szCs w:val="24"/>
        </w:rPr>
      </w:pPr>
    </w:p>
    <w:p w14:paraId="067CECC4" w14:textId="5DB5068A" w:rsidR="002927B7" w:rsidRDefault="002927B7" w:rsidP="00B64542">
      <w:pPr>
        <w:rPr>
          <w:rFonts w:ascii="Arial" w:hAnsi="Arial" w:cs="Arial"/>
          <w:sz w:val="24"/>
          <w:szCs w:val="24"/>
        </w:rPr>
      </w:pPr>
    </w:p>
    <w:p w14:paraId="04C8C4A9" w14:textId="6F818FCA" w:rsidR="002927B7" w:rsidRDefault="002927B7" w:rsidP="00B64542">
      <w:pPr>
        <w:rPr>
          <w:rFonts w:ascii="Arial" w:hAnsi="Arial" w:cs="Arial"/>
          <w:sz w:val="24"/>
          <w:szCs w:val="24"/>
        </w:rPr>
      </w:pPr>
    </w:p>
    <w:p w14:paraId="58762028" w14:textId="13D03BA1" w:rsidR="002927B7" w:rsidRDefault="002927B7" w:rsidP="00B64542">
      <w:pPr>
        <w:rPr>
          <w:rFonts w:ascii="Arial" w:hAnsi="Arial" w:cs="Arial"/>
          <w:sz w:val="24"/>
          <w:szCs w:val="24"/>
        </w:rPr>
      </w:pPr>
    </w:p>
    <w:p w14:paraId="368C4031" w14:textId="773464CB" w:rsidR="002927B7" w:rsidRDefault="002927B7" w:rsidP="00B64542">
      <w:pPr>
        <w:rPr>
          <w:rFonts w:ascii="Arial" w:hAnsi="Arial" w:cs="Arial"/>
          <w:sz w:val="24"/>
          <w:szCs w:val="24"/>
        </w:rPr>
      </w:pPr>
    </w:p>
    <w:p w14:paraId="300BC5F2" w14:textId="792CB18B" w:rsidR="002927B7" w:rsidRDefault="002927B7" w:rsidP="00B64542">
      <w:pPr>
        <w:rPr>
          <w:rFonts w:ascii="Arial" w:hAnsi="Arial" w:cs="Arial"/>
          <w:sz w:val="24"/>
          <w:szCs w:val="24"/>
        </w:rPr>
      </w:pPr>
    </w:p>
    <w:p w14:paraId="42A41243" w14:textId="77777777" w:rsidR="002927B7" w:rsidRDefault="002927B7" w:rsidP="00B64542">
      <w:pPr>
        <w:rPr>
          <w:rFonts w:ascii="Arial" w:hAnsi="Arial" w:cs="Arial"/>
          <w:sz w:val="24"/>
          <w:szCs w:val="24"/>
        </w:rPr>
      </w:pPr>
    </w:p>
    <w:p w14:paraId="44E99851" w14:textId="2A5049F5" w:rsidR="008F3E80" w:rsidRPr="008F3E80" w:rsidRDefault="008F3E80" w:rsidP="008F3E80">
      <w:pPr>
        <w:spacing w:after="240" w:line="240" w:lineRule="auto"/>
        <w:outlineLvl w:val="2"/>
        <w:rPr>
          <w:rFonts w:ascii="Arial" w:eastAsia="Times New Roman" w:hAnsi="Arial" w:cs="Arial"/>
          <w:bCs/>
          <w:color w:val="231F20"/>
          <w:sz w:val="28"/>
          <w:szCs w:val="28"/>
          <w:u w:val="single"/>
          <w:lang w:eastAsia="en-GB"/>
        </w:rPr>
      </w:pPr>
      <w:r>
        <w:rPr>
          <w:rFonts w:ascii="Arial" w:eastAsia="Times New Roman" w:hAnsi="Arial" w:cs="Arial"/>
          <w:bCs/>
          <w:color w:val="231F20"/>
          <w:sz w:val="28"/>
          <w:szCs w:val="28"/>
          <w:u w:val="single"/>
          <w:lang w:eastAsia="en-GB"/>
        </w:rPr>
        <w:lastRenderedPageBreak/>
        <w:t>Effect of c</w:t>
      </w:r>
      <w:r w:rsidR="00DC6FCA" w:rsidRPr="00DC6FCA">
        <w:rPr>
          <w:rFonts w:ascii="Arial" w:eastAsia="Times New Roman" w:hAnsi="Arial" w:cs="Arial"/>
          <w:bCs/>
          <w:color w:val="231F20"/>
          <w:sz w:val="28"/>
          <w:szCs w:val="28"/>
          <w:u w:val="single"/>
          <w:lang w:eastAsia="en-GB"/>
        </w:rPr>
        <w:t>hanging the temperature</w:t>
      </w:r>
    </w:p>
    <w:p w14:paraId="3965EF3F" w14:textId="77777777" w:rsidR="00BF17D5" w:rsidRDefault="008F3E80" w:rsidP="008F3E80">
      <w:pPr>
        <w:pStyle w:val="NormalWeb"/>
        <w:spacing w:before="0" w:beforeAutospacing="0" w:after="240" w:afterAutospacing="0"/>
        <w:rPr>
          <w:rFonts w:ascii="Arial" w:hAnsi="Arial" w:cs="Arial"/>
          <w:noProof/>
          <w:color w:val="231F20"/>
        </w:rPr>
      </w:pPr>
      <w:r w:rsidRPr="00D72715">
        <w:rPr>
          <w:rFonts w:ascii="Arial" w:hAnsi="Arial" w:cs="Arial"/>
          <w:noProof/>
          <w:color w:val="231F20"/>
        </w:rPr>
        <w:t xml:space="preserve">  </w:t>
      </w:r>
    </w:p>
    <w:p w14:paraId="508528C0" w14:textId="26E4FA60" w:rsidR="008F3E80" w:rsidRPr="00D72715" w:rsidRDefault="008F3E80" w:rsidP="008F3E80">
      <w:pPr>
        <w:pStyle w:val="NormalWeb"/>
        <w:spacing w:before="0" w:beforeAutospacing="0" w:after="240" w:afterAutospacing="0"/>
        <w:rPr>
          <w:rFonts w:ascii="Arial" w:hAnsi="Arial" w:cs="Arial"/>
          <w:color w:val="231F20"/>
        </w:rPr>
      </w:pPr>
      <w:r w:rsidRPr="00D72715">
        <w:rPr>
          <w:rFonts w:ascii="Arial" w:hAnsi="Arial" w:cs="Arial"/>
          <w:noProof/>
          <w:color w:val="231F20"/>
        </w:rPr>
        <w:t xml:space="preserve">  </w:t>
      </w:r>
      <w:r w:rsidRPr="00D72715">
        <w:rPr>
          <w:rFonts w:ascii="Arial" w:hAnsi="Arial" w:cs="Arial"/>
          <w:noProof/>
          <w:color w:val="231F20"/>
          <w:lang w:val="en-US" w:eastAsia="en-US"/>
        </w:rPr>
        <w:drawing>
          <wp:inline distT="0" distB="0" distL="0" distR="0" wp14:anchorId="4C5B34EF" wp14:editId="6FC9909E">
            <wp:extent cx="4648200" cy="1767220"/>
            <wp:effectExtent l="0" t="0" r="0" b="4445"/>
            <wp:docPr id="6" name="Picture 6" descr="C:\Users\Elvis\Desktop\Quick Fox\Web project\miritinisecondary\chemistry\Reaction rate\images\equilibrium temper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vis\Desktop\Quick Fox\Web project\miritinisecondary\chemistry\Reaction rate\images\equilibrium temperatur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7914" cy="1778517"/>
                    </a:xfrm>
                    <a:prstGeom prst="rect">
                      <a:avLst/>
                    </a:prstGeom>
                    <a:noFill/>
                    <a:ln>
                      <a:noFill/>
                    </a:ln>
                  </pic:spPr>
                </pic:pic>
              </a:graphicData>
            </a:graphic>
          </wp:inline>
        </w:drawing>
      </w:r>
    </w:p>
    <w:p w14:paraId="1F7938FA" w14:textId="77777777" w:rsidR="008F3E80" w:rsidRPr="008F3E80" w:rsidRDefault="008F3E80" w:rsidP="008F3E80">
      <w:pPr>
        <w:pStyle w:val="NormalWeb"/>
        <w:spacing w:before="0" w:beforeAutospacing="0" w:after="240" w:afterAutospacing="0"/>
        <w:rPr>
          <w:rFonts w:ascii="Arial" w:hAnsi="Arial" w:cs="Arial"/>
          <w:color w:val="231F20"/>
          <w:sz w:val="28"/>
          <w:u w:val="single"/>
        </w:rPr>
      </w:pPr>
      <w:r w:rsidRPr="008F3E80">
        <w:rPr>
          <w:rFonts w:ascii="Arial" w:hAnsi="Arial" w:cs="Arial"/>
          <w:color w:val="231F20"/>
          <w:sz w:val="28"/>
          <w:u w:val="single"/>
        </w:rPr>
        <w:t>Procedure</w:t>
      </w:r>
    </w:p>
    <w:p w14:paraId="088B7F87" w14:textId="77777777" w:rsidR="008F3E80" w:rsidRDefault="008F3E80" w:rsidP="008F3E80">
      <w:pPr>
        <w:pStyle w:val="NormalWeb"/>
        <w:numPr>
          <w:ilvl w:val="0"/>
          <w:numId w:val="14"/>
        </w:numPr>
        <w:spacing w:before="0" w:beforeAutospacing="0" w:after="240" w:afterAutospacing="0"/>
        <w:rPr>
          <w:rFonts w:ascii="Arial" w:hAnsi="Arial" w:cs="Arial"/>
          <w:color w:val="231F20"/>
        </w:rPr>
      </w:pPr>
      <w:r>
        <w:rPr>
          <w:rFonts w:ascii="Arial" w:hAnsi="Arial" w:cs="Arial"/>
          <w:color w:val="231F20"/>
        </w:rPr>
        <w:t>Prepare nitrogen (IV) oxide by reacting copper turnings with concentrated nitric (V) acid.</w:t>
      </w:r>
    </w:p>
    <w:p w14:paraId="6AA81410" w14:textId="77777777" w:rsidR="008F3E80" w:rsidRDefault="008F3E80" w:rsidP="008F3E80">
      <w:pPr>
        <w:pStyle w:val="NormalWeb"/>
        <w:numPr>
          <w:ilvl w:val="0"/>
          <w:numId w:val="14"/>
        </w:numPr>
        <w:spacing w:before="0" w:beforeAutospacing="0" w:after="240" w:afterAutospacing="0"/>
        <w:rPr>
          <w:rFonts w:ascii="Arial" w:hAnsi="Arial" w:cs="Arial"/>
          <w:color w:val="231F20"/>
        </w:rPr>
      </w:pPr>
      <w:r>
        <w:rPr>
          <w:rFonts w:ascii="Arial" w:hAnsi="Arial" w:cs="Arial"/>
          <w:color w:val="231F20"/>
        </w:rPr>
        <w:t>Collect the gas produced in a test-tube fitted with a lid.</w:t>
      </w:r>
    </w:p>
    <w:p w14:paraId="4D16A897" w14:textId="77777777" w:rsidR="008F3E80" w:rsidRDefault="008F3E80" w:rsidP="008F3E80">
      <w:pPr>
        <w:pStyle w:val="NormalWeb"/>
        <w:numPr>
          <w:ilvl w:val="0"/>
          <w:numId w:val="14"/>
        </w:numPr>
        <w:spacing w:before="0" w:beforeAutospacing="0" w:after="240" w:afterAutospacing="0"/>
        <w:rPr>
          <w:rFonts w:ascii="Arial" w:hAnsi="Arial" w:cs="Arial"/>
          <w:color w:val="231F20"/>
        </w:rPr>
      </w:pPr>
      <w:r>
        <w:rPr>
          <w:rFonts w:ascii="Arial" w:hAnsi="Arial" w:cs="Arial"/>
          <w:color w:val="231F20"/>
        </w:rPr>
        <w:t>Cork the test-tube when it is filled with the gas. Warm the test-tube and observe any colour changes.</w:t>
      </w:r>
    </w:p>
    <w:p w14:paraId="794E8F94" w14:textId="77777777" w:rsidR="008F3E80" w:rsidRDefault="008F3E80" w:rsidP="008F3E80">
      <w:pPr>
        <w:pStyle w:val="NormalWeb"/>
        <w:numPr>
          <w:ilvl w:val="0"/>
          <w:numId w:val="14"/>
        </w:numPr>
        <w:spacing w:before="0" w:beforeAutospacing="0" w:after="240" w:afterAutospacing="0"/>
        <w:rPr>
          <w:rFonts w:ascii="Arial" w:hAnsi="Arial" w:cs="Arial"/>
          <w:color w:val="231F20"/>
        </w:rPr>
      </w:pPr>
      <w:r>
        <w:rPr>
          <w:rFonts w:ascii="Arial" w:hAnsi="Arial" w:cs="Arial"/>
          <w:color w:val="231F20"/>
        </w:rPr>
        <w:t>Now cool the test-tube in ice-cold water and record any colour changes.</w:t>
      </w:r>
    </w:p>
    <w:p w14:paraId="55E72217" w14:textId="77777777" w:rsidR="008F3E80" w:rsidRPr="008F3E80" w:rsidRDefault="008F3E80" w:rsidP="008F3E80">
      <w:pPr>
        <w:pStyle w:val="NormalWeb"/>
        <w:spacing w:before="0" w:beforeAutospacing="0" w:after="240" w:afterAutospacing="0"/>
        <w:ind w:left="360"/>
        <w:rPr>
          <w:rFonts w:ascii="Arial" w:hAnsi="Arial" w:cs="Arial"/>
          <w:color w:val="231F20"/>
          <w:sz w:val="28"/>
          <w:u w:val="single"/>
        </w:rPr>
      </w:pPr>
      <w:r w:rsidRPr="008F3E80">
        <w:rPr>
          <w:rFonts w:ascii="Arial" w:hAnsi="Arial" w:cs="Arial"/>
          <w:color w:val="231F20"/>
          <w:sz w:val="28"/>
          <w:u w:val="single"/>
        </w:rPr>
        <w:t>Discussion and results</w:t>
      </w:r>
    </w:p>
    <w:p w14:paraId="1F13B9FA" w14:textId="77777777" w:rsidR="008F3E80" w:rsidRDefault="008F3E80" w:rsidP="008F3E80">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When the mixture is heated, the dinitrogen tetraoxide molecules break up to form nitrogen (IV) oxide molecules. The mixture changes to brown colour.</w:t>
      </w:r>
    </w:p>
    <w:p w14:paraId="52D27BB1" w14:textId="77777777" w:rsidR="008F3E80" w:rsidRPr="00D72715" w:rsidRDefault="008F3E80" w:rsidP="008F3E80">
      <w:pPr>
        <w:pStyle w:val="NormalWeb"/>
        <w:spacing w:before="0" w:beforeAutospacing="0" w:after="240" w:afterAutospacing="0"/>
        <w:ind w:left="360"/>
        <w:rPr>
          <w:rFonts w:ascii="Arial" w:hAnsi="Arial" w:cs="Arial"/>
          <w:color w:val="231F20"/>
        </w:rPr>
      </w:pPr>
      <w:r>
        <w:rPr>
          <w:rFonts w:ascii="Arial" w:hAnsi="Arial" w:cs="Arial"/>
          <w:noProof/>
          <w:color w:val="231F20"/>
          <w:lang w:val="en-US" w:eastAsia="en-US"/>
        </w:rPr>
        <w:t xml:space="preserve">                  </w:t>
      </w:r>
      <w:r w:rsidRPr="00D72715">
        <w:rPr>
          <w:rFonts w:ascii="Arial" w:hAnsi="Arial" w:cs="Arial"/>
          <w:noProof/>
          <w:color w:val="231F20"/>
          <w:lang w:val="en-US" w:eastAsia="en-US"/>
        </w:rPr>
        <w:drawing>
          <wp:inline distT="0" distB="0" distL="0" distR="0" wp14:anchorId="49270BE8" wp14:editId="7A009134">
            <wp:extent cx="2809875" cy="744962"/>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6"/>
                    <a:stretch>
                      <a:fillRect/>
                    </a:stretch>
                  </pic:blipFill>
                  <pic:spPr>
                    <a:xfrm>
                      <a:off x="0" y="0"/>
                      <a:ext cx="2901129" cy="769155"/>
                    </a:xfrm>
                    <a:prstGeom prst="rect">
                      <a:avLst/>
                    </a:prstGeom>
                  </pic:spPr>
                </pic:pic>
              </a:graphicData>
            </a:graphic>
          </wp:inline>
        </w:drawing>
      </w:r>
    </w:p>
    <w:p w14:paraId="6FE02744" w14:textId="77777777" w:rsidR="008F3E80" w:rsidRPr="00D72715" w:rsidRDefault="008F3E80" w:rsidP="008F3E80">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 xml:space="preserve">The forward reaction in the equation is endothermic since rising the temperature will favour the process that absorbs heat. In this case the equilibrium shifts from left to right and that is why the mixture </w:t>
      </w:r>
      <w:r w:rsidRPr="008A1050">
        <w:rPr>
          <w:rFonts w:ascii="Arial" w:hAnsi="Arial" w:cs="Arial"/>
          <w:i/>
          <w:color w:val="231F20"/>
          <w:u w:val="single"/>
        </w:rPr>
        <w:t>becomes dark-brown</w:t>
      </w:r>
      <w:r w:rsidRPr="00D72715">
        <w:rPr>
          <w:rFonts w:ascii="Arial" w:hAnsi="Arial" w:cs="Arial"/>
          <w:color w:val="231F20"/>
        </w:rPr>
        <w:t>.</w:t>
      </w:r>
    </w:p>
    <w:p w14:paraId="376328A8" w14:textId="06A6DC20" w:rsidR="008F3E80" w:rsidRPr="008F3E80" w:rsidRDefault="008F3E80" w:rsidP="008F3E80">
      <w:pPr>
        <w:pStyle w:val="NormalWeb"/>
        <w:numPr>
          <w:ilvl w:val="0"/>
          <w:numId w:val="9"/>
        </w:numPr>
        <w:spacing w:before="0" w:beforeAutospacing="0" w:after="240" w:afterAutospacing="0"/>
        <w:rPr>
          <w:rFonts w:ascii="Arial" w:hAnsi="Arial" w:cs="Arial"/>
          <w:color w:val="231F20"/>
        </w:rPr>
      </w:pPr>
      <w:r w:rsidRPr="00D72715">
        <w:rPr>
          <w:rFonts w:ascii="Arial" w:hAnsi="Arial" w:cs="Arial"/>
          <w:color w:val="231F20"/>
        </w:rPr>
        <w:t xml:space="preserve">A decrease in temperature favours the reaction which liberates heat. Since reverse reaction is exothermic, the colour of the mixture </w:t>
      </w:r>
      <w:r w:rsidRPr="008A1050">
        <w:rPr>
          <w:rFonts w:ascii="Arial" w:hAnsi="Arial" w:cs="Arial"/>
          <w:i/>
          <w:color w:val="231F20"/>
          <w:u w:val="single"/>
        </w:rPr>
        <w:t>becomes pale-yellow</w:t>
      </w:r>
      <w:r w:rsidRPr="00D72715">
        <w:rPr>
          <w:rFonts w:ascii="Arial" w:hAnsi="Arial" w:cs="Arial"/>
          <w:color w:val="231F20"/>
        </w:rPr>
        <w:t>.</w:t>
      </w:r>
    </w:p>
    <w:p w14:paraId="646C538C" w14:textId="77777777" w:rsidR="00BF17D5" w:rsidRPr="008F3E80" w:rsidRDefault="00BF17D5" w:rsidP="00BF17D5">
      <w:pPr>
        <w:pStyle w:val="NormalWeb"/>
        <w:spacing w:before="0" w:beforeAutospacing="0" w:after="240" w:afterAutospacing="0"/>
        <w:rPr>
          <w:rFonts w:ascii="Arial" w:hAnsi="Arial" w:cs="Arial"/>
          <w:color w:val="231F20"/>
          <w:sz w:val="28"/>
          <w:u w:val="single"/>
        </w:rPr>
      </w:pPr>
      <w:r w:rsidRPr="008F3E80">
        <w:rPr>
          <w:rFonts w:ascii="Arial" w:hAnsi="Arial" w:cs="Arial"/>
          <w:color w:val="231F20"/>
          <w:sz w:val="28"/>
          <w:u w:val="single"/>
        </w:rPr>
        <w:t>Conclusion</w:t>
      </w:r>
    </w:p>
    <w:p w14:paraId="2ACE1DCB" w14:textId="77777777" w:rsidR="00BF17D5" w:rsidRPr="00D72715" w:rsidRDefault="00BF17D5" w:rsidP="00BF17D5">
      <w:pPr>
        <w:spacing w:after="240" w:line="240" w:lineRule="auto"/>
        <w:rPr>
          <w:rFonts w:ascii="Arial" w:eastAsia="Times New Roman" w:hAnsi="Arial" w:cs="Arial"/>
          <w:color w:val="231F20"/>
          <w:sz w:val="24"/>
          <w:szCs w:val="24"/>
          <w:lang w:eastAsia="en-GB"/>
        </w:rPr>
      </w:pPr>
      <w:r w:rsidRPr="00DC6FCA">
        <w:rPr>
          <w:rFonts w:ascii="Arial" w:eastAsia="Times New Roman" w:hAnsi="Arial" w:cs="Arial"/>
          <w:color w:val="231F20"/>
          <w:sz w:val="24"/>
          <w:szCs w:val="24"/>
          <w:lang w:eastAsia="en-GB"/>
        </w:rPr>
        <w:t>In a reversible reaction, if the reaction is exothermic in one direction, it is endothermic in the other direction.</w:t>
      </w:r>
    </w:p>
    <w:p w14:paraId="4059B8DB" w14:textId="77777777" w:rsidR="00BF17D5" w:rsidRPr="00D72715" w:rsidRDefault="00BF17D5" w:rsidP="00BF17D5">
      <w:pPr>
        <w:spacing w:after="240" w:line="240" w:lineRule="auto"/>
        <w:rPr>
          <w:rFonts w:ascii="Arial" w:eastAsia="Times New Roman" w:hAnsi="Arial" w:cs="Arial"/>
          <w:color w:val="231F20"/>
          <w:sz w:val="24"/>
          <w:szCs w:val="24"/>
          <w:lang w:eastAsia="en-GB"/>
        </w:rPr>
      </w:pPr>
      <w:r w:rsidRPr="00D72715">
        <w:rPr>
          <w:rFonts w:ascii="Arial" w:eastAsia="Times New Roman" w:hAnsi="Arial" w:cs="Arial"/>
          <w:color w:val="231F20"/>
          <w:sz w:val="24"/>
          <w:szCs w:val="24"/>
          <w:lang w:eastAsia="en-GB"/>
        </w:rPr>
        <w:t>According to Le Chatelier’s principle, if the temperature of a reaction mixture is changed, the equilibrium will shift to oppose that change.</w:t>
      </w:r>
    </w:p>
    <w:p w14:paraId="4D1587AB" w14:textId="77777777" w:rsidR="00BF17D5" w:rsidRPr="00D72715" w:rsidRDefault="00BF17D5" w:rsidP="00BF17D5">
      <w:pPr>
        <w:numPr>
          <w:ilvl w:val="0"/>
          <w:numId w:val="6"/>
        </w:numPr>
        <w:spacing w:after="240" w:line="240" w:lineRule="auto"/>
        <w:rPr>
          <w:rFonts w:ascii="Arial" w:eastAsia="Times New Roman" w:hAnsi="Arial" w:cs="Arial"/>
          <w:color w:val="231F20"/>
          <w:sz w:val="24"/>
          <w:szCs w:val="24"/>
          <w:lang w:eastAsia="en-GB"/>
        </w:rPr>
      </w:pPr>
      <w:r w:rsidRPr="00D72715">
        <w:rPr>
          <w:rFonts w:ascii="Arial" w:eastAsia="Times New Roman" w:hAnsi="Arial" w:cs="Arial"/>
          <w:color w:val="231F20"/>
          <w:sz w:val="24"/>
          <w:szCs w:val="24"/>
          <w:lang w:eastAsia="en-GB"/>
        </w:rPr>
        <w:lastRenderedPageBreak/>
        <w:t>If the temperature is increased the equilibrium will shift to favour the reaction which will reduce the temperature. The endothermic reaction is favoured.</w:t>
      </w:r>
    </w:p>
    <w:p w14:paraId="2E2DD683" w14:textId="121BE813" w:rsidR="00BF17D5" w:rsidRPr="002927B7" w:rsidRDefault="00BF17D5" w:rsidP="00DC6FCA">
      <w:pPr>
        <w:numPr>
          <w:ilvl w:val="0"/>
          <w:numId w:val="6"/>
        </w:numPr>
        <w:spacing w:after="240" w:line="240" w:lineRule="auto"/>
        <w:rPr>
          <w:rFonts w:ascii="Arial" w:eastAsia="Times New Roman" w:hAnsi="Arial" w:cs="Arial"/>
          <w:color w:val="231F20"/>
          <w:sz w:val="24"/>
          <w:szCs w:val="24"/>
          <w:lang w:eastAsia="en-GB"/>
        </w:rPr>
      </w:pPr>
      <w:r w:rsidRPr="00D72715">
        <w:rPr>
          <w:rFonts w:ascii="Arial" w:eastAsia="Times New Roman" w:hAnsi="Arial" w:cs="Arial"/>
          <w:color w:val="231F20"/>
          <w:sz w:val="24"/>
          <w:szCs w:val="24"/>
          <w:lang w:eastAsia="en-GB"/>
        </w:rPr>
        <w:t>If the temperature is decreased the equilibrium will shift to favour the reaction which will increase the temperature. The exothermic reaction is favoured.</w:t>
      </w:r>
    </w:p>
    <w:p w14:paraId="6D50EE08" w14:textId="6EB19855" w:rsidR="00DC6FCA" w:rsidRPr="001F4701" w:rsidRDefault="00DC6FCA" w:rsidP="00DC6FCA">
      <w:pPr>
        <w:pStyle w:val="NormalWeb"/>
        <w:spacing w:before="0" w:beforeAutospacing="0" w:after="240" w:afterAutospacing="0"/>
        <w:rPr>
          <w:rFonts w:ascii="Arial" w:hAnsi="Arial" w:cs="Arial"/>
          <w:color w:val="231F20"/>
          <w:sz w:val="28"/>
          <w:szCs w:val="28"/>
          <w:u w:val="single"/>
        </w:rPr>
      </w:pPr>
      <w:r w:rsidRPr="001F4701">
        <w:rPr>
          <w:rFonts w:ascii="Arial" w:hAnsi="Arial" w:cs="Arial"/>
          <w:color w:val="231F20"/>
          <w:sz w:val="28"/>
          <w:szCs w:val="28"/>
          <w:u w:val="single"/>
        </w:rPr>
        <w:t>Example 1</w:t>
      </w:r>
    </w:p>
    <w:p w14:paraId="0C1ED121" w14:textId="278458FE" w:rsidR="00DC6FCA" w:rsidRPr="00D72715" w:rsidRDefault="00DC6FCA" w:rsidP="00DC6FCA">
      <w:pPr>
        <w:pStyle w:val="NormalWeb"/>
        <w:spacing w:before="0" w:beforeAutospacing="0" w:after="240" w:afterAutospacing="0"/>
        <w:rPr>
          <w:rFonts w:ascii="Arial" w:hAnsi="Arial" w:cs="Arial"/>
          <w:color w:val="231F20"/>
        </w:rPr>
      </w:pPr>
      <w:r w:rsidRPr="00D72715">
        <w:rPr>
          <w:rFonts w:ascii="Arial" w:hAnsi="Arial" w:cs="Arial"/>
          <w:color w:val="231F20"/>
        </w:rPr>
        <w:t>The equation below shows the</w:t>
      </w:r>
      <w:r w:rsidR="008A1050">
        <w:rPr>
          <w:rFonts w:ascii="Arial" w:hAnsi="Arial" w:cs="Arial"/>
          <w:color w:val="231F20"/>
        </w:rPr>
        <w:t xml:space="preserve"> equation for the production of hydrogen in</w:t>
      </w:r>
      <w:r w:rsidRPr="00D72715">
        <w:rPr>
          <w:rFonts w:ascii="Arial" w:hAnsi="Arial" w:cs="Arial"/>
          <w:color w:val="231F20"/>
        </w:rPr>
        <w:t xml:space="preserve"> Haber process</w:t>
      </w:r>
      <w:r w:rsidR="00220442">
        <w:rPr>
          <w:rFonts w:ascii="Arial" w:hAnsi="Arial" w:cs="Arial"/>
          <w:color w:val="231F20"/>
        </w:rPr>
        <w:t>. What is the effect of increasing temperature?</w:t>
      </w:r>
    </w:p>
    <w:p w14:paraId="15499E61" w14:textId="23212DDA" w:rsidR="00DC6FCA" w:rsidRPr="00D72715" w:rsidRDefault="00DC6FCA" w:rsidP="00DC6FCA">
      <w:pPr>
        <w:pStyle w:val="NormalWeb"/>
        <w:spacing w:before="0" w:beforeAutospacing="0" w:after="240" w:afterAutospacing="0"/>
        <w:rPr>
          <w:rFonts w:ascii="Arial" w:hAnsi="Arial" w:cs="Arial"/>
          <w:color w:val="231F20"/>
        </w:rPr>
      </w:pPr>
      <w:r w:rsidRPr="00D72715">
        <w:rPr>
          <w:rFonts w:ascii="Arial" w:hAnsi="Arial" w:cs="Arial"/>
          <w:color w:val="231F20"/>
        </w:rPr>
        <w:t xml:space="preserve"> </w:t>
      </w:r>
      <w:r w:rsidR="00F23C0F" w:rsidRPr="00D72715">
        <w:rPr>
          <w:rFonts w:ascii="Arial" w:hAnsi="Arial" w:cs="Arial"/>
          <w:color w:val="231F20"/>
        </w:rPr>
        <w:t xml:space="preserve">            </w:t>
      </w:r>
      <w:r w:rsidR="00F23C0F" w:rsidRPr="00D72715">
        <w:rPr>
          <w:rFonts w:ascii="Arial" w:hAnsi="Arial" w:cs="Arial"/>
          <w:noProof/>
          <w:color w:val="231F20"/>
          <w:lang w:val="en-US" w:eastAsia="en-US"/>
        </w:rPr>
        <w:drawing>
          <wp:inline distT="0" distB="0" distL="0" distR="0" wp14:anchorId="52FD4DE4" wp14:editId="7FFF6D31">
            <wp:extent cx="3574987" cy="5905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3741209" cy="618008"/>
                    </a:xfrm>
                    <a:prstGeom prst="rect">
                      <a:avLst/>
                    </a:prstGeom>
                  </pic:spPr>
                </pic:pic>
              </a:graphicData>
            </a:graphic>
          </wp:inline>
        </w:drawing>
      </w:r>
    </w:p>
    <w:p w14:paraId="3D163912" w14:textId="77777777" w:rsidR="00F23C0F" w:rsidRPr="00D72715" w:rsidRDefault="00DC6FCA" w:rsidP="00DC6FCA">
      <w:pPr>
        <w:pStyle w:val="NormalWeb"/>
        <w:numPr>
          <w:ilvl w:val="0"/>
          <w:numId w:val="6"/>
        </w:numPr>
        <w:spacing w:before="0" w:beforeAutospacing="0" w:after="240" w:afterAutospacing="0"/>
        <w:rPr>
          <w:rFonts w:ascii="Arial" w:hAnsi="Arial" w:cs="Arial"/>
          <w:color w:val="231F20"/>
        </w:rPr>
      </w:pPr>
      <w:r w:rsidRPr="00D72715">
        <w:rPr>
          <w:rFonts w:ascii="Arial" w:hAnsi="Arial" w:cs="Arial"/>
          <w:color w:val="231F20"/>
        </w:rPr>
        <w:t xml:space="preserve">If the forward reaction is exothermic, the backward reaction must be endothermic. </w:t>
      </w:r>
    </w:p>
    <w:p w14:paraId="17230D03" w14:textId="6888FB95" w:rsidR="008F3E80" w:rsidRPr="00BF17D5" w:rsidRDefault="00DC6FCA" w:rsidP="008F3E80">
      <w:pPr>
        <w:pStyle w:val="NormalWeb"/>
        <w:numPr>
          <w:ilvl w:val="0"/>
          <w:numId w:val="6"/>
        </w:numPr>
        <w:spacing w:before="0" w:beforeAutospacing="0" w:after="240" w:afterAutospacing="0"/>
        <w:rPr>
          <w:rFonts w:ascii="Arial" w:hAnsi="Arial" w:cs="Arial"/>
          <w:color w:val="231F20"/>
        </w:rPr>
      </w:pPr>
      <w:r w:rsidRPr="00D72715">
        <w:rPr>
          <w:rFonts w:ascii="Arial" w:hAnsi="Arial" w:cs="Arial"/>
          <w:color w:val="231F20"/>
        </w:rPr>
        <w:t>Therefore, if the temperature is increased, the equilibrium position moves in the endothermic direction (to the left) to reduce the temperature. This means that less ammonia (NH</w:t>
      </w:r>
      <w:r w:rsidRPr="00D72715">
        <w:rPr>
          <w:rFonts w:ascii="Arial" w:hAnsi="Arial" w:cs="Arial"/>
          <w:color w:val="231F20"/>
          <w:vertAlign w:val="subscript"/>
        </w:rPr>
        <w:t>3</w:t>
      </w:r>
      <w:r w:rsidRPr="00D72715">
        <w:rPr>
          <w:rFonts w:ascii="Arial" w:hAnsi="Arial" w:cs="Arial"/>
          <w:color w:val="231F20"/>
        </w:rPr>
        <w:t>) will be produced.</w:t>
      </w:r>
    </w:p>
    <w:p w14:paraId="71D6C1B0" w14:textId="1EF6F354" w:rsidR="00F63D52" w:rsidRPr="001F4701" w:rsidRDefault="00F63D52" w:rsidP="00F23C0F">
      <w:pPr>
        <w:pStyle w:val="NormalWeb"/>
        <w:spacing w:before="0" w:beforeAutospacing="0" w:after="240" w:afterAutospacing="0"/>
        <w:rPr>
          <w:rFonts w:ascii="Arial" w:hAnsi="Arial" w:cs="Arial"/>
          <w:color w:val="231F20"/>
          <w:sz w:val="28"/>
          <w:szCs w:val="28"/>
          <w:u w:val="single"/>
        </w:rPr>
      </w:pPr>
      <w:r w:rsidRPr="001F4701">
        <w:rPr>
          <w:rFonts w:ascii="Arial" w:hAnsi="Arial" w:cs="Arial"/>
          <w:color w:val="231F20"/>
          <w:sz w:val="28"/>
          <w:szCs w:val="28"/>
          <w:u w:val="single"/>
        </w:rPr>
        <w:t>Test yourself</w:t>
      </w:r>
    </w:p>
    <w:p w14:paraId="4CC1F3F0" w14:textId="56ACD51E" w:rsidR="00F63D52" w:rsidRPr="00D72715" w:rsidRDefault="00F63D52" w:rsidP="00F63D52">
      <w:pPr>
        <w:pStyle w:val="NormalWeb"/>
        <w:spacing w:before="0" w:beforeAutospacing="0" w:after="240" w:afterAutospacing="0"/>
        <w:rPr>
          <w:rFonts w:ascii="Arial" w:hAnsi="Arial" w:cs="Arial"/>
          <w:color w:val="231F20"/>
        </w:rPr>
      </w:pPr>
      <w:r w:rsidRPr="00D72715">
        <w:rPr>
          <w:rFonts w:ascii="Arial" w:hAnsi="Arial" w:cs="Arial"/>
          <w:color w:val="231F20"/>
        </w:rPr>
        <w:t>Hydrogen can be manufactured by reacting carbon with steam:</w:t>
      </w:r>
    </w:p>
    <w:p w14:paraId="3F78D2D7" w14:textId="1C82C239" w:rsidR="00F63D52" w:rsidRPr="00D72715" w:rsidRDefault="00F63D52" w:rsidP="00F63D52">
      <w:pPr>
        <w:pStyle w:val="NormalWeb"/>
        <w:spacing w:before="0" w:beforeAutospacing="0" w:after="240" w:afterAutospacing="0"/>
        <w:rPr>
          <w:rFonts w:ascii="Arial" w:hAnsi="Arial" w:cs="Arial"/>
          <w:color w:val="231F20"/>
        </w:rPr>
      </w:pPr>
      <w:r w:rsidRPr="00D72715">
        <w:rPr>
          <w:rFonts w:ascii="Arial" w:hAnsi="Arial" w:cs="Arial"/>
          <w:color w:val="231F20"/>
        </w:rPr>
        <w:t xml:space="preserve">       </w:t>
      </w:r>
      <w:r w:rsidRPr="00D72715">
        <w:rPr>
          <w:rFonts w:ascii="Arial" w:hAnsi="Arial" w:cs="Arial"/>
          <w:noProof/>
          <w:color w:val="231F20"/>
          <w:lang w:val="en-US" w:eastAsia="en-US"/>
        </w:rPr>
        <w:drawing>
          <wp:inline distT="0" distB="0" distL="0" distR="0" wp14:anchorId="2D2EE606" wp14:editId="15C33A29">
            <wp:extent cx="3305175" cy="353367"/>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8"/>
                    <a:stretch>
                      <a:fillRect/>
                    </a:stretch>
                  </pic:blipFill>
                  <pic:spPr>
                    <a:xfrm>
                      <a:off x="0" y="0"/>
                      <a:ext cx="3423289" cy="365995"/>
                    </a:xfrm>
                    <a:prstGeom prst="rect">
                      <a:avLst/>
                    </a:prstGeom>
                  </pic:spPr>
                </pic:pic>
              </a:graphicData>
            </a:graphic>
          </wp:inline>
        </w:drawing>
      </w:r>
    </w:p>
    <w:p w14:paraId="7FAC119D" w14:textId="2490705D" w:rsidR="00F63D52" w:rsidRDefault="00F63D52" w:rsidP="00F63D52">
      <w:pPr>
        <w:pStyle w:val="NormalWeb"/>
        <w:spacing w:before="0" w:beforeAutospacing="0" w:after="240" w:afterAutospacing="0"/>
        <w:rPr>
          <w:rFonts w:ascii="Arial" w:hAnsi="Arial" w:cs="Arial"/>
          <w:color w:val="231F20"/>
        </w:rPr>
      </w:pPr>
      <w:r w:rsidRPr="00D72715">
        <w:rPr>
          <w:rFonts w:ascii="Arial" w:hAnsi="Arial" w:cs="Arial"/>
          <w:color w:val="231F20"/>
        </w:rPr>
        <w:t>Predict the effect of increasing the temperature.</w:t>
      </w:r>
    </w:p>
    <w:p w14:paraId="54336C96" w14:textId="77777777" w:rsidR="00BF17D5" w:rsidRPr="00D72715" w:rsidRDefault="00BF17D5" w:rsidP="00F63D52">
      <w:pPr>
        <w:pStyle w:val="NormalWeb"/>
        <w:spacing w:before="0" w:beforeAutospacing="0" w:after="240" w:afterAutospacing="0"/>
        <w:rPr>
          <w:rFonts w:ascii="Arial" w:hAnsi="Arial" w:cs="Arial"/>
          <w:color w:val="231F20"/>
        </w:rPr>
      </w:pPr>
    </w:p>
    <w:p w14:paraId="1D76A946" w14:textId="03300A73" w:rsidR="00F63D52" w:rsidRPr="001F4701" w:rsidRDefault="0031462F" w:rsidP="00F63D52">
      <w:pPr>
        <w:pStyle w:val="Heading3"/>
        <w:spacing w:before="0" w:beforeAutospacing="0" w:after="240" w:afterAutospacing="0"/>
        <w:rPr>
          <w:rFonts w:ascii="Arial" w:hAnsi="Arial" w:cs="Arial"/>
          <w:b w:val="0"/>
          <w:color w:val="231F20"/>
          <w:sz w:val="28"/>
          <w:szCs w:val="28"/>
          <w:u w:val="single"/>
        </w:rPr>
      </w:pPr>
      <w:r>
        <w:rPr>
          <w:rFonts w:ascii="Arial" w:hAnsi="Arial" w:cs="Arial"/>
          <w:b w:val="0"/>
          <w:color w:val="231F20"/>
          <w:sz w:val="28"/>
          <w:szCs w:val="28"/>
          <w:u w:val="single"/>
        </w:rPr>
        <w:t>Effect of change in concentration on equilibrium</w:t>
      </w:r>
    </w:p>
    <w:p w14:paraId="64209480" w14:textId="116E7F0E" w:rsidR="0031462F" w:rsidRDefault="0031462F" w:rsidP="0031462F">
      <w:pPr>
        <w:pStyle w:val="NormalWeb"/>
        <w:spacing w:before="0" w:beforeAutospacing="0" w:after="240" w:afterAutospacing="0"/>
        <w:ind w:left="501"/>
        <w:rPr>
          <w:rFonts w:ascii="Arial" w:hAnsi="Arial" w:cs="Arial"/>
          <w:noProof/>
          <w:color w:val="231F20"/>
          <w:lang w:val="en-US" w:eastAsia="en-US"/>
        </w:rPr>
      </w:pPr>
      <w:r>
        <w:rPr>
          <w:rFonts w:ascii="Arial" w:hAnsi="Arial" w:cs="Arial"/>
          <w:noProof/>
          <w:color w:val="231F20"/>
          <w:lang w:val="en-US" w:eastAsia="en-US"/>
        </w:rPr>
        <w:t xml:space="preserve">           </w:t>
      </w:r>
      <w:r w:rsidRPr="00D72715">
        <w:rPr>
          <w:rFonts w:ascii="Arial" w:hAnsi="Arial" w:cs="Arial"/>
          <w:noProof/>
          <w:color w:val="231F20"/>
          <w:lang w:val="en-US" w:eastAsia="en-US"/>
        </w:rPr>
        <w:drawing>
          <wp:inline distT="0" distB="0" distL="0" distR="0" wp14:anchorId="096AE1CF" wp14:editId="6C018AA2">
            <wp:extent cx="3752631" cy="1990725"/>
            <wp:effectExtent l="0" t="0" r="635" b="0"/>
            <wp:docPr id="7" name="Picture 7" descr="C:\Users\Elvis\Desktop\Quick Fox\Web project\miritinisecondary\chemistry\Reaction rate\images\equilibrium concen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Desktop\Quick Fox\Web project\miritinisecondary\chemistry\Reaction rate\images\equilibrium concentration.p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3784797" cy="2007788"/>
                    </a:xfrm>
                    <a:prstGeom prst="rect">
                      <a:avLst/>
                    </a:prstGeom>
                    <a:noFill/>
                    <a:ln>
                      <a:noFill/>
                    </a:ln>
                  </pic:spPr>
                </pic:pic>
              </a:graphicData>
            </a:graphic>
          </wp:inline>
        </w:drawing>
      </w:r>
    </w:p>
    <w:p w14:paraId="570CF6E7" w14:textId="37BF9A5A" w:rsidR="002927B7" w:rsidRDefault="002927B7" w:rsidP="0031462F">
      <w:pPr>
        <w:pStyle w:val="NormalWeb"/>
        <w:spacing w:before="0" w:beforeAutospacing="0" w:after="240" w:afterAutospacing="0"/>
        <w:ind w:left="501"/>
        <w:rPr>
          <w:rFonts w:ascii="Arial" w:hAnsi="Arial" w:cs="Arial"/>
          <w:noProof/>
          <w:color w:val="231F20"/>
          <w:lang w:val="en-US" w:eastAsia="en-US"/>
        </w:rPr>
      </w:pPr>
    </w:p>
    <w:p w14:paraId="4C9140BE" w14:textId="77777777" w:rsidR="002927B7" w:rsidRDefault="002927B7" w:rsidP="0031462F">
      <w:pPr>
        <w:pStyle w:val="NormalWeb"/>
        <w:spacing w:before="0" w:beforeAutospacing="0" w:after="240" w:afterAutospacing="0"/>
        <w:ind w:left="501"/>
        <w:rPr>
          <w:rFonts w:ascii="Arial" w:hAnsi="Arial" w:cs="Arial"/>
          <w:color w:val="231F20"/>
        </w:rPr>
      </w:pPr>
      <w:bookmarkStart w:id="0" w:name="_GoBack"/>
      <w:bookmarkEnd w:id="0"/>
    </w:p>
    <w:p w14:paraId="2EF8A823" w14:textId="108ADC7A" w:rsidR="0031462F" w:rsidRPr="00071E39" w:rsidRDefault="0031462F" w:rsidP="0031462F">
      <w:pPr>
        <w:pStyle w:val="NormalWeb"/>
        <w:spacing w:before="0" w:beforeAutospacing="0" w:after="240" w:afterAutospacing="0"/>
        <w:rPr>
          <w:rFonts w:ascii="Arial" w:hAnsi="Arial" w:cs="Arial"/>
          <w:color w:val="231F20"/>
          <w:sz w:val="28"/>
          <w:u w:val="single"/>
        </w:rPr>
      </w:pPr>
      <w:r w:rsidRPr="00071E39">
        <w:rPr>
          <w:rFonts w:ascii="Arial" w:hAnsi="Arial" w:cs="Arial"/>
          <w:color w:val="231F20"/>
          <w:sz w:val="28"/>
          <w:u w:val="single"/>
        </w:rPr>
        <w:lastRenderedPageBreak/>
        <w:t>Procedure</w:t>
      </w:r>
    </w:p>
    <w:p w14:paraId="3A38EC4B" w14:textId="292D7A27" w:rsidR="0031462F" w:rsidRDefault="0031462F" w:rsidP="0031462F">
      <w:pPr>
        <w:pStyle w:val="NormalWeb"/>
        <w:numPr>
          <w:ilvl w:val="0"/>
          <w:numId w:val="13"/>
        </w:numPr>
        <w:spacing w:before="0" w:beforeAutospacing="0" w:after="240" w:afterAutospacing="0"/>
        <w:rPr>
          <w:rFonts w:ascii="Arial" w:hAnsi="Arial" w:cs="Arial"/>
          <w:color w:val="231F20"/>
        </w:rPr>
      </w:pPr>
      <w:r>
        <w:rPr>
          <w:rFonts w:ascii="Arial" w:hAnsi="Arial" w:cs="Arial"/>
          <w:color w:val="231F20"/>
        </w:rPr>
        <w:t>P</w:t>
      </w:r>
      <w:r w:rsidR="00071E39">
        <w:rPr>
          <w:rFonts w:ascii="Arial" w:hAnsi="Arial" w:cs="Arial"/>
          <w:color w:val="231F20"/>
        </w:rPr>
        <w:t>lace 20cm</w:t>
      </w:r>
      <w:r w:rsidR="00071E39" w:rsidRPr="00071E39">
        <w:rPr>
          <w:rFonts w:ascii="Arial" w:hAnsi="Arial" w:cs="Arial"/>
          <w:color w:val="231F20"/>
          <w:vertAlign w:val="superscript"/>
        </w:rPr>
        <w:t>3</w:t>
      </w:r>
      <w:r w:rsidR="00071E39">
        <w:rPr>
          <w:rFonts w:ascii="Arial" w:hAnsi="Arial" w:cs="Arial"/>
          <w:color w:val="231F20"/>
        </w:rPr>
        <w:t xml:space="preserve"> of bromine water</w:t>
      </w:r>
      <w:r>
        <w:rPr>
          <w:rFonts w:ascii="Arial" w:hAnsi="Arial" w:cs="Arial"/>
          <w:color w:val="231F20"/>
        </w:rPr>
        <w:t xml:space="preserve"> in 100cm</w:t>
      </w:r>
      <w:r w:rsidRPr="00071E39">
        <w:rPr>
          <w:rFonts w:ascii="Arial" w:hAnsi="Arial" w:cs="Arial"/>
          <w:color w:val="231F20"/>
          <w:vertAlign w:val="superscript"/>
        </w:rPr>
        <w:t>3</w:t>
      </w:r>
      <w:r>
        <w:rPr>
          <w:rFonts w:ascii="Arial" w:hAnsi="Arial" w:cs="Arial"/>
          <w:color w:val="231F20"/>
        </w:rPr>
        <w:t xml:space="preserve"> beaker.</w:t>
      </w:r>
    </w:p>
    <w:p w14:paraId="03AC4095" w14:textId="50A718B2" w:rsidR="0031462F" w:rsidRDefault="0031462F" w:rsidP="0031462F">
      <w:pPr>
        <w:pStyle w:val="NormalWeb"/>
        <w:numPr>
          <w:ilvl w:val="0"/>
          <w:numId w:val="13"/>
        </w:numPr>
        <w:spacing w:before="0" w:beforeAutospacing="0" w:after="240" w:afterAutospacing="0"/>
        <w:rPr>
          <w:rFonts w:ascii="Arial" w:hAnsi="Arial" w:cs="Arial"/>
          <w:color w:val="231F20"/>
        </w:rPr>
      </w:pPr>
      <w:r>
        <w:rPr>
          <w:rFonts w:ascii="Arial" w:hAnsi="Arial" w:cs="Arial"/>
          <w:color w:val="231F20"/>
        </w:rPr>
        <w:t>Using a teat pipette</w:t>
      </w:r>
      <w:r w:rsidR="00B64542">
        <w:rPr>
          <w:rFonts w:ascii="Arial" w:hAnsi="Arial" w:cs="Arial"/>
          <w:color w:val="231F20"/>
        </w:rPr>
        <w:t xml:space="preserve"> add</w:t>
      </w:r>
      <w:r>
        <w:rPr>
          <w:rFonts w:ascii="Arial" w:hAnsi="Arial" w:cs="Arial"/>
          <w:color w:val="231F20"/>
        </w:rPr>
        <w:t xml:space="preserve"> 2M sodium hydroxide solution into the beaker drop wise while shaking. Continue adding until there is no further visible change</w:t>
      </w:r>
      <w:r w:rsidR="00071E39">
        <w:rPr>
          <w:rFonts w:ascii="Arial" w:hAnsi="Arial" w:cs="Arial"/>
          <w:color w:val="231F20"/>
        </w:rPr>
        <w:t xml:space="preserve"> in colour. Record your observation.</w:t>
      </w:r>
    </w:p>
    <w:p w14:paraId="59D8407D" w14:textId="4FC383E3" w:rsidR="00BF17D5" w:rsidRPr="00BF17D5" w:rsidRDefault="00071E39" w:rsidP="00F63D52">
      <w:pPr>
        <w:pStyle w:val="NormalWeb"/>
        <w:numPr>
          <w:ilvl w:val="0"/>
          <w:numId w:val="13"/>
        </w:numPr>
        <w:spacing w:before="0" w:beforeAutospacing="0" w:after="240" w:afterAutospacing="0"/>
        <w:rPr>
          <w:rFonts w:ascii="Arial" w:hAnsi="Arial" w:cs="Arial"/>
          <w:color w:val="231F20"/>
        </w:rPr>
      </w:pPr>
      <w:r>
        <w:rPr>
          <w:rFonts w:ascii="Arial" w:hAnsi="Arial" w:cs="Arial"/>
          <w:color w:val="231F20"/>
        </w:rPr>
        <w:t>Add 2M Hydrochloric acid solution into the mixture dropwise while shaking until in excess. Record your observation.</w:t>
      </w:r>
    </w:p>
    <w:p w14:paraId="1A4F97C1" w14:textId="7C295CC1" w:rsidR="00230521" w:rsidRPr="001F4701" w:rsidRDefault="00071E39" w:rsidP="00F63D52">
      <w:pPr>
        <w:pStyle w:val="NormalWeb"/>
        <w:spacing w:before="0" w:beforeAutospacing="0" w:after="240" w:afterAutospacing="0"/>
        <w:rPr>
          <w:rFonts w:ascii="Arial" w:hAnsi="Arial" w:cs="Arial"/>
          <w:color w:val="231F20"/>
          <w:sz w:val="28"/>
          <w:szCs w:val="28"/>
          <w:u w:val="single"/>
        </w:rPr>
      </w:pPr>
      <w:r>
        <w:rPr>
          <w:rFonts w:ascii="Arial" w:hAnsi="Arial" w:cs="Arial"/>
          <w:color w:val="231F20"/>
          <w:sz w:val="28"/>
          <w:szCs w:val="28"/>
          <w:u w:val="single"/>
        </w:rPr>
        <w:t>Discussion and results</w:t>
      </w:r>
    </w:p>
    <w:p w14:paraId="0A01F6C0" w14:textId="77777777" w:rsidR="00230521" w:rsidRPr="00D72715" w:rsidRDefault="00230521" w:rsidP="00F63D52">
      <w:pPr>
        <w:pStyle w:val="NormalWeb"/>
        <w:spacing w:before="0" w:beforeAutospacing="0" w:after="240" w:afterAutospacing="0"/>
        <w:rPr>
          <w:rFonts w:ascii="Arial" w:hAnsi="Arial" w:cs="Arial"/>
          <w:color w:val="231F20"/>
        </w:rPr>
      </w:pPr>
      <w:r w:rsidRPr="00D72715">
        <w:rPr>
          <w:rFonts w:ascii="Arial" w:hAnsi="Arial" w:cs="Arial"/>
          <w:color w:val="231F20"/>
        </w:rPr>
        <w:t>Bromine water is be prepared by dissolving two drops of liquid bromine in a litre of water. The mixture is allowed to settle to attain equilibrium. The solution is yellow in colour.</w:t>
      </w:r>
    </w:p>
    <w:p w14:paraId="3657D940" w14:textId="2E6F7A3D" w:rsidR="00741AB7" w:rsidRPr="00D72715" w:rsidRDefault="00230521" w:rsidP="00741AB7">
      <w:pPr>
        <w:pStyle w:val="NormalWeb"/>
        <w:spacing w:before="0" w:beforeAutospacing="0" w:after="240" w:afterAutospacing="0"/>
        <w:rPr>
          <w:rFonts w:ascii="Arial" w:hAnsi="Arial" w:cs="Arial"/>
          <w:color w:val="231F20"/>
        </w:rPr>
      </w:pPr>
      <w:r w:rsidRPr="00D72715">
        <w:rPr>
          <w:rFonts w:ascii="Arial" w:hAnsi="Arial" w:cs="Arial"/>
          <w:color w:val="231F20"/>
        </w:rPr>
        <w:t xml:space="preserve">               </w:t>
      </w:r>
      <w:r w:rsidRPr="00D72715">
        <w:rPr>
          <w:rFonts w:ascii="Arial" w:hAnsi="Arial" w:cs="Arial"/>
          <w:noProof/>
          <w:color w:val="231F20"/>
          <w:lang w:val="en-US" w:eastAsia="en-US"/>
        </w:rPr>
        <w:drawing>
          <wp:inline distT="0" distB="0" distL="0" distR="0" wp14:anchorId="16D26D60" wp14:editId="26EEE806">
            <wp:extent cx="3314700" cy="708037"/>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1"/>
                    <a:stretch>
                      <a:fillRect/>
                    </a:stretch>
                  </pic:blipFill>
                  <pic:spPr>
                    <a:xfrm>
                      <a:off x="0" y="0"/>
                      <a:ext cx="3443566" cy="735563"/>
                    </a:xfrm>
                    <a:prstGeom prst="rect">
                      <a:avLst/>
                    </a:prstGeom>
                  </pic:spPr>
                </pic:pic>
              </a:graphicData>
            </a:graphic>
          </wp:inline>
        </w:drawing>
      </w:r>
      <w:r w:rsidRPr="00D72715">
        <w:rPr>
          <w:rFonts w:ascii="Arial" w:hAnsi="Arial" w:cs="Arial"/>
          <w:color w:val="231F20"/>
        </w:rPr>
        <w:t xml:space="preserve"> </w:t>
      </w:r>
      <w:r w:rsidR="00D72715" w:rsidRPr="00D72715">
        <w:rPr>
          <w:rFonts w:ascii="Arial" w:hAnsi="Arial" w:cs="Arial"/>
          <w:noProof/>
          <w:color w:val="231F20"/>
        </w:rPr>
        <w:t xml:space="preserve">             </w:t>
      </w:r>
      <w:r w:rsidR="00FD1CC4">
        <w:rPr>
          <w:rFonts w:ascii="Arial" w:hAnsi="Arial" w:cs="Arial"/>
          <w:noProof/>
          <w:color w:val="231F20"/>
        </w:rPr>
        <w:t xml:space="preserve">       </w:t>
      </w:r>
    </w:p>
    <w:p w14:paraId="02E19E2F" w14:textId="5C6A2A32" w:rsidR="00F63D52" w:rsidRPr="00D72715" w:rsidRDefault="00D72715" w:rsidP="001F4701">
      <w:pPr>
        <w:pStyle w:val="NormalWeb"/>
        <w:numPr>
          <w:ilvl w:val="0"/>
          <w:numId w:val="12"/>
        </w:numPr>
        <w:spacing w:before="0" w:beforeAutospacing="0" w:after="240" w:afterAutospacing="0"/>
        <w:rPr>
          <w:rFonts w:ascii="Arial" w:hAnsi="Arial" w:cs="Arial"/>
          <w:color w:val="231F20"/>
        </w:rPr>
      </w:pPr>
      <w:r w:rsidRPr="00D72715">
        <w:rPr>
          <w:rFonts w:ascii="Arial" w:hAnsi="Arial" w:cs="Arial"/>
          <w:color w:val="231F20"/>
        </w:rPr>
        <w:t xml:space="preserve">The presence of bromine molecules makes the solution </w:t>
      </w:r>
      <w:r w:rsidRPr="00FD1CC4">
        <w:rPr>
          <w:rFonts w:ascii="Arial" w:hAnsi="Arial" w:cs="Arial"/>
          <w:i/>
          <w:color w:val="231F20"/>
          <w:u w:val="single"/>
        </w:rPr>
        <w:t>yellow</w:t>
      </w:r>
      <w:r w:rsidRPr="00D72715">
        <w:rPr>
          <w:rFonts w:ascii="Arial" w:hAnsi="Arial" w:cs="Arial"/>
          <w:color w:val="231F20"/>
        </w:rPr>
        <w:t>.</w:t>
      </w:r>
    </w:p>
    <w:p w14:paraId="03DACFB8" w14:textId="200F8271" w:rsidR="00D72715" w:rsidRPr="00071E39" w:rsidRDefault="00D72715" w:rsidP="00071E39">
      <w:pPr>
        <w:pStyle w:val="ListParagraph"/>
        <w:numPr>
          <w:ilvl w:val="0"/>
          <w:numId w:val="12"/>
        </w:numPr>
        <w:spacing w:after="240"/>
        <w:rPr>
          <w:rFonts w:ascii="Arial" w:hAnsi="Arial" w:cs="Arial"/>
          <w:color w:val="231F20"/>
        </w:rPr>
      </w:pPr>
      <w:r w:rsidRPr="001F4701">
        <w:rPr>
          <w:rFonts w:ascii="Arial" w:hAnsi="Arial" w:cs="Arial"/>
          <w:color w:val="231F20"/>
        </w:rPr>
        <w:t>Adding sodium hydroxide (NaOH) will affect the position of the equilibrium.</w:t>
      </w:r>
      <w:r w:rsidR="00071E39">
        <w:rPr>
          <w:rFonts w:ascii="Arial" w:hAnsi="Arial" w:cs="Arial"/>
          <w:color w:val="231F20"/>
        </w:rPr>
        <w:t xml:space="preserve"> </w:t>
      </w:r>
      <w:r w:rsidRPr="00071E39">
        <w:rPr>
          <w:rFonts w:ascii="Arial" w:hAnsi="Arial" w:cs="Arial"/>
          <w:color w:val="231F20"/>
        </w:rPr>
        <w:t>While neither sodium ions (Na</w:t>
      </w:r>
      <w:r w:rsidRPr="00071E39">
        <w:rPr>
          <w:rFonts w:ascii="Arial" w:hAnsi="Arial" w:cs="Arial"/>
          <w:color w:val="231F20"/>
          <w:vertAlign w:val="superscript"/>
        </w:rPr>
        <w:t>+</w:t>
      </w:r>
      <w:r w:rsidRPr="00071E39">
        <w:rPr>
          <w:rFonts w:ascii="Arial" w:hAnsi="Arial" w:cs="Arial"/>
          <w:color w:val="231F20"/>
        </w:rPr>
        <w:t>) nor hydroxide ions (OH</w:t>
      </w:r>
      <w:r w:rsidRPr="00071E39">
        <w:rPr>
          <w:rFonts w:ascii="Arial" w:hAnsi="Arial" w:cs="Arial"/>
          <w:color w:val="231F20"/>
          <w:vertAlign w:val="superscript"/>
        </w:rPr>
        <w:t>-</w:t>
      </w:r>
      <w:r w:rsidRPr="00071E39">
        <w:rPr>
          <w:rFonts w:ascii="Arial" w:hAnsi="Arial" w:cs="Arial"/>
          <w:color w:val="231F20"/>
        </w:rPr>
        <w:t xml:space="preserve">) are present on either side, the </w:t>
      </w:r>
      <w:r w:rsidRPr="00071E39">
        <w:rPr>
          <w:rFonts w:ascii="Arial" w:hAnsi="Arial" w:cs="Arial"/>
          <w:i/>
          <w:color w:val="231F20"/>
          <w:u w:val="single"/>
        </w:rPr>
        <w:t>hydroxide ions will react with H</w:t>
      </w:r>
      <w:r w:rsidRPr="00071E39">
        <w:rPr>
          <w:rFonts w:ascii="Arial" w:hAnsi="Arial" w:cs="Arial"/>
          <w:i/>
          <w:color w:val="231F20"/>
          <w:u w:val="single"/>
          <w:vertAlign w:val="superscript"/>
        </w:rPr>
        <w:t>+</w:t>
      </w:r>
      <w:r w:rsidRPr="00071E39">
        <w:rPr>
          <w:rFonts w:ascii="Arial" w:hAnsi="Arial" w:cs="Arial"/>
          <w:i/>
          <w:color w:val="231F20"/>
          <w:u w:val="single"/>
        </w:rPr>
        <w:t> ions to</w:t>
      </w:r>
      <w:r w:rsidR="001F4701" w:rsidRPr="00071E39">
        <w:rPr>
          <w:rFonts w:ascii="Arial" w:hAnsi="Arial" w:cs="Arial"/>
          <w:i/>
          <w:color w:val="231F20"/>
          <w:u w:val="single"/>
        </w:rPr>
        <w:t xml:space="preserve"> form water</w:t>
      </w:r>
      <w:r w:rsidR="001F4701" w:rsidRPr="00071E39">
        <w:rPr>
          <w:rFonts w:ascii="Arial" w:hAnsi="Arial" w:cs="Arial"/>
          <w:color w:val="231F20"/>
        </w:rPr>
        <w:t>.</w:t>
      </w:r>
    </w:p>
    <w:p w14:paraId="75BB3096" w14:textId="1AE96330" w:rsidR="00D72715" w:rsidRPr="001F4701" w:rsidRDefault="00D72715" w:rsidP="00071E39">
      <w:pPr>
        <w:pStyle w:val="ListParagraph"/>
        <w:spacing w:after="240"/>
        <w:ind w:left="360"/>
        <w:rPr>
          <w:rFonts w:ascii="Arial" w:hAnsi="Arial" w:cs="Arial"/>
          <w:color w:val="231F20"/>
        </w:rPr>
      </w:pPr>
      <w:r w:rsidRPr="00D72715">
        <w:rPr>
          <w:noProof/>
          <w:lang w:val="en-US" w:eastAsia="en-US"/>
        </w:rPr>
        <w:drawing>
          <wp:inline distT="0" distB="0" distL="0" distR="0" wp14:anchorId="532FBC5B" wp14:editId="2766DB08">
            <wp:extent cx="2428875" cy="373218"/>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2"/>
                    <a:stretch>
                      <a:fillRect/>
                    </a:stretch>
                  </pic:blipFill>
                  <pic:spPr>
                    <a:xfrm>
                      <a:off x="0" y="0"/>
                      <a:ext cx="2583745" cy="397015"/>
                    </a:xfrm>
                    <a:prstGeom prst="rect">
                      <a:avLst/>
                    </a:prstGeom>
                  </pic:spPr>
                </pic:pic>
              </a:graphicData>
            </a:graphic>
          </wp:inline>
        </w:drawing>
      </w:r>
    </w:p>
    <w:p w14:paraId="6FE196EE" w14:textId="77F8283C" w:rsidR="00D72715" w:rsidRDefault="001F4701" w:rsidP="001F4701">
      <w:pPr>
        <w:pStyle w:val="ListParagraph"/>
        <w:numPr>
          <w:ilvl w:val="0"/>
          <w:numId w:val="12"/>
        </w:numPr>
        <w:spacing w:after="240"/>
        <w:rPr>
          <w:rFonts w:ascii="Arial" w:hAnsi="Arial" w:cs="Arial"/>
          <w:color w:val="231F20"/>
        </w:rPr>
      </w:pPr>
      <w:r w:rsidRPr="001F4701">
        <w:rPr>
          <w:rFonts w:ascii="Arial" w:hAnsi="Arial" w:cs="Arial"/>
          <w:color w:val="231F20"/>
        </w:rPr>
        <w:t xml:space="preserve">The equilibrium will </w:t>
      </w:r>
      <w:r w:rsidRPr="00071E39">
        <w:rPr>
          <w:rFonts w:ascii="Arial" w:hAnsi="Arial" w:cs="Arial"/>
          <w:color w:val="231F20"/>
          <w:u w:val="single"/>
        </w:rPr>
        <w:t>shift to the right hand side to replace the hydrogen ions</w:t>
      </w:r>
      <w:r w:rsidRPr="001F4701">
        <w:rPr>
          <w:rFonts w:ascii="Arial" w:hAnsi="Arial" w:cs="Arial"/>
          <w:color w:val="231F20"/>
        </w:rPr>
        <w:t xml:space="preserve"> that were removed. </w:t>
      </w:r>
      <w:r w:rsidR="00D72715" w:rsidRPr="001F4701">
        <w:rPr>
          <w:rFonts w:ascii="Arial" w:hAnsi="Arial" w:cs="Arial"/>
          <w:color w:val="231F20"/>
        </w:rPr>
        <w:t>Thus the solution</w:t>
      </w:r>
      <w:r w:rsidR="00D72715" w:rsidRPr="00FD1CC4">
        <w:rPr>
          <w:rFonts w:ascii="Arial" w:hAnsi="Arial" w:cs="Arial"/>
          <w:i/>
          <w:color w:val="231F20"/>
          <w:u w:val="single"/>
        </w:rPr>
        <w:t xml:space="preserve"> turns colourless</w:t>
      </w:r>
      <w:r w:rsidR="00D72715" w:rsidRPr="001F4701">
        <w:rPr>
          <w:rFonts w:ascii="Arial" w:hAnsi="Arial" w:cs="Arial"/>
          <w:color w:val="231F20"/>
        </w:rPr>
        <w:t>.</w:t>
      </w:r>
    </w:p>
    <w:p w14:paraId="062C8960" w14:textId="77777777" w:rsidR="00071E39" w:rsidRPr="001F4701" w:rsidRDefault="00071E39" w:rsidP="00071E39">
      <w:pPr>
        <w:pStyle w:val="ListParagraph"/>
        <w:spacing w:after="240"/>
        <w:ind w:left="360"/>
        <w:rPr>
          <w:rFonts w:ascii="Arial" w:hAnsi="Arial" w:cs="Arial"/>
          <w:color w:val="231F20"/>
        </w:rPr>
      </w:pPr>
    </w:p>
    <w:p w14:paraId="60A802BC" w14:textId="77777777" w:rsidR="00D72715" w:rsidRPr="001F4701" w:rsidRDefault="00D72715" w:rsidP="001F4701">
      <w:pPr>
        <w:pStyle w:val="ListParagraph"/>
        <w:numPr>
          <w:ilvl w:val="0"/>
          <w:numId w:val="12"/>
        </w:numPr>
        <w:spacing w:after="240"/>
        <w:rPr>
          <w:rFonts w:ascii="Arial" w:hAnsi="Arial" w:cs="Arial"/>
          <w:color w:val="231F20"/>
        </w:rPr>
      </w:pPr>
      <w:r w:rsidRPr="001F4701">
        <w:rPr>
          <w:rFonts w:ascii="Arial" w:hAnsi="Arial" w:cs="Arial"/>
          <w:color w:val="231F20"/>
        </w:rPr>
        <w:t>If hydrochloric acid was added to the equilibrium mixture, both hydrogen ions (H</w:t>
      </w:r>
      <w:r w:rsidRPr="001F4701">
        <w:rPr>
          <w:rFonts w:ascii="Arial" w:hAnsi="Arial" w:cs="Arial"/>
          <w:color w:val="231F20"/>
          <w:vertAlign w:val="superscript"/>
        </w:rPr>
        <w:t>+</w:t>
      </w:r>
      <w:r w:rsidRPr="001F4701">
        <w:rPr>
          <w:rFonts w:ascii="Arial" w:hAnsi="Arial" w:cs="Arial"/>
          <w:color w:val="231F20"/>
        </w:rPr>
        <w:t>) and chloride ions (Cl</w:t>
      </w:r>
      <w:r w:rsidRPr="001F4701">
        <w:rPr>
          <w:rFonts w:ascii="Arial" w:hAnsi="Arial" w:cs="Arial"/>
          <w:color w:val="231F20"/>
          <w:vertAlign w:val="superscript"/>
        </w:rPr>
        <w:t>-</w:t>
      </w:r>
      <w:r w:rsidRPr="001F4701">
        <w:rPr>
          <w:rFonts w:ascii="Arial" w:hAnsi="Arial" w:cs="Arial"/>
          <w:color w:val="231F20"/>
        </w:rPr>
        <w:t>) are being added.</w:t>
      </w:r>
    </w:p>
    <w:p w14:paraId="0FE298DD" w14:textId="212BEDA4" w:rsidR="00862462" w:rsidRDefault="00D72715" w:rsidP="00FD1CC4">
      <w:pPr>
        <w:pStyle w:val="ListParagraph"/>
        <w:numPr>
          <w:ilvl w:val="0"/>
          <w:numId w:val="12"/>
        </w:numPr>
        <w:spacing w:after="240"/>
        <w:rPr>
          <w:rFonts w:ascii="Arial" w:hAnsi="Arial" w:cs="Arial"/>
          <w:color w:val="231F20"/>
        </w:rPr>
      </w:pPr>
      <w:r w:rsidRPr="001F4701">
        <w:rPr>
          <w:rFonts w:ascii="Arial" w:hAnsi="Arial" w:cs="Arial"/>
          <w:color w:val="231F20"/>
        </w:rPr>
        <w:t xml:space="preserve">Hydrogen ions are on the right hand side of the equilibrium, therefore the equilibrium will shift to the left hand side to compensate, resulting in a higher concentration of reactants. This increases the </w:t>
      </w:r>
      <w:r w:rsidRPr="00FD1CC4">
        <w:rPr>
          <w:rFonts w:ascii="Arial" w:hAnsi="Arial" w:cs="Arial"/>
          <w:i/>
          <w:color w:val="231F20"/>
          <w:u w:val="single"/>
        </w:rPr>
        <w:t>intensity of the yellow colour</w:t>
      </w:r>
      <w:r w:rsidRPr="001F4701">
        <w:rPr>
          <w:rFonts w:ascii="Arial" w:hAnsi="Arial" w:cs="Arial"/>
          <w:color w:val="231F20"/>
        </w:rPr>
        <w:t>.</w:t>
      </w:r>
    </w:p>
    <w:p w14:paraId="2D48709D" w14:textId="0FA682A1" w:rsidR="00071E39" w:rsidRPr="00071E39" w:rsidRDefault="00071E39" w:rsidP="00071E39">
      <w:pPr>
        <w:spacing w:after="240"/>
        <w:rPr>
          <w:rFonts w:ascii="Arial" w:hAnsi="Arial" w:cs="Arial"/>
          <w:color w:val="231F20"/>
          <w:sz w:val="28"/>
          <w:u w:val="single"/>
        </w:rPr>
      </w:pPr>
      <w:r w:rsidRPr="00071E39">
        <w:rPr>
          <w:rFonts w:ascii="Arial" w:hAnsi="Arial" w:cs="Arial"/>
          <w:color w:val="231F20"/>
          <w:sz w:val="28"/>
          <w:u w:val="single"/>
        </w:rPr>
        <w:t>Conclusion</w:t>
      </w:r>
    </w:p>
    <w:p w14:paraId="6E04AAA5" w14:textId="77777777" w:rsidR="00BF17D5" w:rsidRDefault="00071E39" w:rsidP="00BF17D5">
      <w:pPr>
        <w:pStyle w:val="NormalWeb"/>
        <w:numPr>
          <w:ilvl w:val="0"/>
          <w:numId w:val="15"/>
        </w:numPr>
        <w:spacing w:before="0" w:beforeAutospacing="0" w:after="240" w:afterAutospacing="0"/>
        <w:rPr>
          <w:rFonts w:ascii="Arial" w:hAnsi="Arial" w:cs="Arial"/>
          <w:color w:val="231F20"/>
        </w:rPr>
      </w:pPr>
      <w:r w:rsidRPr="00D72715">
        <w:rPr>
          <w:rFonts w:ascii="Arial" w:hAnsi="Arial" w:cs="Arial"/>
          <w:color w:val="231F20"/>
        </w:rPr>
        <w:t xml:space="preserve">If the concentration of a reactant (on the left) is increased, the equilibrium position moves in the direction away from this reactant, and so more of the products are produced (on the right). </w:t>
      </w:r>
    </w:p>
    <w:p w14:paraId="31AA1172" w14:textId="344C4BCC" w:rsidR="00071E39" w:rsidRPr="00BF17D5" w:rsidRDefault="00071E39" w:rsidP="00BF17D5">
      <w:pPr>
        <w:pStyle w:val="NormalWeb"/>
        <w:numPr>
          <w:ilvl w:val="0"/>
          <w:numId w:val="15"/>
        </w:numPr>
        <w:spacing w:before="0" w:beforeAutospacing="0" w:after="240" w:afterAutospacing="0"/>
        <w:rPr>
          <w:rFonts w:ascii="Arial" w:hAnsi="Arial" w:cs="Arial"/>
          <w:color w:val="231F20"/>
        </w:rPr>
      </w:pPr>
      <w:r w:rsidRPr="00BF17D5">
        <w:rPr>
          <w:rFonts w:ascii="Arial" w:hAnsi="Arial" w:cs="Arial"/>
          <w:color w:val="231F20"/>
        </w:rPr>
        <w:t>If one of the products is removed from a reaction (on the right), then the position of equilibrium moves to the right to make more of that product.</w:t>
      </w:r>
    </w:p>
    <w:p w14:paraId="6690A3FC" w14:textId="77777777" w:rsidR="00071E39" w:rsidRPr="00071E39" w:rsidRDefault="00071E39" w:rsidP="00071E39">
      <w:pPr>
        <w:spacing w:after="240"/>
        <w:rPr>
          <w:rFonts w:ascii="Arial" w:hAnsi="Arial" w:cs="Arial"/>
          <w:color w:val="231F20"/>
        </w:rPr>
      </w:pPr>
    </w:p>
    <w:sectPr w:rsidR="00071E39" w:rsidRPr="00071E3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35792" w14:textId="77777777" w:rsidR="00E015B2" w:rsidRDefault="00E015B2" w:rsidP="00FD1CC4">
      <w:pPr>
        <w:spacing w:after="0" w:line="240" w:lineRule="auto"/>
      </w:pPr>
      <w:r>
        <w:separator/>
      </w:r>
    </w:p>
  </w:endnote>
  <w:endnote w:type="continuationSeparator" w:id="0">
    <w:p w14:paraId="143E0B01" w14:textId="77777777" w:rsidR="00E015B2" w:rsidRDefault="00E015B2" w:rsidP="00FD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871928"/>
      <w:docPartObj>
        <w:docPartGallery w:val="Page Numbers (Bottom of Page)"/>
        <w:docPartUnique/>
      </w:docPartObj>
    </w:sdtPr>
    <w:sdtEndPr/>
    <w:sdtContent>
      <w:sdt>
        <w:sdtPr>
          <w:rPr>
            <w:rFonts w:ascii="Arial" w:hAnsi="Arial" w:cs="Arial"/>
            <w:i/>
          </w:rPr>
          <w:id w:val="-1769616900"/>
          <w:docPartObj>
            <w:docPartGallery w:val="Page Numbers (Top of Page)"/>
            <w:docPartUnique/>
          </w:docPartObj>
        </w:sdtPr>
        <w:sdtEndPr>
          <w:rPr>
            <w:rFonts w:asciiTheme="minorHAnsi" w:hAnsiTheme="minorHAnsi" w:cstheme="minorBidi"/>
            <w:i w:val="0"/>
          </w:rPr>
        </w:sdtEndPr>
        <w:sdtContent>
          <w:p w14:paraId="6F677935" w14:textId="3308882A" w:rsidR="00FD1CC4" w:rsidRDefault="00FD1CC4">
            <w:pPr>
              <w:pStyle w:val="Footer"/>
              <w:jc w:val="right"/>
            </w:pPr>
            <w:r w:rsidRPr="00FD1CC4">
              <w:rPr>
                <w:rFonts w:ascii="Arial" w:hAnsi="Arial" w:cs="Arial"/>
                <w:i/>
              </w:rPr>
              <w:t>Miritini secondary school- Science department</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927B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27B7">
              <w:rPr>
                <w:b/>
                <w:bCs/>
                <w:noProof/>
              </w:rPr>
              <w:t>6</w:t>
            </w:r>
            <w:r>
              <w:rPr>
                <w:b/>
                <w:bCs/>
                <w:sz w:val="24"/>
                <w:szCs w:val="24"/>
              </w:rPr>
              <w:fldChar w:fldCharType="end"/>
            </w:r>
          </w:p>
        </w:sdtContent>
      </w:sdt>
    </w:sdtContent>
  </w:sdt>
  <w:p w14:paraId="1EDE6E02" w14:textId="77777777" w:rsidR="00FD1CC4" w:rsidRDefault="00FD1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A5290" w14:textId="77777777" w:rsidR="00E015B2" w:rsidRDefault="00E015B2" w:rsidP="00FD1CC4">
      <w:pPr>
        <w:spacing w:after="0" w:line="240" w:lineRule="auto"/>
      </w:pPr>
      <w:r>
        <w:separator/>
      </w:r>
    </w:p>
  </w:footnote>
  <w:footnote w:type="continuationSeparator" w:id="0">
    <w:p w14:paraId="46254C55" w14:textId="77777777" w:rsidR="00E015B2" w:rsidRDefault="00E015B2" w:rsidP="00FD1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5A0A"/>
    <w:multiLevelType w:val="hybridMultilevel"/>
    <w:tmpl w:val="F9CA7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AF2542"/>
    <w:multiLevelType w:val="hybridMultilevel"/>
    <w:tmpl w:val="2A9CECCE"/>
    <w:lvl w:ilvl="0" w:tplc="4CBEA17C">
      <w:start w:val="1"/>
      <w:numFmt w:val="bullet"/>
      <w:lvlText w:val="•"/>
      <w:lvlJc w:val="left"/>
      <w:pPr>
        <w:tabs>
          <w:tab w:val="num" w:pos="720"/>
        </w:tabs>
        <w:ind w:left="720" w:hanging="360"/>
      </w:pPr>
      <w:rPr>
        <w:rFonts w:ascii="Arial" w:hAnsi="Arial" w:hint="default"/>
      </w:rPr>
    </w:lvl>
    <w:lvl w:ilvl="1" w:tplc="A4000EB6" w:tentative="1">
      <w:start w:val="1"/>
      <w:numFmt w:val="bullet"/>
      <w:lvlText w:val="•"/>
      <w:lvlJc w:val="left"/>
      <w:pPr>
        <w:tabs>
          <w:tab w:val="num" w:pos="1440"/>
        </w:tabs>
        <w:ind w:left="1440" w:hanging="360"/>
      </w:pPr>
      <w:rPr>
        <w:rFonts w:ascii="Arial" w:hAnsi="Arial" w:hint="default"/>
      </w:rPr>
    </w:lvl>
    <w:lvl w:ilvl="2" w:tplc="C56C4498" w:tentative="1">
      <w:start w:val="1"/>
      <w:numFmt w:val="bullet"/>
      <w:lvlText w:val="•"/>
      <w:lvlJc w:val="left"/>
      <w:pPr>
        <w:tabs>
          <w:tab w:val="num" w:pos="2160"/>
        </w:tabs>
        <w:ind w:left="2160" w:hanging="360"/>
      </w:pPr>
      <w:rPr>
        <w:rFonts w:ascii="Arial" w:hAnsi="Arial" w:hint="default"/>
      </w:rPr>
    </w:lvl>
    <w:lvl w:ilvl="3" w:tplc="DBD2A5D8" w:tentative="1">
      <w:start w:val="1"/>
      <w:numFmt w:val="bullet"/>
      <w:lvlText w:val="•"/>
      <w:lvlJc w:val="left"/>
      <w:pPr>
        <w:tabs>
          <w:tab w:val="num" w:pos="2880"/>
        </w:tabs>
        <w:ind w:left="2880" w:hanging="360"/>
      </w:pPr>
      <w:rPr>
        <w:rFonts w:ascii="Arial" w:hAnsi="Arial" w:hint="default"/>
      </w:rPr>
    </w:lvl>
    <w:lvl w:ilvl="4" w:tplc="F69C55A6" w:tentative="1">
      <w:start w:val="1"/>
      <w:numFmt w:val="bullet"/>
      <w:lvlText w:val="•"/>
      <w:lvlJc w:val="left"/>
      <w:pPr>
        <w:tabs>
          <w:tab w:val="num" w:pos="3600"/>
        </w:tabs>
        <w:ind w:left="3600" w:hanging="360"/>
      </w:pPr>
      <w:rPr>
        <w:rFonts w:ascii="Arial" w:hAnsi="Arial" w:hint="default"/>
      </w:rPr>
    </w:lvl>
    <w:lvl w:ilvl="5" w:tplc="57DC13E8" w:tentative="1">
      <w:start w:val="1"/>
      <w:numFmt w:val="bullet"/>
      <w:lvlText w:val="•"/>
      <w:lvlJc w:val="left"/>
      <w:pPr>
        <w:tabs>
          <w:tab w:val="num" w:pos="4320"/>
        </w:tabs>
        <w:ind w:left="4320" w:hanging="360"/>
      </w:pPr>
      <w:rPr>
        <w:rFonts w:ascii="Arial" w:hAnsi="Arial" w:hint="default"/>
      </w:rPr>
    </w:lvl>
    <w:lvl w:ilvl="6" w:tplc="1E002C24" w:tentative="1">
      <w:start w:val="1"/>
      <w:numFmt w:val="bullet"/>
      <w:lvlText w:val="•"/>
      <w:lvlJc w:val="left"/>
      <w:pPr>
        <w:tabs>
          <w:tab w:val="num" w:pos="5040"/>
        </w:tabs>
        <w:ind w:left="5040" w:hanging="360"/>
      </w:pPr>
      <w:rPr>
        <w:rFonts w:ascii="Arial" w:hAnsi="Arial" w:hint="default"/>
      </w:rPr>
    </w:lvl>
    <w:lvl w:ilvl="7" w:tplc="E438F77C" w:tentative="1">
      <w:start w:val="1"/>
      <w:numFmt w:val="bullet"/>
      <w:lvlText w:val="•"/>
      <w:lvlJc w:val="left"/>
      <w:pPr>
        <w:tabs>
          <w:tab w:val="num" w:pos="5760"/>
        </w:tabs>
        <w:ind w:left="5760" w:hanging="360"/>
      </w:pPr>
      <w:rPr>
        <w:rFonts w:ascii="Arial" w:hAnsi="Arial" w:hint="default"/>
      </w:rPr>
    </w:lvl>
    <w:lvl w:ilvl="8" w:tplc="D21C19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12729"/>
    <w:multiLevelType w:val="hybridMultilevel"/>
    <w:tmpl w:val="22241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41022"/>
    <w:multiLevelType w:val="hybridMultilevel"/>
    <w:tmpl w:val="35AEA2A8"/>
    <w:lvl w:ilvl="0" w:tplc="DAE89EF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4651F"/>
    <w:multiLevelType w:val="hybridMultilevel"/>
    <w:tmpl w:val="EF5405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A5C0BD1"/>
    <w:multiLevelType w:val="hybridMultilevel"/>
    <w:tmpl w:val="16400E54"/>
    <w:lvl w:ilvl="0" w:tplc="EDB27AC8">
      <w:start w:val="1"/>
      <w:numFmt w:val="bullet"/>
      <w:lvlText w:val="•"/>
      <w:lvlJc w:val="left"/>
      <w:pPr>
        <w:tabs>
          <w:tab w:val="num" w:pos="360"/>
        </w:tabs>
        <w:ind w:left="360" w:hanging="360"/>
      </w:pPr>
      <w:rPr>
        <w:rFonts w:ascii="Arial" w:hAnsi="Arial" w:hint="default"/>
      </w:rPr>
    </w:lvl>
    <w:lvl w:ilvl="1" w:tplc="DA72E620">
      <w:start w:val="1"/>
      <w:numFmt w:val="bullet"/>
      <w:lvlText w:val="•"/>
      <w:lvlJc w:val="left"/>
      <w:pPr>
        <w:tabs>
          <w:tab w:val="num" w:pos="1440"/>
        </w:tabs>
        <w:ind w:left="1440" w:hanging="360"/>
      </w:pPr>
      <w:rPr>
        <w:rFonts w:ascii="Arial" w:hAnsi="Arial" w:hint="default"/>
      </w:rPr>
    </w:lvl>
    <w:lvl w:ilvl="2" w:tplc="F602492E">
      <w:start w:val="1"/>
      <w:numFmt w:val="bullet"/>
      <w:lvlText w:val="•"/>
      <w:lvlJc w:val="left"/>
      <w:pPr>
        <w:tabs>
          <w:tab w:val="num" w:pos="2160"/>
        </w:tabs>
        <w:ind w:left="2160" w:hanging="360"/>
      </w:pPr>
      <w:rPr>
        <w:rFonts w:ascii="Arial" w:hAnsi="Arial" w:hint="default"/>
      </w:rPr>
    </w:lvl>
    <w:lvl w:ilvl="3" w:tplc="C8DADB6A" w:tentative="1">
      <w:start w:val="1"/>
      <w:numFmt w:val="bullet"/>
      <w:lvlText w:val="•"/>
      <w:lvlJc w:val="left"/>
      <w:pPr>
        <w:tabs>
          <w:tab w:val="num" w:pos="2880"/>
        </w:tabs>
        <w:ind w:left="2880" w:hanging="360"/>
      </w:pPr>
      <w:rPr>
        <w:rFonts w:ascii="Arial" w:hAnsi="Arial" w:hint="default"/>
      </w:rPr>
    </w:lvl>
    <w:lvl w:ilvl="4" w:tplc="FCEC89D8" w:tentative="1">
      <w:start w:val="1"/>
      <w:numFmt w:val="bullet"/>
      <w:lvlText w:val="•"/>
      <w:lvlJc w:val="left"/>
      <w:pPr>
        <w:tabs>
          <w:tab w:val="num" w:pos="3600"/>
        </w:tabs>
        <w:ind w:left="3600" w:hanging="360"/>
      </w:pPr>
      <w:rPr>
        <w:rFonts w:ascii="Arial" w:hAnsi="Arial" w:hint="default"/>
      </w:rPr>
    </w:lvl>
    <w:lvl w:ilvl="5" w:tplc="AEB01274" w:tentative="1">
      <w:start w:val="1"/>
      <w:numFmt w:val="bullet"/>
      <w:lvlText w:val="•"/>
      <w:lvlJc w:val="left"/>
      <w:pPr>
        <w:tabs>
          <w:tab w:val="num" w:pos="4320"/>
        </w:tabs>
        <w:ind w:left="4320" w:hanging="360"/>
      </w:pPr>
      <w:rPr>
        <w:rFonts w:ascii="Arial" w:hAnsi="Arial" w:hint="default"/>
      </w:rPr>
    </w:lvl>
    <w:lvl w:ilvl="6" w:tplc="738C3280" w:tentative="1">
      <w:start w:val="1"/>
      <w:numFmt w:val="bullet"/>
      <w:lvlText w:val="•"/>
      <w:lvlJc w:val="left"/>
      <w:pPr>
        <w:tabs>
          <w:tab w:val="num" w:pos="5040"/>
        </w:tabs>
        <w:ind w:left="5040" w:hanging="360"/>
      </w:pPr>
      <w:rPr>
        <w:rFonts w:ascii="Arial" w:hAnsi="Arial" w:hint="default"/>
      </w:rPr>
    </w:lvl>
    <w:lvl w:ilvl="7" w:tplc="AA6C859E" w:tentative="1">
      <w:start w:val="1"/>
      <w:numFmt w:val="bullet"/>
      <w:lvlText w:val="•"/>
      <w:lvlJc w:val="left"/>
      <w:pPr>
        <w:tabs>
          <w:tab w:val="num" w:pos="5760"/>
        </w:tabs>
        <w:ind w:left="5760" w:hanging="360"/>
      </w:pPr>
      <w:rPr>
        <w:rFonts w:ascii="Arial" w:hAnsi="Arial" w:hint="default"/>
      </w:rPr>
    </w:lvl>
    <w:lvl w:ilvl="8" w:tplc="A57653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23614E"/>
    <w:multiLevelType w:val="hybridMultilevel"/>
    <w:tmpl w:val="916E99D4"/>
    <w:lvl w:ilvl="0" w:tplc="DAE89EF6">
      <w:start w:val="1"/>
      <w:numFmt w:val="bullet"/>
      <w:lvlText w:val=""/>
      <w:lvlJc w:val="left"/>
      <w:pPr>
        <w:tabs>
          <w:tab w:val="num" w:pos="720"/>
        </w:tabs>
        <w:ind w:left="720" w:hanging="360"/>
      </w:pPr>
      <w:rPr>
        <w:rFonts w:ascii="Wingdings" w:hAnsi="Wingdings" w:hint="default"/>
      </w:rPr>
    </w:lvl>
    <w:lvl w:ilvl="1" w:tplc="D6120CE0" w:tentative="1">
      <w:start w:val="1"/>
      <w:numFmt w:val="bullet"/>
      <w:lvlText w:val=""/>
      <w:lvlJc w:val="left"/>
      <w:pPr>
        <w:tabs>
          <w:tab w:val="num" w:pos="1440"/>
        </w:tabs>
        <w:ind w:left="1440" w:hanging="360"/>
      </w:pPr>
      <w:rPr>
        <w:rFonts w:ascii="Wingdings" w:hAnsi="Wingdings" w:hint="default"/>
      </w:rPr>
    </w:lvl>
    <w:lvl w:ilvl="2" w:tplc="63F416F0" w:tentative="1">
      <w:start w:val="1"/>
      <w:numFmt w:val="bullet"/>
      <w:lvlText w:val=""/>
      <w:lvlJc w:val="left"/>
      <w:pPr>
        <w:tabs>
          <w:tab w:val="num" w:pos="2160"/>
        </w:tabs>
        <w:ind w:left="2160" w:hanging="360"/>
      </w:pPr>
      <w:rPr>
        <w:rFonts w:ascii="Wingdings" w:hAnsi="Wingdings" w:hint="default"/>
      </w:rPr>
    </w:lvl>
    <w:lvl w:ilvl="3" w:tplc="4F1C7AAA" w:tentative="1">
      <w:start w:val="1"/>
      <w:numFmt w:val="bullet"/>
      <w:lvlText w:val=""/>
      <w:lvlJc w:val="left"/>
      <w:pPr>
        <w:tabs>
          <w:tab w:val="num" w:pos="2880"/>
        </w:tabs>
        <w:ind w:left="2880" w:hanging="360"/>
      </w:pPr>
      <w:rPr>
        <w:rFonts w:ascii="Wingdings" w:hAnsi="Wingdings" w:hint="default"/>
      </w:rPr>
    </w:lvl>
    <w:lvl w:ilvl="4" w:tplc="50C0705E" w:tentative="1">
      <w:start w:val="1"/>
      <w:numFmt w:val="bullet"/>
      <w:lvlText w:val=""/>
      <w:lvlJc w:val="left"/>
      <w:pPr>
        <w:tabs>
          <w:tab w:val="num" w:pos="3600"/>
        </w:tabs>
        <w:ind w:left="3600" w:hanging="360"/>
      </w:pPr>
      <w:rPr>
        <w:rFonts w:ascii="Wingdings" w:hAnsi="Wingdings" w:hint="default"/>
      </w:rPr>
    </w:lvl>
    <w:lvl w:ilvl="5" w:tplc="5C3826EA" w:tentative="1">
      <w:start w:val="1"/>
      <w:numFmt w:val="bullet"/>
      <w:lvlText w:val=""/>
      <w:lvlJc w:val="left"/>
      <w:pPr>
        <w:tabs>
          <w:tab w:val="num" w:pos="4320"/>
        </w:tabs>
        <w:ind w:left="4320" w:hanging="360"/>
      </w:pPr>
      <w:rPr>
        <w:rFonts w:ascii="Wingdings" w:hAnsi="Wingdings" w:hint="default"/>
      </w:rPr>
    </w:lvl>
    <w:lvl w:ilvl="6" w:tplc="3BEC4634" w:tentative="1">
      <w:start w:val="1"/>
      <w:numFmt w:val="bullet"/>
      <w:lvlText w:val=""/>
      <w:lvlJc w:val="left"/>
      <w:pPr>
        <w:tabs>
          <w:tab w:val="num" w:pos="5040"/>
        </w:tabs>
        <w:ind w:left="5040" w:hanging="360"/>
      </w:pPr>
      <w:rPr>
        <w:rFonts w:ascii="Wingdings" w:hAnsi="Wingdings" w:hint="default"/>
      </w:rPr>
    </w:lvl>
    <w:lvl w:ilvl="7" w:tplc="B066BC8C" w:tentative="1">
      <w:start w:val="1"/>
      <w:numFmt w:val="bullet"/>
      <w:lvlText w:val=""/>
      <w:lvlJc w:val="left"/>
      <w:pPr>
        <w:tabs>
          <w:tab w:val="num" w:pos="5760"/>
        </w:tabs>
        <w:ind w:left="5760" w:hanging="360"/>
      </w:pPr>
      <w:rPr>
        <w:rFonts w:ascii="Wingdings" w:hAnsi="Wingdings" w:hint="default"/>
      </w:rPr>
    </w:lvl>
    <w:lvl w:ilvl="8" w:tplc="D08286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F22D2B"/>
    <w:multiLevelType w:val="hybridMultilevel"/>
    <w:tmpl w:val="A260A53C"/>
    <w:lvl w:ilvl="0" w:tplc="8CD68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F35FB"/>
    <w:multiLevelType w:val="hybridMultilevel"/>
    <w:tmpl w:val="4CAE23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48647848"/>
    <w:multiLevelType w:val="hybridMultilevel"/>
    <w:tmpl w:val="8DAA46F4"/>
    <w:lvl w:ilvl="0" w:tplc="86364030">
      <w:start w:val="1"/>
      <w:numFmt w:val="bullet"/>
      <w:lvlText w:val="•"/>
      <w:lvlJc w:val="left"/>
      <w:pPr>
        <w:tabs>
          <w:tab w:val="num" w:pos="720"/>
        </w:tabs>
        <w:ind w:left="720" w:hanging="360"/>
      </w:pPr>
      <w:rPr>
        <w:rFonts w:ascii="Arial" w:hAnsi="Arial" w:hint="default"/>
      </w:rPr>
    </w:lvl>
    <w:lvl w:ilvl="1" w:tplc="F5AAFC38" w:tentative="1">
      <w:start w:val="1"/>
      <w:numFmt w:val="bullet"/>
      <w:lvlText w:val="•"/>
      <w:lvlJc w:val="left"/>
      <w:pPr>
        <w:tabs>
          <w:tab w:val="num" w:pos="1440"/>
        </w:tabs>
        <w:ind w:left="1440" w:hanging="360"/>
      </w:pPr>
      <w:rPr>
        <w:rFonts w:ascii="Arial" w:hAnsi="Arial" w:hint="default"/>
      </w:rPr>
    </w:lvl>
    <w:lvl w:ilvl="2" w:tplc="8D322E8A">
      <w:numFmt w:val="bullet"/>
      <w:lvlText w:val=""/>
      <w:lvlJc w:val="left"/>
      <w:pPr>
        <w:tabs>
          <w:tab w:val="num" w:pos="2160"/>
        </w:tabs>
        <w:ind w:left="2160" w:hanging="360"/>
      </w:pPr>
      <w:rPr>
        <w:rFonts w:ascii="Wingdings" w:hAnsi="Wingdings" w:hint="default"/>
      </w:rPr>
    </w:lvl>
    <w:lvl w:ilvl="3" w:tplc="DBC6B9BA" w:tentative="1">
      <w:start w:val="1"/>
      <w:numFmt w:val="bullet"/>
      <w:lvlText w:val="•"/>
      <w:lvlJc w:val="left"/>
      <w:pPr>
        <w:tabs>
          <w:tab w:val="num" w:pos="2880"/>
        </w:tabs>
        <w:ind w:left="2880" w:hanging="360"/>
      </w:pPr>
      <w:rPr>
        <w:rFonts w:ascii="Arial" w:hAnsi="Arial" w:hint="default"/>
      </w:rPr>
    </w:lvl>
    <w:lvl w:ilvl="4" w:tplc="8280FC40" w:tentative="1">
      <w:start w:val="1"/>
      <w:numFmt w:val="bullet"/>
      <w:lvlText w:val="•"/>
      <w:lvlJc w:val="left"/>
      <w:pPr>
        <w:tabs>
          <w:tab w:val="num" w:pos="3600"/>
        </w:tabs>
        <w:ind w:left="3600" w:hanging="360"/>
      </w:pPr>
      <w:rPr>
        <w:rFonts w:ascii="Arial" w:hAnsi="Arial" w:hint="default"/>
      </w:rPr>
    </w:lvl>
    <w:lvl w:ilvl="5" w:tplc="BC965C76" w:tentative="1">
      <w:start w:val="1"/>
      <w:numFmt w:val="bullet"/>
      <w:lvlText w:val="•"/>
      <w:lvlJc w:val="left"/>
      <w:pPr>
        <w:tabs>
          <w:tab w:val="num" w:pos="4320"/>
        </w:tabs>
        <w:ind w:left="4320" w:hanging="360"/>
      </w:pPr>
      <w:rPr>
        <w:rFonts w:ascii="Arial" w:hAnsi="Arial" w:hint="default"/>
      </w:rPr>
    </w:lvl>
    <w:lvl w:ilvl="6" w:tplc="6CE4005E" w:tentative="1">
      <w:start w:val="1"/>
      <w:numFmt w:val="bullet"/>
      <w:lvlText w:val="•"/>
      <w:lvlJc w:val="left"/>
      <w:pPr>
        <w:tabs>
          <w:tab w:val="num" w:pos="5040"/>
        </w:tabs>
        <w:ind w:left="5040" w:hanging="360"/>
      </w:pPr>
      <w:rPr>
        <w:rFonts w:ascii="Arial" w:hAnsi="Arial" w:hint="default"/>
      </w:rPr>
    </w:lvl>
    <w:lvl w:ilvl="7" w:tplc="62C8E67C" w:tentative="1">
      <w:start w:val="1"/>
      <w:numFmt w:val="bullet"/>
      <w:lvlText w:val="•"/>
      <w:lvlJc w:val="left"/>
      <w:pPr>
        <w:tabs>
          <w:tab w:val="num" w:pos="5760"/>
        </w:tabs>
        <w:ind w:left="5760" w:hanging="360"/>
      </w:pPr>
      <w:rPr>
        <w:rFonts w:ascii="Arial" w:hAnsi="Arial" w:hint="default"/>
      </w:rPr>
    </w:lvl>
    <w:lvl w:ilvl="8" w:tplc="CFF200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C21129"/>
    <w:multiLevelType w:val="hybridMultilevel"/>
    <w:tmpl w:val="1EB6B4BE"/>
    <w:lvl w:ilvl="0" w:tplc="DAE89E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43802"/>
    <w:multiLevelType w:val="hybridMultilevel"/>
    <w:tmpl w:val="C2B66420"/>
    <w:lvl w:ilvl="0" w:tplc="DAE89EF6">
      <w:start w:val="1"/>
      <w:numFmt w:val="bullet"/>
      <w:lvlText w:val=""/>
      <w:lvlJc w:val="left"/>
      <w:pPr>
        <w:tabs>
          <w:tab w:val="num" w:pos="810"/>
        </w:tabs>
        <w:ind w:left="810" w:hanging="360"/>
      </w:pPr>
      <w:rPr>
        <w:rFonts w:ascii="Wingdings" w:hAnsi="Wingdings" w:hint="default"/>
      </w:rPr>
    </w:lvl>
    <w:lvl w:ilvl="1" w:tplc="F306EA4C" w:tentative="1">
      <w:start w:val="1"/>
      <w:numFmt w:val="bullet"/>
      <w:lvlText w:val=""/>
      <w:lvlJc w:val="left"/>
      <w:pPr>
        <w:tabs>
          <w:tab w:val="num" w:pos="1530"/>
        </w:tabs>
        <w:ind w:left="1530" w:hanging="360"/>
      </w:pPr>
      <w:rPr>
        <w:rFonts w:ascii="Wingdings" w:hAnsi="Wingdings" w:hint="default"/>
      </w:rPr>
    </w:lvl>
    <w:lvl w:ilvl="2" w:tplc="FA2AC38E" w:tentative="1">
      <w:start w:val="1"/>
      <w:numFmt w:val="bullet"/>
      <w:lvlText w:val=""/>
      <w:lvlJc w:val="left"/>
      <w:pPr>
        <w:tabs>
          <w:tab w:val="num" w:pos="2250"/>
        </w:tabs>
        <w:ind w:left="2250" w:hanging="360"/>
      </w:pPr>
      <w:rPr>
        <w:rFonts w:ascii="Wingdings" w:hAnsi="Wingdings" w:hint="default"/>
      </w:rPr>
    </w:lvl>
    <w:lvl w:ilvl="3" w:tplc="B8DC6CE4" w:tentative="1">
      <w:start w:val="1"/>
      <w:numFmt w:val="bullet"/>
      <w:lvlText w:val=""/>
      <w:lvlJc w:val="left"/>
      <w:pPr>
        <w:tabs>
          <w:tab w:val="num" w:pos="2970"/>
        </w:tabs>
        <w:ind w:left="2970" w:hanging="360"/>
      </w:pPr>
      <w:rPr>
        <w:rFonts w:ascii="Wingdings" w:hAnsi="Wingdings" w:hint="default"/>
      </w:rPr>
    </w:lvl>
    <w:lvl w:ilvl="4" w:tplc="F04C4AC0" w:tentative="1">
      <w:start w:val="1"/>
      <w:numFmt w:val="bullet"/>
      <w:lvlText w:val=""/>
      <w:lvlJc w:val="left"/>
      <w:pPr>
        <w:tabs>
          <w:tab w:val="num" w:pos="3690"/>
        </w:tabs>
        <w:ind w:left="3690" w:hanging="360"/>
      </w:pPr>
      <w:rPr>
        <w:rFonts w:ascii="Wingdings" w:hAnsi="Wingdings" w:hint="default"/>
      </w:rPr>
    </w:lvl>
    <w:lvl w:ilvl="5" w:tplc="2022269E" w:tentative="1">
      <w:start w:val="1"/>
      <w:numFmt w:val="bullet"/>
      <w:lvlText w:val=""/>
      <w:lvlJc w:val="left"/>
      <w:pPr>
        <w:tabs>
          <w:tab w:val="num" w:pos="4410"/>
        </w:tabs>
        <w:ind w:left="4410" w:hanging="360"/>
      </w:pPr>
      <w:rPr>
        <w:rFonts w:ascii="Wingdings" w:hAnsi="Wingdings" w:hint="default"/>
      </w:rPr>
    </w:lvl>
    <w:lvl w:ilvl="6" w:tplc="FE9AF58A" w:tentative="1">
      <w:start w:val="1"/>
      <w:numFmt w:val="bullet"/>
      <w:lvlText w:val=""/>
      <w:lvlJc w:val="left"/>
      <w:pPr>
        <w:tabs>
          <w:tab w:val="num" w:pos="5130"/>
        </w:tabs>
        <w:ind w:left="5130" w:hanging="360"/>
      </w:pPr>
      <w:rPr>
        <w:rFonts w:ascii="Wingdings" w:hAnsi="Wingdings" w:hint="default"/>
      </w:rPr>
    </w:lvl>
    <w:lvl w:ilvl="7" w:tplc="43BE2928" w:tentative="1">
      <w:start w:val="1"/>
      <w:numFmt w:val="bullet"/>
      <w:lvlText w:val=""/>
      <w:lvlJc w:val="left"/>
      <w:pPr>
        <w:tabs>
          <w:tab w:val="num" w:pos="5850"/>
        </w:tabs>
        <w:ind w:left="5850" w:hanging="360"/>
      </w:pPr>
      <w:rPr>
        <w:rFonts w:ascii="Wingdings" w:hAnsi="Wingdings" w:hint="default"/>
      </w:rPr>
    </w:lvl>
    <w:lvl w:ilvl="8" w:tplc="63423E9E" w:tentative="1">
      <w:start w:val="1"/>
      <w:numFmt w:val="bullet"/>
      <w:lvlText w:val=""/>
      <w:lvlJc w:val="left"/>
      <w:pPr>
        <w:tabs>
          <w:tab w:val="num" w:pos="6570"/>
        </w:tabs>
        <w:ind w:left="6570" w:hanging="360"/>
      </w:pPr>
      <w:rPr>
        <w:rFonts w:ascii="Wingdings" w:hAnsi="Wingdings" w:hint="default"/>
      </w:rPr>
    </w:lvl>
  </w:abstractNum>
  <w:abstractNum w:abstractNumId="12" w15:restartNumberingAfterBreak="0">
    <w:nsid w:val="6CD73BFE"/>
    <w:multiLevelType w:val="hybridMultilevel"/>
    <w:tmpl w:val="946A44E2"/>
    <w:lvl w:ilvl="0" w:tplc="16309568">
      <w:start w:val="1"/>
      <w:numFmt w:val="bullet"/>
      <w:lvlText w:val=""/>
      <w:lvlJc w:val="left"/>
      <w:pPr>
        <w:tabs>
          <w:tab w:val="num" w:pos="720"/>
        </w:tabs>
        <w:ind w:left="720" w:hanging="360"/>
      </w:pPr>
      <w:rPr>
        <w:rFonts w:ascii="Wingdings" w:hAnsi="Wingdings" w:hint="default"/>
      </w:rPr>
    </w:lvl>
    <w:lvl w:ilvl="1" w:tplc="58587C88" w:tentative="1">
      <w:start w:val="1"/>
      <w:numFmt w:val="bullet"/>
      <w:lvlText w:val=""/>
      <w:lvlJc w:val="left"/>
      <w:pPr>
        <w:tabs>
          <w:tab w:val="num" w:pos="1440"/>
        </w:tabs>
        <w:ind w:left="1440" w:hanging="360"/>
      </w:pPr>
      <w:rPr>
        <w:rFonts w:ascii="Wingdings" w:hAnsi="Wingdings" w:hint="default"/>
      </w:rPr>
    </w:lvl>
    <w:lvl w:ilvl="2" w:tplc="0BFE7D80" w:tentative="1">
      <w:start w:val="1"/>
      <w:numFmt w:val="bullet"/>
      <w:lvlText w:val=""/>
      <w:lvlJc w:val="left"/>
      <w:pPr>
        <w:tabs>
          <w:tab w:val="num" w:pos="2160"/>
        </w:tabs>
        <w:ind w:left="2160" w:hanging="360"/>
      </w:pPr>
      <w:rPr>
        <w:rFonts w:ascii="Wingdings" w:hAnsi="Wingdings" w:hint="default"/>
      </w:rPr>
    </w:lvl>
    <w:lvl w:ilvl="3" w:tplc="24F8BEC4" w:tentative="1">
      <w:start w:val="1"/>
      <w:numFmt w:val="bullet"/>
      <w:lvlText w:val=""/>
      <w:lvlJc w:val="left"/>
      <w:pPr>
        <w:tabs>
          <w:tab w:val="num" w:pos="2880"/>
        </w:tabs>
        <w:ind w:left="2880" w:hanging="360"/>
      </w:pPr>
      <w:rPr>
        <w:rFonts w:ascii="Wingdings" w:hAnsi="Wingdings" w:hint="default"/>
      </w:rPr>
    </w:lvl>
    <w:lvl w:ilvl="4" w:tplc="F1F6200E" w:tentative="1">
      <w:start w:val="1"/>
      <w:numFmt w:val="bullet"/>
      <w:lvlText w:val=""/>
      <w:lvlJc w:val="left"/>
      <w:pPr>
        <w:tabs>
          <w:tab w:val="num" w:pos="3600"/>
        </w:tabs>
        <w:ind w:left="3600" w:hanging="360"/>
      </w:pPr>
      <w:rPr>
        <w:rFonts w:ascii="Wingdings" w:hAnsi="Wingdings" w:hint="default"/>
      </w:rPr>
    </w:lvl>
    <w:lvl w:ilvl="5" w:tplc="28EE8BCC" w:tentative="1">
      <w:start w:val="1"/>
      <w:numFmt w:val="bullet"/>
      <w:lvlText w:val=""/>
      <w:lvlJc w:val="left"/>
      <w:pPr>
        <w:tabs>
          <w:tab w:val="num" w:pos="4320"/>
        </w:tabs>
        <w:ind w:left="4320" w:hanging="360"/>
      </w:pPr>
      <w:rPr>
        <w:rFonts w:ascii="Wingdings" w:hAnsi="Wingdings" w:hint="default"/>
      </w:rPr>
    </w:lvl>
    <w:lvl w:ilvl="6" w:tplc="B96CE1A8" w:tentative="1">
      <w:start w:val="1"/>
      <w:numFmt w:val="bullet"/>
      <w:lvlText w:val=""/>
      <w:lvlJc w:val="left"/>
      <w:pPr>
        <w:tabs>
          <w:tab w:val="num" w:pos="5040"/>
        </w:tabs>
        <w:ind w:left="5040" w:hanging="360"/>
      </w:pPr>
      <w:rPr>
        <w:rFonts w:ascii="Wingdings" w:hAnsi="Wingdings" w:hint="default"/>
      </w:rPr>
    </w:lvl>
    <w:lvl w:ilvl="7" w:tplc="67B2AEF0" w:tentative="1">
      <w:start w:val="1"/>
      <w:numFmt w:val="bullet"/>
      <w:lvlText w:val=""/>
      <w:lvlJc w:val="left"/>
      <w:pPr>
        <w:tabs>
          <w:tab w:val="num" w:pos="5760"/>
        </w:tabs>
        <w:ind w:left="5760" w:hanging="360"/>
      </w:pPr>
      <w:rPr>
        <w:rFonts w:ascii="Wingdings" w:hAnsi="Wingdings" w:hint="default"/>
      </w:rPr>
    </w:lvl>
    <w:lvl w:ilvl="8" w:tplc="C7CA0D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53397E"/>
    <w:multiLevelType w:val="hybridMultilevel"/>
    <w:tmpl w:val="79AAD32C"/>
    <w:lvl w:ilvl="0" w:tplc="74D6B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14AC9"/>
    <w:multiLevelType w:val="hybridMultilevel"/>
    <w:tmpl w:val="7C46F4C4"/>
    <w:lvl w:ilvl="0" w:tplc="DAE89EF6">
      <w:start w:val="1"/>
      <w:numFmt w:val="bullet"/>
      <w:lvlText w:val=""/>
      <w:lvlJc w:val="left"/>
      <w:pPr>
        <w:ind w:left="501" w:hanging="360"/>
      </w:pPr>
      <w:rPr>
        <w:rFonts w:ascii="Wingdings" w:hAnsi="Wingdings"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5"/>
  </w:num>
  <w:num w:numId="2">
    <w:abstractNumId w:val="9"/>
  </w:num>
  <w:num w:numId="3">
    <w:abstractNumId w:val="1"/>
  </w:num>
  <w:num w:numId="4">
    <w:abstractNumId w:val="12"/>
  </w:num>
  <w:num w:numId="5">
    <w:abstractNumId w:val="6"/>
  </w:num>
  <w:num w:numId="6">
    <w:abstractNumId w:val="11"/>
  </w:num>
  <w:num w:numId="7">
    <w:abstractNumId w:val="2"/>
  </w:num>
  <w:num w:numId="8">
    <w:abstractNumId w:val="8"/>
  </w:num>
  <w:num w:numId="9">
    <w:abstractNumId w:val="0"/>
  </w:num>
  <w:num w:numId="10">
    <w:abstractNumId w:val="14"/>
  </w:num>
  <w:num w:numId="11">
    <w:abstractNumId w:val="3"/>
  </w:num>
  <w:num w:numId="12">
    <w:abstractNumId w:val="4"/>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62"/>
    <w:rsid w:val="00071E39"/>
    <w:rsid w:val="001323C6"/>
    <w:rsid w:val="001A27D7"/>
    <w:rsid w:val="001F4701"/>
    <w:rsid w:val="00220442"/>
    <w:rsid w:val="00230521"/>
    <w:rsid w:val="002927B7"/>
    <w:rsid w:val="002C04E7"/>
    <w:rsid w:val="002E4640"/>
    <w:rsid w:val="0031462F"/>
    <w:rsid w:val="00500F0F"/>
    <w:rsid w:val="0052206C"/>
    <w:rsid w:val="00605B54"/>
    <w:rsid w:val="0063796F"/>
    <w:rsid w:val="0071005D"/>
    <w:rsid w:val="0074008A"/>
    <w:rsid w:val="00741AB7"/>
    <w:rsid w:val="00862462"/>
    <w:rsid w:val="008A1050"/>
    <w:rsid w:val="008F3E80"/>
    <w:rsid w:val="00A83B79"/>
    <w:rsid w:val="00AE0B4F"/>
    <w:rsid w:val="00B64542"/>
    <w:rsid w:val="00BF17D5"/>
    <w:rsid w:val="00D72715"/>
    <w:rsid w:val="00DC6FCA"/>
    <w:rsid w:val="00E015B2"/>
    <w:rsid w:val="00ED19B3"/>
    <w:rsid w:val="00F23C0F"/>
    <w:rsid w:val="00F40E33"/>
    <w:rsid w:val="00F63D52"/>
    <w:rsid w:val="00FD1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8133"/>
  <w15:chartTrackingRefBased/>
  <w15:docId w15:val="{EB99F9C5-A0E1-428A-B3D0-8D52DDE6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6F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462"/>
    <w:rPr>
      <w:color w:val="0563C1" w:themeColor="hyperlink"/>
      <w:u w:val="single"/>
    </w:rPr>
  </w:style>
  <w:style w:type="paragraph" w:styleId="ListParagraph">
    <w:name w:val="List Paragraph"/>
    <w:basedOn w:val="Normal"/>
    <w:uiPriority w:val="34"/>
    <w:qFormat/>
    <w:rsid w:val="00862462"/>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DC6FC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DC6F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1F4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7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CC4"/>
  </w:style>
  <w:style w:type="paragraph" w:styleId="Footer">
    <w:name w:val="footer"/>
    <w:basedOn w:val="Normal"/>
    <w:link w:val="FooterChar"/>
    <w:uiPriority w:val="99"/>
    <w:unhideWhenUsed/>
    <w:rsid w:val="00FD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1205">
      <w:bodyDiv w:val="1"/>
      <w:marLeft w:val="0"/>
      <w:marRight w:val="0"/>
      <w:marTop w:val="0"/>
      <w:marBottom w:val="0"/>
      <w:divBdr>
        <w:top w:val="none" w:sz="0" w:space="0" w:color="auto"/>
        <w:left w:val="none" w:sz="0" w:space="0" w:color="auto"/>
        <w:bottom w:val="none" w:sz="0" w:space="0" w:color="auto"/>
        <w:right w:val="none" w:sz="0" w:space="0" w:color="auto"/>
      </w:divBdr>
    </w:div>
    <w:div w:id="224492064">
      <w:bodyDiv w:val="1"/>
      <w:marLeft w:val="0"/>
      <w:marRight w:val="0"/>
      <w:marTop w:val="0"/>
      <w:marBottom w:val="0"/>
      <w:divBdr>
        <w:top w:val="none" w:sz="0" w:space="0" w:color="auto"/>
        <w:left w:val="none" w:sz="0" w:space="0" w:color="auto"/>
        <w:bottom w:val="none" w:sz="0" w:space="0" w:color="auto"/>
        <w:right w:val="none" w:sz="0" w:space="0" w:color="auto"/>
      </w:divBdr>
    </w:div>
    <w:div w:id="418722008">
      <w:bodyDiv w:val="1"/>
      <w:marLeft w:val="0"/>
      <w:marRight w:val="0"/>
      <w:marTop w:val="0"/>
      <w:marBottom w:val="0"/>
      <w:divBdr>
        <w:top w:val="none" w:sz="0" w:space="0" w:color="auto"/>
        <w:left w:val="none" w:sz="0" w:space="0" w:color="auto"/>
        <w:bottom w:val="none" w:sz="0" w:space="0" w:color="auto"/>
        <w:right w:val="none" w:sz="0" w:space="0" w:color="auto"/>
      </w:divBdr>
      <w:divsChild>
        <w:div w:id="238490551">
          <w:marLeft w:val="274"/>
          <w:marRight w:val="0"/>
          <w:marTop w:val="150"/>
          <w:marBottom w:val="0"/>
          <w:divBdr>
            <w:top w:val="none" w:sz="0" w:space="0" w:color="auto"/>
            <w:left w:val="none" w:sz="0" w:space="0" w:color="auto"/>
            <w:bottom w:val="none" w:sz="0" w:space="0" w:color="auto"/>
            <w:right w:val="none" w:sz="0" w:space="0" w:color="auto"/>
          </w:divBdr>
        </w:div>
        <w:div w:id="265894654">
          <w:marLeft w:val="274"/>
          <w:marRight w:val="0"/>
          <w:marTop w:val="150"/>
          <w:marBottom w:val="0"/>
          <w:divBdr>
            <w:top w:val="none" w:sz="0" w:space="0" w:color="auto"/>
            <w:left w:val="none" w:sz="0" w:space="0" w:color="auto"/>
            <w:bottom w:val="none" w:sz="0" w:space="0" w:color="auto"/>
            <w:right w:val="none" w:sz="0" w:space="0" w:color="auto"/>
          </w:divBdr>
        </w:div>
        <w:div w:id="841360958">
          <w:marLeft w:val="274"/>
          <w:marRight w:val="0"/>
          <w:marTop w:val="150"/>
          <w:marBottom w:val="0"/>
          <w:divBdr>
            <w:top w:val="none" w:sz="0" w:space="0" w:color="auto"/>
            <w:left w:val="none" w:sz="0" w:space="0" w:color="auto"/>
            <w:bottom w:val="none" w:sz="0" w:space="0" w:color="auto"/>
            <w:right w:val="none" w:sz="0" w:space="0" w:color="auto"/>
          </w:divBdr>
        </w:div>
      </w:divsChild>
    </w:div>
    <w:div w:id="438647314">
      <w:bodyDiv w:val="1"/>
      <w:marLeft w:val="0"/>
      <w:marRight w:val="0"/>
      <w:marTop w:val="0"/>
      <w:marBottom w:val="0"/>
      <w:divBdr>
        <w:top w:val="none" w:sz="0" w:space="0" w:color="auto"/>
        <w:left w:val="none" w:sz="0" w:space="0" w:color="auto"/>
        <w:bottom w:val="none" w:sz="0" w:space="0" w:color="auto"/>
        <w:right w:val="none" w:sz="0" w:space="0" w:color="auto"/>
      </w:divBdr>
      <w:divsChild>
        <w:div w:id="532959483">
          <w:marLeft w:val="547"/>
          <w:marRight w:val="0"/>
          <w:marTop w:val="0"/>
          <w:marBottom w:val="0"/>
          <w:divBdr>
            <w:top w:val="none" w:sz="0" w:space="0" w:color="auto"/>
            <w:left w:val="none" w:sz="0" w:space="0" w:color="auto"/>
            <w:bottom w:val="none" w:sz="0" w:space="0" w:color="auto"/>
            <w:right w:val="none" w:sz="0" w:space="0" w:color="auto"/>
          </w:divBdr>
        </w:div>
        <w:div w:id="1186292225">
          <w:marLeft w:val="547"/>
          <w:marRight w:val="0"/>
          <w:marTop w:val="0"/>
          <w:marBottom w:val="0"/>
          <w:divBdr>
            <w:top w:val="none" w:sz="0" w:space="0" w:color="auto"/>
            <w:left w:val="none" w:sz="0" w:space="0" w:color="auto"/>
            <w:bottom w:val="none" w:sz="0" w:space="0" w:color="auto"/>
            <w:right w:val="none" w:sz="0" w:space="0" w:color="auto"/>
          </w:divBdr>
        </w:div>
        <w:div w:id="1311011635">
          <w:marLeft w:val="547"/>
          <w:marRight w:val="0"/>
          <w:marTop w:val="0"/>
          <w:marBottom w:val="0"/>
          <w:divBdr>
            <w:top w:val="none" w:sz="0" w:space="0" w:color="auto"/>
            <w:left w:val="none" w:sz="0" w:space="0" w:color="auto"/>
            <w:bottom w:val="none" w:sz="0" w:space="0" w:color="auto"/>
            <w:right w:val="none" w:sz="0" w:space="0" w:color="auto"/>
          </w:divBdr>
        </w:div>
      </w:divsChild>
    </w:div>
    <w:div w:id="751511118">
      <w:bodyDiv w:val="1"/>
      <w:marLeft w:val="0"/>
      <w:marRight w:val="0"/>
      <w:marTop w:val="0"/>
      <w:marBottom w:val="0"/>
      <w:divBdr>
        <w:top w:val="none" w:sz="0" w:space="0" w:color="auto"/>
        <w:left w:val="none" w:sz="0" w:space="0" w:color="auto"/>
        <w:bottom w:val="none" w:sz="0" w:space="0" w:color="auto"/>
        <w:right w:val="none" w:sz="0" w:space="0" w:color="auto"/>
      </w:divBdr>
      <w:divsChild>
        <w:div w:id="1735590492">
          <w:marLeft w:val="547"/>
          <w:marRight w:val="0"/>
          <w:marTop w:val="0"/>
          <w:marBottom w:val="0"/>
          <w:divBdr>
            <w:top w:val="none" w:sz="0" w:space="0" w:color="auto"/>
            <w:left w:val="none" w:sz="0" w:space="0" w:color="auto"/>
            <w:bottom w:val="none" w:sz="0" w:space="0" w:color="auto"/>
            <w:right w:val="none" w:sz="0" w:space="0" w:color="auto"/>
          </w:divBdr>
        </w:div>
        <w:div w:id="520093825">
          <w:marLeft w:val="547"/>
          <w:marRight w:val="0"/>
          <w:marTop w:val="0"/>
          <w:marBottom w:val="0"/>
          <w:divBdr>
            <w:top w:val="none" w:sz="0" w:space="0" w:color="auto"/>
            <w:left w:val="none" w:sz="0" w:space="0" w:color="auto"/>
            <w:bottom w:val="none" w:sz="0" w:space="0" w:color="auto"/>
            <w:right w:val="none" w:sz="0" w:space="0" w:color="auto"/>
          </w:divBdr>
        </w:div>
        <w:div w:id="1436249737">
          <w:marLeft w:val="547"/>
          <w:marRight w:val="0"/>
          <w:marTop w:val="0"/>
          <w:marBottom w:val="0"/>
          <w:divBdr>
            <w:top w:val="none" w:sz="0" w:space="0" w:color="auto"/>
            <w:left w:val="none" w:sz="0" w:space="0" w:color="auto"/>
            <w:bottom w:val="none" w:sz="0" w:space="0" w:color="auto"/>
            <w:right w:val="none" w:sz="0" w:space="0" w:color="auto"/>
          </w:divBdr>
        </w:div>
      </w:divsChild>
    </w:div>
    <w:div w:id="957296177">
      <w:bodyDiv w:val="1"/>
      <w:marLeft w:val="0"/>
      <w:marRight w:val="0"/>
      <w:marTop w:val="0"/>
      <w:marBottom w:val="0"/>
      <w:divBdr>
        <w:top w:val="none" w:sz="0" w:space="0" w:color="auto"/>
        <w:left w:val="none" w:sz="0" w:space="0" w:color="auto"/>
        <w:bottom w:val="none" w:sz="0" w:space="0" w:color="auto"/>
        <w:right w:val="none" w:sz="0" w:space="0" w:color="auto"/>
      </w:divBdr>
    </w:div>
    <w:div w:id="1085495579">
      <w:bodyDiv w:val="1"/>
      <w:marLeft w:val="0"/>
      <w:marRight w:val="0"/>
      <w:marTop w:val="0"/>
      <w:marBottom w:val="0"/>
      <w:divBdr>
        <w:top w:val="none" w:sz="0" w:space="0" w:color="auto"/>
        <w:left w:val="none" w:sz="0" w:space="0" w:color="auto"/>
        <w:bottom w:val="none" w:sz="0" w:space="0" w:color="auto"/>
        <w:right w:val="none" w:sz="0" w:space="0" w:color="auto"/>
      </w:divBdr>
      <w:divsChild>
        <w:div w:id="1544900219">
          <w:marLeft w:val="274"/>
          <w:marRight w:val="0"/>
          <w:marTop w:val="150"/>
          <w:marBottom w:val="0"/>
          <w:divBdr>
            <w:top w:val="none" w:sz="0" w:space="0" w:color="auto"/>
            <w:left w:val="none" w:sz="0" w:space="0" w:color="auto"/>
            <w:bottom w:val="none" w:sz="0" w:space="0" w:color="auto"/>
            <w:right w:val="none" w:sz="0" w:space="0" w:color="auto"/>
          </w:divBdr>
        </w:div>
        <w:div w:id="1462071869">
          <w:marLeft w:val="274"/>
          <w:marRight w:val="0"/>
          <w:marTop w:val="150"/>
          <w:marBottom w:val="0"/>
          <w:divBdr>
            <w:top w:val="none" w:sz="0" w:space="0" w:color="auto"/>
            <w:left w:val="none" w:sz="0" w:space="0" w:color="auto"/>
            <w:bottom w:val="none" w:sz="0" w:space="0" w:color="auto"/>
            <w:right w:val="none" w:sz="0" w:space="0" w:color="auto"/>
          </w:divBdr>
        </w:div>
        <w:div w:id="1942031803">
          <w:marLeft w:val="274"/>
          <w:marRight w:val="0"/>
          <w:marTop w:val="150"/>
          <w:marBottom w:val="0"/>
          <w:divBdr>
            <w:top w:val="none" w:sz="0" w:space="0" w:color="auto"/>
            <w:left w:val="none" w:sz="0" w:space="0" w:color="auto"/>
            <w:bottom w:val="none" w:sz="0" w:space="0" w:color="auto"/>
            <w:right w:val="none" w:sz="0" w:space="0" w:color="auto"/>
          </w:divBdr>
        </w:div>
        <w:div w:id="1359047235">
          <w:marLeft w:val="274"/>
          <w:marRight w:val="0"/>
          <w:marTop w:val="150"/>
          <w:marBottom w:val="0"/>
          <w:divBdr>
            <w:top w:val="none" w:sz="0" w:space="0" w:color="auto"/>
            <w:left w:val="none" w:sz="0" w:space="0" w:color="auto"/>
            <w:bottom w:val="none" w:sz="0" w:space="0" w:color="auto"/>
            <w:right w:val="none" w:sz="0" w:space="0" w:color="auto"/>
          </w:divBdr>
        </w:div>
        <w:div w:id="712315529">
          <w:marLeft w:val="274"/>
          <w:marRight w:val="0"/>
          <w:marTop w:val="150"/>
          <w:marBottom w:val="0"/>
          <w:divBdr>
            <w:top w:val="none" w:sz="0" w:space="0" w:color="auto"/>
            <w:left w:val="none" w:sz="0" w:space="0" w:color="auto"/>
            <w:bottom w:val="none" w:sz="0" w:space="0" w:color="auto"/>
            <w:right w:val="none" w:sz="0" w:space="0" w:color="auto"/>
          </w:divBdr>
        </w:div>
        <w:div w:id="1976640815">
          <w:marLeft w:val="274"/>
          <w:marRight w:val="0"/>
          <w:marTop w:val="150"/>
          <w:marBottom w:val="0"/>
          <w:divBdr>
            <w:top w:val="none" w:sz="0" w:space="0" w:color="auto"/>
            <w:left w:val="none" w:sz="0" w:space="0" w:color="auto"/>
            <w:bottom w:val="none" w:sz="0" w:space="0" w:color="auto"/>
            <w:right w:val="none" w:sz="0" w:space="0" w:color="auto"/>
          </w:divBdr>
        </w:div>
        <w:div w:id="1797140522">
          <w:marLeft w:val="1354"/>
          <w:marRight w:val="0"/>
          <w:marTop w:val="75"/>
          <w:marBottom w:val="0"/>
          <w:divBdr>
            <w:top w:val="none" w:sz="0" w:space="0" w:color="auto"/>
            <w:left w:val="none" w:sz="0" w:space="0" w:color="auto"/>
            <w:bottom w:val="none" w:sz="0" w:space="0" w:color="auto"/>
            <w:right w:val="none" w:sz="0" w:space="0" w:color="auto"/>
          </w:divBdr>
        </w:div>
        <w:div w:id="936672623">
          <w:marLeft w:val="1354"/>
          <w:marRight w:val="0"/>
          <w:marTop w:val="75"/>
          <w:marBottom w:val="0"/>
          <w:divBdr>
            <w:top w:val="none" w:sz="0" w:space="0" w:color="auto"/>
            <w:left w:val="none" w:sz="0" w:space="0" w:color="auto"/>
            <w:bottom w:val="none" w:sz="0" w:space="0" w:color="auto"/>
            <w:right w:val="none" w:sz="0" w:space="0" w:color="auto"/>
          </w:divBdr>
        </w:div>
      </w:divsChild>
    </w:div>
    <w:div w:id="1265456684">
      <w:bodyDiv w:val="1"/>
      <w:marLeft w:val="0"/>
      <w:marRight w:val="0"/>
      <w:marTop w:val="0"/>
      <w:marBottom w:val="0"/>
      <w:divBdr>
        <w:top w:val="none" w:sz="0" w:space="0" w:color="auto"/>
        <w:left w:val="none" w:sz="0" w:space="0" w:color="auto"/>
        <w:bottom w:val="none" w:sz="0" w:space="0" w:color="auto"/>
        <w:right w:val="none" w:sz="0" w:space="0" w:color="auto"/>
      </w:divBdr>
      <w:divsChild>
        <w:div w:id="1643197101">
          <w:marLeft w:val="547"/>
          <w:marRight w:val="0"/>
          <w:marTop w:val="0"/>
          <w:marBottom w:val="0"/>
          <w:divBdr>
            <w:top w:val="none" w:sz="0" w:space="0" w:color="auto"/>
            <w:left w:val="none" w:sz="0" w:space="0" w:color="auto"/>
            <w:bottom w:val="none" w:sz="0" w:space="0" w:color="auto"/>
            <w:right w:val="none" w:sz="0" w:space="0" w:color="auto"/>
          </w:divBdr>
        </w:div>
        <w:div w:id="507868737">
          <w:marLeft w:val="547"/>
          <w:marRight w:val="0"/>
          <w:marTop w:val="0"/>
          <w:marBottom w:val="0"/>
          <w:divBdr>
            <w:top w:val="none" w:sz="0" w:space="0" w:color="auto"/>
            <w:left w:val="none" w:sz="0" w:space="0" w:color="auto"/>
            <w:bottom w:val="none" w:sz="0" w:space="0" w:color="auto"/>
            <w:right w:val="none" w:sz="0" w:space="0" w:color="auto"/>
          </w:divBdr>
        </w:div>
        <w:div w:id="1312905204">
          <w:marLeft w:val="547"/>
          <w:marRight w:val="0"/>
          <w:marTop w:val="0"/>
          <w:marBottom w:val="0"/>
          <w:divBdr>
            <w:top w:val="none" w:sz="0" w:space="0" w:color="auto"/>
            <w:left w:val="none" w:sz="0" w:space="0" w:color="auto"/>
            <w:bottom w:val="none" w:sz="0" w:space="0" w:color="auto"/>
            <w:right w:val="none" w:sz="0" w:space="0" w:color="auto"/>
          </w:divBdr>
        </w:div>
      </w:divsChild>
    </w:div>
    <w:div w:id="1269578904">
      <w:bodyDiv w:val="1"/>
      <w:marLeft w:val="0"/>
      <w:marRight w:val="0"/>
      <w:marTop w:val="0"/>
      <w:marBottom w:val="0"/>
      <w:divBdr>
        <w:top w:val="none" w:sz="0" w:space="0" w:color="auto"/>
        <w:left w:val="none" w:sz="0" w:space="0" w:color="auto"/>
        <w:bottom w:val="none" w:sz="0" w:space="0" w:color="auto"/>
        <w:right w:val="none" w:sz="0" w:space="0" w:color="auto"/>
      </w:divBdr>
    </w:div>
    <w:div w:id="1347832871">
      <w:bodyDiv w:val="1"/>
      <w:marLeft w:val="0"/>
      <w:marRight w:val="0"/>
      <w:marTop w:val="0"/>
      <w:marBottom w:val="0"/>
      <w:divBdr>
        <w:top w:val="none" w:sz="0" w:space="0" w:color="auto"/>
        <w:left w:val="none" w:sz="0" w:space="0" w:color="auto"/>
        <w:bottom w:val="none" w:sz="0" w:space="0" w:color="auto"/>
        <w:right w:val="none" w:sz="0" w:space="0" w:color="auto"/>
      </w:divBdr>
      <w:divsChild>
        <w:div w:id="796145781">
          <w:marLeft w:val="274"/>
          <w:marRight w:val="0"/>
          <w:marTop w:val="150"/>
          <w:marBottom w:val="0"/>
          <w:divBdr>
            <w:top w:val="none" w:sz="0" w:space="0" w:color="auto"/>
            <w:left w:val="none" w:sz="0" w:space="0" w:color="auto"/>
            <w:bottom w:val="none" w:sz="0" w:space="0" w:color="auto"/>
            <w:right w:val="none" w:sz="0" w:space="0" w:color="auto"/>
          </w:divBdr>
        </w:div>
        <w:div w:id="1664355992">
          <w:marLeft w:val="274"/>
          <w:marRight w:val="0"/>
          <w:marTop w:val="150"/>
          <w:marBottom w:val="0"/>
          <w:divBdr>
            <w:top w:val="none" w:sz="0" w:space="0" w:color="auto"/>
            <w:left w:val="none" w:sz="0" w:space="0" w:color="auto"/>
            <w:bottom w:val="none" w:sz="0" w:space="0" w:color="auto"/>
            <w:right w:val="none" w:sz="0" w:space="0" w:color="auto"/>
          </w:divBdr>
        </w:div>
        <w:div w:id="2005351602">
          <w:marLeft w:val="274"/>
          <w:marRight w:val="0"/>
          <w:marTop w:val="150"/>
          <w:marBottom w:val="0"/>
          <w:divBdr>
            <w:top w:val="none" w:sz="0" w:space="0" w:color="auto"/>
            <w:left w:val="none" w:sz="0" w:space="0" w:color="auto"/>
            <w:bottom w:val="none" w:sz="0" w:space="0" w:color="auto"/>
            <w:right w:val="none" w:sz="0" w:space="0" w:color="auto"/>
          </w:divBdr>
        </w:div>
        <w:div w:id="1379279573">
          <w:marLeft w:val="274"/>
          <w:marRight w:val="0"/>
          <w:marTop w:val="150"/>
          <w:marBottom w:val="0"/>
          <w:divBdr>
            <w:top w:val="none" w:sz="0" w:space="0" w:color="auto"/>
            <w:left w:val="none" w:sz="0" w:space="0" w:color="auto"/>
            <w:bottom w:val="none" w:sz="0" w:space="0" w:color="auto"/>
            <w:right w:val="none" w:sz="0" w:space="0" w:color="auto"/>
          </w:divBdr>
        </w:div>
      </w:divsChild>
    </w:div>
    <w:div w:id="1451581850">
      <w:bodyDiv w:val="1"/>
      <w:marLeft w:val="0"/>
      <w:marRight w:val="0"/>
      <w:marTop w:val="0"/>
      <w:marBottom w:val="0"/>
      <w:divBdr>
        <w:top w:val="none" w:sz="0" w:space="0" w:color="auto"/>
        <w:left w:val="none" w:sz="0" w:space="0" w:color="auto"/>
        <w:bottom w:val="none" w:sz="0" w:space="0" w:color="auto"/>
        <w:right w:val="none" w:sz="0" w:space="0" w:color="auto"/>
      </w:divBdr>
    </w:div>
    <w:div w:id="1649167557">
      <w:bodyDiv w:val="1"/>
      <w:marLeft w:val="0"/>
      <w:marRight w:val="0"/>
      <w:marTop w:val="0"/>
      <w:marBottom w:val="0"/>
      <w:divBdr>
        <w:top w:val="none" w:sz="0" w:space="0" w:color="auto"/>
        <w:left w:val="none" w:sz="0" w:space="0" w:color="auto"/>
        <w:bottom w:val="none" w:sz="0" w:space="0" w:color="auto"/>
        <w:right w:val="none" w:sz="0" w:space="0" w:color="auto"/>
      </w:divBdr>
    </w:div>
    <w:div w:id="19646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ratic.org/chemistry/chemical-equilibrium/dynamic-equilibriu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ocratic.org/chemistry/phases-of-matter/dynamic-equilibrium-of-phase-change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microsoft.com/office/2007/relationships/hdphoto" Target="media/hdphoto2.wdp"/><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OTIENO</dc:creator>
  <cp:keywords/>
  <dc:description/>
  <cp:lastModifiedBy>Hey</cp:lastModifiedBy>
  <cp:revision>7</cp:revision>
  <dcterms:created xsi:type="dcterms:W3CDTF">2020-05-03T13:36:00Z</dcterms:created>
  <dcterms:modified xsi:type="dcterms:W3CDTF">2020-05-04T05:52:00Z</dcterms:modified>
</cp:coreProperties>
</file>