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F7" w:rsidRPr="007E24F7" w:rsidRDefault="007E24F7" w:rsidP="007E24F7">
      <w:pPr>
        <w:shd w:val="clear" w:color="auto" w:fill="FFFFFF"/>
        <w:spacing w:before="100" w:beforeAutospacing="1" w:after="195" w:line="240" w:lineRule="auto"/>
        <w:outlineLvl w:val="0"/>
        <w:rPr>
          <w:rFonts w:ascii="inherit" w:eastAsia="Times New Roman" w:hAnsi="inherit" w:cs="Arial"/>
          <w:b/>
          <w:bCs/>
          <w:caps/>
          <w:color w:val="333333"/>
          <w:kern w:val="36"/>
          <w:sz w:val="18"/>
          <w:szCs w:val="18"/>
          <w:lang w:eastAsia="da-DK"/>
        </w:rPr>
      </w:pPr>
      <w:r w:rsidRPr="007E24F7">
        <w:rPr>
          <w:rFonts w:ascii="inherit" w:eastAsia="Times New Roman" w:hAnsi="inherit" w:cs="Arial"/>
          <w:b/>
          <w:bCs/>
          <w:caps/>
          <w:color w:val="333333"/>
          <w:kern w:val="36"/>
          <w:sz w:val="18"/>
          <w:szCs w:val="18"/>
          <w:lang w:eastAsia="da-DK"/>
        </w:rPr>
        <w:t>4.2 TRYGHED I VELFÆRDSSTATEN </w:t>
      </w:r>
      <w:r w:rsidRPr="007E24F7">
        <w:rPr>
          <w:rFonts w:ascii="inherit" w:eastAsia="Times New Roman" w:hAnsi="inherit" w:cs="Arial"/>
          <w:caps/>
          <w:color w:val="B2B2B2"/>
          <w:kern w:val="36"/>
          <w:sz w:val="12"/>
          <w:szCs w:val="12"/>
          <w:bdr w:val="single" w:sz="6" w:space="0" w:color="DADADA" w:frame="1"/>
          <w:shd w:val="clear" w:color="auto" w:fill="FFFFFF"/>
          <w:lang w:eastAsia="da-DK"/>
        </w:rPr>
        <w:t>ID</w:t>
      </w:r>
    </w:p>
    <w:p w:rsidR="007E24F7" w:rsidRPr="007E24F7" w:rsidRDefault="007E24F7" w:rsidP="007E24F7">
      <w:pPr>
        <w:numPr>
          <w:ilvl w:val="0"/>
          <w:numId w:val="1"/>
        </w:numPr>
        <w:shd w:val="clear" w:color="auto" w:fill="FFFFFF"/>
        <w:spacing w:after="74" w:line="240" w:lineRule="auto"/>
        <w:ind w:left="480"/>
        <w:rPr>
          <w:rFonts w:ascii="Arial" w:eastAsia="Times New Roman" w:hAnsi="Arial" w:cs="Arial"/>
          <w:color w:val="333333"/>
          <w:sz w:val="19"/>
          <w:szCs w:val="19"/>
          <w:lang w:eastAsia="da-DK"/>
        </w:rPr>
      </w:pPr>
      <w:r w:rsidRPr="007E24F7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Hvad består trygheden i velfærdsstaten blandt andet af?</w:t>
      </w:r>
      <w:r>
        <w:rPr>
          <w:rFonts w:ascii="Arial" w:eastAsia="Times New Roman" w:hAnsi="Arial" w:cs="Arial"/>
          <w:color w:val="333333"/>
          <w:sz w:val="19"/>
          <w:szCs w:val="19"/>
          <w:lang w:eastAsia="da-DK"/>
        </w:rPr>
        <w:br/>
        <w:t>Det best</w:t>
      </w:r>
      <w:bookmarkStart w:id="0" w:name="_GoBack"/>
      <w:bookmarkEnd w:id="0"/>
    </w:p>
    <w:p w:rsidR="007E24F7" w:rsidRPr="007E24F7" w:rsidRDefault="007E24F7" w:rsidP="007E24F7">
      <w:pPr>
        <w:numPr>
          <w:ilvl w:val="0"/>
          <w:numId w:val="1"/>
        </w:numPr>
        <w:shd w:val="clear" w:color="auto" w:fill="FFFFFF"/>
        <w:spacing w:after="74" w:line="240" w:lineRule="auto"/>
        <w:ind w:left="480"/>
        <w:rPr>
          <w:rFonts w:ascii="Arial" w:eastAsia="Times New Roman" w:hAnsi="Arial" w:cs="Arial"/>
          <w:color w:val="333333"/>
          <w:sz w:val="19"/>
          <w:szCs w:val="19"/>
          <w:lang w:eastAsia="da-DK"/>
        </w:rPr>
      </w:pPr>
      <w:r w:rsidRPr="007E24F7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Hvad er en pensionskasse?</w:t>
      </w:r>
    </w:p>
    <w:p w:rsidR="007E24F7" w:rsidRPr="007E24F7" w:rsidRDefault="007E24F7" w:rsidP="007E24F7">
      <w:pPr>
        <w:numPr>
          <w:ilvl w:val="0"/>
          <w:numId w:val="1"/>
        </w:numPr>
        <w:shd w:val="clear" w:color="auto" w:fill="FFFFFF"/>
        <w:spacing w:after="74" w:line="240" w:lineRule="auto"/>
        <w:ind w:left="480"/>
        <w:rPr>
          <w:rFonts w:ascii="Arial" w:eastAsia="Times New Roman" w:hAnsi="Arial" w:cs="Arial"/>
          <w:color w:val="333333"/>
          <w:sz w:val="19"/>
          <w:szCs w:val="19"/>
          <w:lang w:eastAsia="da-DK"/>
        </w:rPr>
      </w:pPr>
      <w:r w:rsidRPr="007E24F7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Beskriv de fem forskellige overførsler fra det offentlige, der er nævnt i bogen.</w:t>
      </w:r>
    </w:p>
    <w:p w:rsidR="007E24F7" w:rsidRDefault="007E24F7" w:rsidP="007E24F7">
      <w:pPr>
        <w:numPr>
          <w:ilvl w:val="0"/>
          <w:numId w:val="1"/>
        </w:numPr>
        <w:shd w:val="clear" w:color="auto" w:fill="FFFFFF"/>
        <w:spacing w:line="240" w:lineRule="auto"/>
        <w:ind w:left="480"/>
        <w:rPr>
          <w:rFonts w:ascii="Arial" w:eastAsia="Times New Roman" w:hAnsi="Arial" w:cs="Arial"/>
          <w:color w:val="333333"/>
          <w:sz w:val="19"/>
          <w:szCs w:val="19"/>
          <w:lang w:eastAsia="da-DK"/>
        </w:rPr>
      </w:pPr>
      <w:r w:rsidRPr="007E24F7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Hvilke andre ydelser kan sikre borgerne mod fattigdom?</w:t>
      </w:r>
    </w:p>
    <w:p w:rsidR="007E24F7" w:rsidRPr="007E24F7" w:rsidRDefault="007E24F7" w:rsidP="007E24F7">
      <w:pPr>
        <w:shd w:val="clear" w:color="auto" w:fill="FFFFFF"/>
        <w:spacing w:before="100" w:beforeAutospacing="1" w:after="195" w:line="240" w:lineRule="auto"/>
        <w:outlineLvl w:val="0"/>
        <w:rPr>
          <w:rFonts w:ascii="inherit" w:eastAsia="Times New Roman" w:hAnsi="inherit" w:cs="Arial"/>
          <w:b/>
          <w:bCs/>
          <w:caps/>
          <w:color w:val="333333"/>
          <w:kern w:val="36"/>
          <w:sz w:val="18"/>
          <w:szCs w:val="18"/>
          <w:lang w:eastAsia="da-DK"/>
        </w:rPr>
      </w:pPr>
      <w:r w:rsidRPr="007E24F7">
        <w:rPr>
          <w:rFonts w:ascii="inherit" w:eastAsia="Times New Roman" w:hAnsi="inherit" w:cs="Arial"/>
          <w:b/>
          <w:bCs/>
          <w:caps/>
          <w:color w:val="333333"/>
          <w:kern w:val="36"/>
          <w:sz w:val="18"/>
          <w:szCs w:val="18"/>
          <w:lang w:eastAsia="da-DK"/>
        </w:rPr>
        <w:t>4.3 DET ØKONOMISKE KREDSLØB </w:t>
      </w:r>
      <w:r w:rsidRPr="007E24F7">
        <w:rPr>
          <w:rFonts w:ascii="inherit" w:eastAsia="Times New Roman" w:hAnsi="inherit" w:cs="Arial"/>
          <w:caps/>
          <w:color w:val="B2B2B2"/>
          <w:kern w:val="36"/>
          <w:sz w:val="12"/>
          <w:szCs w:val="12"/>
          <w:bdr w:val="single" w:sz="6" w:space="0" w:color="DADADA" w:frame="1"/>
          <w:shd w:val="clear" w:color="auto" w:fill="FFFFFF"/>
          <w:lang w:eastAsia="da-DK"/>
        </w:rPr>
        <w:t>ID</w:t>
      </w:r>
    </w:p>
    <w:p w:rsidR="007E24F7" w:rsidRPr="007E24F7" w:rsidRDefault="007E24F7" w:rsidP="007E24F7">
      <w:pPr>
        <w:numPr>
          <w:ilvl w:val="0"/>
          <w:numId w:val="2"/>
        </w:numPr>
        <w:shd w:val="clear" w:color="auto" w:fill="FFFFFF"/>
        <w:spacing w:after="74" w:line="240" w:lineRule="auto"/>
        <w:ind w:left="480"/>
        <w:rPr>
          <w:rFonts w:ascii="Arial" w:eastAsia="Times New Roman" w:hAnsi="Arial" w:cs="Arial"/>
          <w:color w:val="333333"/>
          <w:sz w:val="19"/>
          <w:szCs w:val="19"/>
          <w:lang w:eastAsia="da-DK"/>
        </w:rPr>
      </w:pPr>
      <w:r w:rsidRPr="007E24F7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Beskriv de tre vigtigste sektorer i det økonomiske kredsløb.</w:t>
      </w:r>
    </w:p>
    <w:p w:rsidR="007E24F7" w:rsidRPr="007E24F7" w:rsidRDefault="007E24F7" w:rsidP="007E24F7">
      <w:pPr>
        <w:numPr>
          <w:ilvl w:val="0"/>
          <w:numId w:val="2"/>
        </w:numPr>
        <w:shd w:val="clear" w:color="auto" w:fill="FFFFFF"/>
        <w:spacing w:after="74" w:line="240" w:lineRule="auto"/>
        <w:ind w:left="480"/>
        <w:rPr>
          <w:rFonts w:ascii="Arial" w:eastAsia="Times New Roman" w:hAnsi="Arial" w:cs="Arial"/>
          <w:color w:val="333333"/>
          <w:sz w:val="19"/>
          <w:szCs w:val="19"/>
          <w:lang w:eastAsia="da-DK"/>
        </w:rPr>
      </w:pPr>
      <w:r w:rsidRPr="007E24F7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Se </w:t>
      </w:r>
      <w:hyperlink r:id="rId5" w:anchor="c545" w:history="1">
        <w:r w:rsidRPr="007E24F7">
          <w:rPr>
            <w:rFonts w:ascii="Arial" w:eastAsia="Times New Roman" w:hAnsi="Arial" w:cs="Arial"/>
            <w:color w:val="252525"/>
            <w:sz w:val="19"/>
            <w:szCs w:val="19"/>
            <w:u w:val="single"/>
            <w:lang w:eastAsia="da-DK"/>
          </w:rPr>
          <w:t>figur 4.12</w:t>
        </w:r>
      </w:hyperlink>
      <w:r w:rsidRPr="007E24F7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. Hvad er et varekredsløb?</w:t>
      </w:r>
    </w:p>
    <w:p w:rsidR="007E24F7" w:rsidRPr="007E24F7" w:rsidRDefault="007E24F7" w:rsidP="007E24F7">
      <w:pPr>
        <w:numPr>
          <w:ilvl w:val="0"/>
          <w:numId w:val="2"/>
        </w:numPr>
        <w:shd w:val="clear" w:color="auto" w:fill="FFFFFF"/>
        <w:spacing w:after="74" w:line="240" w:lineRule="auto"/>
        <w:ind w:left="480"/>
        <w:rPr>
          <w:rFonts w:ascii="Arial" w:eastAsia="Times New Roman" w:hAnsi="Arial" w:cs="Arial"/>
          <w:color w:val="333333"/>
          <w:sz w:val="19"/>
          <w:szCs w:val="19"/>
          <w:lang w:eastAsia="da-DK"/>
        </w:rPr>
      </w:pPr>
      <w:r w:rsidRPr="007E24F7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Se </w:t>
      </w:r>
      <w:hyperlink r:id="rId6" w:anchor="c547" w:history="1">
        <w:r w:rsidRPr="007E24F7">
          <w:rPr>
            <w:rFonts w:ascii="Arial" w:eastAsia="Times New Roman" w:hAnsi="Arial" w:cs="Arial"/>
            <w:color w:val="252525"/>
            <w:sz w:val="19"/>
            <w:szCs w:val="19"/>
            <w:u w:val="single"/>
            <w:lang w:eastAsia="da-DK"/>
          </w:rPr>
          <w:t>figur 4.13</w:t>
        </w:r>
      </w:hyperlink>
      <w:r w:rsidRPr="007E24F7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. Hvad er et pengekredsløb?</w:t>
      </w:r>
    </w:p>
    <w:p w:rsidR="007E24F7" w:rsidRPr="007E24F7" w:rsidRDefault="007E24F7" w:rsidP="007E24F7">
      <w:pPr>
        <w:numPr>
          <w:ilvl w:val="0"/>
          <w:numId w:val="2"/>
        </w:numPr>
        <w:shd w:val="clear" w:color="auto" w:fill="FFFFFF"/>
        <w:spacing w:line="240" w:lineRule="auto"/>
        <w:ind w:left="480"/>
        <w:rPr>
          <w:rFonts w:ascii="Arial" w:eastAsia="Times New Roman" w:hAnsi="Arial" w:cs="Arial"/>
          <w:color w:val="333333"/>
          <w:sz w:val="19"/>
          <w:szCs w:val="19"/>
          <w:lang w:eastAsia="da-DK"/>
        </w:rPr>
      </w:pPr>
      <w:r w:rsidRPr="007E24F7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Hvad er overførselsindkomster?</w:t>
      </w:r>
    </w:p>
    <w:p w:rsidR="007E24F7" w:rsidRPr="007E24F7" w:rsidRDefault="007E24F7" w:rsidP="007E24F7">
      <w:pPr>
        <w:shd w:val="clear" w:color="auto" w:fill="FFFFFF"/>
        <w:spacing w:before="100" w:beforeAutospacing="1" w:after="195" w:line="240" w:lineRule="auto"/>
        <w:outlineLvl w:val="0"/>
        <w:rPr>
          <w:rFonts w:ascii="inherit" w:eastAsia="Times New Roman" w:hAnsi="inherit" w:cs="Arial"/>
          <w:b/>
          <w:bCs/>
          <w:caps/>
          <w:color w:val="333333"/>
          <w:kern w:val="36"/>
          <w:sz w:val="18"/>
          <w:szCs w:val="18"/>
          <w:lang w:eastAsia="da-DK"/>
        </w:rPr>
      </w:pPr>
      <w:r w:rsidRPr="007E24F7">
        <w:rPr>
          <w:rFonts w:ascii="inherit" w:eastAsia="Times New Roman" w:hAnsi="inherit" w:cs="Arial"/>
          <w:b/>
          <w:bCs/>
          <w:caps/>
          <w:color w:val="333333"/>
          <w:kern w:val="36"/>
          <w:sz w:val="18"/>
          <w:szCs w:val="18"/>
          <w:lang w:eastAsia="da-DK"/>
        </w:rPr>
        <w:t>4.4 FINANSLOVEN </w:t>
      </w:r>
      <w:r w:rsidRPr="007E24F7">
        <w:rPr>
          <w:rFonts w:ascii="inherit" w:eastAsia="Times New Roman" w:hAnsi="inherit" w:cs="Arial"/>
          <w:caps/>
          <w:color w:val="B2B2B2"/>
          <w:kern w:val="36"/>
          <w:sz w:val="12"/>
          <w:szCs w:val="12"/>
          <w:bdr w:val="single" w:sz="6" w:space="0" w:color="DADADA" w:frame="1"/>
          <w:shd w:val="clear" w:color="auto" w:fill="FFFFFF"/>
          <w:lang w:eastAsia="da-DK"/>
        </w:rPr>
        <w:t>ID</w:t>
      </w:r>
    </w:p>
    <w:p w:rsidR="007E24F7" w:rsidRPr="007E24F7" w:rsidRDefault="007E24F7" w:rsidP="007E24F7">
      <w:pPr>
        <w:numPr>
          <w:ilvl w:val="0"/>
          <w:numId w:val="3"/>
        </w:numPr>
        <w:shd w:val="clear" w:color="auto" w:fill="FFFFFF"/>
        <w:spacing w:after="74" w:line="240" w:lineRule="auto"/>
        <w:ind w:left="480"/>
        <w:rPr>
          <w:rFonts w:ascii="Arial" w:eastAsia="Times New Roman" w:hAnsi="Arial" w:cs="Arial"/>
          <w:color w:val="333333"/>
          <w:sz w:val="19"/>
          <w:szCs w:val="19"/>
          <w:lang w:eastAsia="da-DK"/>
        </w:rPr>
      </w:pPr>
      <w:r w:rsidRPr="007E24F7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Hvad er finansloven?</w:t>
      </w:r>
    </w:p>
    <w:p w:rsidR="007E24F7" w:rsidRPr="007E24F7" w:rsidRDefault="007E24F7" w:rsidP="007E24F7">
      <w:pPr>
        <w:numPr>
          <w:ilvl w:val="0"/>
          <w:numId w:val="3"/>
        </w:numPr>
        <w:shd w:val="clear" w:color="auto" w:fill="FFFFFF"/>
        <w:spacing w:after="74" w:line="240" w:lineRule="auto"/>
        <w:ind w:left="480"/>
        <w:rPr>
          <w:rFonts w:ascii="Arial" w:eastAsia="Times New Roman" w:hAnsi="Arial" w:cs="Arial"/>
          <w:color w:val="333333"/>
          <w:sz w:val="19"/>
          <w:szCs w:val="19"/>
          <w:lang w:eastAsia="da-DK"/>
        </w:rPr>
      </w:pPr>
      <w:r w:rsidRPr="007E24F7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Hvor stor en andel af finansloven er regeringen og oppositionen normalt uenige om?</w:t>
      </w:r>
    </w:p>
    <w:p w:rsidR="007E24F7" w:rsidRDefault="007E24F7" w:rsidP="007E24F7">
      <w:pPr>
        <w:numPr>
          <w:ilvl w:val="0"/>
          <w:numId w:val="3"/>
        </w:numPr>
        <w:shd w:val="clear" w:color="auto" w:fill="FFFFFF"/>
        <w:spacing w:after="74" w:line="240" w:lineRule="auto"/>
        <w:ind w:left="480"/>
        <w:rPr>
          <w:rFonts w:ascii="Arial" w:eastAsia="Times New Roman" w:hAnsi="Arial" w:cs="Arial"/>
          <w:color w:val="333333"/>
          <w:sz w:val="19"/>
          <w:szCs w:val="19"/>
          <w:lang w:eastAsia="da-DK"/>
        </w:rPr>
      </w:pPr>
      <w:r w:rsidRPr="007E24F7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Hvad sker der med regeringen, hvis finansloven bliver forkastet?</w:t>
      </w:r>
    </w:p>
    <w:p w:rsidR="007E24F7" w:rsidRPr="007E24F7" w:rsidRDefault="007E24F7" w:rsidP="007E24F7">
      <w:pPr>
        <w:numPr>
          <w:ilvl w:val="0"/>
          <w:numId w:val="3"/>
        </w:numPr>
        <w:shd w:val="clear" w:color="auto" w:fill="FFFFFF"/>
        <w:spacing w:after="74" w:line="240" w:lineRule="auto"/>
        <w:rPr>
          <w:rFonts w:ascii="Arial" w:eastAsia="Times New Roman" w:hAnsi="Arial" w:cs="Arial"/>
          <w:color w:val="333333"/>
          <w:sz w:val="19"/>
          <w:szCs w:val="19"/>
          <w:lang w:eastAsia="da-DK"/>
        </w:rPr>
      </w:pPr>
      <w:r w:rsidRPr="007E24F7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Hvilke udgifter har velfærdsstaten?</w:t>
      </w:r>
    </w:p>
    <w:p w:rsidR="007E24F7" w:rsidRPr="007E24F7" w:rsidRDefault="007E24F7" w:rsidP="007E24F7">
      <w:pPr>
        <w:numPr>
          <w:ilvl w:val="0"/>
          <w:numId w:val="3"/>
        </w:numPr>
        <w:shd w:val="clear" w:color="auto" w:fill="FFFFFF"/>
        <w:spacing w:after="74" w:line="240" w:lineRule="auto"/>
        <w:rPr>
          <w:rFonts w:ascii="Arial" w:eastAsia="Times New Roman" w:hAnsi="Arial" w:cs="Arial"/>
          <w:color w:val="333333"/>
          <w:sz w:val="19"/>
          <w:szCs w:val="19"/>
          <w:lang w:eastAsia="da-DK"/>
        </w:rPr>
      </w:pPr>
      <w:r w:rsidRPr="007E24F7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Hvilke indtægter har velfærdsstaten?</w:t>
      </w:r>
    </w:p>
    <w:p w:rsidR="007E24F7" w:rsidRPr="007E24F7" w:rsidRDefault="007E24F7" w:rsidP="007E24F7">
      <w:pPr>
        <w:shd w:val="clear" w:color="auto" w:fill="FFFFFF"/>
        <w:spacing w:after="74" w:line="240" w:lineRule="auto"/>
        <w:ind w:left="480"/>
        <w:rPr>
          <w:rFonts w:ascii="Arial" w:eastAsia="Times New Roman" w:hAnsi="Arial" w:cs="Arial"/>
          <w:color w:val="333333"/>
          <w:sz w:val="19"/>
          <w:szCs w:val="19"/>
          <w:lang w:eastAsia="da-DK"/>
        </w:rPr>
      </w:pPr>
    </w:p>
    <w:p w:rsidR="007E24F7" w:rsidRPr="007E24F7" w:rsidRDefault="007E24F7" w:rsidP="007E24F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eastAsia="da-DK"/>
        </w:rPr>
      </w:pPr>
      <w:r w:rsidRPr="007E24F7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Tilbage til </w:t>
      </w:r>
      <w:hyperlink r:id="rId7" w:history="1">
        <w:r w:rsidRPr="007E24F7">
          <w:rPr>
            <w:rFonts w:ascii="Arial" w:eastAsia="Times New Roman" w:hAnsi="Arial" w:cs="Arial"/>
            <w:color w:val="252525"/>
            <w:sz w:val="19"/>
            <w:szCs w:val="19"/>
            <w:u w:val="single"/>
            <w:lang w:eastAsia="da-DK"/>
          </w:rPr>
          <w:t>afsnit 4.4</w:t>
        </w:r>
      </w:hyperlink>
    </w:p>
    <w:p w:rsidR="007E24F7" w:rsidRPr="007E24F7" w:rsidRDefault="007E24F7" w:rsidP="007E24F7">
      <w:pPr>
        <w:shd w:val="clear" w:color="auto" w:fill="FFFFFF"/>
        <w:spacing w:line="240" w:lineRule="auto"/>
        <w:ind w:left="120"/>
        <w:rPr>
          <w:rFonts w:ascii="Arial" w:eastAsia="Times New Roman" w:hAnsi="Arial" w:cs="Arial"/>
          <w:color w:val="333333"/>
          <w:sz w:val="19"/>
          <w:szCs w:val="19"/>
          <w:lang w:eastAsia="da-DK"/>
        </w:rPr>
      </w:pPr>
    </w:p>
    <w:p w:rsidR="006B7611" w:rsidRDefault="007E24F7"/>
    <w:sectPr w:rsidR="006B76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B4014"/>
    <w:multiLevelType w:val="multilevel"/>
    <w:tmpl w:val="119A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51706"/>
    <w:multiLevelType w:val="multilevel"/>
    <w:tmpl w:val="115A20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0094A"/>
    <w:multiLevelType w:val="multilevel"/>
    <w:tmpl w:val="01325B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404B1"/>
    <w:multiLevelType w:val="multilevel"/>
    <w:tmpl w:val="457C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E5598C"/>
    <w:multiLevelType w:val="multilevel"/>
    <w:tmpl w:val="434C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3056E"/>
    <w:multiLevelType w:val="multilevel"/>
    <w:tmpl w:val="148A3C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F7"/>
    <w:rsid w:val="001D12D9"/>
    <w:rsid w:val="006C0F77"/>
    <w:rsid w:val="007E24F7"/>
    <w:rsid w:val="00D2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85C2"/>
  <w15:chartTrackingRefBased/>
  <w15:docId w15:val="{DB3D8CB9-BCF5-4868-861A-B97024CD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7E24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24F7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label">
    <w:name w:val="label"/>
    <w:basedOn w:val="Standardskrifttypeiafsnit"/>
    <w:rsid w:val="007E24F7"/>
  </w:style>
  <w:style w:type="character" w:styleId="Hyperlink">
    <w:name w:val="Hyperlink"/>
    <w:basedOn w:val="Standardskrifttypeiafsnit"/>
    <w:uiPriority w:val="99"/>
    <w:semiHidden/>
    <w:unhideWhenUsed/>
    <w:rsid w:val="007E24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5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9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vusamf.systime.dk/index.php?id=1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usamf.systime.dk/index.php?id=155" TargetMode="External"/><Relationship Id="rId5" Type="http://schemas.openxmlformats.org/officeDocument/2006/relationships/hyperlink" Target="https://avusamf.systime.dk/index.php?id=1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817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Matyja</dc:creator>
  <cp:keywords/>
  <dc:description/>
  <cp:lastModifiedBy>Mariusz Matyja</cp:lastModifiedBy>
  <cp:revision>1</cp:revision>
  <dcterms:created xsi:type="dcterms:W3CDTF">2018-11-07T15:35:00Z</dcterms:created>
  <dcterms:modified xsi:type="dcterms:W3CDTF">2018-11-07T15:41:00Z</dcterms:modified>
</cp:coreProperties>
</file>