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BC33" w14:textId="43391E12" w:rsidR="00AB3C31" w:rsidRDefault="007830B1">
      <w:pPr>
        <w:rPr>
          <w:b/>
          <w:bCs/>
        </w:rPr>
      </w:pPr>
      <w:r w:rsidRPr="007830B1">
        <w:rPr>
          <w:b/>
          <w:bCs/>
        </w:rPr>
        <w:t>ORANGE</w:t>
      </w:r>
    </w:p>
    <w:p w14:paraId="0143717C" w14:textId="24DED89C" w:rsidR="000F2CFC" w:rsidRPr="000F2CFC" w:rsidRDefault="000F2CFC">
      <w:pPr>
        <w:rPr>
          <w:i/>
          <w:iCs/>
        </w:rPr>
      </w:pPr>
      <w:r w:rsidRPr="000F2CFC">
        <w:rPr>
          <w:i/>
          <w:iCs/>
        </w:rPr>
        <w:t>Datasets</w:t>
      </w:r>
      <w:r>
        <w:rPr>
          <w:i/>
          <w:iCs/>
        </w:rPr>
        <w:t>:</w:t>
      </w:r>
    </w:p>
    <w:p w14:paraId="7A1888D0" w14:textId="1A9BDEBB" w:rsidR="007830B1" w:rsidRDefault="007830B1">
      <w:r>
        <w:t>We have used two datasets in the Orange to predict and have better insights for COVID-19 data-</w:t>
      </w:r>
    </w:p>
    <w:p w14:paraId="68BC7609" w14:textId="28327B93" w:rsidR="007830B1" w:rsidRDefault="007830B1" w:rsidP="007830B1">
      <w:pPr>
        <w:pStyle w:val="ListParagraph"/>
        <w:numPr>
          <w:ilvl w:val="0"/>
          <w:numId w:val="1"/>
        </w:numPr>
      </w:pPr>
      <w:r>
        <w:t>HDI (Provided by Dataset feature of Orange)</w:t>
      </w:r>
    </w:p>
    <w:p w14:paraId="7EBD0EAB" w14:textId="567D7FF8" w:rsidR="007830B1" w:rsidRDefault="007830B1" w:rsidP="007830B1">
      <w:pPr>
        <w:pStyle w:val="ListParagraph"/>
        <w:numPr>
          <w:ilvl w:val="0"/>
          <w:numId w:val="1"/>
        </w:numPr>
      </w:pPr>
      <w:r>
        <w:t>COVID-19 dataset which has infected cases listed according to country, continent and dates</w:t>
      </w:r>
    </w:p>
    <w:p w14:paraId="27A32FA0" w14:textId="7B1DCD61" w:rsidR="007830B1" w:rsidRDefault="007830B1" w:rsidP="007830B1"/>
    <w:p w14:paraId="415CF867" w14:textId="14289A63" w:rsidR="008571F0" w:rsidRPr="008571F0" w:rsidRDefault="008571F0" w:rsidP="007830B1">
      <w:pPr>
        <w:rPr>
          <w:i/>
          <w:iCs/>
        </w:rPr>
      </w:pPr>
      <w:r w:rsidRPr="008571F0">
        <w:rPr>
          <w:i/>
          <w:iCs/>
        </w:rPr>
        <w:t>Extra Features</w:t>
      </w:r>
      <w:r w:rsidR="000F2CFC">
        <w:rPr>
          <w:i/>
          <w:iCs/>
        </w:rPr>
        <w:t>:</w:t>
      </w:r>
    </w:p>
    <w:p w14:paraId="34F07B18" w14:textId="790D99E3" w:rsidR="007830B1" w:rsidRDefault="007830B1" w:rsidP="007830B1">
      <w:r>
        <w:t>We merged both the datasets to have some extra information for each country from HDI source in COVID-19 dataset like –</w:t>
      </w:r>
    </w:p>
    <w:p w14:paraId="2AF6AA02" w14:textId="02152D1D" w:rsidR="007830B1" w:rsidRDefault="007830B1" w:rsidP="007830B1">
      <w:pPr>
        <w:pStyle w:val="ListParagraph"/>
        <w:numPr>
          <w:ilvl w:val="0"/>
          <w:numId w:val="2"/>
        </w:numPr>
      </w:pPr>
      <w:r>
        <w:t>Physicians per 10,000 people</w:t>
      </w:r>
    </w:p>
    <w:p w14:paraId="01705A13" w14:textId="19D59E9D" w:rsidR="007830B1" w:rsidRDefault="007830B1" w:rsidP="007830B1">
      <w:pPr>
        <w:pStyle w:val="ListParagraph"/>
        <w:numPr>
          <w:ilvl w:val="0"/>
          <w:numId w:val="2"/>
        </w:numPr>
      </w:pPr>
      <w:r>
        <w:t>Population median range</w:t>
      </w:r>
    </w:p>
    <w:p w14:paraId="3332BE55" w14:textId="3ECCE237" w:rsidR="007830B1" w:rsidRDefault="007830B1" w:rsidP="007830B1">
      <w:pPr>
        <w:pStyle w:val="ListParagraph"/>
        <w:numPr>
          <w:ilvl w:val="0"/>
          <w:numId w:val="2"/>
        </w:numPr>
      </w:pPr>
      <w:r>
        <w:t>Total unemployment</w:t>
      </w:r>
    </w:p>
    <w:p w14:paraId="550F375D" w14:textId="7D6FE51C" w:rsidR="008571F0" w:rsidRDefault="008571F0" w:rsidP="008571F0"/>
    <w:p w14:paraId="48B56E17" w14:textId="253E9ECE" w:rsidR="008571F0" w:rsidRDefault="00A84DDC" w:rsidP="008571F0">
      <w:r w:rsidRPr="00A84DDC">
        <w:rPr>
          <w:i/>
          <w:iCs/>
        </w:rPr>
        <w:t>Target:</w:t>
      </w:r>
      <w:r>
        <w:t xml:space="preserve"> Confirmed</w:t>
      </w:r>
    </w:p>
    <w:p w14:paraId="6E5F0A5E" w14:textId="22B62483" w:rsidR="00A84DDC" w:rsidRDefault="00A84DDC" w:rsidP="008571F0">
      <w:r w:rsidRPr="00A84DDC">
        <w:rPr>
          <w:i/>
          <w:iCs/>
        </w:rPr>
        <w:t>Validation:</w:t>
      </w:r>
      <w:r>
        <w:t xml:space="preserve"> Population &gt; 0</w:t>
      </w:r>
    </w:p>
    <w:p w14:paraId="40A368D7" w14:textId="4A13B931" w:rsidR="00A84DDC" w:rsidRDefault="00A84DDC" w:rsidP="008571F0">
      <w:pPr>
        <w:rPr>
          <w:i/>
          <w:iCs/>
        </w:rPr>
      </w:pPr>
      <w:r w:rsidRPr="00A84DDC">
        <w:rPr>
          <w:i/>
          <w:iCs/>
        </w:rPr>
        <w:t>Visualizations</w:t>
      </w:r>
      <w:r>
        <w:rPr>
          <w:i/>
          <w:iCs/>
        </w:rPr>
        <w:t>:</w:t>
      </w:r>
    </w:p>
    <w:p w14:paraId="71B46BA8" w14:textId="3604CA80" w:rsidR="00A84DDC" w:rsidRPr="000A3AC6" w:rsidRDefault="000A3AC6" w:rsidP="000A3AC6">
      <w:pPr>
        <w:ind w:left="720" w:firstLine="720"/>
      </w:pPr>
      <w:r>
        <w:t xml:space="preserve">Mosaic Display </w:t>
      </w:r>
    </w:p>
    <w:p w14:paraId="354EE8E2" w14:textId="77777777" w:rsidR="000A3AC6" w:rsidRDefault="00A84DDC" w:rsidP="008571F0">
      <w:r>
        <w:rPr>
          <w:noProof/>
        </w:rPr>
        <w:drawing>
          <wp:inline distT="0" distB="0" distL="0" distR="0" wp14:anchorId="66227785" wp14:editId="7E775171">
            <wp:extent cx="2968808" cy="2993092"/>
            <wp:effectExtent l="19050" t="19050" r="222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494" cy="3022012"/>
                    </a:xfrm>
                    <a:prstGeom prst="rect">
                      <a:avLst/>
                    </a:prstGeom>
                    <a:ln>
                      <a:solidFill>
                        <a:schemeClr val="accent1"/>
                      </a:solidFill>
                    </a:ln>
                  </pic:spPr>
                </pic:pic>
              </a:graphicData>
            </a:graphic>
          </wp:inline>
        </w:drawing>
      </w:r>
      <w:r w:rsidR="000A3AC6">
        <w:tab/>
      </w:r>
    </w:p>
    <w:p w14:paraId="2C646414" w14:textId="4BB00049" w:rsidR="00A84DDC" w:rsidRPr="00E61DF5" w:rsidRDefault="000A3AC6" w:rsidP="008571F0">
      <w:pPr>
        <w:rPr>
          <w:i/>
          <w:iCs/>
        </w:rPr>
      </w:pPr>
      <w:r w:rsidRPr="00E61DF5">
        <w:rPr>
          <w:i/>
          <w:iCs/>
        </w:rPr>
        <w:t>- Europe has highest number of cases when compared to other continents (orange portion indicating percentage &gt;66.5 is bigger for Europe)</w:t>
      </w:r>
    </w:p>
    <w:p w14:paraId="2FAB4E39" w14:textId="77777777" w:rsidR="000F2CFC" w:rsidRDefault="000F2CFC" w:rsidP="008571F0"/>
    <w:p w14:paraId="307A3C92" w14:textId="77777777" w:rsidR="00F20406" w:rsidRDefault="00F20406" w:rsidP="008571F0"/>
    <w:p w14:paraId="39648A7E" w14:textId="77777777" w:rsidR="00F20406" w:rsidRDefault="00F20406" w:rsidP="008571F0"/>
    <w:p w14:paraId="1083C1F4" w14:textId="427C6612" w:rsidR="005F4476" w:rsidRPr="005F4476" w:rsidRDefault="005F4476" w:rsidP="008571F0">
      <w:r w:rsidRPr="005F4476">
        <w:lastRenderedPageBreak/>
        <w:t>Scatter plots</w:t>
      </w:r>
      <w:r>
        <w:t>:</w:t>
      </w:r>
      <w:r w:rsidRPr="005F4476">
        <w:t xml:space="preserve"> </w:t>
      </w:r>
    </w:p>
    <w:p w14:paraId="2E97EDB0" w14:textId="322443A2" w:rsidR="005F4476" w:rsidRPr="000F2CFC" w:rsidRDefault="005F4476" w:rsidP="000F2CFC">
      <w:pPr>
        <w:pStyle w:val="ListParagraph"/>
        <w:numPr>
          <w:ilvl w:val="0"/>
          <w:numId w:val="8"/>
        </w:numPr>
        <w:spacing w:line="240" w:lineRule="auto"/>
        <w:rPr>
          <w:sz w:val="16"/>
          <w:szCs w:val="16"/>
        </w:rPr>
      </w:pPr>
      <w:r w:rsidRPr="000F2CFC">
        <w:rPr>
          <w:sz w:val="16"/>
          <w:szCs w:val="16"/>
        </w:rPr>
        <w:t xml:space="preserve">X-axis -&gt; Physicians per 10,000 people </w:t>
      </w:r>
      <w:r w:rsidR="0091305C" w:rsidRPr="000F2CFC">
        <w:rPr>
          <w:sz w:val="16"/>
          <w:szCs w:val="16"/>
        </w:rPr>
        <w:t xml:space="preserve">, </w:t>
      </w:r>
      <w:r w:rsidRPr="000F2CFC">
        <w:rPr>
          <w:sz w:val="16"/>
          <w:szCs w:val="16"/>
        </w:rPr>
        <w:t>Y-axis -&gt; Confirmed cases</w:t>
      </w:r>
      <w:r w:rsidR="0091305C" w:rsidRPr="000F2CFC">
        <w:rPr>
          <w:sz w:val="16"/>
          <w:szCs w:val="16"/>
        </w:rPr>
        <w:t xml:space="preserve">, </w:t>
      </w:r>
      <w:proofErr w:type="spellStart"/>
      <w:r w:rsidRPr="000F2CFC">
        <w:rPr>
          <w:sz w:val="16"/>
          <w:szCs w:val="16"/>
        </w:rPr>
        <w:t>Color</w:t>
      </w:r>
      <w:proofErr w:type="spellEnd"/>
      <w:r w:rsidRPr="000F2CFC">
        <w:rPr>
          <w:sz w:val="16"/>
          <w:szCs w:val="16"/>
        </w:rPr>
        <w:t xml:space="preserve"> -&gt; Country</w:t>
      </w:r>
    </w:p>
    <w:p w14:paraId="1AA01D8D" w14:textId="7EDAEC17" w:rsidR="005F4476" w:rsidRDefault="005F4476" w:rsidP="008571F0">
      <w:r>
        <w:rPr>
          <w:noProof/>
        </w:rPr>
        <w:drawing>
          <wp:inline distT="0" distB="0" distL="0" distR="0" wp14:anchorId="2FA02438" wp14:editId="4264035F">
            <wp:extent cx="4062132" cy="3514424"/>
            <wp:effectExtent l="19050" t="1905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566" cy="3526912"/>
                    </a:xfrm>
                    <a:prstGeom prst="rect">
                      <a:avLst/>
                    </a:prstGeom>
                    <a:ln>
                      <a:solidFill>
                        <a:schemeClr val="accent1"/>
                      </a:solidFill>
                    </a:ln>
                  </pic:spPr>
                </pic:pic>
              </a:graphicData>
            </a:graphic>
          </wp:inline>
        </w:drawing>
      </w:r>
    </w:p>
    <w:p w14:paraId="3072A679" w14:textId="663D4E86" w:rsidR="000A3AC6" w:rsidRPr="00C833D6" w:rsidRDefault="005F4476" w:rsidP="0091305C">
      <w:pPr>
        <w:pStyle w:val="ListParagraph"/>
        <w:numPr>
          <w:ilvl w:val="0"/>
          <w:numId w:val="5"/>
        </w:numPr>
        <w:ind w:left="284" w:hanging="284"/>
        <w:rPr>
          <w:i/>
          <w:iCs/>
        </w:rPr>
      </w:pPr>
      <w:r w:rsidRPr="00C833D6">
        <w:rPr>
          <w:i/>
          <w:iCs/>
        </w:rPr>
        <w:t>For Italy, the number of confirmed cases is highest whereas number of physicians available per 10,000 people are just 37.</w:t>
      </w:r>
    </w:p>
    <w:p w14:paraId="7559C7A5" w14:textId="77777777" w:rsidR="0091305C" w:rsidRDefault="0091305C" w:rsidP="0091305C">
      <w:pPr>
        <w:spacing w:line="240" w:lineRule="auto"/>
        <w:rPr>
          <w:sz w:val="16"/>
          <w:szCs w:val="16"/>
        </w:rPr>
      </w:pPr>
    </w:p>
    <w:p w14:paraId="58FA5155" w14:textId="08F2F8F2" w:rsidR="0091305C" w:rsidRPr="000F2CFC" w:rsidRDefault="0091305C" w:rsidP="000F2CFC">
      <w:pPr>
        <w:pStyle w:val="ListParagraph"/>
        <w:numPr>
          <w:ilvl w:val="0"/>
          <w:numId w:val="8"/>
        </w:numPr>
        <w:spacing w:line="240" w:lineRule="auto"/>
        <w:rPr>
          <w:sz w:val="16"/>
          <w:szCs w:val="16"/>
        </w:rPr>
      </w:pPr>
      <w:r w:rsidRPr="000F2CFC">
        <w:rPr>
          <w:sz w:val="16"/>
          <w:szCs w:val="16"/>
        </w:rPr>
        <w:t xml:space="preserve">X-axis -&gt; </w:t>
      </w:r>
      <w:r w:rsidRPr="000F2CFC">
        <w:rPr>
          <w:sz w:val="16"/>
          <w:szCs w:val="16"/>
        </w:rPr>
        <w:t>Population median age</w:t>
      </w:r>
      <w:r w:rsidRPr="000F2CFC">
        <w:rPr>
          <w:sz w:val="16"/>
          <w:szCs w:val="16"/>
        </w:rPr>
        <w:t xml:space="preserve"> , Y-axis -&gt; Confirmed cases, </w:t>
      </w:r>
      <w:proofErr w:type="spellStart"/>
      <w:r w:rsidRPr="000F2CFC">
        <w:rPr>
          <w:sz w:val="16"/>
          <w:szCs w:val="16"/>
        </w:rPr>
        <w:t>Color</w:t>
      </w:r>
      <w:proofErr w:type="spellEnd"/>
      <w:r w:rsidRPr="000F2CFC">
        <w:rPr>
          <w:sz w:val="16"/>
          <w:szCs w:val="16"/>
        </w:rPr>
        <w:t xml:space="preserve"> -&gt; Country</w:t>
      </w:r>
    </w:p>
    <w:p w14:paraId="1807D177" w14:textId="5412C15E" w:rsidR="0091305C" w:rsidRDefault="0091305C" w:rsidP="0091305C">
      <w:r>
        <w:rPr>
          <w:noProof/>
        </w:rPr>
        <w:drawing>
          <wp:inline distT="0" distB="0" distL="0" distR="0" wp14:anchorId="6E91099D" wp14:editId="77148539">
            <wp:extent cx="5302730" cy="2831726"/>
            <wp:effectExtent l="19050" t="19050" r="1270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435" cy="2836374"/>
                    </a:xfrm>
                    <a:prstGeom prst="rect">
                      <a:avLst/>
                    </a:prstGeom>
                    <a:ln>
                      <a:solidFill>
                        <a:schemeClr val="accent1"/>
                      </a:solidFill>
                    </a:ln>
                  </pic:spPr>
                </pic:pic>
              </a:graphicData>
            </a:graphic>
          </wp:inline>
        </w:drawing>
      </w:r>
    </w:p>
    <w:p w14:paraId="6CF800C8" w14:textId="4503555F" w:rsidR="0091305C" w:rsidRDefault="0091305C" w:rsidP="0091305C">
      <w:pPr>
        <w:rPr>
          <w:i/>
          <w:iCs/>
        </w:rPr>
      </w:pPr>
      <w:r>
        <w:rPr>
          <w:i/>
          <w:iCs/>
        </w:rPr>
        <w:t xml:space="preserve">Italy has more population of people </w:t>
      </w:r>
      <w:r w:rsidR="00E101E6">
        <w:rPr>
          <w:i/>
          <w:iCs/>
        </w:rPr>
        <w:t>with age group &gt;</w:t>
      </w:r>
      <w:r>
        <w:rPr>
          <w:i/>
          <w:iCs/>
        </w:rPr>
        <w:t xml:space="preserve"> 45 years. Since, the number of confirmed cases are more in Italy</w:t>
      </w:r>
      <w:r w:rsidR="00E101E6">
        <w:rPr>
          <w:i/>
          <w:iCs/>
        </w:rPr>
        <w:t>, it can be assumed easily from the above graph that the people of age group more than 45 are infected more.</w:t>
      </w:r>
    </w:p>
    <w:p w14:paraId="2BEEF99A" w14:textId="0FAC4AB6" w:rsidR="00C833D6" w:rsidRPr="0091305C" w:rsidRDefault="00800D00" w:rsidP="0091305C">
      <w:pPr>
        <w:rPr>
          <w:i/>
          <w:iCs/>
        </w:rPr>
      </w:pPr>
      <w:r>
        <w:rPr>
          <w:i/>
          <w:iCs/>
        </w:rPr>
        <w:lastRenderedPageBreak/>
        <w:t>Pythagor</w:t>
      </w:r>
      <w:r w:rsidR="00A60454">
        <w:rPr>
          <w:i/>
          <w:iCs/>
        </w:rPr>
        <w:t>ean</w:t>
      </w:r>
      <w:bookmarkStart w:id="0" w:name="_GoBack"/>
      <w:bookmarkEnd w:id="0"/>
      <w:r>
        <w:rPr>
          <w:i/>
          <w:iCs/>
        </w:rPr>
        <w:t xml:space="preserve"> Forest</w:t>
      </w:r>
    </w:p>
    <w:p w14:paraId="442C6A25" w14:textId="594B5F7B" w:rsidR="0091305C" w:rsidRDefault="00800D00" w:rsidP="0091305C">
      <w:r>
        <w:rPr>
          <w:noProof/>
        </w:rPr>
        <w:drawing>
          <wp:inline distT="0" distB="0" distL="0" distR="0" wp14:anchorId="3B9AD590" wp14:editId="1E20B6B4">
            <wp:extent cx="5731510" cy="1149985"/>
            <wp:effectExtent l="19050" t="19050" r="2159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9985"/>
                    </a:xfrm>
                    <a:prstGeom prst="rect">
                      <a:avLst/>
                    </a:prstGeom>
                    <a:ln>
                      <a:solidFill>
                        <a:schemeClr val="accent1"/>
                      </a:solidFill>
                    </a:ln>
                  </pic:spPr>
                </pic:pic>
              </a:graphicData>
            </a:graphic>
          </wp:inline>
        </w:drawing>
      </w:r>
    </w:p>
    <w:p w14:paraId="3C2B7978" w14:textId="77777777" w:rsidR="00D80C70" w:rsidRPr="00D80C70" w:rsidRDefault="00D80C70" w:rsidP="0091305C"/>
    <w:p w14:paraId="57B9FF01" w14:textId="74448D01" w:rsidR="00C833D6" w:rsidRPr="00D80C70" w:rsidRDefault="00D80C70" w:rsidP="0091305C">
      <w:pPr>
        <w:rPr>
          <w:i/>
          <w:iCs/>
        </w:rPr>
      </w:pPr>
      <w:r w:rsidRPr="00D80C70">
        <w:rPr>
          <w:i/>
          <w:iCs/>
        </w:rPr>
        <w:t>Algorithms used for prediction:</w:t>
      </w:r>
    </w:p>
    <w:p w14:paraId="04E261AB" w14:textId="4A10E7DE" w:rsidR="00D80C70" w:rsidRPr="00D80C70" w:rsidRDefault="00D80C70" w:rsidP="00D80C70">
      <w:pPr>
        <w:pStyle w:val="ListParagraph"/>
        <w:numPr>
          <w:ilvl w:val="0"/>
          <w:numId w:val="6"/>
        </w:numPr>
        <w:rPr>
          <w:i/>
          <w:iCs/>
        </w:rPr>
      </w:pPr>
      <w:r w:rsidRPr="00D80C70">
        <w:rPr>
          <w:i/>
          <w:iCs/>
        </w:rPr>
        <w:t>Linear Regression</w:t>
      </w:r>
    </w:p>
    <w:p w14:paraId="1C9A0F34" w14:textId="77777777" w:rsidR="00D80C70" w:rsidRPr="00D80C70" w:rsidRDefault="00D80C70" w:rsidP="00D80C70">
      <w:pPr>
        <w:pStyle w:val="ListParagraph"/>
        <w:rPr>
          <w:i/>
          <w:iCs/>
        </w:rPr>
      </w:pPr>
      <w:r w:rsidRPr="00D80C70">
        <w:rPr>
          <w:i/>
          <w:iCs/>
        </w:rPr>
        <w:t>Linear Regression with 4 different flavours-</w:t>
      </w:r>
    </w:p>
    <w:p w14:paraId="78F40747" w14:textId="77777777" w:rsidR="00D80C70" w:rsidRPr="00D80C70" w:rsidRDefault="00D80C70" w:rsidP="00D80C70">
      <w:pPr>
        <w:pStyle w:val="ListParagraph"/>
        <w:numPr>
          <w:ilvl w:val="0"/>
          <w:numId w:val="7"/>
        </w:numPr>
        <w:rPr>
          <w:i/>
          <w:iCs/>
        </w:rPr>
      </w:pPr>
      <w:r w:rsidRPr="00D80C70">
        <w:rPr>
          <w:i/>
          <w:iCs/>
        </w:rPr>
        <w:t>No regularization</w:t>
      </w:r>
    </w:p>
    <w:p w14:paraId="36D7B238" w14:textId="77777777" w:rsidR="00D80C70" w:rsidRPr="00D80C70" w:rsidRDefault="00D80C70" w:rsidP="00D80C70">
      <w:pPr>
        <w:pStyle w:val="ListParagraph"/>
        <w:numPr>
          <w:ilvl w:val="0"/>
          <w:numId w:val="7"/>
        </w:numPr>
        <w:rPr>
          <w:i/>
          <w:iCs/>
        </w:rPr>
      </w:pPr>
      <w:r w:rsidRPr="00D80C70">
        <w:rPr>
          <w:i/>
          <w:iCs/>
        </w:rPr>
        <w:t>Lasso</w:t>
      </w:r>
    </w:p>
    <w:p w14:paraId="1639533B" w14:textId="77777777" w:rsidR="00D80C70" w:rsidRPr="00D80C70" w:rsidRDefault="00D80C70" w:rsidP="00D80C70">
      <w:pPr>
        <w:pStyle w:val="ListParagraph"/>
        <w:numPr>
          <w:ilvl w:val="0"/>
          <w:numId w:val="7"/>
        </w:numPr>
        <w:rPr>
          <w:i/>
          <w:iCs/>
        </w:rPr>
      </w:pPr>
      <w:r w:rsidRPr="00D80C70">
        <w:rPr>
          <w:i/>
          <w:iCs/>
        </w:rPr>
        <w:t>Ridge</w:t>
      </w:r>
    </w:p>
    <w:p w14:paraId="059BFB68" w14:textId="4599E110" w:rsidR="00D80C70" w:rsidRPr="00D80C70" w:rsidRDefault="00D80C70" w:rsidP="00D80C70">
      <w:pPr>
        <w:pStyle w:val="ListParagraph"/>
        <w:numPr>
          <w:ilvl w:val="0"/>
          <w:numId w:val="7"/>
        </w:numPr>
        <w:rPr>
          <w:i/>
          <w:iCs/>
        </w:rPr>
      </w:pPr>
      <w:r w:rsidRPr="00D80C70">
        <w:rPr>
          <w:i/>
          <w:iCs/>
        </w:rPr>
        <w:t xml:space="preserve">Elastic net </w:t>
      </w:r>
    </w:p>
    <w:p w14:paraId="0C4C87B4" w14:textId="1D6C1093" w:rsidR="00D80C70" w:rsidRDefault="00D80C70" w:rsidP="00D80C70">
      <w:pPr>
        <w:pStyle w:val="ListParagraph"/>
        <w:numPr>
          <w:ilvl w:val="0"/>
          <w:numId w:val="6"/>
        </w:numPr>
      </w:pPr>
      <w:r>
        <w:t>Random Forest</w:t>
      </w:r>
    </w:p>
    <w:p w14:paraId="55C4A3AE" w14:textId="3040AE87" w:rsidR="00D80C70" w:rsidRDefault="00D80C70" w:rsidP="00D80C70">
      <w:pPr>
        <w:pStyle w:val="ListParagraph"/>
        <w:numPr>
          <w:ilvl w:val="0"/>
          <w:numId w:val="6"/>
        </w:numPr>
      </w:pPr>
      <w:r>
        <w:t>SVR</w:t>
      </w:r>
    </w:p>
    <w:p w14:paraId="501EBBE9" w14:textId="58367E26" w:rsidR="005F4476" w:rsidRDefault="00D80C70" w:rsidP="005F4476">
      <w:pPr>
        <w:pStyle w:val="ListParagraph"/>
        <w:numPr>
          <w:ilvl w:val="0"/>
          <w:numId w:val="6"/>
        </w:numPr>
      </w:pPr>
      <w:r>
        <w:t>Neural network</w:t>
      </w:r>
    </w:p>
    <w:p w14:paraId="3D92571E" w14:textId="104E8F59" w:rsidR="00354BF6" w:rsidRDefault="00354BF6" w:rsidP="00354BF6">
      <w:r>
        <w:t>Prediction Results-</w:t>
      </w:r>
    </w:p>
    <w:p w14:paraId="30DE0E58" w14:textId="35F81D9F" w:rsidR="00354BF6" w:rsidRDefault="00E941AE" w:rsidP="00354BF6">
      <w:r>
        <w:rPr>
          <w:noProof/>
        </w:rPr>
        <w:drawing>
          <wp:inline distT="0" distB="0" distL="0" distR="0" wp14:anchorId="0A953AA7" wp14:editId="434B465A">
            <wp:extent cx="5731510" cy="11912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1260"/>
                    </a:xfrm>
                    <a:prstGeom prst="rect">
                      <a:avLst/>
                    </a:prstGeom>
                  </pic:spPr>
                </pic:pic>
              </a:graphicData>
            </a:graphic>
          </wp:inline>
        </w:drawing>
      </w:r>
    </w:p>
    <w:p w14:paraId="2A1A66D6" w14:textId="2F021FB8" w:rsidR="005F4476" w:rsidRDefault="00E941AE" w:rsidP="005F4476">
      <w:r>
        <w:t>It can be concluded from the prediction results that the results of “</w:t>
      </w:r>
      <w:r w:rsidRPr="00E941AE">
        <w:rPr>
          <w:b/>
          <w:bCs/>
        </w:rPr>
        <w:t>Random Forest</w:t>
      </w:r>
      <w:r>
        <w:t>” are best</w:t>
      </w:r>
    </w:p>
    <w:p w14:paraId="7F87A843" w14:textId="6AF058E5" w:rsidR="00E941AE" w:rsidRDefault="00D1693C" w:rsidP="005F4476">
      <w:r>
        <w:t>Evaluation results-</w:t>
      </w:r>
    </w:p>
    <w:p w14:paraId="47084AD3" w14:textId="0F16DAF7" w:rsidR="00D1693C" w:rsidRDefault="00D1693C" w:rsidP="005F4476">
      <w:r>
        <w:rPr>
          <w:noProof/>
        </w:rPr>
        <w:drawing>
          <wp:inline distT="0" distB="0" distL="0" distR="0" wp14:anchorId="5E10E5E7" wp14:editId="4ACD5230">
            <wp:extent cx="2581835" cy="1812250"/>
            <wp:effectExtent l="19050" t="19050" r="952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4620" cy="1821224"/>
                    </a:xfrm>
                    <a:prstGeom prst="rect">
                      <a:avLst/>
                    </a:prstGeom>
                    <a:ln>
                      <a:solidFill>
                        <a:schemeClr val="accent1"/>
                      </a:solidFill>
                    </a:ln>
                  </pic:spPr>
                </pic:pic>
              </a:graphicData>
            </a:graphic>
          </wp:inline>
        </w:drawing>
      </w:r>
    </w:p>
    <w:p w14:paraId="2BD07011" w14:textId="47F0D809" w:rsidR="007830B1" w:rsidRPr="007830B1" w:rsidRDefault="00D1693C">
      <w:r>
        <w:t>Even though RMSE is high for Random Forest when compared to other models, we have the best prediction results. Since the parameters for Random Forest can be easily modified and used in python, we chose “Random Forest” algorithm for our further analysis.</w:t>
      </w:r>
    </w:p>
    <w:sectPr w:rsidR="007830B1" w:rsidRPr="00783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26DA8"/>
    <w:multiLevelType w:val="hybridMultilevel"/>
    <w:tmpl w:val="46D862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01306F"/>
    <w:multiLevelType w:val="hybridMultilevel"/>
    <w:tmpl w:val="9192F440"/>
    <w:lvl w:ilvl="0" w:tplc="6B227636">
      <w:start w:val="2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4217F5"/>
    <w:multiLevelType w:val="hybridMultilevel"/>
    <w:tmpl w:val="25687E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A7972"/>
    <w:multiLevelType w:val="hybridMultilevel"/>
    <w:tmpl w:val="9AAC4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9A6001"/>
    <w:multiLevelType w:val="hybridMultilevel"/>
    <w:tmpl w:val="F12CBA08"/>
    <w:lvl w:ilvl="0" w:tplc="FB545DD4">
      <w:start w:val="2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331615"/>
    <w:multiLevelType w:val="hybridMultilevel"/>
    <w:tmpl w:val="80DAB0CE"/>
    <w:lvl w:ilvl="0" w:tplc="C15467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DD3B70"/>
    <w:multiLevelType w:val="hybridMultilevel"/>
    <w:tmpl w:val="B5BA4FFC"/>
    <w:lvl w:ilvl="0" w:tplc="D1CCFD4A">
      <w:start w:val="2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9468FA"/>
    <w:multiLevelType w:val="hybridMultilevel"/>
    <w:tmpl w:val="901E5E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B1"/>
    <w:rsid w:val="000A3AC6"/>
    <w:rsid w:val="000F2CFC"/>
    <w:rsid w:val="00354BF6"/>
    <w:rsid w:val="005F4476"/>
    <w:rsid w:val="0077492E"/>
    <w:rsid w:val="007830B1"/>
    <w:rsid w:val="00800D00"/>
    <w:rsid w:val="008571F0"/>
    <w:rsid w:val="0090041B"/>
    <w:rsid w:val="0091305C"/>
    <w:rsid w:val="00A60454"/>
    <w:rsid w:val="00A84DDC"/>
    <w:rsid w:val="00AB3C31"/>
    <w:rsid w:val="00B2681F"/>
    <w:rsid w:val="00C833D6"/>
    <w:rsid w:val="00CC6E50"/>
    <w:rsid w:val="00D1693C"/>
    <w:rsid w:val="00D80C70"/>
    <w:rsid w:val="00E101E6"/>
    <w:rsid w:val="00E61DF5"/>
    <w:rsid w:val="00E941AE"/>
    <w:rsid w:val="00F20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2715"/>
  <w15:chartTrackingRefBased/>
  <w15:docId w15:val="{33ED317E-C25F-4E72-9371-12F3C1A0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Udupa</dc:creator>
  <cp:keywords/>
  <dc:description/>
  <cp:lastModifiedBy>chandana Udupa</cp:lastModifiedBy>
  <cp:revision>14</cp:revision>
  <dcterms:created xsi:type="dcterms:W3CDTF">2020-04-16T06:07:00Z</dcterms:created>
  <dcterms:modified xsi:type="dcterms:W3CDTF">2020-04-16T07:24:00Z</dcterms:modified>
</cp:coreProperties>
</file>