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370E" w14:textId="70260D1A" w:rsidR="00E676FD" w:rsidRPr="00E676FD" w:rsidRDefault="00E676FD" w:rsidP="00E676FD">
      <w:pPr>
        <w:ind w:left="360"/>
        <w:jc w:val="center"/>
        <w:rPr>
          <w:b/>
          <w:bCs/>
          <w:sz w:val="32"/>
          <w:szCs w:val="32"/>
          <w:highlight w:val="green"/>
          <w:u w:val="single"/>
        </w:rPr>
      </w:pPr>
      <w:r w:rsidRPr="00E676FD">
        <w:rPr>
          <w:b/>
          <w:bCs/>
          <w:sz w:val="32"/>
          <w:szCs w:val="32"/>
          <w:highlight w:val="green"/>
          <w:u w:val="single"/>
        </w:rPr>
        <w:t>Validación de token</w:t>
      </w:r>
      <w:r w:rsidRPr="001309E0">
        <w:rPr>
          <w:b/>
          <w:bCs/>
          <w:sz w:val="32"/>
          <w:szCs w:val="32"/>
          <w:highlight w:val="green"/>
          <w:u w:val="single"/>
        </w:rPr>
        <w:t>:</w:t>
      </w:r>
    </w:p>
    <w:p w14:paraId="45F75DDC" w14:textId="77777777" w:rsidR="00D80EAC" w:rsidRDefault="00D80EAC" w:rsidP="00D80EAC">
      <w:pPr>
        <w:jc w:val="both"/>
      </w:pPr>
      <w:r>
        <w:t>Hay 2 opciones para hacer las validaciones de tokens:</w:t>
      </w:r>
    </w:p>
    <w:p w14:paraId="48E5C1FB" w14:textId="6C9994B3" w:rsidR="00D80EAC" w:rsidRDefault="00D80EAC" w:rsidP="00D80EAC">
      <w:pPr>
        <w:pStyle w:val="Prrafodelista"/>
        <w:numPr>
          <w:ilvl w:val="0"/>
          <w:numId w:val="3"/>
        </w:numPr>
        <w:jc w:val="both"/>
      </w:pPr>
      <w:r>
        <w:t>Que desde el "</w:t>
      </w:r>
      <w:r w:rsidRPr="00D80EAC">
        <w:rPr>
          <w:b/>
          <w:bCs/>
        </w:rPr>
        <w:t>api-order-orchestrator-service-v1</w:t>
      </w:r>
      <w:r>
        <w:t xml:space="preserve">" se llame al endpoint </w:t>
      </w:r>
      <w:hyperlink r:id="rId5" w:history="1">
        <w:r w:rsidRPr="000616F0">
          <w:rPr>
            <w:rStyle w:val="Hipervnculo"/>
          </w:rPr>
          <w:t>http://localhost:50300/api/v1/auth/validate</w:t>
        </w:r>
      </w:hyperlink>
      <w:r>
        <w:t xml:space="preserve"> </w:t>
      </w:r>
      <w:r w:rsidRPr="00D80EAC">
        <w:t>del "</w:t>
      </w:r>
      <w:r w:rsidRPr="00D80EAC">
        <w:rPr>
          <w:b/>
          <w:bCs/>
        </w:rPr>
        <w:t>api-auth-service-v1</w:t>
      </w:r>
      <w:r w:rsidRPr="00D80EAC">
        <w:t>". Aqui en el "</w:t>
      </w:r>
      <w:r w:rsidRPr="00D80EAC">
        <w:rPr>
          <w:b/>
          <w:bCs/>
        </w:rPr>
        <w:t>api-order-orchestrator-service-v1</w:t>
      </w:r>
      <w:r w:rsidRPr="00D80EAC">
        <w:t>" no es necesario agregar</w:t>
      </w:r>
      <w:r w:rsidRPr="00D80EAC">
        <w:t xml:space="preserve"> l</w:t>
      </w:r>
      <w:r w:rsidRPr="00D80EAC">
        <w:t>as dependencias de "</w:t>
      </w:r>
      <w:proofErr w:type="spellStart"/>
      <w:r w:rsidRPr="00D80EAC">
        <w:t>spring</w:t>
      </w:r>
      <w:proofErr w:type="spellEnd"/>
      <w:r w:rsidRPr="00D80EAC">
        <w:t>-</w:t>
      </w:r>
      <w:proofErr w:type="spellStart"/>
      <w:r w:rsidRPr="00D80EAC">
        <w:t>boot</w:t>
      </w:r>
      <w:proofErr w:type="spellEnd"/>
      <w:r w:rsidRPr="00D80EAC">
        <w:t>-starter-</w:t>
      </w:r>
      <w:proofErr w:type="spellStart"/>
      <w:r w:rsidRPr="00D80EAC">
        <w:t>security</w:t>
      </w:r>
      <w:proofErr w:type="spellEnd"/>
      <w:r w:rsidRPr="00D80EAC">
        <w:t>" ni "spring-boot-starter-oauth2-resource-server",</w:t>
      </w:r>
      <w:r w:rsidRPr="00D80EAC">
        <w:t xml:space="preserve"> </w:t>
      </w:r>
      <w:r>
        <w:t>ni agregar</w:t>
      </w:r>
      <w:r>
        <w:t xml:space="preserve"> el secreto</w:t>
      </w:r>
      <w:r>
        <w:t xml:space="preserve"> en el "</w:t>
      </w:r>
      <w:proofErr w:type="spellStart"/>
      <w:r>
        <w:t>application</w:t>
      </w:r>
      <w:proofErr w:type="spellEnd"/>
      <w:r>
        <w:t>-</w:t>
      </w:r>
      <w:proofErr w:type="spellStart"/>
      <w:r>
        <w:t>jwt</w:t>
      </w:r>
      <w:proofErr w:type="spellEnd"/>
      <w:r>
        <w:t>-local"</w:t>
      </w:r>
      <w:r>
        <w:t xml:space="preserve"> </w:t>
      </w:r>
      <w:r>
        <w:t>"jwt.secret=my-secret-key-for-jwt-generation-mitocode-123456789012345".</w:t>
      </w:r>
      <w:r>
        <w:t xml:space="preserve"> </w:t>
      </w:r>
      <w:r>
        <w:t xml:space="preserve">Esto te da </w:t>
      </w:r>
      <w:r>
        <w:t>más</w:t>
      </w:r>
      <w:r>
        <w:t xml:space="preserve"> dependencia al "</w:t>
      </w:r>
      <w:r w:rsidRPr="00D80EAC">
        <w:rPr>
          <w:b/>
          <w:bCs/>
        </w:rPr>
        <w:t>api-auth-service-v1</w:t>
      </w:r>
      <w:r>
        <w:t xml:space="preserve">" y agrega </w:t>
      </w:r>
      <w:r>
        <w:t>más</w:t>
      </w:r>
      <w:r>
        <w:t xml:space="preserve"> latencia porque siempre tendrías que</w:t>
      </w:r>
      <w:r>
        <w:t xml:space="preserve"> l</w:t>
      </w:r>
      <w:r>
        <w:t xml:space="preserve">lamar al endpoint </w:t>
      </w:r>
      <w:hyperlink r:id="rId6" w:history="1">
        <w:r w:rsidRPr="000616F0">
          <w:rPr>
            <w:rStyle w:val="Hipervnculo"/>
          </w:rPr>
          <w:t>http://localhost:50300/api/v1/auth/validate</w:t>
        </w:r>
      </w:hyperlink>
      <w:r>
        <w:t xml:space="preserve"> </w:t>
      </w:r>
      <w:r>
        <w:t>de "</w:t>
      </w:r>
      <w:r w:rsidRPr="00D80EAC">
        <w:rPr>
          <w:b/>
          <w:bCs/>
        </w:rPr>
        <w:t>api-auth-service-v1</w:t>
      </w:r>
      <w:r>
        <w:t>".</w:t>
      </w:r>
    </w:p>
    <w:p w14:paraId="0ACDDB22" w14:textId="582207BF" w:rsidR="00D80EAC" w:rsidRDefault="00D80EAC" w:rsidP="00D80EAC">
      <w:pPr>
        <w:pStyle w:val="Prrafodelista"/>
        <w:numPr>
          <w:ilvl w:val="0"/>
          <w:numId w:val="3"/>
        </w:numPr>
        <w:jc w:val="both"/>
      </w:pPr>
      <w:r>
        <w:t>Q</w:t>
      </w:r>
      <w:r>
        <w:t>ue en el mismo "</w:t>
      </w:r>
      <w:r w:rsidRPr="00D80EAC">
        <w:rPr>
          <w:b/>
          <w:bCs/>
        </w:rPr>
        <w:t>api-order-orchestrator-service-v1</w:t>
      </w:r>
      <w:r>
        <w:t>" se haga la validación sin llamar al endpoint</w:t>
      </w:r>
      <w:r>
        <w:t xml:space="preserve"> </w:t>
      </w:r>
      <w:hyperlink r:id="rId7" w:history="1">
        <w:r w:rsidRPr="000616F0">
          <w:rPr>
            <w:rStyle w:val="Hipervnculo"/>
          </w:rPr>
          <w:t>http://localhost:50300/api/v1/auth/validate</w:t>
        </w:r>
      </w:hyperlink>
      <w:r>
        <w:t xml:space="preserve"> </w:t>
      </w:r>
      <w:r w:rsidRPr="00D80EAC">
        <w:t>del "</w:t>
      </w:r>
      <w:r w:rsidRPr="00D80EAC">
        <w:rPr>
          <w:b/>
          <w:bCs/>
        </w:rPr>
        <w:t>api-auth-service-v1</w:t>
      </w:r>
      <w:r w:rsidRPr="00D80EAC">
        <w:t>". Para esto en el "</w:t>
      </w:r>
      <w:r w:rsidRPr="00D80EAC">
        <w:rPr>
          <w:b/>
          <w:bCs/>
        </w:rPr>
        <w:t>api-order-orchestrator-service-v1</w:t>
      </w:r>
      <w:r w:rsidRPr="00D80EAC">
        <w:t>"</w:t>
      </w:r>
      <w:r>
        <w:t xml:space="preserve"> t</w:t>
      </w:r>
      <w:r w:rsidRPr="00D80EAC">
        <w:t>iene que tener las dependencias de "</w:t>
      </w:r>
      <w:proofErr w:type="spellStart"/>
      <w:r w:rsidRPr="00D80EAC">
        <w:t>spring</w:t>
      </w:r>
      <w:proofErr w:type="spellEnd"/>
      <w:r w:rsidRPr="00D80EAC">
        <w:t>-</w:t>
      </w:r>
      <w:proofErr w:type="spellStart"/>
      <w:r w:rsidRPr="00D80EAC">
        <w:t>boot</w:t>
      </w:r>
      <w:proofErr w:type="spellEnd"/>
      <w:r w:rsidRPr="00D80EAC">
        <w:t>-starter-</w:t>
      </w:r>
      <w:proofErr w:type="spellStart"/>
      <w:r w:rsidRPr="00D80EAC">
        <w:t>security</w:t>
      </w:r>
      <w:proofErr w:type="spellEnd"/>
      <w:r w:rsidRPr="00D80EAC">
        <w:t>" y "spring-boot-starter-oauth2-resource-server",</w:t>
      </w:r>
      <w:r>
        <w:t xml:space="preserve"> y en el "</w:t>
      </w:r>
      <w:proofErr w:type="spellStart"/>
      <w:r>
        <w:t>application</w:t>
      </w:r>
      <w:proofErr w:type="spellEnd"/>
      <w:r>
        <w:t>-</w:t>
      </w:r>
      <w:proofErr w:type="spellStart"/>
      <w:r>
        <w:t>jwt</w:t>
      </w:r>
      <w:proofErr w:type="spellEnd"/>
      <w:r>
        <w:t xml:space="preserve">-local" se tiene que tener </w:t>
      </w:r>
      <w:r>
        <w:t xml:space="preserve">el secreto </w:t>
      </w:r>
      <w:r>
        <w:t>"jwt.secret=my-secret-key-for-jwt-generation-mitocode-123456789012345"</w:t>
      </w:r>
      <w:r>
        <w:t>.</w:t>
      </w:r>
    </w:p>
    <w:p w14:paraId="3B3BA942" w14:textId="4A1E0B79" w:rsidR="00D74A96" w:rsidRDefault="00D74A96" w:rsidP="00E676FD">
      <w:pPr>
        <w:jc w:val="both"/>
      </w:pPr>
      <w:r>
        <w:t>En nuestro caso hicimos la 2da opción, el cual modificamos el</w:t>
      </w:r>
      <w:r w:rsidRPr="00D74A96">
        <w:t xml:space="preserve"> "</w:t>
      </w:r>
      <w:r w:rsidRPr="00D74A96">
        <w:rPr>
          <w:b/>
          <w:bCs/>
        </w:rPr>
        <w:t>api-order-orchestrator-service-v1</w:t>
      </w:r>
      <w:r w:rsidRPr="00D74A96">
        <w:t>" para que reciba el token y lo valide</w:t>
      </w:r>
    </w:p>
    <w:p w14:paraId="1B9A0627" w14:textId="77777777" w:rsidR="00E676FD" w:rsidRPr="00861A14" w:rsidRDefault="00E676FD" w:rsidP="00E676FD">
      <w:pPr>
        <w:jc w:val="both"/>
        <w:rPr>
          <w:b/>
          <w:bCs/>
          <w:u w:val="single"/>
          <w:lang w:val="es-ES"/>
        </w:rPr>
      </w:pPr>
      <w:r w:rsidRPr="00861A14">
        <w:rPr>
          <w:b/>
          <w:bCs/>
          <w:highlight w:val="cyan"/>
          <w:u w:val="single"/>
          <w:lang w:val="es-ES"/>
        </w:rPr>
        <w:t>CÓDIGO:</w:t>
      </w:r>
    </w:p>
    <w:p w14:paraId="7EEABD9D" w14:textId="77777777" w:rsidR="00E676FD" w:rsidRDefault="00E676FD" w:rsidP="00E676FD">
      <w:pPr>
        <w:jc w:val="both"/>
        <w:rPr>
          <w:lang w:val="es-ES"/>
        </w:rPr>
      </w:pPr>
      <w:r>
        <w:rPr>
          <w:lang w:val="es-ES"/>
        </w:rPr>
        <w:t>En el pom.xml agregamos las dependencias:</w:t>
      </w:r>
    </w:p>
    <w:p w14:paraId="6CC0307C" w14:textId="3541CA2C" w:rsidR="00E676FD" w:rsidRDefault="00056F97" w:rsidP="00E676FD">
      <w:pPr>
        <w:jc w:val="both"/>
        <w:rPr>
          <w:lang w:val="es-ES"/>
        </w:rPr>
      </w:pPr>
      <w:r w:rsidRPr="00056F97">
        <w:rPr>
          <w:lang w:val="es-ES"/>
        </w:rPr>
        <w:lastRenderedPageBreak/>
        <w:drawing>
          <wp:inline distT="0" distB="0" distL="0" distR="0" wp14:anchorId="37F5D818" wp14:editId="3B3E9CAA">
            <wp:extent cx="5400040" cy="4196080"/>
            <wp:effectExtent l="0" t="0" r="0" b="0"/>
            <wp:docPr id="18983240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240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42A46" w14:textId="77777777" w:rsidR="00056F97" w:rsidRDefault="00056F97" w:rsidP="00E676FD">
      <w:pPr>
        <w:jc w:val="both"/>
        <w:rPr>
          <w:lang w:val="es-ES"/>
        </w:rPr>
      </w:pPr>
    </w:p>
    <w:p w14:paraId="34EE6FC1" w14:textId="0C4999BB" w:rsidR="00CA2CEA" w:rsidRDefault="00CA2CEA" w:rsidP="00CA2CEA">
      <w:pPr>
        <w:jc w:val="both"/>
        <w:rPr>
          <w:lang w:val="es-ES"/>
        </w:rPr>
      </w:pPr>
      <w:r>
        <w:rPr>
          <w:lang w:val="es-ES"/>
        </w:rPr>
        <w:t xml:space="preserve">En el </w:t>
      </w:r>
      <w:proofErr w:type="spellStart"/>
      <w:r w:rsidRPr="00CA2CEA">
        <w:rPr>
          <w:b/>
          <w:bCs/>
          <w:lang w:val="es-ES"/>
        </w:rPr>
        <w:t>application-jwt-local.yml</w:t>
      </w:r>
      <w:proofErr w:type="spellEnd"/>
      <w:r>
        <w:rPr>
          <w:lang w:val="es-ES"/>
        </w:rPr>
        <w:t xml:space="preserve"> </w:t>
      </w:r>
      <w:r>
        <w:rPr>
          <w:lang w:val="es-ES"/>
        </w:rPr>
        <w:t xml:space="preserve">agregamos </w:t>
      </w:r>
      <w:r>
        <w:rPr>
          <w:lang w:val="es-ES"/>
        </w:rPr>
        <w:t>el secreto utilizado en “</w:t>
      </w:r>
      <w:r w:rsidRPr="00CA2CEA">
        <w:rPr>
          <w:b/>
          <w:bCs/>
          <w:lang w:val="es-ES"/>
        </w:rPr>
        <w:t>api-auth-service-v1</w:t>
      </w:r>
      <w:r>
        <w:rPr>
          <w:lang w:val="es-ES"/>
        </w:rPr>
        <w:t xml:space="preserve">” para generar el token </w:t>
      </w:r>
      <w:proofErr w:type="spellStart"/>
      <w:r>
        <w:rPr>
          <w:lang w:val="es-ES"/>
        </w:rPr>
        <w:t>jwt</w:t>
      </w:r>
      <w:proofErr w:type="spellEnd"/>
      <w:r>
        <w:rPr>
          <w:lang w:val="es-ES"/>
        </w:rPr>
        <w:t>:</w:t>
      </w:r>
    </w:p>
    <w:p w14:paraId="24BD5505" w14:textId="664826C7" w:rsidR="00056F97" w:rsidRDefault="00CA2CEA" w:rsidP="00E676FD">
      <w:pPr>
        <w:jc w:val="both"/>
        <w:rPr>
          <w:lang w:val="es-ES"/>
        </w:rPr>
      </w:pPr>
      <w:r w:rsidRPr="00CA2CEA">
        <w:rPr>
          <w:lang w:val="es-ES"/>
        </w:rPr>
        <w:drawing>
          <wp:inline distT="0" distB="0" distL="0" distR="0" wp14:anchorId="79049D7F" wp14:editId="5871FABA">
            <wp:extent cx="5400040" cy="2747010"/>
            <wp:effectExtent l="0" t="0" r="0" b="0"/>
            <wp:docPr id="318472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72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09B7" w14:textId="40934358" w:rsidR="00CA2CEA" w:rsidRDefault="00CA2CEA" w:rsidP="00E676FD">
      <w:pPr>
        <w:jc w:val="both"/>
        <w:rPr>
          <w:lang w:val="es-ES"/>
        </w:rPr>
      </w:pPr>
      <w:r>
        <w:rPr>
          <w:lang w:val="es-ES"/>
        </w:rPr>
        <w:t>Creamos la clase “</w:t>
      </w:r>
      <w:proofErr w:type="spellStart"/>
      <w:r w:rsidRPr="00CA2CEA">
        <w:rPr>
          <w:b/>
          <w:bCs/>
        </w:rPr>
        <w:t>SecurityConfigJwtLocal</w:t>
      </w:r>
      <w:proofErr w:type="spellEnd"/>
      <w:r>
        <w:rPr>
          <w:lang w:val="es-ES"/>
        </w:rPr>
        <w:t>”:</w:t>
      </w:r>
    </w:p>
    <w:p w14:paraId="0C288185" w14:textId="6FE646E5" w:rsidR="00CA2CEA" w:rsidRDefault="00CA2CEA" w:rsidP="00E676FD">
      <w:pPr>
        <w:jc w:val="both"/>
        <w:rPr>
          <w:lang w:val="es-ES"/>
        </w:rPr>
      </w:pPr>
      <w:r w:rsidRPr="00CA2CEA">
        <w:rPr>
          <w:lang w:val="es-ES"/>
        </w:rPr>
        <w:lastRenderedPageBreak/>
        <w:drawing>
          <wp:inline distT="0" distB="0" distL="0" distR="0" wp14:anchorId="703AB281" wp14:editId="092B90AD">
            <wp:extent cx="5400040" cy="2946400"/>
            <wp:effectExtent l="0" t="0" r="0" b="6350"/>
            <wp:docPr id="4363064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064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6300" w14:textId="447CF425" w:rsidR="00CA2CEA" w:rsidRDefault="00CA2CEA" w:rsidP="00CA2CEA">
      <w:pPr>
        <w:jc w:val="both"/>
        <w:rPr>
          <w:lang w:val="es-ES"/>
        </w:rPr>
      </w:pPr>
      <w:r>
        <w:rPr>
          <w:lang w:val="es-ES"/>
        </w:rPr>
        <w:t>Creamos la clase “</w:t>
      </w:r>
      <w:proofErr w:type="spellStart"/>
      <w:r w:rsidRPr="00CA2CEA">
        <w:rPr>
          <w:b/>
          <w:bCs/>
        </w:rPr>
        <w:t>JwtPropagationInterceptor</w:t>
      </w:r>
      <w:proofErr w:type="spellEnd"/>
      <w:r>
        <w:rPr>
          <w:lang w:val="es-ES"/>
        </w:rPr>
        <w:t>”:</w:t>
      </w:r>
    </w:p>
    <w:p w14:paraId="7B52BD72" w14:textId="49C03176" w:rsidR="00056F97" w:rsidRDefault="00B051B3" w:rsidP="00E676FD">
      <w:pPr>
        <w:jc w:val="both"/>
        <w:rPr>
          <w:lang w:val="es-ES"/>
        </w:rPr>
      </w:pPr>
      <w:r w:rsidRPr="00B051B3">
        <w:rPr>
          <w:lang w:val="es-ES"/>
        </w:rPr>
        <w:drawing>
          <wp:inline distT="0" distB="0" distL="0" distR="0" wp14:anchorId="6D36510F" wp14:editId="0CE1C51E">
            <wp:extent cx="5400040" cy="2745740"/>
            <wp:effectExtent l="0" t="0" r="0" b="0"/>
            <wp:docPr id="285762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7627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7944" w14:textId="5D45C924" w:rsidR="005E0326" w:rsidRDefault="005E0326" w:rsidP="005E0326">
      <w:pPr>
        <w:jc w:val="both"/>
        <w:rPr>
          <w:lang w:val="es-ES"/>
        </w:rPr>
      </w:pPr>
      <w:r>
        <w:rPr>
          <w:lang w:val="es-ES"/>
        </w:rPr>
        <w:t>Modificamos</w:t>
      </w:r>
      <w:r>
        <w:rPr>
          <w:lang w:val="es-ES"/>
        </w:rPr>
        <w:t xml:space="preserve"> la clase “</w:t>
      </w:r>
      <w:proofErr w:type="spellStart"/>
      <w:r w:rsidRPr="005E0326">
        <w:rPr>
          <w:b/>
          <w:bCs/>
        </w:rPr>
        <w:t>RestClientBaseConfig</w:t>
      </w:r>
      <w:proofErr w:type="spellEnd"/>
      <w:r>
        <w:rPr>
          <w:lang w:val="es-ES"/>
        </w:rPr>
        <w:t>”:</w:t>
      </w:r>
    </w:p>
    <w:p w14:paraId="4424CF6D" w14:textId="77777777" w:rsidR="00B051B3" w:rsidRDefault="00B051B3" w:rsidP="00E676FD">
      <w:pPr>
        <w:jc w:val="both"/>
        <w:rPr>
          <w:lang w:val="es-ES"/>
        </w:rPr>
      </w:pPr>
    </w:p>
    <w:p w14:paraId="69A1A664" w14:textId="77777777" w:rsidR="00B051B3" w:rsidRDefault="00B051B3" w:rsidP="00E676FD">
      <w:pPr>
        <w:jc w:val="both"/>
        <w:rPr>
          <w:lang w:val="es-ES"/>
        </w:rPr>
      </w:pPr>
    </w:p>
    <w:p w14:paraId="3BB2BD9E" w14:textId="37A8A20D" w:rsidR="00E676FD" w:rsidRDefault="005E0326" w:rsidP="00E676FD">
      <w:pPr>
        <w:jc w:val="both"/>
        <w:rPr>
          <w:lang w:val="es-ES"/>
        </w:rPr>
      </w:pPr>
      <w:r w:rsidRPr="005E0326">
        <w:rPr>
          <w:lang w:val="es-ES"/>
        </w:rPr>
        <w:lastRenderedPageBreak/>
        <w:drawing>
          <wp:inline distT="0" distB="0" distL="0" distR="0" wp14:anchorId="5B5DADFA" wp14:editId="7ECFA7EC">
            <wp:extent cx="5400040" cy="2748915"/>
            <wp:effectExtent l="0" t="0" r="0" b="0"/>
            <wp:docPr id="1405609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095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5E1A7" w14:textId="4E886BA5" w:rsidR="004C69A0" w:rsidRDefault="004C69A0" w:rsidP="00E676FD">
      <w:pPr>
        <w:jc w:val="both"/>
        <w:rPr>
          <w:lang w:val="es-ES"/>
        </w:rPr>
      </w:pPr>
    </w:p>
    <w:p w14:paraId="5ED43D50" w14:textId="77777777" w:rsidR="00147862" w:rsidRDefault="00147862" w:rsidP="00E676FD">
      <w:pPr>
        <w:jc w:val="both"/>
        <w:rPr>
          <w:lang w:val="es-ES"/>
        </w:rPr>
      </w:pPr>
    </w:p>
    <w:p w14:paraId="4E6EF284" w14:textId="77777777" w:rsidR="00147862" w:rsidRDefault="00147862" w:rsidP="00E676FD">
      <w:pPr>
        <w:jc w:val="both"/>
        <w:rPr>
          <w:lang w:val="es-ES"/>
        </w:rPr>
      </w:pPr>
    </w:p>
    <w:p w14:paraId="04B2D4AF" w14:textId="77777777" w:rsidR="00E676FD" w:rsidRDefault="00E676FD" w:rsidP="00E676FD">
      <w:pPr>
        <w:jc w:val="both"/>
        <w:rPr>
          <w:lang w:val="es-ES"/>
        </w:rPr>
      </w:pPr>
    </w:p>
    <w:p w14:paraId="61884273" w14:textId="77777777" w:rsidR="009A5DC1" w:rsidRDefault="009A5DC1" w:rsidP="00E676FD">
      <w:pPr>
        <w:jc w:val="both"/>
        <w:rPr>
          <w:lang w:val="es-ES"/>
        </w:rPr>
      </w:pPr>
    </w:p>
    <w:p w14:paraId="5980D411" w14:textId="77777777" w:rsidR="009A5DC1" w:rsidRDefault="009A5DC1" w:rsidP="00E676FD">
      <w:pPr>
        <w:jc w:val="both"/>
        <w:rPr>
          <w:lang w:val="es-ES"/>
        </w:rPr>
      </w:pPr>
    </w:p>
    <w:p w14:paraId="47D5A8BA" w14:textId="77777777" w:rsidR="009A5DC1" w:rsidRDefault="009A5DC1" w:rsidP="00E676FD">
      <w:pPr>
        <w:jc w:val="both"/>
        <w:rPr>
          <w:lang w:val="es-ES"/>
        </w:rPr>
      </w:pPr>
    </w:p>
    <w:p w14:paraId="5FCCDF17" w14:textId="77777777" w:rsidR="00E676FD" w:rsidRDefault="00E676FD" w:rsidP="00E676FD">
      <w:pPr>
        <w:jc w:val="both"/>
        <w:rPr>
          <w:lang w:val="es-ES"/>
        </w:rPr>
      </w:pPr>
    </w:p>
    <w:p w14:paraId="385819B6" w14:textId="77777777" w:rsidR="00E676FD" w:rsidRDefault="00E676FD" w:rsidP="00E676FD">
      <w:pPr>
        <w:jc w:val="both"/>
        <w:rPr>
          <w:lang w:val="es-ES"/>
        </w:rPr>
      </w:pPr>
    </w:p>
    <w:p w14:paraId="5B02780E" w14:textId="77777777" w:rsidR="00E676FD" w:rsidRDefault="00E676FD" w:rsidP="00E676FD">
      <w:pPr>
        <w:jc w:val="both"/>
        <w:rPr>
          <w:lang w:val="es-ES"/>
        </w:rPr>
      </w:pPr>
    </w:p>
    <w:p w14:paraId="799C1A8A" w14:textId="77777777" w:rsidR="00E676FD" w:rsidRDefault="00E676FD" w:rsidP="00E676FD">
      <w:pPr>
        <w:jc w:val="both"/>
        <w:rPr>
          <w:lang w:val="es-ES"/>
        </w:rPr>
      </w:pPr>
    </w:p>
    <w:p w14:paraId="02151494" w14:textId="77777777" w:rsidR="009A5DC1" w:rsidRPr="009A5DC1" w:rsidRDefault="009A5DC1" w:rsidP="00E676FD">
      <w:pPr>
        <w:jc w:val="both"/>
        <w:rPr>
          <w:lang w:val="es-ES"/>
        </w:rPr>
      </w:pPr>
    </w:p>
    <w:sectPr w:rsidR="009A5DC1" w:rsidRPr="009A5D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E4E2B"/>
    <w:multiLevelType w:val="hybridMultilevel"/>
    <w:tmpl w:val="F4A6276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F30A1B"/>
    <w:multiLevelType w:val="hybridMultilevel"/>
    <w:tmpl w:val="AFFCE07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2441A"/>
    <w:multiLevelType w:val="hybridMultilevel"/>
    <w:tmpl w:val="B14AF3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335520">
    <w:abstractNumId w:val="2"/>
  </w:num>
  <w:num w:numId="2" w16cid:durableId="1518034727">
    <w:abstractNumId w:val="0"/>
  </w:num>
  <w:num w:numId="3" w16cid:durableId="1609578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DC1"/>
    <w:rsid w:val="00056F97"/>
    <w:rsid w:val="00147862"/>
    <w:rsid w:val="001B2AC5"/>
    <w:rsid w:val="00246B99"/>
    <w:rsid w:val="004C69A0"/>
    <w:rsid w:val="005E0326"/>
    <w:rsid w:val="009A5DC1"/>
    <w:rsid w:val="00B051B3"/>
    <w:rsid w:val="00CA2CEA"/>
    <w:rsid w:val="00D74A96"/>
    <w:rsid w:val="00D80EAC"/>
    <w:rsid w:val="00DB2AE1"/>
    <w:rsid w:val="00E6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384127"/>
  <w15:chartTrackingRefBased/>
  <w15:docId w15:val="{B1C9EE8D-ED14-403F-8FB5-63B22C6D0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326"/>
  </w:style>
  <w:style w:type="paragraph" w:styleId="Ttulo1">
    <w:name w:val="heading 1"/>
    <w:basedOn w:val="Normal"/>
    <w:next w:val="Normal"/>
    <w:link w:val="Ttulo1Car"/>
    <w:uiPriority w:val="9"/>
    <w:qFormat/>
    <w:rsid w:val="009A5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5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5D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5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5D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5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5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5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5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5D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5D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5D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5D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5D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5D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5D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5D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5D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5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5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5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5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5D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5D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5D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5D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5D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5D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0EA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80E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50300/api/v1/auth/validate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0300/api/v1/auth/validate" TargetMode="External"/><Relationship Id="rId11" Type="http://schemas.openxmlformats.org/officeDocument/2006/relationships/image" Target="media/image4.png"/><Relationship Id="rId5" Type="http://schemas.openxmlformats.org/officeDocument/2006/relationships/hyperlink" Target="http://localhost:50300/api/v1/auth/validate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277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Mirko Antonio Carrasco Leon</dc:creator>
  <cp:keywords/>
  <dc:description/>
  <cp:lastModifiedBy>Mirko Antonio Carrasco Leon</cp:lastModifiedBy>
  <cp:revision>11</cp:revision>
  <dcterms:created xsi:type="dcterms:W3CDTF">2026-05-16T02:43:00Z</dcterms:created>
  <dcterms:modified xsi:type="dcterms:W3CDTF">2026-05-16T19:50:00Z</dcterms:modified>
</cp:coreProperties>
</file>