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FA1F" w14:textId="4820E0DF" w:rsidR="00D7514C" w:rsidRPr="0078348E" w:rsidRDefault="00D7514C" w:rsidP="00D7514C">
      <w:pPr>
        <w:ind w:left="36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highlight w:val="green"/>
          <w:u w:val="single"/>
        </w:rPr>
        <w:t>Eureka</w:t>
      </w:r>
      <w:r w:rsidRPr="0078348E">
        <w:rPr>
          <w:b/>
          <w:bCs/>
          <w:sz w:val="32"/>
          <w:szCs w:val="32"/>
          <w:highlight w:val="green"/>
          <w:u w:val="single"/>
        </w:rPr>
        <w:t>:</w:t>
      </w:r>
    </w:p>
    <w:p w14:paraId="66AF3F89" w14:textId="78BF88EC" w:rsidR="004C69A0" w:rsidRDefault="00D7514C" w:rsidP="00EA7745">
      <w:pPr>
        <w:jc w:val="both"/>
        <w:rPr>
          <w:lang w:val="es-ES"/>
        </w:rPr>
      </w:pPr>
      <w:r>
        <w:rPr>
          <w:lang w:val="es-ES"/>
        </w:rPr>
        <w:t xml:space="preserve">En esta arquitectura para el Service Discovery se ha aplicado el Eureka, </w:t>
      </w:r>
      <w:r w:rsidR="00EA7745">
        <w:rPr>
          <w:lang w:val="es-ES"/>
        </w:rPr>
        <w:t>con esto tenemos</w:t>
      </w:r>
      <w:r>
        <w:rPr>
          <w:lang w:val="es-ES"/>
        </w:rPr>
        <w:t xml:space="preserve"> el registro central de microservicios</w:t>
      </w:r>
      <w:r w:rsidR="00EA7745">
        <w:rPr>
          <w:lang w:val="es-ES"/>
        </w:rPr>
        <w:t xml:space="preserve">, </w:t>
      </w:r>
      <w:r w:rsidR="00EA7745" w:rsidRPr="00EA7745">
        <w:t>C</w:t>
      </w:r>
      <w:r w:rsidR="00EA7745" w:rsidRPr="00EA7745">
        <w:rPr>
          <w:lang w:val="es-ES"/>
        </w:rPr>
        <w:t>ada servicio cliente se registra con nombre lógico.</w:t>
      </w:r>
    </w:p>
    <w:p w14:paraId="144668C8" w14:textId="77777777" w:rsidR="002550ED" w:rsidRDefault="002550ED" w:rsidP="00EA7745">
      <w:pPr>
        <w:jc w:val="both"/>
        <w:rPr>
          <w:lang w:val="es-ES"/>
        </w:rPr>
      </w:pPr>
    </w:p>
    <w:p w14:paraId="4D0D4F51" w14:textId="4A405263" w:rsidR="002550ED" w:rsidRPr="002550ED" w:rsidRDefault="002550ED" w:rsidP="00EA7745">
      <w:pPr>
        <w:jc w:val="both"/>
        <w:rPr>
          <w:b/>
          <w:bCs/>
          <w:u w:val="single"/>
          <w:lang w:val="es-ES"/>
        </w:rPr>
      </w:pPr>
      <w:r>
        <w:rPr>
          <w:b/>
          <w:bCs/>
          <w:highlight w:val="cyan"/>
          <w:u w:val="single"/>
          <w:lang w:val="es-ES"/>
        </w:rPr>
        <w:t>SERVIDOR E</w:t>
      </w:r>
      <w:r w:rsidRPr="002550ED">
        <w:rPr>
          <w:b/>
          <w:bCs/>
          <w:highlight w:val="cyan"/>
          <w:u w:val="single"/>
          <w:lang w:val="es-ES"/>
        </w:rPr>
        <w:t>UREKA:</w:t>
      </w:r>
    </w:p>
    <w:p w14:paraId="5E25ECEC" w14:textId="476BC773" w:rsidR="00EA7745" w:rsidRDefault="00EA7745" w:rsidP="00EA7745">
      <w:r w:rsidRPr="002550ED">
        <w:rPr>
          <w:lang w:val="es-ES"/>
        </w:rPr>
        <w:t>El microservicio "</w:t>
      </w:r>
      <w:r w:rsidRPr="002550ED">
        <w:rPr>
          <w:b/>
          <w:bCs/>
          <w:lang w:val="es-ES"/>
        </w:rPr>
        <w:t>api-eureka-server-v1</w:t>
      </w:r>
      <w:r w:rsidRPr="002550ED">
        <w:rPr>
          <w:lang w:val="es-ES"/>
        </w:rPr>
        <w:t>" será el eureka server:</w:t>
      </w:r>
    </w:p>
    <w:p w14:paraId="363F203F" w14:textId="2EC4CF01" w:rsidR="000E272D" w:rsidRDefault="002550ED" w:rsidP="00EA7745">
      <w:pPr>
        <w:jc w:val="both"/>
      </w:pPr>
      <w:r w:rsidRPr="002550ED">
        <w:rPr>
          <w:noProof/>
        </w:rPr>
        <w:drawing>
          <wp:inline distT="0" distB="0" distL="0" distR="0" wp14:anchorId="4099BB39" wp14:editId="10242943">
            <wp:extent cx="5400040" cy="2640965"/>
            <wp:effectExtent l="0" t="0" r="0" b="6985"/>
            <wp:docPr id="1062094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94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507B" w14:textId="005D3D4E" w:rsidR="002550ED" w:rsidRPr="002550ED" w:rsidRDefault="002550ED" w:rsidP="00EA7745">
      <w:pPr>
        <w:jc w:val="both"/>
        <w:rPr>
          <w:b/>
          <w:bCs/>
          <w:u w:val="single"/>
        </w:rPr>
      </w:pPr>
      <w:r w:rsidRPr="002550ED">
        <w:rPr>
          <w:b/>
          <w:bCs/>
          <w:highlight w:val="cyan"/>
          <w:u w:val="single"/>
        </w:rPr>
        <w:t>CLIENTE EUREKA:</w:t>
      </w:r>
    </w:p>
    <w:p w14:paraId="419E9493" w14:textId="2C4E30DB" w:rsidR="00504046" w:rsidRDefault="00504046" w:rsidP="00504046">
      <w:pPr>
        <w:rPr>
          <w:lang w:val="es-ES"/>
        </w:rPr>
      </w:pPr>
      <w:r>
        <w:rPr>
          <w:lang w:val="es-ES"/>
        </w:rPr>
        <w:t xml:space="preserve">Usamos </w:t>
      </w:r>
      <w:r w:rsidRPr="00504046">
        <w:rPr>
          <w:lang w:val="es-ES"/>
        </w:rPr>
        <w:t xml:space="preserve">Eureka Client para que </w:t>
      </w:r>
      <w:r>
        <w:rPr>
          <w:lang w:val="es-ES"/>
        </w:rPr>
        <w:t>los</w:t>
      </w:r>
      <w:r w:rsidRPr="00504046">
        <w:rPr>
          <w:lang w:val="es-ES"/>
        </w:rPr>
        <w:t xml:space="preserve"> microservicio</w:t>
      </w:r>
      <w:r>
        <w:rPr>
          <w:lang w:val="es-ES"/>
        </w:rPr>
        <w:t>s</w:t>
      </w:r>
      <w:r w:rsidRPr="00504046">
        <w:rPr>
          <w:lang w:val="es-ES"/>
        </w:rPr>
        <w:t xml:space="preserve"> pueda</w:t>
      </w:r>
      <w:r>
        <w:rPr>
          <w:lang w:val="es-ES"/>
        </w:rPr>
        <w:t>n</w:t>
      </w:r>
      <w:r w:rsidRPr="00504046">
        <w:rPr>
          <w:lang w:val="es-ES"/>
        </w:rPr>
        <w:t xml:space="preserve"> registrarse automáticamente en un servidor Eureka y también descubrir otros microservicios sin necesidad de conocer sus </w:t>
      </w:r>
      <w:proofErr w:type="spellStart"/>
      <w:r w:rsidRPr="00504046">
        <w:rPr>
          <w:lang w:val="es-ES"/>
        </w:rPr>
        <w:t>IPs</w:t>
      </w:r>
      <w:proofErr w:type="spellEnd"/>
      <w:r w:rsidRPr="00504046">
        <w:rPr>
          <w:lang w:val="es-ES"/>
        </w:rPr>
        <w:t xml:space="preserve"> o puertos manualmente.</w:t>
      </w:r>
    </w:p>
    <w:p w14:paraId="02824868" w14:textId="77777777" w:rsidR="00504046" w:rsidRDefault="00504046" w:rsidP="00504046">
      <w:pPr>
        <w:pStyle w:val="Prrafodelista"/>
        <w:numPr>
          <w:ilvl w:val="0"/>
          <w:numId w:val="1"/>
        </w:numPr>
      </w:pPr>
      <w:r>
        <w:t xml:space="preserve">Por ejemplo, la configuración de </w:t>
      </w:r>
      <w:r w:rsidRPr="007B404D">
        <w:rPr>
          <w:b/>
          <w:bCs/>
        </w:rPr>
        <w:t>api-inventory-service-v1</w:t>
      </w:r>
      <w:r>
        <w:t xml:space="preserve">: </w:t>
      </w:r>
    </w:p>
    <w:p w14:paraId="3100FB61" w14:textId="5DFF1D97" w:rsidR="002550ED" w:rsidRDefault="007A24F7" w:rsidP="007A24F7">
      <w:pPr>
        <w:ind w:left="708"/>
        <w:jc w:val="both"/>
      </w:pPr>
      <w:r w:rsidRPr="007A24F7">
        <w:rPr>
          <w:noProof/>
        </w:rPr>
        <w:lastRenderedPageBreak/>
        <w:drawing>
          <wp:inline distT="0" distB="0" distL="0" distR="0" wp14:anchorId="1F1F00E9" wp14:editId="07509EF0">
            <wp:extent cx="5400040" cy="3060065"/>
            <wp:effectExtent l="0" t="0" r="0" b="6985"/>
            <wp:docPr id="1035772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72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A115" w14:textId="77777777" w:rsidR="00504046" w:rsidRDefault="00504046" w:rsidP="00EA7745">
      <w:pPr>
        <w:jc w:val="both"/>
      </w:pPr>
    </w:p>
    <w:p w14:paraId="7A927BE8" w14:textId="77777777" w:rsidR="00504046" w:rsidRDefault="00504046" w:rsidP="00504046">
      <w:pPr>
        <w:pStyle w:val="Prrafodelista"/>
        <w:numPr>
          <w:ilvl w:val="0"/>
          <w:numId w:val="1"/>
        </w:numPr>
      </w:pPr>
      <w:r>
        <w:t xml:space="preserve">Por ejemplo, la configuración de </w:t>
      </w:r>
      <w:r w:rsidRPr="007B404D">
        <w:rPr>
          <w:b/>
          <w:bCs/>
        </w:rPr>
        <w:t>api-shipment-service-v1</w:t>
      </w:r>
      <w:r>
        <w:t xml:space="preserve">: </w:t>
      </w:r>
    </w:p>
    <w:p w14:paraId="732B2B0E" w14:textId="7604D76B" w:rsidR="00504046" w:rsidRDefault="007A24F7" w:rsidP="007A24F7">
      <w:pPr>
        <w:ind w:left="708"/>
        <w:jc w:val="both"/>
      </w:pPr>
      <w:r w:rsidRPr="007A24F7">
        <w:rPr>
          <w:noProof/>
        </w:rPr>
        <w:drawing>
          <wp:inline distT="0" distB="0" distL="0" distR="0" wp14:anchorId="32C92D37" wp14:editId="7757088C">
            <wp:extent cx="5400040" cy="3164205"/>
            <wp:effectExtent l="0" t="0" r="0" b="0"/>
            <wp:docPr id="779336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36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F2DC" w14:textId="77777777" w:rsidR="003913F4" w:rsidRDefault="003913F4" w:rsidP="003913F4">
      <w:pPr>
        <w:jc w:val="both"/>
        <w:rPr>
          <w:b/>
          <w:bCs/>
          <w:highlight w:val="cyan"/>
          <w:u w:val="single"/>
          <w:lang w:val="es-ES"/>
        </w:rPr>
      </w:pPr>
    </w:p>
    <w:p w14:paraId="714FCDBB" w14:textId="274F1810" w:rsidR="003913F4" w:rsidRPr="000D1D01" w:rsidRDefault="003913F4" w:rsidP="003913F4">
      <w:pPr>
        <w:jc w:val="both"/>
        <w:rPr>
          <w:b/>
          <w:bCs/>
          <w:u w:val="single"/>
          <w:lang w:val="es-ES"/>
        </w:rPr>
      </w:pPr>
      <w:r w:rsidRPr="000D1D01">
        <w:rPr>
          <w:b/>
          <w:bCs/>
          <w:highlight w:val="cyan"/>
          <w:u w:val="single"/>
          <w:lang w:val="es-ES"/>
        </w:rPr>
        <w:t xml:space="preserve">Docker </w:t>
      </w:r>
      <w:proofErr w:type="spellStart"/>
      <w:r w:rsidRPr="000D1D01">
        <w:rPr>
          <w:b/>
          <w:bCs/>
          <w:highlight w:val="cyan"/>
          <w:u w:val="single"/>
          <w:lang w:val="es-ES"/>
        </w:rPr>
        <w:t>Compose</w:t>
      </w:r>
      <w:proofErr w:type="spellEnd"/>
      <w:r w:rsidRPr="000D1D01">
        <w:rPr>
          <w:b/>
          <w:bCs/>
          <w:highlight w:val="cyan"/>
          <w:u w:val="single"/>
          <w:lang w:val="es-ES"/>
        </w:rPr>
        <w:t>:</w:t>
      </w:r>
    </w:p>
    <w:p w14:paraId="4F462318" w14:textId="4A3940B2" w:rsidR="000E272D" w:rsidRDefault="000E272D" w:rsidP="000E272D">
      <w:pPr>
        <w:jc w:val="both"/>
        <w:rPr>
          <w:lang w:val="es-ES"/>
        </w:rPr>
      </w:pPr>
      <w:r w:rsidRPr="003913F4">
        <w:rPr>
          <w:lang w:val="es-ES"/>
        </w:rPr>
        <w:t xml:space="preserve">Usamos Docker </w:t>
      </w:r>
      <w:proofErr w:type="spellStart"/>
      <w:r w:rsidRPr="003913F4">
        <w:rPr>
          <w:lang w:val="es-ES"/>
        </w:rPr>
        <w:t>Compose</w:t>
      </w:r>
      <w:proofErr w:type="spellEnd"/>
      <w:r w:rsidRPr="003913F4">
        <w:rPr>
          <w:lang w:val="es-ES"/>
        </w:rPr>
        <w:t xml:space="preserve"> para levantar el microservicio de "</w:t>
      </w:r>
      <w:r w:rsidRPr="003913F4">
        <w:rPr>
          <w:b/>
          <w:bCs/>
          <w:lang w:val="es-ES"/>
        </w:rPr>
        <w:t>api-eureka-server-v1</w:t>
      </w:r>
      <w:r w:rsidRPr="003913F4">
        <w:rPr>
          <w:lang w:val="es-ES"/>
        </w:rPr>
        <w:t>" como un contenedor Docker, en las siguientes imágenes</w:t>
      </w:r>
      <w:r>
        <w:rPr>
          <w:lang w:val="es-ES"/>
        </w:rPr>
        <w:t xml:space="preserve"> mostramos el detalle:</w:t>
      </w:r>
    </w:p>
    <w:p w14:paraId="356C8197" w14:textId="77777777" w:rsidR="00504046" w:rsidRDefault="00504046" w:rsidP="00EA7745">
      <w:pPr>
        <w:jc w:val="both"/>
        <w:rPr>
          <w:lang w:val="es-ES"/>
        </w:rPr>
      </w:pPr>
    </w:p>
    <w:p w14:paraId="21457807" w14:textId="4760D7A7" w:rsidR="000E272D" w:rsidRDefault="000E272D" w:rsidP="00EA7745">
      <w:pPr>
        <w:jc w:val="both"/>
        <w:rPr>
          <w:lang w:val="es-ES"/>
        </w:rPr>
      </w:pPr>
      <w:r w:rsidRPr="000E272D">
        <w:rPr>
          <w:noProof/>
          <w:lang w:val="es-ES"/>
        </w:rPr>
        <w:lastRenderedPageBreak/>
        <w:drawing>
          <wp:inline distT="0" distB="0" distL="0" distR="0" wp14:anchorId="693E052C" wp14:editId="4057DB28">
            <wp:extent cx="5400040" cy="2559050"/>
            <wp:effectExtent l="0" t="0" r="0" b="0"/>
            <wp:docPr id="945826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26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605B" w14:textId="06E29158" w:rsidR="000E272D" w:rsidRPr="000E272D" w:rsidRDefault="000E272D" w:rsidP="00EA7745">
      <w:pPr>
        <w:jc w:val="both"/>
        <w:rPr>
          <w:lang w:val="es-ES"/>
        </w:rPr>
      </w:pPr>
      <w:r w:rsidRPr="000E272D">
        <w:rPr>
          <w:noProof/>
          <w:lang w:val="es-ES"/>
        </w:rPr>
        <w:drawing>
          <wp:inline distT="0" distB="0" distL="0" distR="0" wp14:anchorId="3CEE9EFB" wp14:editId="75461A64">
            <wp:extent cx="5400040" cy="2519680"/>
            <wp:effectExtent l="0" t="0" r="0" b="0"/>
            <wp:docPr id="115265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5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0277" w14:textId="77777777" w:rsidR="00504046" w:rsidRDefault="00504046" w:rsidP="00EA7745">
      <w:pPr>
        <w:jc w:val="both"/>
      </w:pPr>
    </w:p>
    <w:p w14:paraId="35722638" w14:textId="70D91DEE" w:rsidR="000E272D" w:rsidRPr="000E272D" w:rsidRDefault="00363CD6" w:rsidP="00EA7745">
      <w:pPr>
        <w:jc w:val="both"/>
        <w:rPr>
          <w:b/>
          <w:bCs/>
        </w:rPr>
      </w:pPr>
      <w:r w:rsidRPr="00363CD6">
        <w:rPr>
          <w:b/>
          <w:bCs/>
          <w:highlight w:val="cyan"/>
          <w:u w:val="single"/>
        </w:rPr>
        <w:t xml:space="preserve">DASHBOARD DE </w:t>
      </w:r>
      <w:r w:rsidR="000E272D" w:rsidRPr="00363CD6">
        <w:rPr>
          <w:b/>
          <w:bCs/>
          <w:highlight w:val="cyan"/>
          <w:u w:val="single"/>
        </w:rPr>
        <w:t>EUREKA</w:t>
      </w:r>
      <w:r w:rsidR="000E272D" w:rsidRPr="00363CD6">
        <w:rPr>
          <w:b/>
          <w:bCs/>
          <w:highlight w:val="cyan"/>
        </w:rPr>
        <w:t>:</w:t>
      </w:r>
    </w:p>
    <w:p w14:paraId="6FD8C8BD" w14:textId="598B458B" w:rsidR="000E272D" w:rsidRPr="000E272D" w:rsidRDefault="000E272D" w:rsidP="000E272D">
      <w:pPr>
        <w:jc w:val="both"/>
        <w:rPr>
          <w:lang w:val="es-ES"/>
        </w:rPr>
      </w:pPr>
      <w:r w:rsidRPr="000E272D">
        <w:rPr>
          <w:lang w:val="es-ES"/>
        </w:rPr>
        <w:t>Una vez configurado el Eureka Client en los microservicios procedemos a levantarlos:</w:t>
      </w:r>
    </w:p>
    <w:p w14:paraId="78336232" w14:textId="77777777" w:rsidR="000E272D" w:rsidRPr="000E272D" w:rsidRDefault="000E272D" w:rsidP="000E272D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0E272D">
        <w:rPr>
          <w:lang w:val="es-ES"/>
        </w:rPr>
        <w:t>api-orchestrator-service-v1</w:t>
      </w:r>
    </w:p>
    <w:p w14:paraId="664B143F" w14:textId="77777777" w:rsidR="000E272D" w:rsidRPr="000E272D" w:rsidRDefault="000E272D" w:rsidP="000E272D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0E272D">
        <w:rPr>
          <w:lang w:val="es-ES"/>
        </w:rPr>
        <w:t>api-order-service-v1</w:t>
      </w:r>
    </w:p>
    <w:p w14:paraId="69549278" w14:textId="77777777" w:rsidR="000E272D" w:rsidRPr="000E272D" w:rsidRDefault="000E272D" w:rsidP="000E272D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0E272D">
        <w:rPr>
          <w:lang w:val="es-ES"/>
        </w:rPr>
        <w:t>api-payment-service-v1</w:t>
      </w:r>
    </w:p>
    <w:p w14:paraId="6C8400C6" w14:textId="77777777" w:rsidR="000E272D" w:rsidRPr="000E272D" w:rsidRDefault="000E272D" w:rsidP="000E272D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0E272D">
        <w:rPr>
          <w:lang w:val="es-ES"/>
        </w:rPr>
        <w:t>api-payment-service-v2</w:t>
      </w:r>
    </w:p>
    <w:p w14:paraId="1F1E9D73" w14:textId="77777777" w:rsidR="000E272D" w:rsidRPr="000E272D" w:rsidRDefault="000E272D" w:rsidP="000E272D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0E272D">
        <w:rPr>
          <w:lang w:val="es-ES"/>
        </w:rPr>
        <w:t>api-inventory-service-v1</w:t>
      </w:r>
    </w:p>
    <w:p w14:paraId="748AFF71" w14:textId="77777777" w:rsidR="000E272D" w:rsidRPr="000E272D" w:rsidRDefault="000E272D" w:rsidP="000E272D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0E272D">
        <w:rPr>
          <w:lang w:val="es-ES"/>
        </w:rPr>
        <w:t>api-shipment-service-v1</w:t>
      </w:r>
    </w:p>
    <w:p w14:paraId="11A4F5B8" w14:textId="13769ADF" w:rsidR="000E272D" w:rsidRPr="000E272D" w:rsidRDefault="000E272D" w:rsidP="000E272D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0E272D">
        <w:rPr>
          <w:lang w:val="es-ES"/>
        </w:rPr>
        <w:t>api-order-query-service-v1</w:t>
      </w:r>
    </w:p>
    <w:p w14:paraId="2DA1BFD5" w14:textId="626CEC31" w:rsidR="000E272D" w:rsidRDefault="000E272D" w:rsidP="000E272D">
      <w:pPr>
        <w:jc w:val="both"/>
        <w:rPr>
          <w:lang w:val="es-ES"/>
        </w:rPr>
      </w:pPr>
      <w:r w:rsidRPr="000E272D">
        <w:rPr>
          <w:lang w:val="es-ES"/>
        </w:rPr>
        <w:t>Y vamos a la página de Eureka:</w:t>
      </w:r>
      <w:r>
        <w:rPr>
          <w:lang w:val="es-ES"/>
        </w:rPr>
        <w:t xml:space="preserve"> </w:t>
      </w:r>
      <w:hyperlink r:id="rId10" w:history="1">
        <w:r w:rsidRPr="00F51CEE">
          <w:rPr>
            <w:rStyle w:val="Hipervnculo"/>
            <w:lang w:val="es-ES"/>
          </w:rPr>
          <w:t>http://localhost:8761/</w:t>
        </w:r>
      </w:hyperlink>
      <w:r>
        <w:rPr>
          <w:lang w:val="es-ES"/>
        </w:rPr>
        <w:t xml:space="preserve"> </w:t>
      </w:r>
    </w:p>
    <w:p w14:paraId="5AF566A1" w14:textId="530EA6F1" w:rsidR="000E272D" w:rsidRPr="000E272D" w:rsidRDefault="000B6E54" w:rsidP="000E272D">
      <w:pPr>
        <w:jc w:val="both"/>
        <w:rPr>
          <w:lang w:val="es-ES"/>
        </w:rPr>
      </w:pPr>
      <w:r w:rsidRPr="000B6E54">
        <w:rPr>
          <w:noProof/>
          <w:lang w:val="es-ES"/>
        </w:rPr>
        <w:lastRenderedPageBreak/>
        <w:drawing>
          <wp:inline distT="0" distB="0" distL="0" distR="0" wp14:anchorId="74275B44" wp14:editId="65E193BE">
            <wp:extent cx="5400040" cy="2517140"/>
            <wp:effectExtent l="0" t="0" r="0" b="0"/>
            <wp:docPr id="1376499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99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8135" w14:textId="77777777" w:rsidR="000E272D" w:rsidRPr="000E272D" w:rsidRDefault="000E272D" w:rsidP="000E272D">
      <w:pPr>
        <w:jc w:val="both"/>
        <w:rPr>
          <w:lang w:val="es-ES"/>
        </w:rPr>
      </w:pPr>
    </w:p>
    <w:p w14:paraId="59ABF414" w14:textId="4644FE7B" w:rsidR="002550ED" w:rsidRDefault="002550ED" w:rsidP="00EA7745">
      <w:pPr>
        <w:jc w:val="both"/>
        <w:rPr>
          <w:lang w:val="es-ES"/>
        </w:rPr>
      </w:pPr>
    </w:p>
    <w:p w14:paraId="73804BF9" w14:textId="77777777" w:rsidR="00DF0F99" w:rsidRDefault="00DF0F99" w:rsidP="00EA7745">
      <w:pPr>
        <w:jc w:val="both"/>
        <w:rPr>
          <w:lang w:val="es-ES"/>
        </w:rPr>
      </w:pPr>
    </w:p>
    <w:p w14:paraId="4DF75448" w14:textId="77777777" w:rsidR="00DF0F99" w:rsidRDefault="00DF0F99" w:rsidP="00EA7745">
      <w:pPr>
        <w:jc w:val="both"/>
        <w:rPr>
          <w:lang w:val="es-ES"/>
        </w:rPr>
      </w:pPr>
    </w:p>
    <w:p w14:paraId="0CD544F2" w14:textId="77777777" w:rsidR="00DF0F99" w:rsidRPr="000E272D" w:rsidRDefault="00DF0F99" w:rsidP="00EA7745">
      <w:pPr>
        <w:jc w:val="both"/>
        <w:rPr>
          <w:lang w:val="es-ES"/>
        </w:rPr>
      </w:pPr>
    </w:p>
    <w:p w14:paraId="31630427" w14:textId="77777777" w:rsidR="002550ED" w:rsidRPr="00EA7745" w:rsidRDefault="002550ED" w:rsidP="00EA7745">
      <w:pPr>
        <w:jc w:val="both"/>
      </w:pPr>
    </w:p>
    <w:p w14:paraId="54A4FD30" w14:textId="77777777" w:rsidR="00EA7745" w:rsidRDefault="00EA7745" w:rsidP="00EA7745">
      <w:pPr>
        <w:jc w:val="both"/>
        <w:rPr>
          <w:lang w:val="es-ES"/>
        </w:rPr>
      </w:pPr>
    </w:p>
    <w:p w14:paraId="7412A56B" w14:textId="77777777" w:rsidR="00EA7745" w:rsidRDefault="00EA7745" w:rsidP="00EA7745">
      <w:pPr>
        <w:jc w:val="both"/>
        <w:rPr>
          <w:lang w:val="es-ES"/>
        </w:rPr>
      </w:pPr>
    </w:p>
    <w:p w14:paraId="4198086A" w14:textId="77777777" w:rsidR="00EA7745" w:rsidRDefault="00EA7745" w:rsidP="00EA7745">
      <w:pPr>
        <w:jc w:val="both"/>
        <w:rPr>
          <w:lang w:val="es-ES"/>
        </w:rPr>
      </w:pPr>
    </w:p>
    <w:p w14:paraId="710BC13B" w14:textId="77777777" w:rsidR="00EA7745" w:rsidRDefault="00EA7745" w:rsidP="00EA7745">
      <w:pPr>
        <w:jc w:val="both"/>
        <w:rPr>
          <w:lang w:val="es-ES"/>
        </w:rPr>
      </w:pPr>
    </w:p>
    <w:p w14:paraId="1D48DEDA" w14:textId="77777777" w:rsidR="00EA7745" w:rsidRDefault="00EA7745" w:rsidP="00EA7745">
      <w:pPr>
        <w:jc w:val="both"/>
        <w:rPr>
          <w:lang w:val="es-ES"/>
        </w:rPr>
      </w:pPr>
    </w:p>
    <w:p w14:paraId="262D2411" w14:textId="77777777" w:rsidR="00EA7745" w:rsidRDefault="00EA7745" w:rsidP="00EA7745">
      <w:pPr>
        <w:jc w:val="both"/>
        <w:rPr>
          <w:lang w:val="es-ES"/>
        </w:rPr>
      </w:pPr>
    </w:p>
    <w:p w14:paraId="6002D1D1" w14:textId="77777777" w:rsidR="00EA7745" w:rsidRDefault="00EA7745" w:rsidP="00EA7745">
      <w:pPr>
        <w:jc w:val="both"/>
        <w:rPr>
          <w:lang w:val="es-ES"/>
        </w:rPr>
      </w:pPr>
    </w:p>
    <w:p w14:paraId="6F1D9D3C" w14:textId="77777777" w:rsidR="00EA7745" w:rsidRPr="00D7514C" w:rsidRDefault="00EA7745" w:rsidP="00EA7745">
      <w:pPr>
        <w:jc w:val="both"/>
        <w:rPr>
          <w:lang w:val="es-ES"/>
        </w:rPr>
      </w:pPr>
    </w:p>
    <w:sectPr w:rsidR="00EA7745" w:rsidRPr="00D751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F5AA1"/>
    <w:multiLevelType w:val="hybridMultilevel"/>
    <w:tmpl w:val="96803A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55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FB"/>
    <w:rsid w:val="000B6E54"/>
    <w:rsid w:val="000E272D"/>
    <w:rsid w:val="00120A9D"/>
    <w:rsid w:val="001B2AC5"/>
    <w:rsid w:val="00246DFB"/>
    <w:rsid w:val="002550ED"/>
    <w:rsid w:val="002C48CE"/>
    <w:rsid w:val="00363CD6"/>
    <w:rsid w:val="003913F4"/>
    <w:rsid w:val="004C69A0"/>
    <w:rsid w:val="00504046"/>
    <w:rsid w:val="00531FA3"/>
    <w:rsid w:val="007A24F7"/>
    <w:rsid w:val="00952467"/>
    <w:rsid w:val="00B514E8"/>
    <w:rsid w:val="00D7514C"/>
    <w:rsid w:val="00DF0F99"/>
    <w:rsid w:val="00EA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B105F8"/>
  <w15:chartTrackingRefBased/>
  <w15:docId w15:val="{A4A98CD8-0649-4C04-AECA-5EA74A8FB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72D"/>
  </w:style>
  <w:style w:type="paragraph" w:styleId="Ttulo1">
    <w:name w:val="heading 1"/>
    <w:basedOn w:val="Normal"/>
    <w:next w:val="Normal"/>
    <w:link w:val="Ttulo1Car"/>
    <w:uiPriority w:val="9"/>
    <w:qFormat/>
    <w:rsid w:val="00246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6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6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6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6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6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6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6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6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6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6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6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6D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6D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6D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6D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6D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6D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6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6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6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6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6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6D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6D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6D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6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6D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6D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E27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27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://localhost:8761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Antonio Carrasco Leon</dc:creator>
  <cp:keywords/>
  <dc:description/>
  <cp:lastModifiedBy>Mirko Antonio Carrasco Leon</cp:lastModifiedBy>
  <cp:revision>11</cp:revision>
  <dcterms:created xsi:type="dcterms:W3CDTF">2026-05-15T04:55:00Z</dcterms:created>
  <dcterms:modified xsi:type="dcterms:W3CDTF">2026-05-16T01:13:00Z</dcterms:modified>
</cp:coreProperties>
</file>