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hw9rpp5xg9d" w:id="0"/>
      <w:bookmarkEnd w:id="0"/>
      <w:r w:rsidDel="00000000" w:rsidR="00000000" w:rsidRPr="00000000">
        <w:rPr>
          <w:rtl w:val="0"/>
        </w:rPr>
        <w:t xml:space="preserve">Laboratorio 1 - Desafíos de código — SP2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49l56d4ezut" w:id="1"/>
      <w:bookmarkEnd w:id="1"/>
      <w:r w:rsidDel="00000000" w:rsidR="00000000" w:rsidRPr="00000000">
        <w:rPr>
          <w:rtl w:val="0"/>
        </w:rPr>
        <w:t xml:space="preserve">Desafíos de código — SP2 (H1 y H2)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Laboratorio de Programación I · C# / Windows Forms / Visual Studio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f3ls57titb8" w:id="2"/>
      <w:bookmarkEnd w:id="2"/>
      <w:r w:rsidDel="00000000" w:rsidR="00000000" w:rsidRPr="00000000">
        <w:rPr>
          <w:rtl w:val="0"/>
        </w:rPr>
        <w:t xml:space="preserve">Cómo abrirlo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proyecto arranca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frmMenu</w:t>
      </w:r>
      <w:r w:rsidDel="00000000" w:rsidR="00000000" w:rsidRPr="00000000">
        <w:rPr>
          <w:rtl w:val="0"/>
        </w:rPr>
        <w:t xml:space="preserve">, que lanza cada desafío en una ventana modal.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h8ngn4p0vn" w:id="3"/>
      <w:bookmarkEnd w:id="3"/>
      <w:r w:rsidDel="00000000" w:rsidR="00000000" w:rsidRPr="00000000">
        <w:rPr>
          <w:rtl w:val="0"/>
        </w:rPr>
        <w:t xml:space="preserve">Orden de trabajo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no compila tal como está</w:t>
      </w:r>
      <w:r w:rsidDel="00000000" w:rsidR="00000000" w:rsidRPr="00000000">
        <w:rPr>
          <w:rtl w:val="0"/>
        </w:rPr>
        <w:t xml:space="preserve">. Es intencional y define dos fases: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Fase 1 — Hacer que compile.</w:t>
      </w:r>
      <w:r w:rsidDel="00000000" w:rsidR="00000000" w:rsidRPr="00000000">
        <w:rPr>
          <w:rtl w:val="0"/>
        </w:rPr>
        <w:t xml:space="preserve"> Los desafíos </w:t>
      </w:r>
      <w:r w:rsidDel="00000000" w:rsidR="00000000" w:rsidRPr="00000000">
        <w:rPr>
          <w:b w:val="1"/>
          <w:bCs w:val="1"/>
          <w:rtl w:val="0"/>
        </w:rPr>
        <w:t xml:space="preserve">01, 02 y 06</w:t>
      </w:r>
      <w:r w:rsidDel="00000000" w:rsidR="00000000" w:rsidRPr="00000000">
        <w:rPr>
          <w:rtl w:val="0"/>
        </w:rPr>
        <w:t xml:space="preserve"> tienen errores de compilación (4 errores en total). Hasta resolverlos no se puede ejecutar nada. Se trabajan leyendo la Lista de errores de Visual Studio.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 — Hacer que funcione.</w:t>
      </w:r>
      <w:r w:rsidDel="00000000" w:rsidR="00000000" w:rsidRPr="00000000">
        <w:rPr>
          <w:rtl w:val="0"/>
        </w:rPr>
        <w:t xml:space="preserve"> Con el proyecto compilando, se ejecuta el menú y se resuelven los desafíos </w:t>
      </w:r>
      <w:r w:rsidDel="00000000" w:rsidR="00000000" w:rsidRPr="00000000">
        <w:rPr>
          <w:b w:val="1"/>
          <w:bCs w:val="1"/>
          <w:rtl w:val="0"/>
        </w:rPr>
        <w:t xml:space="preserve">03, 04, 05, 07, 08, 09 y 10</w:t>
      </w:r>
      <w:r w:rsidDel="00000000" w:rsidR="00000000" w:rsidRPr="00000000">
        <w:rPr>
          <w:rtl w:val="0"/>
        </w:rPr>
        <w:t xml:space="preserve">, que compilan pero funcionan mal o tienen código faltante marcado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4925brh2ux3" w:id="4"/>
      <w:bookmarkEnd w:id="4"/>
      <w:r w:rsidDel="00000000" w:rsidR="00000000" w:rsidRPr="00000000">
        <w:rPr>
          <w:rtl w:val="0"/>
        </w:rPr>
        <w:t xml:space="preserve">Los 10 desafíos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Propiedad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y nombres en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compila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Firma del procedimiento de 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compila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Opacity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Compila, anda 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Configurar el formulario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  <w:t xml:space="preserve"> en lugar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 vs TextBox,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  <w:t xml:space="preserve"> de VB6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compila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Botones de opción sin marco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Compila, anda 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Casilla de verificación triestable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Cuadro combinado: carga,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Sorted</w:t>
            </w:r>
            <w:r w:rsidDel="00000000" w:rsidR="00000000" w:rsidRPr="00000000">
              <w:rPr>
                <w:rtl w:val="0"/>
              </w:rPr>
              <w:t xml:space="preserve">, índice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KeyPress</w:t>
            </w:r>
            <w:r w:rsidDel="00000000" w:rsidR="00000000" w:rsidRPr="00000000">
              <w:rPr>
                <w:rtl w:val="0"/>
              </w:rPr>
              <w:t xml:space="preserve"> y menús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Mixto, integrador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Cada formulario tiene la consigna completa en el encabezado de su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