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7100D" w14:textId="38BF719A" w:rsidR="00E65936" w:rsidRPr="00E65936" w:rsidRDefault="00E65936" w:rsidP="00E65936">
      <w:pPr>
        <w:jc w:val="center"/>
        <w:rPr>
          <w:b/>
          <w:bCs/>
          <w:sz w:val="36"/>
          <w:szCs w:val="36"/>
        </w:rPr>
      </w:pPr>
      <w:r w:rsidRPr="00E65936">
        <w:rPr>
          <w:b/>
          <w:bCs/>
          <w:sz w:val="36"/>
          <w:szCs w:val="36"/>
        </w:rPr>
        <w:t xml:space="preserve">Digital Human Twin </w:t>
      </w:r>
      <w:r>
        <w:rPr>
          <w:b/>
          <w:bCs/>
          <w:sz w:val="36"/>
          <w:szCs w:val="36"/>
        </w:rPr>
        <w:t xml:space="preserve">e </w:t>
      </w:r>
      <w:r w:rsidRPr="00E65936">
        <w:rPr>
          <w:b/>
          <w:bCs/>
          <w:sz w:val="36"/>
          <w:szCs w:val="36"/>
        </w:rPr>
        <w:t>Narrative-based Agents per la valutazione della Qualità della Vita basato sulla Medicina Narrativa</w:t>
      </w:r>
    </w:p>
    <w:p w14:paraId="536FAFBE" w14:textId="16593D26" w:rsidR="00E65936" w:rsidRPr="00E65936" w:rsidRDefault="00E65936" w:rsidP="00E65936">
      <w:r w:rsidRPr="00E65936">
        <w:rPr>
          <w:b/>
          <w:bCs/>
        </w:rPr>
        <w:t>Autore:</w:t>
      </w:r>
      <w:r w:rsidRPr="00E65936">
        <w:t> Mirko Patruno</w:t>
      </w:r>
      <w:r w:rsidRPr="00E65936">
        <w:br/>
      </w:r>
      <w:r w:rsidRPr="00E65936">
        <w:rPr>
          <w:b/>
          <w:bCs/>
        </w:rPr>
        <w:t>Corso:</w:t>
      </w:r>
      <w:r w:rsidRPr="00E65936">
        <w:t> Sistemi ad Agenti</w:t>
      </w:r>
      <w:r w:rsidRPr="00E65936">
        <w:br/>
      </w:r>
      <w:r w:rsidRPr="00E65936">
        <w:rPr>
          <w:b/>
          <w:bCs/>
        </w:rPr>
        <w:t>Anno Accademico:</w:t>
      </w:r>
      <w:r w:rsidRPr="00E65936">
        <w:t> </w:t>
      </w:r>
      <w:r>
        <w:t>2025/2026</w:t>
      </w:r>
      <w:r w:rsidRPr="00E65936">
        <w:br/>
      </w:r>
      <w:r w:rsidRPr="00E65936">
        <w:rPr>
          <w:b/>
          <w:bCs/>
        </w:rPr>
        <w:t>Docente:</w:t>
      </w:r>
      <w:r w:rsidRPr="00E65936">
        <w:t> Prof.ssa Berardina De Carolis</w:t>
      </w:r>
      <w:r w:rsidRPr="00E65936">
        <w:br/>
      </w:r>
      <w:r w:rsidRPr="00E65936">
        <w:rPr>
          <w:b/>
          <w:bCs/>
        </w:rPr>
        <w:t>Tutor:</w:t>
      </w:r>
      <w:r w:rsidRPr="00E65936">
        <w:t> Maria Grazia Miccoli</w:t>
      </w:r>
    </w:p>
    <w:p w14:paraId="7EB5F0E0" w14:textId="77777777" w:rsidR="00E65936" w:rsidRPr="00E65936" w:rsidRDefault="00000000" w:rsidP="00E65936">
      <w:r>
        <w:pict w14:anchorId="418C9FF4">
          <v:rect id="_x0000_i1025" style="width:0;height:.75pt" o:hralign="center" o:hrstd="t" o:hr="t" fillcolor="#a0a0a0" stroked="f"/>
        </w:pict>
      </w:r>
    </w:p>
    <w:sdt>
      <w:sdtPr>
        <w:rPr>
          <w:rFonts w:asciiTheme="minorHAnsi" w:eastAsiaTheme="minorHAnsi" w:hAnsiTheme="minorHAnsi" w:cstheme="minorBidi"/>
          <w:color w:val="auto"/>
          <w:kern w:val="2"/>
          <w:sz w:val="22"/>
          <w:szCs w:val="22"/>
          <w:lang w:eastAsia="en-US"/>
          <w14:ligatures w14:val="standardContextual"/>
        </w:rPr>
        <w:id w:val="-2088678121"/>
        <w:docPartObj>
          <w:docPartGallery w:val="Table of Contents"/>
          <w:docPartUnique/>
        </w:docPartObj>
      </w:sdtPr>
      <w:sdtEndPr>
        <w:rPr>
          <w:b/>
          <w:bCs/>
        </w:rPr>
      </w:sdtEndPr>
      <w:sdtContent>
        <w:p w14:paraId="22616506" w14:textId="15A256DB" w:rsidR="00C01936" w:rsidRPr="000A5DAE" w:rsidRDefault="00C01936">
          <w:pPr>
            <w:pStyle w:val="Titolosommario"/>
            <w:rPr>
              <w:b/>
              <w:bCs/>
              <w:color w:val="000000" w:themeColor="text1"/>
            </w:rPr>
          </w:pPr>
          <w:r w:rsidRPr="000A5DAE">
            <w:rPr>
              <w:b/>
              <w:bCs/>
              <w:color w:val="000000" w:themeColor="text1"/>
            </w:rPr>
            <w:t>Sommario</w:t>
          </w:r>
        </w:p>
        <w:p w14:paraId="6B5C19E9" w14:textId="5DC835F3" w:rsidR="000A5DAE" w:rsidRDefault="00C01936">
          <w:pPr>
            <w:pStyle w:val="Sommario1"/>
            <w:rPr>
              <w:rFonts w:eastAsiaTheme="minorEastAsia"/>
              <w:b w:val="0"/>
              <w:bCs w:val="0"/>
              <w:sz w:val="24"/>
              <w:szCs w:val="24"/>
              <w:lang w:eastAsia="it-IT"/>
            </w:rPr>
          </w:pPr>
          <w:r>
            <w:fldChar w:fldCharType="begin"/>
          </w:r>
          <w:r>
            <w:instrText xml:space="preserve"> TOC \o "1-3" \h \z \u </w:instrText>
          </w:r>
          <w:r>
            <w:fldChar w:fldCharType="separate"/>
          </w:r>
          <w:hyperlink w:anchor="_Toc232160698" w:history="1">
            <w:r w:rsidR="000A5DAE" w:rsidRPr="007E6A47">
              <w:rPr>
                <w:rStyle w:val="Collegamentoipertestuale"/>
              </w:rPr>
              <w:t>1. Introduzione</w:t>
            </w:r>
            <w:r w:rsidR="000A5DAE">
              <w:rPr>
                <w:webHidden/>
              </w:rPr>
              <w:tab/>
            </w:r>
            <w:r w:rsidR="000A5DAE">
              <w:rPr>
                <w:webHidden/>
              </w:rPr>
              <w:fldChar w:fldCharType="begin"/>
            </w:r>
            <w:r w:rsidR="000A5DAE">
              <w:rPr>
                <w:webHidden/>
              </w:rPr>
              <w:instrText xml:space="preserve"> PAGEREF _Toc232160698 \h </w:instrText>
            </w:r>
            <w:r w:rsidR="000A5DAE">
              <w:rPr>
                <w:webHidden/>
              </w:rPr>
            </w:r>
            <w:r w:rsidR="000A5DAE">
              <w:rPr>
                <w:webHidden/>
              </w:rPr>
              <w:fldChar w:fldCharType="separate"/>
            </w:r>
            <w:r w:rsidR="000A5DAE">
              <w:rPr>
                <w:webHidden/>
              </w:rPr>
              <w:t>2</w:t>
            </w:r>
            <w:r w:rsidR="000A5DAE">
              <w:rPr>
                <w:webHidden/>
              </w:rPr>
              <w:fldChar w:fldCharType="end"/>
            </w:r>
          </w:hyperlink>
        </w:p>
        <w:p w14:paraId="475AEE63" w14:textId="4986D461" w:rsidR="000A5DAE" w:rsidRPr="000A5DAE" w:rsidRDefault="000A5DAE" w:rsidP="000A5DAE">
          <w:pPr>
            <w:pStyle w:val="Sommario2"/>
            <w:rPr>
              <w:rFonts w:eastAsiaTheme="minorEastAsia"/>
              <w:sz w:val="24"/>
              <w:szCs w:val="24"/>
              <w:lang w:eastAsia="it-IT"/>
            </w:rPr>
          </w:pPr>
          <w:hyperlink w:anchor="_Toc232160699" w:history="1">
            <w:r w:rsidRPr="000A5DAE">
              <w:rPr>
                <w:rStyle w:val="Collegamentoipertestuale"/>
              </w:rPr>
              <w:t>1.1 Il caso di studio: Digital Human Twin basato su Narrative-based Agent</w:t>
            </w:r>
            <w:r w:rsidRPr="000A5DAE">
              <w:rPr>
                <w:webHidden/>
              </w:rPr>
              <w:tab/>
            </w:r>
            <w:r w:rsidRPr="000A5DAE">
              <w:rPr>
                <w:webHidden/>
              </w:rPr>
              <w:fldChar w:fldCharType="begin"/>
            </w:r>
            <w:r w:rsidRPr="000A5DAE">
              <w:rPr>
                <w:webHidden/>
              </w:rPr>
              <w:instrText xml:space="preserve"> PAGEREF _Toc232160699 \h </w:instrText>
            </w:r>
            <w:r w:rsidRPr="000A5DAE">
              <w:rPr>
                <w:webHidden/>
              </w:rPr>
            </w:r>
            <w:r w:rsidRPr="000A5DAE">
              <w:rPr>
                <w:webHidden/>
              </w:rPr>
              <w:fldChar w:fldCharType="separate"/>
            </w:r>
            <w:r w:rsidRPr="000A5DAE">
              <w:rPr>
                <w:webHidden/>
              </w:rPr>
              <w:t>2</w:t>
            </w:r>
            <w:r w:rsidRPr="000A5DAE">
              <w:rPr>
                <w:webHidden/>
              </w:rPr>
              <w:fldChar w:fldCharType="end"/>
            </w:r>
          </w:hyperlink>
        </w:p>
        <w:p w14:paraId="067837CA" w14:textId="764339DE" w:rsidR="000A5DAE" w:rsidRPr="000A5DAE" w:rsidRDefault="000A5DAE" w:rsidP="000A5DAE">
          <w:pPr>
            <w:pStyle w:val="Sommario2"/>
            <w:rPr>
              <w:rFonts w:eastAsiaTheme="minorEastAsia"/>
              <w:sz w:val="24"/>
              <w:szCs w:val="24"/>
              <w:lang w:eastAsia="it-IT"/>
            </w:rPr>
          </w:pPr>
          <w:hyperlink w:anchor="_Toc232160700" w:history="1">
            <w:r w:rsidRPr="000A5DAE">
              <w:rPr>
                <w:rStyle w:val="Collegamentoipertestuale"/>
              </w:rPr>
              <w:t>1.1.1 L'empatia come componente centrale</w:t>
            </w:r>
            <w:r w:rsidRPr="000A5DAE">
              <w:rPr>
                <w:webHidden/>
              </w:rPr>
              <w:tab/>
            </w:r>
            <w:r w:rsidRPr="000A5DAE">
              <w:rPr>
                <w:webHidden/>
              </w:rPr>
              <w:fldChar w:fldCharType="begin"/>
            </w:r>
            <w:r w:rsidRPr="000A5DAE">
              <w:rPr>
                <w:webHidden/>
              </w:rPr>
              <w:instrText xml:space="preserve"> PAGEREF _Toc232160700 \h </w:instrText>
            </w:r>
            <w:r w:rsidRPr="000A5DAE">
              <w:rPr>
                <w:webHidden/>
              </w:rPr>
            </w:r>
            <w:r w:rsidRPr="000A5DAE">
              <w:rPr>
                <w:webHidden/>
              </w:rPr>
              <w:fldChar w:fldCharType="separate"/>
            </w:r>
            <w:r w:rsidRPr="000A5DAE">
              <w:rPr>
                <w:webHidden/>
              </w:rPr>
              <w:t>3</w:t>
            </w:r>
            <w:r w:rsidRPr="000A5DAE">
              <w:rPr>
                <w:webHidden/>
              </w:rPr>
              <w:fldChar w:fldCharType="end"/>
            </w:r>
          </w:hyperlink>
        </w:p>
        <w:p w14:paraId="4D010278" w14:textId="57BDE24F" w:rsidR="000A5DAE" w:rsidRPr="000A5DAE" w:rsidRDefault="000A5DAE" w:rsidP="000A5DAE">
          <w:pPr>
            <w:pStyle w:val="Sommario2"/>
            <w:rPr>
              <w:rFonts w:eastAsiaTheme="minorEastAsia"/>
              <w:sz w:val="24"/>
              <w:szCs w:val="24"/>
              <w:lang w:eastAsia="it-IT"/>
            </w:rPr>
          </w:pPr>
          <w:hyperlink w:anchor="_Toc232160701" w:history="1">
            <w:r w:rsidRPr="000A5DAE">
              <w:rPr>
                <w:rStyle w:val="Collegamentoipertestuale"/>
              </w:rPr>
              <w:t>1.1.1.1 Generazione di risposte empatiche</w:t>
            </w:r>
            <w:r w:rsidRPr="000A5DAE">
              <w:rPr>
                <w:webHidden/>
              </w:rPr>
              <w:tab/>
            </w:r>
            <w:r w:rsidRPr="000A5DAE">
              <w:rPr>
                <w:webHidden/>
              </w:rPr>
              <w:fldChar w:fldCharType="begin"/>
            </w:r>
            <w:r w:rsidRPr="000A5DAE">
              <w:rPr>
                <w:webHidden/>
              </w:rPr>
              <w:instrText xml:space="preserve"> PAGEREF _Toc232160701 \h </w:instrText>
            </w:r>
            <w:r w:rsidRPr="000A5DAE">
              <w:rPr>
                <w:webHidden/>
              </w:rPr>
            </w:r>
            <w:r w:rsidRPr="000A5DAE">
              <w:rPr>
                <w:webHidden/>
              </w:rPr>
              <w:fldChar w:fldCharType="separate"/>
            </w:r>
            <w:r w:rsidRPr="000A5DAE">
              <w:rPr>
                <w:webHidden/>
              </w:rPr>
              <w:t>3</w:t>
            </w:r>
            <w:r w:rsidRPr="000A5DAE">
              <w:rPr>
                <w:webHidden/>
              </w:rPr>
              <w:fldChar w:fldCharType="end"/>
            </w:r>
          </w:hyperlink>
        </w:p>
        <w:p w14:paraId="3AC89760" w14:textId="5126AAEA" w:rsidR="000A5DAE" w:rsidRPr="000A5DAE" w:rsidRDefault="000A5DAE" w:rsidP="000A5DAE">
          <w:pPr>
            <w:pStyle w:val="Sommario2"/>
            <w:rPr>
              <w:rFonts w:eastAsiaTheme="minorEastAsia"/>
              <w:sz w:val="24"/>
              <w:szCs w:val="24"/>
              <w:lang w:eastAsia="it-IT"/>
            </w:rPr>
          </w:pPr>
          <w:hyperlink w:anchor="_Toc232160702" w:history="1">
            <w:r w:rsidRPr="000A5DAE">
              <w:rPr>
                <w:rStyle w:val="Collegamentoipertestuale"/>
              </w:rPr>
              <w:t>1.1.1.2. Messaggio di benvenuto (scrittura riflessiva)</w:t>
            </w:r>
            <w:r w:rsidRPr="000A5DAE">
              <w:rPr>
                <w:webHidden/>
              </w:rPr>
              <w:tab/>
            </w:r>
            <w:r w:rsidRPr="000A5DAE">
              <w:rPr>
                <w:webHidden/>
              </w:rPr>
              <w:fldChar w:fldCharType="begin"/>
            </w:r>
            <w:r w:rsidRPr="000A5DAE">
              <w:rPr>
                <w:webHidden/>
              </w:rPr>
              <w:instrText xml:space="preserve"> PAGEREF _Toc232160702 \h </w:instrText>
            </w:r>
            <w:r w:rsidRPr="000A5DAE">
              <w:rPr>
                <w:webHidden/>
              </w:rPr>
            </w:r>
            <w:r w:rsidRPr="000A5DAE">
              <w:rPr>
                <w:webHidden/>
              </w:rPr>
              <w:fldChar w:fldCharType="separate"/>
            </w:r>
            <w:r w:rsidRPr="000A5DAE">
              <w:rPr>
                <w:webHidden/>
              </w:rPr>
              <w:t>3</w:t>
            </w:r>
            <w:r w:rsidRPr="000A5DAE">
              <w:rPr>
                <w:webHidden/>
              </w:rPr>
              <w:fldChar w:fldCharType="end"/>
            </w:r>
          </w:hyperlink>
        </w:p>
        <w:p w14:paraId="3C64194A" w14:textId="31097430" w:rsidR="000A5DAE" w:rsidRPr="000A5DAE" w:rsidRDefault="000A5DAE" w:rsidP="000A5DAE">
          <w:pPr>
            <w:pStyle w:val="Sommario2"/>
            <w:rPr>
              <w:rFonts w:eastAsiaTheme="minorEastAsia"/>
              <w:sz w:val="24"/>
              <w:szCs w:val="24"/>
              <w:lang w:eastAsia="it-IT"/>
            </w:rPr>
          </w:pPr>
          <w:hyperlink w:anchor="_Toc232160703" w:history="1">
            <w:r w:rsidRPr="000A5DAE">
              <w:rPr>
                <w:rStyle w:val="Collegamentoipertestuale"/>
              </w:rPr>
              <w:t>1.1.2 Perché un agente basato su obiettivi (Goal-based Agent)</w:t>
            </w:r>
            <w:r w:rsidRPr="000A5DAE">
              <w:rPr>
                <w:webHidden/>
              </w:rPr>
              <w:tab/>
            </w:r>
            <w:r w:rsidRPr="000A5DAE">
              <w:rPr>
                <w:webHidden/>
              </w:rPr>
              <w:fldChar w:fldCharType="begin"/>
            </w:r>
            <w:r w:rsidRPr="000A5DAE">
              <w:rPr>
                <w:webHidden/>
              </w:rPr>
              <w:instrText xml:space="preserve"> PAGEREF _Toc232160703 \h </w:instrText>
            </w:r>
            <w:r w:rsidRPr="000A5DAE">
              <w:rPr>
                <w:webHidden/>
              </w:rPr>
            </w:r>
            <w:r w:rsidRPr="000A5DAE">
              <w:rPr>
                <w:webHidden/>
              </w:rPr>
              <w:fldChar w:fldCharType="separate"/>
            </w:r>
            <w:r w:rsidRPr="000A5DAE">
              <w:rPr>
                <w:webHidden/>
              </w:rPr>
              <w:t>4</w:t>
            </w:r>
            <w:r w:rsidRPr="000A5DAE">
              <w:rPr>
                <w:webHidden/>
              </w:rPr>
              <w:fldChar w:fldCharType="end"/>
            </w:r>
          </w:hyperlink>
        </w:p>
        <w:p w14:paraId="672AF66F" w14:textId="6E881133" w:rsidR="000A5DAE" w:rsidRPr="000A5DAE" w:rsidRDefault="000A5DAE" w:rsidP="000A5DAE">
          <w:pPr>
            <w:pStyle w:val="Sommario2"/>
            <w:rPr>
              <w:rFonts w:eastAsiaTheme="minorEastAsia"/>
              <w:sz w:val="24"/>
              <w:szCs w:val="24"/>
              <w:lang w:eastAsia="it-IT"/>
            </w:rPr>
          </w:pPr>
          <w:hyperlink w:anchor="_Toc232160704" w:history="1">
            <w:r w:rsidRPr="000A5DAE">
              <w:rPr>
                <w:rStyle w:val="Collegamentoipertestuale"/>
              </w:rPr>
              <w:t>1.1.3 Il Digital Twin come memoria dell'utente</w:t>
            </w:r>
            <w:r w:rsidRPr="000A5DAE">
              <w:rPr>
                <w:webHidden/>
              </w:rPr>
              <w:tab/>
            </w:r>
            <w:r w:rsidRPr="000A5DAE">
              <w:rPr>
                <w:webHidden/>
              </w:rPr>
              <w:fldChar w:fldCharType="begin"/>
            </w:r>
            <w:r w:rsidRPr="000A5DAE">
              <w:rPr>
                <w:webHidden/>
              </w:rPr>
              <w:instrText xml:space="preserve"> PAGEREF _Toc232160704 \h </w:instrText>
            </w:r>
            <w:r w:rsidRPr="000A5DAE">
              <w:rPr>
                <w:webHidden/>
              </w:rPr>
            </w:r>
            <w:r w:rsidRPr="000A5DAE">
              <w:rPr>
                <w:webHidden/>
              </w:rPr>
              <w:fldChar w:fldCharType="separate"/>
            </w:r>
            <w:r w:rsidRPr="000A5DAE">
              <w:rPr>
                <w:webHidden/>
              </w:rPr>
              <w:t>4</w:t>
            </w:r>
            <w:r w:rsidRPr="000A5DAE">
              <w:rPr>
                <w:webHidden/>
              </w:rPr>
              <w:fldChar w:fldCharType="end"/>
            </w:r>
          </w:hyperlink>
        </w:p>
        <w:p w14:paraId="763CF642" w14:textId="6D62F043" w:rsidR="000A5DAE" w:rsidRDefault="000A5DAE">
          <w:pPr>
            <w:pStyle w:val="Sommario1"/>
            <w:rPr>
              <w:rFonts w:eastAsiaTheme="minorEastAsia"/>
              <w:b w:val="0"/>
              <w:bCs w:val="0"/>
              <w:sz w:val="24"/>
              <w:szCs w:val="24"/>
              <w:lang w:eastAsia="it-IT"/>
            </w:rPr>
          </w:pPr>
          <w:hyperlink w:anchor="_Toc232160705" w:history="1">
            <w:r w:rsidRPr="007E6A47">
              <w:rPr>
                <w:rStyle w:val="Collegamentoipertestuale"/>
              </w:rPr>
              <w:t>2. La Qualità della Vita e il framework WHOQOL-BREF</w:t>
            </w:r>
            <w:r>
              <w:rPr>
                <w:webHidden/>
              </w:rPr>
              <w:tab/>
            </w:r>
            <w:r>
              <w:rPr>
                <w:webHidden/>
              </w:rPr>
              <w:fldChar w:fldCharType="begin"/>
            </w:r>
            <w:r>
              <w:rPr>
                <w:webHidden/>
              </w:rPr>
              <w:instrText xml:space="preserve"> PAGEREF _Toc232160705 \h </w:instrText>
            </w:r>
            <w:r>
              <w:rPr>
                <w:webHidden/>
              </w:rPr>
            </w:r>
            <w:r>
              <w:rPr>
                <w:webHidden/>
              </w:rPr>
              <w:fldChar w:fldCharType="separate"/>
            </w:r>
            <w:r>
              <w:rPr>
                <w:webHidden/>
              </w:rPr>
              <w:t>5</w:t>
            </w:r>
            <w:r>
              <w:rPr>
                <w:webHidden/>
              </w:rPr>
              <w:fldChar w:fldCharType="end"/>
            </w:r>
          </w:hyperlink>
        </w:p>
        <w:p w14:paraId="1BC03E6F" w14:textId="5B5C3DEF" w:rsidR="000A5DAE" w:rsidRPr="000A5DAE" w:rsidRDefault="000A5DAE" w:rsidP="000A5DAE">
          <w:pPr>
            <w:pStyle w:val="Sommario2"/>
            <w:rPr>
              <w:rFonts w:eastAsiaTheme="minorEastAsia"/>
              <w:sz w:val="24"/>
              <w:szCs w:val="24"/>
              <w:lang w:eastAsia="it-IT"/>
            </w:rPr>
          </w:pPr>
          <w:hyperlink w:anchor="_Toc232160706" w:history="1">
            <w:r w:rsidRPr="000A5DAE">
              <w:rPr>
                <w:rStyle w:val="Collegamentoipertestuale"/>
              </w:rPr>
              <w:t>2.1 Definizione</w:t>
            </w:r>
            <w:r w:rsidRPr="000A5DAE">
              <w:rPr>
                <w:webHidden/>
              </w:rPr>
              <w:tab/>
            </w:r>
            <w:r w:rsidRPr="000A5DAE">
              <w:rPr>
                <w:webHidden/>
              </w:rPr>
              <w:fldChar w:fldCharType="begin"/>
            </w:r>
            <w:r w:rsidRPr="000A5DAE">
              <w:rPr>
                <w:webHidden/>
              </w:rPr>
              <w:instrText xml:space="preserve"> PAGEREF _Toc232160706 \h </w:instrText>
            </w:r>
            <w:r w:rsidRPr="000A5DAE">
              <w:rPr>
                <w:webHidden/>
              </w:rPr>
            </w:r>
            <w:r w:rsidRPr="000A5DAE">
              <w:rPr>
                <w:webHidden/>
              </w:rPr>
              <w:fldChar w:fldCharType="separate"/>
            </w:r>
            <w:r w:rsidRPr="000A5DAE">
              <w:rPr>
                <w:webHidden/>
              </w:rPr>
              <w:t>5</w:t>
            </w:r>
            <w:r w:rsidRPr="000A5DAE">
              <w:rPr>
                <w:webHidden/>
              </w:rPr>
              <w:fldChar w:fldCharType="end"/>
            </w:r>
          </w:hyperlink>
        </w:p>
        <w:p w14:paraId="3927F6ED" w14:textId="0BEC994A" w:rsidR="000A5DAE" w:rsidRPr="000A5DAE" w:rsidRDefault="000A5DAE" w:rsidP="000A5DAE">
          <w:pPr>
            <w:pStyle w:val="Sommario2"/>
            <w:rPr>
              <w:rFonts w:eastAsiaTheme="minorEastAsia"/>
              <w:sz w:val="24"/>
              <w:szCs w:val="24"/>
              <w:lang w:eastAsia="it-IT"/>
            </w:rPr>
          </w:pPr>
          <w:hyperlink w:anchor="_Toc232160707" w:history="1">
            <w:r w:rsidRPr="000A5DAE">
              <w:rPr>
                <w:rStyle w:val="Collegamentoipertestuale"/>
              </w:rPr>
              <w:t>2.2 Il questionario WHOQOL-BREF</w:t>
            </w:r>
            <w:r w:rsidRPr="000A5DAE">
              <w:rPr>
                <w:webHidden/>
              </w:rPr>
              <w:tab/>
            </w:r>
            <w:r w:rsidRPr="000A5DAE">
              <w:rPr>
                <w:webHidden/>
              </w:rPr>
              <w:fldChar w:fldCharType="begin"/>
            </w:r>
            <w:r w:rsidRPr="000A5DAE">
              <w:rPr>
                <w:webHidden/>
              </w:rPr>
              <w:instrText xml:space="preserve"> PAGEREF _Toc232160707 \h </w:instrText>
            </w:r>
            <w:r w:rsidRPr="000A5DAE">
              <w:rPr>
                <w:webHidden/>
              </w:rPr>
            </w:r>
            <w:r w:rsidRPr="000A5DAE">
              <w:rPr>
                <w:webHidden/>
              </w:rPr>
              <w:fldChar w:fldCharType="separate"/>
            </w:r>
            <w:r w:rsidRPr="000A5DAE">
              <w:rPr>
                <w:webHidden/>
              </w:rPr>
              <w:t>5</w:t>
            </w:r>
            <w:r w:rsidRPr="000A5DAE">
              <w:rPr>
                <w:webHidden/>
              </w:rPr>
              <w:fldChar w:fldCharType="end"/>
            </w:r>
          </w:hyperlink>
        </w:p>
        <w:p w14:paraId="4D38AA54" w14:textId="29A2730C" w:rsidR="000A5DAE" w:rsidRPr="000A5DAE" w:rsidRDefault="000A5DAE" w:rsidP="000A5DAE">
          <w:pPr>
            <w:pStyle w:val="Sommario2"/>
            <w:rPr>
              <w:rFonts w:eastAsiaTheme="minorEastAsia"/>
              <w:sz w:val="24"/>
              <w:szCs w:val="24"/>
              <w:lang w:eastAsia="it-IT"/>
            </w:rPr>
          </w:pPr>
          <w:hyperlink w:anchor="_Toc232160708" w:history="1">
            <w:r w:rsidRPr="000A5DAE">
              <w:rPr>
                <w:rStyle w:val="Collegamentoipertestuale"/>
              </w:rPr>
              <w:t>2.3 Calcolo dei punteggi</w:t>
            </w:r>
            <w:r w:rsidRPr="000A5DAE">
              <w:rPr>
                <w:webHidden/>
              </w:rPr>
              <w:tab/>
            </w:r>
            <w:r w:rsidRPr="000A5DAE">
              <w:rPr>
                <w:webHidden/>
              </w:rPr>
              <w:fldChar w:fldCharType="begin"/>
            </w:r>
            <w:r w:rsidRPr="000A5DAE">
              <w:rPr>
                <w:webHidden/>
              </w:rPr>
              <w:instrText xml:space="preserve"> PAGEREF _Toc232160708 \h </w:instrText>
            </w:r>
            <w:r w:rsidRPr="000A5DAE">
              <w:rPr>
                <w:webHidden/>
              </w:rPr>
            </w:r>
            <w:r w:rsidRPr="000A5DAE">
              <w:rPr>
                <w:webHidden/>
              </w:rPr>
              <w:fldChar w:fldCharType="separate"/>
            </w:r>
            <w:r w:rsidRPr="000A5DAE">
              <w:rPr>
                <w:webHidden/>
              </w:rPr>
              <w:t>5</w:t>
            </w:r>
            <w:r w:rsidRPr="000A5DAE">
              <w:rPr>
                <w:webHidden/>
              </w:rPr>
              <w:fldChar w:fldCharType="end"/>
            </w:r>
          </w:hyperlink>
        </w:p>
        <w:p w14:paraId="11EB3641" w14:textId="04FD378E" w:rsidR="000A5DAE" w:rsidRPr="000A5DAE" w:rsidRDefault="000A5DAE" w:rsidP="000A5DAE">
          <w:pPr>
            <w:pStyle w:val="Sommario2"/>
            <w:rPr>
              <w:rFonts w:eastAsiaTheme="minorEastAsia"/>
              <w:sz w:val="24"/>
              <w:szCs w:val="24"/>
              <w:lang w:eastAsia="it-IT"/>
            </w:rPr>
          </w:pPr>
          <w:hyperlink w:anchor="_Toc232160709" w:history="1">
            <w:r w:rsidRPr="000A5DAE">
              <w:rPr>
                <w:rStyle w:val="Collegamentoipertestuale"/>
              </w:rPr>
              <w:t>2.4 Il problema dei questionari statici</w:t>
            </w:r>
            <w:r w:rsidRPr="000A5DAE">
              <w:rPr>
                <w:webHidden/>
              </w:rPr>
              <w:tab/>
            </w:r>
            <w:r w:rsidRPr="000A5DAE">
              <w:rPr>
                <w:webHidden/>
              </w:rPr>
              <w:fldChar w:fldCharType="begin"/>
            </w:r>
            <w:r w:rsidRPr="000A5DAE">
              <w:rPr>
                <w:webHidden/>
              </w:rPr>
              <w:instrText xml:space="preserve"> PAGEREF _Toc232160709 \h </w:instrText>
            </w:r>
            <w:r w:rsidRPr="000A5DAE">
              <w:rPr>
                <w:webHidden/>
              </w:rPr>
            </w:r>
            <w:r w:rsidRPr="000A5DAE">
              <w:rPr>
                <w:webHidden/>
              </w:rPr>
              <w:fldChar w:fldCharType="separate"/>
            </w:r>
            <w:r w:rsidRPr="000A5DAE">
              <w:rPr>
                <w:webHidden/>
              </w:rPr>
              <w:t>6</w:t>
            </w:r>
            <w:r w:rsidRPr="000A5DAE">
              <w:rPr>
                <w:webHidden/>
              </w:rPr>
              <w:fldChar w:fldCharType="end"/>
            </w:r>
          </w:hyperlink>
        </w:p>
        <w:p w14:paraId="078D1802" w14:textId="643A7655" w:rsidR="000A5DAE" w:rsidRDefault="000A5DAE">
          <w:pPr>
            <w:pStyle w:val="Sommario1"/>
            <w:rPr>
              <w:rFonts w:eastAsiaTheme="minorEastAsia"/>
              <w:b w:val="0"/>
              <w:bCs w:val="0"/>
              <w:sz w:val="24"/>
              <w:szCs w:val="24"/>
              <w:lang w:eastAsia="it-IT"/>
            </w:rPr>
          </w:pPr>
          <w:hyperlink w:anchor="_Toc232160710" w:history="1">
            <w:r w:rsidRPr="007E6A47">
              <w:rPr>
                <w:rStyle w:val="Collegamentoipertestuale"/>
              </w:rPr>
              <w:t>3. La Medicina Narrativa</w:t>
            </w:r>
            <w:r>
              <w:rPr>
                <w:webHidden/>
              </w:rPr>
              <w:tab/>
            </w:r>
            <w:r>
              <w:rPr>
                <w:webHidden/>
              </w:rPr>
              <w:fldChar w:fldCharType="begin"/>
            </w:r>
            <w:r>
              <w:rPr>
                <w:webHidden/>
              </w:rPr>
              <w:instrText xml:space="preserve"> PAGEREF _Toc232160710 \h </w:instrText>
            </w:r>
            <w:r>
              <w:rPr>
                <w:webHidden/>
              </w:rPr>
            </w:r>
            <w:r>
              <w:rPr>
                <w:webHidden/>
              </w:rPr>
              <w:fldChar w:fldCharType="separate"/>
            </w:r>
            <w:r>
              <w:rPr>
                <w:webHidden/>
              </w:rPr>
              <w:t>6</w:t>
            </w:r>
            <w:r>
              <w:rPr>
                <w:webHidden/>
              </w:rPr>
              <w:fldChar w:fldCharType="end"/>
            </w:r>
          </w:hyperlink>
        </w:p>
        <w:p w14:paraId="4ADEC7A3" w14:textId="264F01E0" w:rsidR="000A5DAE" w:rsidRPr="000A5DAE" w:rsidRDefault="000A5DAE" w:rsidP="000A5DAE">
          <w:pPr>
            <w:pStyle w:val="Sommario2"/>
            <w:rPr>
              <w:rFonts w:eastAsiaTheme="minorEastAsia"/>
              <w:sz w:val="24"/>
              <w:szCs w:val="24"/>
              <w:lang w:eastAsia="it-IT"/>
            </w:rPr>
          </w:pPr>
          <w:hyperlink w:anchor="_Toc232160711" w:history="1">
            <w:r w:rsidRPr="000A5DAE">
              <w:rPr>
                <w:rStyle w:val="Collegamentoipertestuale"/>
              </w:rPr>
              <w:t>3.1 Definizione</w:t>
            </w:r>
            <w:r w:rsidRPr="000A5DAE">
              <w:rPr>
                <w:webHidden/>
              </w:rPr>
              <w:tab/>
            </w:r>
            <w:r w:rsidRPr="000A5DAE">
              <w:rPr>
                <w:webHidden/>
              </w:rPr>
              <w:fldChar w:fldCharType="begin"/>
            </w:r>
            <w:r w:rsidRPr="000A5DAE">
              <w:rPr>
                <w:webHidden/>
              </w:rPr>
              <w:instrText xml:space="preserve"> PAGEREF _Toc232160711 \h </w:instrText>
            </w:r>
            <w:r w:rsidRPr="000A5DAE">
              <w:rPr>
                <w:webHidden/>
              </w:rPr>
            </w:r>
            <w:r w:rsidRPr="000A5DAE">
              <w:rPr>
                <w:webHidden/>
              </w:rPr>
              <w:fldChar w:fldCharType="separate"/>
            </w:r>
            <w:r w:rsidRPr="000A5DAE">
              <w:rPr>
                <w:webHidden/>
              </w:rPr>
              <w:t>6</w:t>
            </w:r>
            <w:r w:rsidRPr="000A5DAE">
              <w:rPr>
                <w:webHidden/>
              </w:rPr>
              <w:fldChar w:fldCharType="end"/>
            </w:r>
          </w:hyperlink>
        </w:p>
        <w:p w14:paraId="5F9D99EB" w14:textId="041A68DB" w:rsidR="000A5DAE" w:rsidRPr="000A5DAE" w:rsidRDefault="000A5DAE" w:rsidP="000A5DAE">
          <w:pPr>
            <w:pStyle w:val="Sommario2"/>
            <w:rPr>
              <w:rFonts w:eastAsiaTheme="minorEastAsia"/>
              <w:sz w:val="24"/>
              <w:szCs w:val="24"/>
              <w:lang w:eastAsia="it-IT"/>
            </w:rPr>
          </w:pPr>
          <w:hyperlink w:anchor="_Toc232160712" w:history="1">
            <w:r w:rsidRPr="000A5DAE">
              <w:rPr>
                <w:rStyle w:val="Collegamentoipertestuale"/>
              </w:rPr>
              <w:t>3.2 Strumenti della Medicina Narrativa</w:t>
            </w:r>
            <w:r w:rsidRPr="000A5DAE">
              <w:rPr>
                <w:webHidden/>
              </w:rPr>
              <w:tab/>
            </w:r>
            <w:r w:rsidRPr="000A5DAE">
              <w:rPr>
                <w:webHidden/>
              </w:rPr>
              <w:fldChar w:fldCharType="begin"/>
            </w:r>
            <w:r w:rsidRPr="000A5DAE">
              <w:rPr>
                <w:webHidden/>
              </w:rPr>
              <w:instrText xml:space="preserve"> PAGEREF _Toc232160712 \h </w:instrText>
            </w:r>
            <w:r w:rsidRPr="000A5DAE">
              <w:rPr>
                <w:webHidden/>
              </w:rPr>
            </w:r>
            <w:r w:rsidRPr="000A5DAE">
              <w:rPr>
                <w:webHidden/>
              </w:rPr>
              <w:fldChar w:fldCharType="separate"/>
            </w:r>
            <w:r w:rsidRPr="000A5DAE">
              <w:rPr>
                <w:webHidden/>
              </w:rPr>
              <w:t>6</w:t>
            </w:r>
            <w:r w:rsidRPr="000A5DAE">
              <w:rPr>
                <w:webHidden/>
              </w:rPr>
              <w:fldChar w:fldCharType="end"/>
            </w:r>
          </w:hyperlink>
        </w:p>
        <w:p w14:paraId="3C26C72E" w14:textId="0D6E71B6" w:rsidR="000A5DAE" w:rsidRPr="000A5DAE" w:rsidRDefault="000A5DAE" w:rsidP="000A5DAE">
          <w:pPr>
            <w:pStyle w:val="Sommario2"/>
            <w:rPr>
              <w:rFonts w:eastAsiaTheme="minorEastAsia"/>
              <w:sz w:val="24"/>
              <w:szCs w:val="24"/>
              <w:lang w:eastAsia="it-IT"/>
            </w:rPr>
          </w:pPr>
          <w:hyperlink w:anchor="_Toc232160713" w:history="1">
            <w:r w:rsidRPr="000A5DAE">
              <w:rPr>
                <w:rStyle w:val="Collegamentoipertestuale"/>
              </w:rPr>
              <w:t>3.3 Il progetto CArEN</w:t>
            </w:r>
            <w:r w:rsidRPr="000A5DAE">
              <w:rPr>
                <w:webHidden/>
              </w:rPr>
              <w:tab/>
            </w:r>
            <w:r w:rsidRPr="000A5DAE">
              <w:rPr>
                <w:webHidden/>
              </w:rPr>
              <w:fldChar w:fldCharType="begin"/>
            </w:r>
            <w:r w:rsidRPr="000A5DAE">
              <w:rPr>
                <w:webHidden/>
              </w:rPr>
              <w:instrText xml:space="preserve"> PAGEREF _Toc232160713 \h </w:instrText>
            </w:r>
            <w:r w:rsidRPr="000A5DAE">
              <w:rPr>
                <w:webHidden/>
              </w:rPr>
            </w:r>
            <w:r w:rsidRPr="000A5DAE">
              <w:rPr>
                <w:webHidden/>
              </w:rPr>
              <w:fldChar w:fldCharType="separate"/>
            </w:r>
            <w:r w:rsidRPr="000A5DAE">
              <w:rPr>
                <w:webHidden/>
              </w:rPr>
              <w:t>7</w:t>
            </w:r>
            <w:r w:rsidRPr="000A5DAE">
              <w:rPr>
                <w:webHidden/>
              </w:rPr>
              <w:fldChar w:fldCharType="end"/>
            </w:r>
          </w:hyperlink>
        </w:p>
        <w:p w14:paraId="36B3FE63" w14:textId="4AD9F15E" w:rsidR="000A5DAE" w:rsidRDefault="000A5DAE">
          <w:pPr>
            <w:pStyle w:val="Sommario1"/>
            <w:rPr>
              <w:rFonts w:eastAsiaTheme="minorEastAsia"/>
              <w:b w:val="0"/>
              <w:bCs w:val="0"/>
              <w:sz w:val="24"/>
              <w:szCs w:val="24"/>
              <w:lang w:eastAsia="it-IT"/>
            </w:rPr>
          </w:pPr>
          <w:hyperlink w:anchor="_Toc232160714" w:history="1">
            <w:r w:rsidRPr="007E6A47">
              <w:rPr>
                <w:rStyle w:val="Collegamentoipertestuale"/>
              </w:rPr>
              <w:t>4. Obiettivo del progetto</w:t>
            </w:r>
            <w:r>
              <w:rPr>
                <w:webHidden/>
              </w:rPr>
              <w:tab/>
            </w:r>
            <w:r>
              <w:rPr>
                <w:webHidden/>
              </w:rPr>
              <w:fldChar w:fldCharType="begin"/>
            </w:r>
            <w:r>
              <w:rPr>
                <w:webHidden/>
              </w:rPr>
              <w:instrText xml:space="preserve"> PAGEREF _Toc232160714 \h </w:instrText>
            </w:r>
            <w:r>
              <w:rPr>
                <w:webHidden/>
              </w:rPr>
            </w:r>
            <w:r>
              <w:rPr>
                <w:webHidden/>
              </w:rPr>
              <w:fldChar w:fldCharType="separate"/>
            </w:r>
            <w:r>
              <w:rPr>
                <w:webHidden/>
              </w:rPr>
              <w:t>7</w:t>
            </w:r>
            <w:r>
              <w:rPr>
                <w:webHidden/>
              </w:rPr>
              <w:fldChar w:fldCharType="end"/>
            </w:r>
          </w:hyperlink>
        </w:p>
        <w:p w14:paraId="3232EB2A" w14:textId="6CB7BC24" w:rsidR="000A5DAE" w:rsidRDefault="000A5DAE">
          <w:pPr>
            <w:pStyle w:val="Sommario1"/>
            <w:rPr>
              <w:rFonts w:eastAsiaTheme="minorEastAsia"/>
              <w:b w:val="0"/>
              <w:bCs w:val="0"/>
              <w:sz w:val="24"/>
              <w:szCs w:val="24"/>
              <w:lang w:eastAsia="it-IT"/>
            </w:rPr>
          </w:pPr>
          <w:hyperlink w:anchor="_Toc232160715" w:history="1">
            <w:r w:rsidRPr="007E6A47">
              <w:rPr>
                <w:rStyle w:val="Collegamentoipertestuale"/>
              </w:rPr>
              <w:t>5. Architettura del sistema</w:t>
            </w:r>
            <w:r>
              <w:rPr>
                <w:webHidden/>
              </w:rPr>
              <w:tab/>
            </w:r>
            <w:r>
              <w:rPr>
                <w:webHidden/>
              </w:rPr>
              <w:fldChar w:fldCharType="begin"/>
            </w:r>
            <w:r>
              <w:rPr>
                <w:webHidden/>
              </w:rPr>
              <w:instrText xml:space="preserve"> PAGEREF _Toc232160715 \h </w:instrText>
            </w:r>
            <w:r>
              <w:rPr>
                <w:webHidden/>
              </w:rPr>
            </w:r>
            <w:r>
              <w:rPr>
                <w:webHidden/>
              </w:rPr>
              <w:fldChar w:fldCharType="separate"/>
            </w:r>
            <w:r>
              <w:rPr>
                <w:webHidden/>
              </w:rPr>
              <w:t>8</w:t>
            </w:r>
            <w:r>
              <w:rPr>
                <w:webHidden/>
              </w:rPr>
              <w:fldChar w:fldCharType="end"/>
            </w:r>
          </w:hyperlink>
        </w:p>
        <w:p w14:paraId="667483DF" w14:textId="72378473" w:rsidR="000A5DAE" w:rsidRPr="000A5DAE" w:rsidRDefault="000A5DAE" w:rsidP="000A5DAE">
          <w:pPr>
            <w:pStyle w:val="Sommario2"/>
            <w:rPr>
              <w:rFonts w:eastAsiaTheme="minorEastAsia"/>
              <w:sz w:val="24"/>
              <w:szCs w:val="24"/>
              <w:lang w:eastAsia="it-IT"/>
            </w:rPr>
          </w:pPr>
          <w:hyperlink w:anchor="_Toc232160716" w:history="1">
            <w:r w:rsidRPr="000A5DAE">
              <w:rPr>
                <w:rStyle w:val="Collegamentoipertestuale"/>
              </w:rPr>
              <w:t>5.1 Panoramica</w:t>
            </w:r>
            <w:r w:rsidRPr="000A5DAE">
              <w:rPr>
                <w:webHidden/>
              </w:rPr>
              <w:tab/>
            </w:r>
            <w:r w:rsidRPr="000A5DAE">
              <w:rPr>
                <w:webHidden/>
              </w:rPr>
              <w:fldChar w:fldCharType="begin"/>
            </w:r>
            <w:r w:rsidRPr="000A5DAE">
              <w:rPr>
                <w:webHidden/>
              </w:rPr>
              <w:instrText xml:space="preserve"> PAGEREF _Toc232160716 \h </w:instrText>
            </w:r>
            <w:r w:rsidRPr="000A5DAE">
              <w:rPr>
                <w:webHidden/>
              </w:rPr>
            </w:r>
            <w:r w:rsidRPr="000A5DAE">
              <w:rPr>
                <w:webHidden/>
              </w:rPr>
              <w:fldChar w:fldCharType="separate"/>
            </w:r>
            <w:r w:rsidRPr="000A5DAE">
              <w:rPr>
                <w:webHidden/>
              </w:rPr>
              <w:t>8</w:t>
            </w:r>
            <w:r w:rsidRPr="000A5DAE">
              <w:rPr>
                <w:webHidden/>
              </w:rPr>
              <w:fldChar w:fldCharType="end"/>
            </w:r>
          </w:hyperlink>
        </w:p>
        <w:p w14:paraId="1EF3E525" w14:textId="15A1BD0A" w:rsidR="000A5DAE" w:rsidRPr="000A5DAE" w:rsidRDefault="000A5DAE" w:rsidP="000A5DAE">
          <w:pPr>
            <w:pStyle w:val="Sommario2"/>
            <w:rPr>
              <w:rFonts w:eastAsiaTheme="minorEastAsia"/>
              <w:sz w:val="24"/>
              <w:szCs w:val="24"/>
              <w:lang w:eastAsia="it-IT"/>
            </w:rPr>
          </w:pPr>
          <w:hyperlink w:anchor="_Toc232160717" w:history="1">
            <w:r w:rsidRPr="000A5DAE">
              <w:rPr>
                <w:rStyle w:val="Collegamentoipertestuale"/>
              </w:rPr>
              <w:t>5.2 Moduli del sistema</w:t>
            </w:r>
            <w:r w:rsidRPr="000A5DAE">
              <w:rPr>
                <w:webHidden/>
              </w:rPr>
              <w:tab/>
            </w:r>
            <w:r w:rsidRPr="000A5DAE">
              <w:rPr>
                <w:webHidden/>
              </w:rPr>
              <w:fldChar w:fldCharType="begin"/>
            </w:r>
            <w:r w:rsidRPr="000A5DAE">
              <w:rPr>
                <w:webHidden/>
              </w:rPr>
              <w:instrText xml:space="preserve"> PAGEREF _Toc232160717 \h </w:instrText>
            </w:r>
            <w:r w:rsidRPr="000A5DAE">
              <w:rPr>
                <w:webHidden/>
              </w:rPr>
            </w:r>
            <w:r w:rsidRPr="000A5DAE">
              <w:rPr>
                <w:webHidden/>
              </w:rPr>
              <w:fldChar w:fldCharType="separate"/>
            </w:r>
            <w:r w:rsidRPr="000A5DAE">
              <w:rPr>
                <w:webHidden/>
              </w:rPr>
              <w:t>9</w:t>
            </w:r>
            <w:r w:rsidRPr="000A5DAE">
              <w:rPr>
                <w:webHidden/>
              </w:rPr>
              <w:fldChar w:fldCharType="end"/>
            </w:r>
          </w:hyperlink>
        </w:p>
        <w:p w14:paraId="0DAA7BD6" w14:textId="712F9CE7" w:rsidR="000A5DAE" w:rsidRPr="000A5DAE" w:rsidRDefault="000A5DAE" w:rsidP="000A5DAE">
          <w:pPr>
            <w:pStyle w:val="Sommario2"/>
            <w:rPr>
              <w:rFonts w:eastAsiaTheme="minorEastAsia"/>
              <w:sz w:val="24"/>
              <w:szCs w:val="24"/>
              <w:lang w:eastAsia="it-IT"/>
            </w:rPr>
          </w:pPr>
          <w:hyperlink w:anchor="_Toc232160718" w:history="1">
            <w:r w:rsidRPr="000A5DAE">
              <w:rPr>
                <w:rStyle w:val="Collegamentoipertestuale"/>
              </w:rPr>
              <w:t>5.3 LLM supportati</w:t>
            </w:r>
            <w:r w:rsidRPr="000A5DAE">
              <w:rPr>
                <w:webHidden/>
              </w:rPr>
              <w:tab/>
            </w:r>
            <w:r w:rsidRPr="000A5DAE">
              <w:rPr>
                <w:webHidden/>
              </w:rPr>
              <w:fldChar w:fldCharType="begin"/>
            </w:r>
            <w:r w:rsidRPr="000A5DAE">
              <w:rPr>
                <w:webHidden/>
              </w:rPr>
              <w:instrText xml:space="preserve"> PAGEREF _Toc232160718 \h </w:instrText>
            </w:r>
            <w:r w:rsidRPr="000A5DAE">
              <w:rPr>
                <w:webHidden/>
              </w:rPr>
            </w:r>
            <w:r w:rsidRPr="000A5DAE">
              <w:rPr>
                <w:webHidden/>
              </w:rPr>
              <w:fldChar w:fldCharType="separate"/>
            </w:r>
            <w:r w:rsidRPr="000A5DAE">
              <w:rPr>
                <w:webHidden/>
              </w:rPr>
              <w:t>10</w:t>
            </w:r>
            <w:r w:rsidRPr="000A5DAE">
              <w:rPr>
                <w:webHidden/>
              </w:rPr>
              <w:fldChar w:fldCharType="end"/>
            </w:r>
          </w:hyperlink>
        </w:p>
        <w:p w14:paraId="605D677A" w14:textId="7473A39C" w:rsidR="000A5DAE" w:rsidRPr="000A5DAE" w:rsidRDefault="000A5DAE" w:rsidP="000A5DAE">
          <w:pPr>
            <w:pStyle w:val="Sommario2"/>
            <w:rPr>
              <w:rFonts w:eastAsiaTheme="minorEastAsia"/>
              <w:sz w:val="24"/>
              <w:szCs w:val="24"/>
              <w:lang w:eastAsia="it-IT"/>
            </w:rPr>
          </w:pPr>
          <w:hyperlink w:anchor="_Toc232160719" w:history="1">
            <w:r w:rsidRPr="000A5DAE">
              <w:rPr>
                <w:rStyle w:val="Collegamentoipertestuale"/>
              </w:rPr>
              <w:t>5.4 Salvataggio dei dati</w:t>
            </w:r>
            <w:r w:rsidRPr="000A5DAE">
              <w:rPr>
                <w:webHidden/>
              </w:rPr>
              <w:tab/>
            </w:r>
            <w:r w:rsidRPr="000A5DAE">
              <w:rPr>
                <w:webHidden/>
              </w:rPr>
              <w:fldChar w:fldCharType="begin"/>
            </w:r>
            <w:r w:rsidRPr="000A5DAE">
              <w:rPr>
                <w:webHidden/>
              </w:rPr>
              <w:instrText xml:space="preserve"> PAGEREF _Toc232160719 \h </w:instrText>
            </w:r>
            <w:r w:rsidRPr="000A5DAE">
              <w:rPr>
                <w:webHidden/>
              </w:rPr>
            </w:r>
            <w:r w:rsidRPr="000A5DAE">
              <w:rPr>
                <w:webHidden/>
              </w:rPr>
              <w:fldChar w:fldCharType="separate"/>
            </w:r>
            <w:r w:rsidRPr="000A5DAE">
              <w:rPr>
                <w:webHidden/>
              </w:rPr>
              <w:t>11</w:t>
            </w:r>
            <w:r w:rsidRPr="000A5DAE">
              <w:rPr>
                <w:webHidden/>
              </w:rPr>
              <w:fldChar w:fldCharType="end"/>
            </w:r>
          </w:hyperlink>
        </w:p>
        <w:p w14:paraId="7A57AFFF" w14:textId="48A79F78" w:rsidR="000A5DAE" w:rsidRDefault="000A5DAE">
          <w:pPr>
            <w:pStyle w:val="Sommario1"/>
            <w:rPr>
              <w:rFonts w:eastAsiaTheme="minorEastAsia"/>
              <w:b w:val="0"/>
              <w:bCs w:val="0"/>
              <w:sz w:val="24"/>
              <w:szCs w:val="24"/>
              <w:lang w:eastAsia="it-IT"/>
            </w:rPr>
          </w:pPr>
          <w:hyperlink w:anchor="_Toc232160720" w:history="1">
            <w:r w:rsidRPr="007E6A47">
              <w:rPr>
                <w:rStyle w:val="Collegamentoipertestuale"/>
              </w:rPr>
              <w:t>6. Gli strumenti della Medicina Narrativa implementati</w:t>
            </w:r>
            <w:r>
              <w:rPr>
                <w:webHidden/>
              </w:rPr>
              <w:tab/>
            </w:r>
            <w:r>
              <w:rPr>
                <w:webHidden/>
              </w:rPr>
              <w:fldChar w:fldCharType="begin"/>
            </w:r>
            <w:r>
              <w:rPr>
                <w:webHidden/>
              </w:rPr>
              <w:instrText xml:space="preserve"> PAGEREF _Toc232160720 \h </w:instrText>
            </w:r>
            <w:r>
              <w:rPr>
                <w:webHidden/>
              </w:rPr>
            </w:r>
            <w:r>
              <w:rPr>
                <w:webHidden/>
              </w:rPr>
              <w:fldChar w:fldCharType="separate"/>
            </w:r>
            <w:r>
              <w:rPr>
                <w:webHidden/>
              </w:rPr>
              <w:t>11</w:t>
            </w:r>
            <w:r>
              <w:rPr>
                <w:webHidden/>
              </w:rPr>
              <w:fldChar w:fldCharType="end"/>
            </w:r>
          </w:hyperlink>
        </w:p>
        <w:p w14:paraId="1107D36F" w14:textId="76E7C0BE" w:rsidR="000A5DAE" w:rsidRPr="000A5DAE" w:rsidRDefault="000A5DAE" w:rsidP="000A5DAE">
          <w:pPr>
            <w:pStyle w:val="Sommario2"/>
            <w:rPr>
              <w:rFonts w:eastAsiaTheme="minorEastAsia"/>
              <w:sz w:val="24"/>
              <w:szCs w:val="24"/>
              <w:lang w:eastAsia="it-IT"/>
            </w:rPr>
          </w:pPr>
          <w:hyperlink w:anchor="_Toc232160721" w:history="1">
            <w:r w:rsidRPr="000A5DAE">
              <w:rPr>
                <w:rStyle w:val="Collegamentoipertestuale"/>
              </w:rPr>
              <w:t>6.1 Diario narrativo</w:t>
            </w:r>
            <w:r w:rsidRPr="000A5DAE">
              <w:rPr>
                <w:webHidden/>
              </w:rPr>
              <w:tab/>
            </w:r>
            <w:r w:rsidRPr="000A5DAE">
              <w:rPr>
                <w:webHidden/>
              </w:rPr>
              <w:fldChar w:fldCharType="begin"/>
            </w:r>
            <w:r w:rsidRPr="000A5DAE">
              <w:rPr>
                <w:webHidden/>
              </w:rPr>
              <w:instrText xml:space="preserve"> PAGEREF _Toc232160721 \h </w:instrText>
            </w:r>
            <w:r w:rsidRPr="000A5DAE">
              <w:rPr>
                <w:webHidden/>
              </w:rPr>
            </w:r>
            <w:r w:rsidRPr="000A5DAE">
              <w:rPr>
                <w:webHidden/>
              </w:rPr>
              <w:fldChar w:fldCharType="separate"/>
            </w:r>
            <w:r w:rsidRPr="000A5DAE">
              <w:rPr>
                <w:webHidden/>
              </w:rPr>
              <w:t>11</w:t>
            </w:r>
            <w:r w:rsidRPr="000A5DAE">
              <w:rPr>
                <w:webHidden/>
              </w:rPr>
              <w:fldChar w:fldCharType="end"/>
            </w:r>
          </w:hyperlink>
        </w:p>
        <w:p w14:paraId="7446FE4C" w14:textId="53C42F68" w:rsidR="000A5DAE" w:rsidRPr="000A5DAE" w:rsidRDefault="000A5DAE" w:rsidP="000A5DAE">
          <w:pPr>
            <w:pStyle w:val="Sommario2"/>
            <w:rPr>
              <w:rFonts w:eastAsiaTheme="minorEastAsia"/>
              <w:sz w:val="24"/>
              <w:szCs w:val="24"/>
              <w:lang w:eastAsia="it-IT"/>
            </w:rPr>
          </w:pPr>
          <w:hyperlink w:anchor="_Toc232160722" w:history="1">
            <w:r w:rsidRPr="000A5DAE">
              <w:rPr>
                <w:rStyle w:val="Collegamentoipertestuale"/>
              </w:rPr>
              <w:t>6.2 Scrittura riflessiva</w:t>
            </w:r>
            <w:r w:rsidRPr="000A5DAE">
              <w:rPr>
                <w:webHidden/>
              </w:rPr>
              <w:tab/>
            </w:r>
            <w:r w:rsidRPr="000A5DAE">
              <w:rPr>
                <w:webHidden/>
              </w:rPr>
              <w:fldChar w:fldCharType="begin"/>
            </w:r>
            <w:r w:rsidRPr="000A5DAE">
              <w:rPr>
                <w:webHidden/>
              </w:rPr>
              <w:instrText xml:space="preserve"> PAGEREF _Toc232160722 \h </w:instrText>
            </w:r>
            <w:r w:rsidRPr="000A5DAE">
              <w:rPr>
                <w:webHidden/>
              </w:rPr>
            </w:r>
            <w:r w:rsidRPr="000A5DAE">
              <w:rPr>
                <w:webHidden/>
              </w:rPr>
              <w:fldChar w:fldCharType="separate"/>
            </w:r>
            <w:r w:rsidRPr="000A5DAE">
              <w:rPr>
                <w:webHidden/>
              </w:rPr>
              <w:t>11</w:t>
            </w:r>
            <w:r w:rsidRPr="000A5DAE">
              <w:rPr>
                <w:webHidden/>
              </w:rPr>
              <w:fldChar w:fldCharType="end"/>
            </w:r>
          </w:hyperlink>
        </w:p>
        <w:p w14:paraId="6296938E" w14:textId="5D6654A0" w:rsidR="000A5DAE" w:rsidRPr="000A5DAE" w:rsidRDefault="000A5DAE" w:rsidP="000A5DAE">
          <w:pPr>
            <w:pStyle w:val="Sommario2"/>
            <w:rPr>
              <w:rFonts w:eastAsiaTheme="minorEastAsia"/>
              <w:sz w:val="24"/>
              <w:szCs w:val="24"/>
              <w:lang w:eastAsia="it-IT"/>
            </w:rPr>
          </w:pPr>
          <w:hyperlink w:anchor="_Toc232160723" w:history="1">
            <w:r w:rsidRPr="000A5DAE">
              <w:rPr>
                <w:rStyle w:val="Collegamentoipertestuale"/>
              </w:rPr>
              <w:t>6.3 Tabella di valutazione degli strumenti</w:t>
            </w:r>
            <w:r w:rsidRPr="000A5DAE">
              <w:rPr>
                <w:webHidden/>
              </w:rPr>
              <w:tab/>
            </w:r>
            <w:r w:rsidRPr="000A5DAE">
              <w:rPr>
                <w:webHidden/>
              </w:rPr>
              <w:fldChar w:fldCharType="begin"/>
            </w:r>
            <w:r w:rsidRPr="000A5DAE">
              <w:rPr>
                <w:webHidden/>
              </w:rPr>
              <w:instrText xml:space="preserve"> PAGEREF _Toc232160723 \h </w:instrText>
            </w:r>
            <w:r w:rsidRPr="000A5DAE">
              <w:rPr>
                <w:webHidden/>
              </w:rPr>
            </w:r>
            <w:r w:rsidRPr="000A5DAE">
              <w:rPr>
                <w:webHidden/>
              </w:rPr>
              <w:fldChar w:fldCharType="separate"/>
            </w:r>
            <w:r w:rsidRPr="000A5DAE">
              <w:rPr>
                <w:webHidden/>
              </w:rPr>
              <w:t>12</w:t>
            </w:r>
            <w:r w:rsidRPr="000A5DAE">
              <w:rPr>
                <w:webHidden/>
              </w:rPr>
              <w:fldChar w:fldCharType="end"/>
            </w:r>
          </w:hyperlink>
        </w:p>
        <w:p w14:paraId="45A7A8CB" w14:textId="7EBBB3D1" w:rsidR="000A5DAE" w:rsidRDefault="000A5DAE">
          <w:pPr>
            <w:pStyle w:val="Sommario1"/>
            <w:rPr>
              <w:rFonts w:eastAsiaTheme="minorEastAsia"/>
              <w:b w:val="0"/>
              <w:bCs w:val="0"/>
              <w:sz w:val="24"/>
              <w:szCs w:val="24"/>
              <w:lang w:eastAsia="it-IT"/>
            </w:rPr>
          </w:pPr>
          <w:hyperlink w:anchor="_Toc232160724" w:history="1">
            <w:r w:rsidRPr="007E6A47">
              <w:rPr>
                <w:rStyle w:val="Collegamentoipertestuale"/>
              </w:rPr>
              <w:t>7. Sperimentazione e validazione</w:t>
            </w:r>
            <w:r>
              <w:rPr>
                <w:webHidden/>
              </w:rPr>
              <w:tab/>
            </w:r>
            <w:r>
              <w:rPr>
                <w:webHidden/>
              </w:rPr>
              <w:fldChar w:fldCharType="begin"/>
            </w:r>
            <w:r>
              <w:rPr>
                <w:webHidden/>
              </w:rPr>
              <w:instrText xml:space="preserve"> PAGEREF _Toc232160724 \h </w:instrText>
            </w:r>
            <w:r>
              <w:rPr>
                <w:webHidden/>
              </w:rPr>
            </w:r>
            <w:r>
              <w:rPr>
                <w:webHidden/>
              </w:rPr>
              <w:fldChar w:fldCharType="separate"/>
            </w:r>
            <w:r>
              <w:rPr>
                <w:webHidden/>
              </w:rPr>
              <w:t>12</w:t>
            </w:r>
            <w:r>
              <w:rPr>
                <w:webHidden/>
              </w:rPr>
              <w:fldChar w:fldCharType="end"/>
            </w:r>
          </w:hyperlink>
        </w:p>
        <w:p w14:paraId="4C035766" w14:textId="314B2863" w:rsidR="000A5DAE" w:rsidRPr="000A5DAE" w:rsidRDefault="000A5DAE" w:rsidP="000A5DAE">
          <w:pPr>
            <w:pStyle w:val="Sommario2"/>
            <w:rPr>
              <w:rFonts w:eastAsiaTheme="minorEastAsia"/>
              <w:sz w:val="24"/>
              <w:szCs w:val="24"/>
              <w:lang w:eastAsia="it-IT"/>
            </w:rPr>
          </w:pPr>
          <w:hyperlink w:anchor="_Toc232160725" w:history="1">
            <w:r w:rsidRPr="000A5DAE">
              <w:rPr>
                <w:rStyle w:val="Collegamentoipertestuale"/>
              </w:rPr>
              <w:t>7.1 Metodologia</w:t>
            </w:r>
            <w:r w:rsidRPr="000A5DAE">
              <w:rPr>
                <w:webHidden/>
              </w:rPr>
              <w:tab/>
            </w:r>
            <w:r w:rsidRPr="000A5DAE">
              <w:rPr>
                <w:webHidden/>
              </w:rPr>
              <w:fldChar w:fldCharType="begin"/>
            </w:r>
            <w:r w:rsidRPr="000A5DAE">
              <w:rPr>
                <w:webHidden/>
              </w:rPr>
              <w:instrText xml:space="preserve"> PAGEREF _Toc232160725 \h </w:instrText>
            </w:r>
            <w:r w:rsidRPr="000A5DAE">
              <w:rPr>
                <w:webHidden/>
              </w:rPr>
            </w:r>
            <w:r w:rsidRPr="000A5DAE">
              <w:rPr>
                <w:webHidden/>
              </w:rPr>
              <w:fldChar w:fldCharType="separate"/>
            </w:r>
            <w:r w:rsidRPr="000A5DAE">
              <w:rPr>
                <w:webHidden/>
              </w:rPr>
              <w:t>12</w:t>
            </w:r>
            <w:r w:rsidRPr="000A5DAE">
              <w:rPr>
                <w:webHidden/>
              </w:rPr>
              <w:fldChar w:fldCharType="end"/>
            </w:r>
          </w:hyperlink>
        </w:p>
        <w:p w14:paraId="373CD439" w14:textId="171275C8" w:rsidR="000A5DAE" w:rsidRPr="000A5DAE" w:rsidRDefault="000A5DAE" w:rsidP="000A5DAE">
          <w:pPr>
            <w:pStyle w:val="Sommario2"/>
            <w:rPr>
              <w:rFonts w:eastAsiaTheme="minorEastAsia"/>
              <w:sz w:val="24"/>
              <w:szCs w:val="24"/>
              <w:lang w:eastAsia="it-IT"/>
            </w:rPr>
          </w:pPr>
          <w:hyperlink w:anchor="_Toc232160726" w:history="1">
            <w:r w:rsidRPr="000A5DAE">
              <w:rPr>
                <w:rStyle w:val="Collegamentoipertestuale"/>
              </w:rPr>
              <w:t>7.2 Le personas utilizzate</w:t>
            </w:r>
            <w:r w:rsidRPr="000A5DAE">
              <w:rPr>
                <w:webHidden/>
              </w:rPr>
              <w:tab/>
            </w:r>
            <w:r w:rsidRPr="000A5DAE">
              <w:rPr>
                <w:webHidden/>
              </w:rPr>
              <w:fldChar w:fldCharType="begin"/>
            </w:r>
            <w:r w:rsidRPr="000A5DAE">
              <w:rPr>
                <w:webHidden/>
              </w:rPr>
              <w:instrText xml:space="preserve"> PAGEREF _Toc232160726 \h </w:instrText>
            </w:r>
            <w:r w:rsidRPr="000A5DAE">
              <w:rPr>
                <w:webHidden/>
              </w:rPr>
            </w:r>
            <w:r w:rsidRPr="000A5DAE">
              <w:rPr>
                <w:webHidden/>
              </w:rPr>
              <w:fldChar w:fldCharType="separate"/>
            </w:r>
            <w:r w:rsidRPr="000A5DAE">
              <w:rPr>
                <w:webHidden/>
              </w:rPr>
              <w:t>12</w:t>
            </w:r>
            <w:r w:rsidRPr="000A5DAE">
              <w:rPr>
                <w:webHidden/>
              </w:rPr>
              <w:fldChar w:fldCharType="end"/>
            </w:r>
          </w:hyperlink>
        </w:p>
        <w:p w14:paraId="33A66553" w14:textId="5C5490D8" w:rsidR="000A5DAE" w:rsidRDefault="000A5DAE" w:rsidP="000A5DAE">
          <w:pPr>
            <w:pStyle w:val="Sommario2"/>
            <w:rPr>
              <w:rFonts w:eastAsiaTheme="minorEastAsia"/>
              <w:sz w:val="24"/>
              <w:szCs w:val="24"/>
              <w:lang w:eastAsia="it-IT"/>
            </w:rPr>
          </w:pPr>
          <w:hyperlink w:anchor="_Toc232160727" w:history="1">
            <w:r w:rsidRPr="000A5DAE">
              <w:rPr>
                <w:rStyle w:val="Collegamentoipertestuale"/>
              </w:rPr>
              <w:t>7.3 Esempio di conversazione</w:t>
            </w:r>
            <w:r w:rsidRPr="000A5DAE">
              <w:rPr>
                <w:webHidden/>
              </w:rPr>
              <w:tab/>
            </w:r>
            <w:r w:rsidRPr="000A5DAE">
              <w:rPr>
                <w:webHidden/>
              </w:rPr>
              <w:fldChar w:fldCharType="begin"/>
            </w:r>
            <w:r w:rsidRPr="000A5DAE">
              <w:rPr>
                <w:webHidden/>
              </w:rPr>
              <w:instrText xml:space="preserve"> PAGEREF _Toc232160727 \h </w:instrText>
            </w:r>
            <w:r w:rsidRPr="000A5DAE">
              <w:rPr>
                <w:webHidden/>
              </w:rPr>
            </w:r>
            <w:r w:rsidRPr="000A5DAE">
              <w:rPr>
                <w:webHidden/>
              </w:rPr>
              <w:fldChar w:fldCharType="separate"/>
            </w:r>
            <w:r w:rsidRPr="000A5DAE">
              <w:rPr>
                <w:webHidden/>
              </w:rPr>
              <w:t>12</w:t>
            </w:r>
            <w:r w:rsidRPr="000A5DAE">
              <w:rPr>
                <w:webHidden/>
              </w:rPr>
              <w:fldChar w:fldCharType="end"/>
            </w:r>
          </w:hyperlink>
        </w:p>
        <w:p w14:paraId="1189FA18" w14:textId="0F513BF1" w:rsidR="000A5DAE" w:rsidRDefault="000A5DAE">
          <w:pPr>
            <w:pStyle w:val="Sommario1"/>
            <w:rPr>
              <w:rFonts w:eastAsiaTheme="minorEastAsia"/>
              <w:b w:val="0"/>
              <w:bCs w:val="0"/>
              <w:sz w:val="24"/>
              <w:szCs w:val="24"/>
              <w:lang w:eastAsia="it-IT"/>
            </w:rPr>
          </w:pPr>
          <w:hyperlink w:anchor="_Toc232160728" w:history="1">
            <w:r w:rsidRPr="007E6A47">
              <w:rPr>
                <w:rStyle w:val="Collegamentoipertestuale"/>
              </w:rPr>
              <w:t>8. Risultati</w:t>
            </w:r>
            <w:r>
              <w:rPr>
                <w:webHidden/>
              </w:rPr>
              <w:tab/>
            </w:r>
            <w:r>
              <w:rPr>
                <w:webHidden/>
              </w:rPr>
              <w:fldChar w:fldCharType="begin"/>
            </w:r>
            <w:r>
              <w:rPr>
                <w:webHidden/>
              </w:rPr>
              <w:instrText xml:space="preserve"> PAGEREF _Toc232160728 \h </w:instrText>
            </w:r>
            <w:r>
              <w:rPr>
                <w:webHidden/>
              </w:rPr>
            </w:r>
            <w:r>
              <w:rPr>
                <w:webHidden/>
              </w:rPr>
              <w:fldChar w:fldCharType="separate"/>
            </w:r>
            <w:r>
              <w:rPr>
                <w:webHidden/>
              </w:rPr>
              <w:t>13</w:t>
            </w:r>
            <w:r>
              <w:rPr>
                <w:webHidden/>
              </w:rPr>
              <w:fldChar w:fldCharType="end"/>
            </w:r>
          </w:hyperlink>
        </w:p>
        <w:p w14:paraId="754C357F" w14:textId="3F3D1D2E" w:rsidR="000A5DAE" w:rsidRPr="000A5DAE" w:rsidRDefault="000A5DAE" w:rsidP="000A5DAE">
          <w:pPr>
            <w:pStyle w:val="Sommario2"/>
            <w:rPr>
              <w:rFonts w:eastAsiaTheme="minorEastAsia"/>
              <w:sz w:val="24"/>
              <w:szCs w:val="24"/>
              <w:lang w:eastAsia="it-IT"/>
            </w:rPr>
          </w:pPr>
          <w:hyperlink w:anchor="_Toc232160729" w:history="1">
            <w:r w:rsidRPr="000A5DAE">
              <w:rPr>
                <w:rStyle w:val="Collegamentoipertestuale"/>
              </w:rPr>
              <w:t>8.1 Confronto Chatbot vs WHOQOL-BREF</w:t>
            </w:r>
            <w:r w:rsidRPr="000A5DAE">
              <w:rPr>
                <w:webHidden/>
              </w:rPr>
              <w:tab/>
            </w:r>
            <w:r w:rsidRPr="000A5DAE">
              <w:rPr>
                <w:webHidden/>
              </w:rPr>
              <w:fldChar w:fldCharType="begin"/>
            </w:r>
            <w:r w:rsidRPr="000A5DAE">
              <w:rPr>
                <w:webHidden/>
              </w:rPr>
              <w:instrText xml:space="preserve"> PAGEREF _Toc232160729 \h </w:instrText>
            </w:r>
            <w:r w:rsidRPr="000A5DAE">
              <w:rPr>
                <w:webHidden/>
              </w:rPr>
            </w:r>
            <w:r w:rsidRPr="000A5DAE">
              <w:rPr>
                <w:webHidden/>
              </w:rPr>
              <w:fldChar w:fldCharType="separate"/>
            </w:r>
            <w:r w:rsidRPr="000A5DAE">
              <w:rPr>
                <w:webHidden/>
              </w:rPr>
              <w:t>13</w:t>
            </w:r>
            <w:r w:rsidRPr="000A5DAE">
              <w:rPr>
                <w:webHidden/>
              </w:rPr>
              <w:fldChar w:fldCharType="end"/>
            </w:r>
          </w:hyperlink>
        </w:p>
        <w:p w14:paraId="07AD2D9F" w14:textId="48A4755C" w:rsidR="000A5DAE" w:rsidRPr="000A5DAE" w:rsidRDefault="000A5DAE" w:rsidP="000A5DAE">
          <w:pPr>
            <w:pStyle w:val="Sommario2"/>
            <w:rPr>
              <w:rFonts w:eastAsiaTheme="minorEastAsia"/>
              <w:sz w:val="24"/>
              <w:szCs w:val="24"/>
              <w:lang w:eastAsia="it-IT"/>
            </w:rPr>
          </w:pPr>
          <w:hyperlink w:anchor="_Toc232160730" w:history="1">
            <w:r w:rsidRPr="000A5DAE">
              <w:rPr>
                <w:rStyle w:val="Collegamentoipertestuale"/>
              </w:rPr>
              <w:t>8.2 Statistiche aggregate</w:t>
            </w:r>
            <w:r w:rsidRPr="000A5DAE">
              <w:rPr>
                <w:webHidden/>
              </w:rPr>
              <w:tab/>
            </w:r>
            <w:r w:rsidRPr="000A5DAE">
              <w:rPr>
                <w:webHidden/>
              </w:rPr>
              <w:fldChar w:fldCharType="begin"/>
            </w:r>
            <w:r w:rsidRPr="000A5DAE">
              <w:rPr>
                <w:webHidden/>
              </w:rPr>
              <w:instrText xml:space="preserve"> PAGEREF _Toc232160730 \h </w:instrText>
            </w:r>
            <w:r w:rsidRPr="000A5DAE">
              <w:rPr>
                <w:webHidden/>
              </w:rPr>
            </w:r>
            <w:r w:rsidRPr="000A5DAE">
              <w:rPr>
                <w:webHidden/>
              </w:rPr>
              <w:fldChar w:fldCharType="separate"/>
            </w:r>
            <w:r w:rsidRPr="000A5DAE">
              <w:rPr>
                <w:webHidden/>
              </w:rPr>
              <w:t>14</w:t>
            </w:r>
            <w:r w:rsidRPr="000A5DAE">
              <w:rPr>
                <w:webHidden/>
              </w:rPr>
              <w:fldChar w:fldCharType="end"/>
            </w:r>
          </w:hyperlink>
        </w:p>
        <w:p w14:paraId="19BBD035" w14:textId="25E176BD" w:rsidR="000A5DAE" w:rsidRPr="000A5DAE" w:rsidRDefault="000A5DAE" w:rsidP="000A5DAE">
          <w:pPr>
            <w:pStyle w:val="Sommario2"/>
            <w:rPr>
              <w:rFonts w:eastAsiaTheme="minorEastAsia"/>
              <w:sz w:val="24"/>
              <w:szCs w:val="24"/>
              <w:lang w:eastAsia="it-IT"/>
            </w:rPr>
          </w:pPr>
          <w:hyperlink w:anchor="_Toc232160731" w:history="1">
            <w:r w:rsidRPr="000A5DAE">
              <w:rPr>
                <w:rStyle w:val="Collegamentoipertestuale"/>
              </w:rPr>
              <w:t>8.3 Analisi dei risultati</w:t>
            </w:r>
            <w:r w:rsidRPr="000A5DAE">
              <w:rPr>
                <w:webHidden/>
              </w:rPr>
              <w:tab/>
            </w:r>
            <w:r w:rsidRPr="000A5DAE">
              <w:rPr>
                <w:webHidden/>
              </w:rPr>
              <w:fldChar w:fldCharType="begin"/>
            </w:r>
            <w:r w:rsidRPr="000A5DAE">
              <w:rPr>
                <w:webHidden/>
              </w:rPr>
              <w:instrText xml:space="preserve"> PAGEREF _Toc232160731 \h </w:instrText>
            </w:r>
            <w:r w:rsidRPr="000A5DAE">
              <w:rPr>
                <w:webHidden/>
              </w:rPr>
            </w:r>
            <w:r w:rsidRPr="000A5DAE">
              <w:rPr>
                <w:webHidden/>
              </w:rPr>
              <w:fldChar w:fldCharType="separate"/>
            </w:r>
            <w:r w:rsidRPr="000A5DAE">
              <w:rPr>
                <w:webHidden/>
              </w:rPr>
              <w:t>14</w:t>
            </w:r>
            <w:r w:rsidRPr="000A5DAE">
              <w:rPr>
                <w:webHidden/>
              </w:rPr>
              <w:fldChar w:fldCharType="end"/>
            </w:r>
          </w:hyperlink>
        </w:p>
        <w:p w14:paraId="552F3182" w14:textId="4F4DFE5D" w:rsidR="000A5DAE" w:rsidRDefault="000A5DAE">
          <w:pPr>
            <w:pStyle w:val="Sommario1"/>
            <w:rPr>
              <w:rFonts w:eastAsiaTheme="minorEastAsia"/>
              <w:b w:val="0"/>
              <w:bCs w:val="0"/>
              <w:sz w:val="24"/>
              <w:szCs w:val="24"/>
              <w:lang w:eastAsia="it-IT"/>
            </w:rPr>
          </w:pPr>
          <w:hyperlink w:anchor="_Toc232160732" w:history="1">
            <w:r w:rsidRPr="007E6A47">
              <w:rPr>
                <w:rStyle w:val="Collegamentoipertestuale"/>
              </w:rPr>
              <w:t>9. Discussione e limiti</w:t>
            </w:r>
            <w:r>
              <w:rPr>
                <w:webHidden/>
              </w:rPr>
              <w:tab/>
            </w:r>
            <w:r>
              <w:rPr>
                <w:webHidden/>
              </w:rPr>
              <w:fldChar w:fldCharType="begin"/>
            </w:r>
            <w:r>
              <w:rPr>
                <w:webHidden/>
              </w:rPr>
              <w:instrText xml:space="preserve"> PAGEREF _Toc232160732 \h </w:instrText>
            </w:r>
            <w:r>
              <w:rPr>
                <w:webHidden/>
              </w:rPr>
            </w:r>
            <w:r>
              <w:rPr>
                <w:webHidden/>
              </w:rPr>
              <w:fldChar w:fldCharType="separate"/>
            </w:r>
            <w:r>
              <w:rPr>
                <w:webHidden/>
              </w:rPr>
              <w:t>15</w:t>
            </w:r>
            <w:r>
              <w:rPr>
                <w:webHidden/>
              </w:rPr>
              <w:fldChar w:fldCharType="end"/>
            </w:r>
          </w:hyperlink>
        </w:p>
        <w:p w14:paraId="0E8B212B" w14:textId="4ACE23E6" w:rsidR="000A5DAE" w:rsidRPr="000A5DAE" w:rsidRDefault="000A5DAE" w:rsidP="000A5DAE">
          <w:pPr>
            <w:pStyle w:val="Sommario2"/>
            <w:rPr>
              <w:rFonts w:eastAsiaTheme="minorEastAsia"/>
              <w:sz w:val="24"/>
              <w:szCs w:val="24"/>
              <w:lang w:eastAsia="it-IT"/>
            </w:rPr>
          </w:pPr>
          <w:hyperlink w:anchor="_Toc232160733" w:history="1">
            <w:r w:rsidRPr="000A5DAE">
              <w:rPr>
                <w:rStyle w:val="Collegamentoipertestuale"/>
              </w:rPr>
              <w:t>9.1 Punti di forza</w:t>
            </w:r>
            <w:r w:rsidRPr="000A5DAE">
              <w:rPr>
                <w:webHidden/>
              </w:rPr>
              <w:tab/>
            </w:r>
            <w:r w:rsidRPr="000A5DAE">
              <w:rPr>
                <w:webHidden/>
              </w:rPr>
              <w:fldChar w:fldCharType="begin"/>
            </w:r>
            <w:r w:rsidRPr="000A5DAE">
              <w:rPr>
                <w:webHidden/>
              </w:rPr>
              <w:instrText xml:space="preserve"> PAGEREF _Toc232160733 \h </w:instrText>
            </w:r>
            <w:r w:rsidRPr="000A5DAE">
              <w:rPr>
                <w:webHidden/>
              </w:rPr>
            </w:r>
            <w:r w:rsidRPr="000A5DAE">
              <w:rPr>
                <w:webHidden/>
              </w:rPr>
              <w:fldChar w:fldCharType="separate"/>
            </w:r>
            <w:r w:rsidRPr="000A5DAE">
              <w:rPr>
                <w:webHidden/>
              </w:rPr>
              <w:t>15</w:t>
            </w:r>
            <w:r w:rsidRPr="000A5DAE">
              <w:rPr>
                <w:webHidden/>
              </w:rPr>
              <w:fldChar w:fldCharType="end"/>
            </w:r>
          </w:hyperlink>
        </w:p>
        <w:p w14:paraId="0A843967" w14:textId="07FD73A5" w:rsidR="000A5DAE" w:rsidRPr="000A5DAE" w:rsidRDefault="000A5DAE" w:rsidP="000A5DAE">
          <w:pPr>
            <w:pStyle w:val="Sommario2"/>
            <w:rPr>
              <w:rFonts w:eastAsiaTheme="minorEastAsia"/>
              <w:sz w:val="24"/>
              <w:szCs w:val="24"/>
              <w:lang w:eastAsia="it-IT"/>
            </w:rPr>
          </w:pPr>
          <w:hyperlink w:anchor="_Toc232160734" w:history="1">
            <w:r w:rsidRPr="000A5DAE">
              <w:rPr>
                <w:rStyle w:val="Collegamentoipertestuale"/>
              </w:rPr>
              <w:t>9.2 Limiti attuali</w:t>
            </w:r>
            <w:r w:rsidRPr="000A5DAE">
              <w:rPr>
                <w:webHidden/>
              </w:rPr>
              <w:tab/>
            </w:r>
            <w:r w:rsidRPr="000A5DAE">
              <w:rPr>
                <w:webHidden/>
              </w:rPr>
              <w:fldChar w:fldCharType="begin"/>
            </w:r>
            <w:r w:rsidRPr="000A5DAE">
              <w:rPr>
                <w:webHidden/>
              </w:rPr>
              <w:instrText xml:space="preserve"> PAGEREF _Toc232160734 \h </w:instrText>
            </w:r>
            <w:r w:rsidRPr="000A5DAE">
              <w:rPr>
                <w:webHidden/>
              </w:rPr>
            </w:r>
            <w:r w:rsidRPr="000A5DAE">
              <w:rPr>
                <w:webHidden/>
              </w:rPr>
              <w:fldChar w:fldCharType="separate"/>
            </w:r>
            <w:r w:rsidRPr="000A5DAE">
              <w:rPr>
                <w:webHidden/>
              </w:rPr>
              <w:t>16</w:t>
            </w:r>
            <w:r w:rsidRPr="000A5DAE">
              <w:rPr>
                <w:webHidden/>
              </w:rPr>
              <w:fldChar w:fldCharType="end"/>
            </w:r>
          </w:hyperlink>
        </w:p>
        <w:p w14:paraId="0D9AE289" w14:textId="38A6E913" w:rsidR="000A5DAE" w:rsidRDefault="000A5DAE">
          <w:pPr>
            <w:pStyle w:val="Sommario1"/>
            <w:rPr>
              <w:rFonts w:eastAsiaTheme="minorEastAsia"/>
              <w:b w:val="0"/>
              <w:bCs w:val="0"/>
              <w:sz w:val="24"/>
              <w:szCs w:val="24"/>
              <w:lang w:eastAsia="it-IT"/>
            </w:rPr>
          </w:pPr>
          <w:hyperlink w:anchor="_Toc232160735" w:history="1">
            <w:r w:rsidRPr="007E6A47">
              <w:rPr>
                <w:rStyle w:val="Collegamentoipertestuale"/>
              </w:rPr>
              <w:t>10. Conclusioni e sviluppi futuri</w:t>
            </w:r>
            <w:r>
              <w:rPr>
                <w:webHidden/>
              </w:rPr>
              <w:tab/>
            </w:r>
            <w:r>
              <w:rPr>
                <w:webHidden/>
              </w:rPr>
              <w:fldChar w:fldCharType="begin"/>
            </w:r>
            <w:r>
              <w:rPr>
                <w:webHidden/>
              </w:rPr>
              <w:instrText xml:space="preserve"> PAGEREF _Toc232160735 \h </w:instrText>
            </w:r>
            <w:r>
              <w:rPr>
                <w:webHidden/>
              </w:rPr>
            </w:r>
            <w:r>
              <w:rPr>
                <w:webHidden/>
              </w:rPr>
              <w:fldChar w:fldCharType="separate"/>
            </w:r>
            <w:r>
              <w:rPr>
                <w:webHidden/>
              </w:rPr>
              <w:t>16</w:t>
            </w:r>
            <w:r>
              <w:rPr>
                <w:webHidden/>
              </w:rPr>
              <w:fldChar w:fldCharType="end"/>
            </w:r>
          </w:hyperlink>
        </w:p>
        <w:p w14:paraId="09F16B81" w14:textId="5140DB59" w:rsidR="000A5DAE" w:rsidRPr="000A5DAE" w:rsidRDefault="000A5DAE" w:rsidP="000A5DAE">
          <w:pPr>
            <w:pStyle w:val="Sommario2"/>
            <w:rPr>
              <w:rFonts w:eastAsiaTheme="minorEastAsia"/>
              <w:sz w:val="24"/>
              <w:szCs w:val="24"/>
              <w:lang w:eastAsia="it-IT"/>
            </w:rPr>
          </w:pPr>
          <w:hyperlink w:anchor="_Toc232160736" w:history="1">
            <w:r w:rsidRPr="000A5DAE">
              <w:rPr>
                <w:rStyle w:val="Collegamentoipertestuale"/>
              </w:rPr>
              <w:t>10.1 Conclusioni</w:t>
            </w:r>
            <w:r w:rsidRPr="000A5DAE">
              <w:rPr>
                <w:webHidden/>
              </w:rPr>
              <w:tab/>
            </w:r>
            <w:r w:rsidRPr="000A5DAE">
              <w:rPr>
                <w:webHidden/>
              </w:rPr>
              <w:fldChar w:fldCharType="begin"/>
            </w:r>
            <w:r w:rsidRPr="000A5DAE">
              <w:rPr>
                <w:webHidden/>
              </w:rPr>
              <w:instrText xml:space="preserve"> PAGEREF _Toc232160736 \h </w:instrText>
            </w:r>
            <w:r w:rsidRPr="000A5DAE">
              <w:rPr>
                <w:webHidden/>
              </w:rPr>
            </w:r>
            <w:r w:rsidRPr="000A5DAE">
              <w:rPr>
                <w:webHidden/>
              </w:rPr>
              <w:fldChar w:fldCharType="separate"/>
            </w:r>
            <w:r w:rsidRPr="000A5DAE">
              <w:rPr>
                <w:webHidden/>
              </w:rPr>
              <w:t>16</w:t>
            </w:r>
            <w:r w:rsidRPr="000A5DAE">
              <w:rPr>
                <w:webHidden/>
              </w:rPr>
              <w:fldChar w:fldCharType="end"/>
            </w:r>
          </w:hyperlink>
        </w:p>
        <w:p w14:paraId="0DB5DD27" w14:textId="6B9C3245" w:rsidR="000A5DAE" w:rsidRPr="000A5DAE" w:rsidRDefault="000A5DAE" w:rsidP="000A5DAE">
          <w:pPr>
            <w:pStyle w:val="Sommario2"/>
            <w:rPr>
              <w:rFonts w:eastAsiaTheme="minorEastAsia"/>
              <w:sz w:val="24"/>
              <w:szCs w:val="24"/>
              <w:lang w:eastAsia="it-IT"/>
            </w:rPr>
          </w:pPr>
          <w:hyperlink w:anchor="_Toc232160737" w:history="1">
            <w:r w:rsidRPr="000A5DAE">
              <w:rPr>
                <w:rStyle w:val="Collegamentoipertestuale"/>
              </w:rPr>
              <w:t>10.2 Sviluppi futuri</w:t>
            </w:r>
            <w:r w:rsidRPr="000A5DAE">
              <w:rPr>
                <w:webHidden/>
              </w:rPr>
              <w:tab/>
            </w:r>
            <w:r w:rsidRPr="000A5DAE">
              <w:rPr>
                <w:webHidden/>
              </w:rPr>
              <w:fldChar w:fldCharType="begin"/>
            </w:r>
            <w:r w:rsidRPr="000A5DAE">
              <w:rPr>
                <w:webHidden/>
              </w:rPr>
              <w:instrText xml:space="preserve"> PAGEREF _Toc232160737 \h </w:instrText>
            </w:r>
            <w:r w:rsidRPr="000A5DAE">
              <w:rPr>
                <w:webHidden/>
              </w:rPr>
            </w:r>
            <w:r w:rsidRPr="000A5DAE">
              <w:rPr>
                <w:webHidden/>
              </w:rPr>
              <w:fldChar w:fldCharType="separate"/>
            </w:r>
            <w:r w:rsidRPr="000A5DAE">
              <w:rPr>
                <w:webHidden/>
              </w:rPr>
              <w:t>16</w:t>
            </w:r>
            <w:r w:rsidRPr="000A5DAE">
              <w:rPr>
                <w:webHidden/>
              </w:rPr>
              <w:fldChar w:fldCharType="end"/>
            </w:r>
          </w:hyperlink>
        </w:p>
        <w:p w14:paraId="14F1D7DE" w14:textId="067640E7" w:rsidR="000A5DAE" w:rsidRDefault="000A5DAE">
          <w:pPr>
            <w:pStyle w:val="Sommario1"/>
            <w:rPr>
              <w:rFonts w:eastAsiaTheme="minorEastAsia"/>
              <w:b w:val="0"/>
              <w:bCs w:val="0"/>
              <w:sz w:val="24"/>
              <w:szCs w:val="24"/>
              <w:lang w:eastAsia="it-IT"/>
            </w:rPr>
          </w:pPr>
          <w:hyperlink w:anchor="_Toc232160738" w:history="1">
            <w:r w:rsidRPr="007E6A47">
              <w:rPr>
                <w:rStyle w:val="Collegamentoipertestuale"/>
              </w:rPr>
              <w:t>11. Riferimenti bibliografici</w:t>
            </w:r>
            <w:r>
              <w:rPr>
                <w:webHidden/>
              </w:rPr>
              <w:tab/>
            </w:r>
            <w:r>
              <w:rPr>
                <w:webHidden/>
              </w:rPr>
              <w:fldChar w:fldCharType="begin"/>
            </w:r>
            <w:r>
              <w:rPr>
                <w:webHidden/>
              </w:rPr>
              <w:instrText xml:space="preserve"> PAGEREF _Toc232160738 \h </w:instrText>
            </w:r>
            <w:r>
              <w:rPr>
                <w:webHidden/>
              </w:rPr>
            </w:r>
            <w:r>
              <w:rPr>
                <w:webHidden/>
              </w:rPr>
              <w:fldChar w:fldCharType="separate"/>
            </w:r>
            <w:r>
              <w:rPr>
                <w:webHidden/>
              </w:rPr>
              <w:t>17</w:t>
            </w:r>
            <w:r>
              <w:rPr>
                <w:webHidden/>
              </w:rPr>
              <w:fldChar w:fldCharType="end"/>
            </w:r>
          </w:hyperlink>
        </w:p>
        <w:p w14:paraId="1CF32A0E" w14:textId="21EBFB8C" w:rsidR="000A5DAE" w:rsidRDefault="000A5DAE">
          <w:pPr>
            <w:pStyle w:val="Sommario1"/>
            <w:rPr>
              <w:rFonts w:eastAsiaTheme="minorEastAsia"/>
              <w:b w:val="0"/>
              <w:bCs w:val="0"/>
              <w:sz w:val="24"/>
              <w:szCs w:val="24"/>
              <w:lang w:eastAsia="it-IT"/>
            </w:rPr>
          </w:pPr>
          <w:hyperlink w:anchor="_Toc232160739" w:history="1">
            <w:r w:rsidRPr="007E6A47">
              <w:rPr>
                <w:rStyle w:val="Collegamentoipertestuale"/>
              </w:rPr>
              <w:t>12. Allegati</w:t>
            </w:r>
            <w:r>
              <w:rPr>
                <w:webHidden/>
              </w:rPr>
              <w:tab/>
            </w:r>
            <w:r>
              <w:rPr>
                <w:webHidden/>
              </w:rPr>
              <w:fldChar w:fldCharType="begin"/>
            </w:r>
            <w:r>
              <w:rPr>
                <w:webHidden/>
              </w:rPr>
              <w:instrText xml:space="preserve"> PAGEREF _Toc232160739 \h </w:instrText>
            </w:r>
            <w:r>
              <w:rPr>
                <w:webHidden/>
              </w:rPr>
            </w:r>
            <w:r>
              <w:rPr>
                <w:webHidden/>
              </w:rPr>
              <w:fldChar w:fldCharType="separate"/>
            </w:r>
            <w:r>
              <w:rPr>
                <w:webHidden/>
              </w:rPr>
              <w:t>17</w:t>
            </w:r>
            <w:r>
              <w:rPr>
                <w:webHidden/>
              </w:rPr>
              <w:fldChar w:fldCharType="end"/>
            </w:r>
          </w:hyperlink>
        </w:p>
        <w:p w14:paraId="0D6D6901" w14:textId="37A11CB9" w:rsidR="00C01936" w:rsidRDefault="00C01936">
          <w:r>
            <w:rPr>
              <w:b/>
              <w:bCs/>
            </w:rPr>
            <w:fldChar w:fldCharType="end"/>
          </w:r>
        </w:p>
      </w:sdtContent>
    </w:sdt>
    <w:p w14:paraId="19EA0C4F" w14:textId="77777777" w:rsidR="000A5DAE" w:rsidRDefault="00000000" w:rsidP="000A5DAE">
      <w:r>
        <w:pict w14:anchorId="4AE12E27">
          <v:rect id="_x0000_i1041" style="width:0;height:.75pt" o:hralign="center" o:bullet="t" o:hrstd="t" o:hr="t" fillcolor="#a0a0a0" stroked="f"/>
        </w:pict>
      </w:r>
    </w:p>
    <w:p w14:paraId="519EC3CB" w14:textId="77777777" w:rsidR="000A5DAE" w:rsidRPr="000A5DAE" w:rsidRDefault="000A5DAE" w:rsidP="000A5DAE"/>
    <w:p w14:paraId="5705A1F6" w14:textId="39C6C7C1" w:rsidR="00E65936" w:rsidRPr="00C01936" w:rsidRDefault="00E65936" w:rsidP="008713DB">
      <w:pPr>
        <w:pStyle w:val="Titolo1"/>
        <w:rPr>
          <w:rFonts w:asciiTheme="minorHAnsi" w:hAnsiTheme="minorHAnsi"/>
          <w:b/>
          <w:bCs/>
          <w:color w:val="262626" w:themeColor="text1" w:themeTint="D9"/>
          <w:sz w:val="24"/>
          <w:szCs w:val="24"/>
        </w:rPr>
      </w:pPr>
      <w:bookmarkStart w:id="0" w:name="_Toc232160698"/>
      <w:r w:rsidRPr="00C01936">
        <w:rPr>
          <w:rFonts w:asciiTheme="minorHAnsi" w:hAnsiTheme="minorHAnsi"/>
          <w:b/>
          <w:bCs/>
          <w:color w:val="262626" w:themeColor="text1" w:themeTint="D9"/>
          <w:sz w:val="24"/>
          <w:szCs w:val="24"/>
        </w:rPr>
        <w:t>1. Introduzione</w:t>
      </w:r>
      <w:bookmarkEnd w:id="0"/>
    </w:p>
    <w:p w14:paraId="0E2351A8" w14:textId="77777777" w:rsidR="00E65936" w:rsidRPr="00E65936" w:rsidRDefault="00E65936" w:rsidP="00E65936">
      <w:r w:rsidRPr="00E65936">
        <w:t>La crescente attenzione verso la persona nella sua interezza ha portato, negli ultimi anni, a sviluppare approcci che vadano oltre la semplice valutazione clinica della malattia. In particolare, per i pazienti anziani e/o affetti da malattie croniche, diventa fondamentale monitorare non solo i parametri biomedici ma anche il benessere percepito nella vita quotidiana.</w:t>
      </w:r>
    </w:p>
    <w:p w14:paraId="7C005419" w14:textId="77777777" w:rsidR="00E65936" w:rsidRPr="00E65936" w:rsidRDefault="00E65936" w:rsidP="00E65936">
      <w:r w:rsidRPr="00E65936">
        <w:t>Il presente progetto si inserisce in questo contesto, proponendo un agente conversazionale in grado di interagire con persone anziane attraverso il dialogo, raccogliendo informazioni sulla loro quotidianità e producendo una stima della Qualità della Vita secondo il framework WHOQOL-BREF.</w:t>
      </w:r>
    </w:p>
    <w:p w14:paraId="33A73A85" w14:textId="77777777" w:rsidR="00E65936" w:rsidRPr="00E65936" w:rsidRDefault="00E65936" w:rsidP="00E65936">
      <w:r w:rsidRPr="00E65936">
        <w:t>Il sistema si configura come un </w:t>
      </w:r>
      <w:r w:rsidRPr="00E65936">
        <w:rPr>
          <w:b/>
          <w:bCs/>
        </w:rPr>
        <w:t>agente basato su obiettivi (goal-based agent)</w:t>
      </w:r>
      <w:r w:rsidRPr="00E65936">
        <w:t>, dove l'obiettivo principale è quello di monitorare e supportare il benessere emotivo e fisico dell'utente attraverso l'analisi delle sue narrazioni spontanee.</w:t>
      </w:r>
    </w:p>
    <w:p w14:paraId="317CC879" w14:textId="77777777" w:rsidR="00E65936" w:rsidRPr="00E65936" w:rsidRDefault="00000000" w:rsidP="00E65936">
      <w:r>
        <w:pict w14:anchorId="3BB47831">
          <v:rect id="_x0000_i1027" style="width:0;height:.75pt" o:hralign="center" o:hrstd="t" o:hr="t" fillcolor="#a0a0a0" stroked="f"/>
        </w:pict>
      </w:r>
    </w:p>
    <w:p w14:paraId="4F53572F" w14:textId="77777777" w:rsidR="00C62487" w:rsidRPr="00C01936" w:rsidRDefault="00C62487" w:rsidP="008713DB">
      <w:pPr>
        <w:pStyle w:val="Titolo2"/>
        <w:rPr>
          <w:b/>
          <w:bCs/>
          <w:color w:val="262626" w:themeColor="text1" w:themeTint="D9"/>
          <w:sz w:val="22"/>
          <w:szCs w:val="22"/>
        </w:rPr>
      </w:pPr>
      <w:bookmarkStart w:id="1" w:name="_Toc232160699"/>
      <w:r w:rsidRPr="00C01936">
        <w:rPr>
          <w:b/>
          <w:bCs/>
          <w:color w:val="262626" w:themeColor="text1" w:themeTint="D9"/>
          <w:sz w:val="22"/>
          <w:szCs w:val="22"/>
        </w:rPr>
        <w:t>1.1 Il caso di studio: Digital Human Twin basato su Narrative-based Agent</w:t>
      </w:r>
      <w:bookmarkEnd w:id="1"/>
    </w:p>
    <w:p w14:paraId="4B447593" w14:textId="77777777" w:rsidR="00C62487" w:rsidRPr="00C62487" w:rsidRDefault="00C62487" w:rsidP="00C62487">
      <w:r w:rsidRPr="00C62487">
        <w:t>Il presente progetto si inquadra all'interno del caso di studio </w:t>
      </w:r>
      <w:r w:rsidRPr="00C62487">
        <w:rPr>
          <w:b/>
          <w:bCs/>
        </w:rPr>
        <w:t>"Digital Human Twin"</w:t>
      </w:r>
      <w:r w:rsidRPr="00C62487">
        <w:t> applicato a un </w:t>
      </w:r>
      <w:r w:rsidRPr="00C62487">
        <w:rPr>
          <w:b/>
          <w:bCs/>
        </w:rPr>
        <w:t>agente narrativo (Narrative-based Agent)</w:t>
      </w:r>
      <w:r w:rsidRPr="00C62487">
        <w:t> . Un Digital Human Twin può essere inteso come una rappresentazione digitale di una persona che, attraverso l'analisi di dati e comportamenti, ne riflette lo stato di salute, le abitudini e il benessere percepito.</w:t>
      </w:r>
    </w:p>
    <w:p w14:paraId="65D334FB" w14:textId="6C4A5C14" w:rsidR="00576D2D" w:rsidRDefault="00C62487" w:rsidP="00C62487">
      <w:r w:rsidRPr="00C62487">
        <w:lastRenderedPageBreak/>
        <w:t>L'elemento caratterizzante di questo approccio è l'uso della </w:t>
      </w:r>
      <w:r w:rsidRPr="00C62487">
        <w:rPr>
          <w:b/>
          <w:bCs/>
        </w:rPr>
        <w:t>narrazione</w:t>
      </w:r>
      <w:r w:rsidRPr="00C62487">
        <w:t> come strumento principale di interazione. Invece di raccogliere dati in modo passivo (ad esempio tramite sensori o questionari statici), l'agente interroga l'utente attraverso il dialogo, lo ascolta, lo incoraggia a raccontarsi e da questi racconti estrae informazioni significative sul suo stato di benessere.</w:t>
      </w:r>
    </w:p>
    <w:p w14:paraId="04D8C2F5" w14:textId="4B49B5E0" w:rsidR="00C62487" w:rsidRPr="00C62487" w:rsidRDefault="00C62487" w:rsidP="00C62487">
      <w:r w:rsidRPr="00C62487">
        <w:t>Il progetto si articola attorno a tre pilastri fondamentali:</w:t>
      </w:r>
    </w:p>
    <w:tbl>
      <w:tblPr>
        <w:tblStyle w:val="Grigliatabella"/>
        <w:tblW w:w="0" w:type="auto"/>
        <w:tblLook w:val="04A0" w:firstRow="1" w:lastRow="0" w:firstColumn="1" w:lastColumn="0" w:noHBand="0" w:noVBand="1"/>
      </w:tblPr>
      <w:tblGrid>
        <w:gridCol w:w="2122"/>
        <w:gridCol w:w="3543"/>
        <w:gridCol w:w="3963"/>
      </w:tblGrid>
      <w:tr w:rsidR="00C62487" w14:paraId="2B703460" w14:textId="77777777" w:rsidTr="00C62487">
        <w:tc>
          <w:tcPr>
            <w:tcW w:w="2122" w:type="dxa"/>
            <w:vAlign w:val="center"/>
          </w:tcPr>
          <w:p w14:paraId="69D708E3" w14:textId="5B518383" w:rsidR="00C62487" w:rsidRPr="00C62487" w:rsidRDefault="00C62487" w:rsidP="00C62487">
            <w:pPr>
              <w:rPr>
                <w:b/>
                <w:bCs/>
                <w:sz w:val="24"/>
                <w:szCs w:val="24"/>
              </w:rPr>
            </w:pPr>
            <w:r w:rsidRPr="00C62487">
              <w:rPr>
                <w:b/>
                <w:bCs/>
                <w:sz w:val="24"/>
                <w:szCs w:val="24"/>
              </w:rPr>
              <w:t>Pilastro</w:t>
            </w:r>
          </w:p>
        </w:tc>
        <w:tc>
          <w:tcPr>
            <w:tcW w:w="3543" w:type="dxa"/>
            <w:vAlign w:val="center"/>
          </w:tcPr>
          <w:p w14:paraId="797CDC1B" w14:textId="612F2BE7" w:rsidR="00C62487" w:rsidRPr="00C62487" w:rsidRDefault="00C62487" w:rsidP="00C62487">
            <w:pPr>
              <w:rPr>
                <w:b/>
                <w:bCs/>
                <w:sz w:val="24"/>
                <w:szCs w:val="24"/>
              </w:rPr>
            </w:pPr>
            <w:r w:rsidRPr="00C62487">
              <w:rPr>
                <w:b/>
                <w:bCs/>
                <w:sz w:val="24"/>
                <w:szCs w:val="24"/>
              </w:rPr>
              <w:t>Descrizione</w:t>
            </w:r>
          </w:p>
        </w:tc>
        <w:tc>
          <w:tcPr>
            <w:tcW w:w="3963" w:type="dxa"/>
            <w:vAlign w:val="center"/>
          </w:tcPr>
          <w:p w14:paraId="4614EA60" w14:textId="69B42BA9" w:rsidR="00C62487" w:rsidRPr="00C62487" w:rsidRDefault="00C62487" w:rsidP="00C62487">
            <w:pPr>
              <w:rPr>
                <w:b/>
                <w:bCs/>
                <w:sz w:val="24"/>
                <w:szCs w:val="24"/>
              </w:rPr>
            </w:pPr>
            <w:r w:rsidRPr="00C62487">
              <w:rPr>
                <w:b/>
                <w:bCs/>
                <w:sz w:val="24"/>
                <w:szCs w:val="24"/>
              </w:rPr>
              <w:t>Implementazione nel progetto</w:t>
            </w:r>
          </w:p>
        </w:tc>
      </w:tr>
      <w:tr w:rsidR="00C62487" w14:paraId="07DF0A2F" w14:textId="77777777" w:rsidTr="00C62487">
        <w:tc>
          <w:tcPr>
            <w:tcW w:w="2122" w:type="dxa"/>
            <w:vAlign w:val="center"/>
          </w:tcPr>
          <w:p w14:paraId="0A961601" w14:textId="3FFBDE11" w:rsidR="00C62487" w:rsidRDefault="00C62487" w:rsidP="00C62487">
            <w:pPr>
              <w:rPr>
                <w:b/>
                <w:bCs/>
              </w:rPr>
            </w:pPr>
            <w:r w:rsidRPr="00C62487">
              <w:rPr>
                <w:b/>
                <w:bCs/>
              </w:rPr>
              <w:t>Raccolta narrativa</w:t>
            </w:r>
          </w:p>
        </w:tc>
        <w:tc>
          <w:tcPr>
            <w:tcW w:w="3543" w:type="dxa"/>
            <w:vAlign w:val="center"/>
          </w:tcPr>
          <w:p w14:paraId="3AD6D0A6" w14:textId="3C830CB1" w:rsidR="00C62487" w:rsidRDefault="00C62487" w:rsidP="00C62487">
            <w:pPr>
              <w:rPr>
                <w:b/>
                <w:bCs/>
              </w:rPr>
            </w:pPr>
            <w:r w:rsidRPr="00C62487">
              <w:t>L'agente raccoglie storie, racconti e vissuti dell'utente attraverso il dialogo quotidiano</w:t>
            </w:r>
          </w:p>
        </w:tc>
        <w:tc>
          <w:tcPr>
            <w:tcW w:w="3963" w:type="dxa"/>
            <w:vAlign w:val="center"/>
          </w:tcPr>
          <w:p w14:paraId="5E0F3131" w14:textId="0A8AA5F7" w:rsidR="00C62487" w:rsidRDefault="00C62487" w:rsidP="00C62487">
            <w:pPr>
              <w:rPr>
                <w:b/>
                <w:bCs/>
              </w:rPr>
            </w:pPr>
            <w:r w:rsidRPr="00C62487">
              <w:t>Il chatbot invita l'utente a raccontare la propria giornata con un messaggio di benvenuto ispirato alla scrittura riflessiva. Ogni conversazione diventa un "diario narrativo"</w:t>
            </w:r>
          </w:p>
        </w:tc>
      </w:tr>
      <w:tr w:rsidR="00C62487" w14:paraId="4917BD6A" w14:textId="77777777" w:rsidTr="00C62487">
        <w:tc>
          <w:tcPr>
            <w:tcW w:w="2122" w:type="dxa"/>
            <w:vAlign w:val="center"/>
          </w:tcPr>
          <w:p w14:paraId="12965756" w14:textId="040DA909" w:rsidR="00C62487" w:rsidRDefault="00C62487" w:rsidP="00C62487">
            <w:pPr>
              <w:rPr>
                <w:b/>
                <w:bCs/>
              </w:rPr>
            </w:pPr>
            <w:r w:rsidRPr="00C62487">
              <w:rPr>
                <w:b/>
                <w:bCs/>
              </w:rPr>
              <w:t>Ragionamento clinico leggero</w:t>
            </w:r>
          </w:p>
        </w:tc>
        <w:tc>
          <w:tcPr>
            <w:tcW w:w="3543" w:type="dxa"/>
            <w:vAlign w:val="center"/>
          </w:tcPr>
          <w:p w14:paraId="2CA142CE" w14:textId="1B1A6981" w:rsidR="00C62487" w:rsidRDefault="00C62487" w:rsidP="00C62487">
            <w:pPr>
              <w:rPr>
                <w:b/>
                <w:bCs/>
              </w:rPr>
            </w:pPr>
            <w:r w:rsidRPr="00C62487">
              <w:t>L'agente analizza i racconti per identificare pattern di benessere/malessere, senza sostituirsi al medico ma fornendo osservazioni utili</w:t>
            </w:r>
          </w:p>
        </w:tc>
        <w:tc>
          <w:tcPr>
            <w:tcW w:w="3963" w:type="dxa"/>
            <w:vAlign w:val="center"/>
          </w:tcPr>
          <w:p w14:paraId="418C9408" w14:textId="5F4E4C48" w:rsidR="00C62487" w:rsidRDefault="00C62487" w:rsidP="00C62487">
            <w:pPr>
              <w:rPr>
                <w:b/>
                <w:bCs/>
              </w:rPr>
            </w:pPr>
            <w:r w:rsidRPr="00C62487">
              <w:t>Attraverso i classificatori (4 domini, 24 fattori), il sistema assegna punteggi 1-5 a ciascun fattore e li trasforma in punteggi QoL 0-100. Rileva isolamento sociale, stanchezza, alterazioni del sonno, ecc.</w:t>
            </w:r>
          </w:p>
        </w:tc>
      </w:tr>
      <w:tr w:rsidR="00C62487" w14:paraId="1309866F" w14:textId="77777777" w:rsidTr="00C62487">
        <w:tc>
          <w:tcPr>
            <w:tcW w:w="2122" w:type="dxa"/>
            <w:vAlign w:val="center"/>
          </w:tcPr>
          <w:p w14:paraId="2ECA626D" w14:textId="59D15EDD" w:rsidR="00C62487" w:rsidRDefault="00C62487" w:rsidP="00C62487">
            <w:pPr>
              <w:rPr>
                <w:b/>
                <w:bCs/>
              </w:rPr>
            </w:pPr>
            <w:r w:rsidRPr="00C62487">
              <w:rPr>
                <w:b/>
                <w:bCs/>
              </w:rPr>
              <w:t>Personalizzazione</w:t>
            </w:r>
            <w:r>
              <w:rPr>
                <w:b/>
                <w:bCs/>
              </w:rPr>
              <w:t xml:space="preserve"> della risposta empatica</w:t>
            </w:r>
          </w:p>
        </w:tc>
        <w:tc>
          <w:tcPr>
            <w:tcW w:w="3543" w:type="dxa"/>
            <w:vAlign w:val="center"/>
          </w:tcPr>
          <w:p w14:paraId="252EBE0D" w14:textId="50313607" w:rsidR="00C62487" w:rsidRDefault="00C62487" w:rsidP="00C62487">
            <w:pPr>
              <w:rPr>
                <w:b/>
                <w:bCs/>
              </w:rPr>
            </w:pPr>
            <w:r w:rsidRPr="00C62487">
              <w:t>L'agente adatta le proprie risposte e i propri suggerimenti in base al profilo dell'utente, che si arricchisce nel tempo</w:t>
            </w:r>
          </w:p>
        </w:tc>
        <w:tc>
          <w:tcPr>
            <w:tcW w:w="3963" w:type="dxa"/>
            <w:vAlign w:val="center"/>
          </w:tcPr>
          <w:p w14:paraId="0D3DB305" w14:textId="0AF27A0C" w:rsidR="00C62487" w:rsidRDefault="00C62487" w:rsidP="00C62487">
            <w:pPr>
              <w:rPr>
                <w:b/>
                <w:bCs/>
              </w:rPr>
            </w:pPr>
            <w:r w:rsidRPr="00C62487">
              <w:t>Il sistema salva lo storico dei punteggi in JSON (un file per utente), permettendo di tracciare l'evoluzione nel tempo e di personalizzare le interazioni future</w:t>
            </w:r>
          </w:p>
        </w:tc>
      </w:tr>
    </w:tbl>
    <w:p w14:paraId="4A98DE24" w14:textId="77777777" w:rsidR="00C62487" w:rsidRDefault="00C62487" w:rsidP="00C62487">
      <w:pPr>
        <w:rPr>
          <w:b/>
          <w:bCs/>
        </w:rPr>
      </w:pPr>
    </w:p>
    <w:p w14:paraId="615FE40E" w14:textId="3E4DD2B2" w:rsidR="00C62487" w:rsidRPr="00C01936" w:rsidRDefault="00C62487" w:rsidP="008713DB">
      <w:pPr>
        <w:pStyle w:val="Titolo2"/>
        <w:rPr>
          <w:b/>
          <w:bCs/>
          <w:color w:val="262626" w:themeColor="text1" w:themeTint="D9"/>
          <w:sz w:val="22"/>
          <w:szCs w:val="22"/>
        </w:rPr>
      </w:pPr>
      <w:bookmarkStart w:id="2" w:name="_Toc232160700"/>
      <w:r w:rsidRPr="00C01936">
        <w:rPr>
          <w:b/>
          <w:bCs/>
          <w:color w:val="262626" w:themeColor="text1" w:themeTint="D9"/>
          <w:sz w:val="22"/>
          <w:szCs w:val="22"/>
        </w:rPr>
        <w:t>1.1.1 L'empatia come componente centrale</w:t>
      </w:r>
      <w:bookmarkEnd w:id="2"/>
    </w:p>
    <w:p w14:paraId="36BCE57F" w14:textId="77777777" w:rsidR="00C62487" w:rsidRPr="00C62487" w:rsidRDefault="00C62487" w:rsidP="00C62487">
      <w:r w:rsidRPr="00C62487">
        <w:t>Un aspetto cruciale di un Digital Human Twin narrativo è la capacità di </w:t>
      </w:r>
      <w:r w:rsidRPr="00C62487">
        <w:rPr>
          <w:b/>
          <w:bCs/>
        </w:rPr>
        <w:t>esprimere empatia</w:t>
      </w:r>
      <w:r w:rsidRPr="00C62487">
        <w:t>. L'agente non deve limitarsi a classificare i messaggi e restituire punteggi: deve farlo in modo che l'utente si senta ascoltato, compreso e sostenuto.</w:t>
      </w:r>
    </w:p>
    <w:p w14:paraId="07BD0F02" w14:textId="77777777" w:rsidR="00C62487" w:rsidRPr="00C62487" w:rsidRDefault="00C62487" w:rsidP="00C62487">
      <w:r w:rsidRPr="00C62487">
        <w:t>L'empatia è stata implementata in due modi complementari:</w:t>
      </w:r>
    </w:p>
    <w:p w14:paraId="7AF57958" w14:textId="4FCF9550" w:rsidR="00C62487" w:rsidRPr="00C01936" w:rsidRDefault="003A3E48" w:rsidP="008713DB">
      <w:pPr>
        <w:pStyle w:val="Titolo2"/>
        <w:rPr>
          <w:b/>
          <w:bCs/>
          <w:color w:val="262626" w:themeColor="text1" w:themeTint="D9"/>
          <w:sz w:val="22"/>
          <w:szCs w:val="22"/>
        </w:rPr>
      </w:pPr>
      <w:bookmarkStart w:id="3" w:name="_Toc232160701"/>
      <w:r w:rsidRPr="00C01936">
        <w:rPr>
          <w:b/>
          <w:bCs/>
          <w:color w:val="262626" w:themeColor="text1" w:themeTint="D9"/>
          <w:sz w:val="22"/>
          <w:szCs w:val="22"/>
        </w:rPr>
        <w:t>1.1.</w:t>
      </w:r>
      <w:r w:rsidR="00C62487" w:rsidRPr="00C01936">
        <w:rPr>
          <w:b/>
          <w:bCs/>
          <w:color w:val="262626" w:themeColor="text1" w:themeTint="D9"/>
          <w:sz w:val="22"/>
          <w:szCs w:val="22"/>
        </w:rPr>
        <w:t>1.</w:t>
      </w:r>
      <w:r w:rsidRPr="00C01936">
        <w:rPr>
          <w:b/>
          <w:bCs/>
          <w:color w:val="262626" w:themeColor="text1" w:themeTint="D9"/>
          <w:sz w:val="22"/>
          <w:szCs w:val="22"/>
        </w:rPr>
        <w:t>1</w:t>
      </w:r>
      <w:r w:rsidR="00C62487" w:rsidRPr="00C01936">
        <w:rPr>
          <w:b/>
          <w:bCs/>
          <w:color w:val="262626" w:themeColor="text1" w:themeTint="D9"/>
          <w:sz w:val="22"/>
          <w:szCs w:val="22"/>
        </w:rPr>
        <w:t xml:space="preserve"> Generazione di risposte empatiche</w:t>
      </w:r>
      <w:bookmarkEnd w:id="3"/>
    </w:p>
    <w:p w14:paraId="363D18F5" w14:textId="77777777" w:rsidR="00C62487" w:rsidRPr="00C62487" w:rsidRDefault="00C62487" w:rsidP="00C01936">
      <w:pPr>
        <w:spacing w:after="80"/>
      </w:pPr>
      <w:r w:rsidRPr="00C62487">
        <w:t>Il modulo response_gen.py utilizza un template ispirato a CArEN per generare risposte che:</w:t>
      </w:r>
    </w:p>
    <w:p w14:paraId="60F34FBC" w14:textId="77777777" w:rsidR="00C62487" w:rsidRPr="00C62487" w:rsidRDefault="00C62487" w:rsidP="00C01936">
      <w:pPr>
        <w:numPr>
          <w:ilvl w:val="0"/>
          <w:numId w:val="16"/>
        </w:numPr>
        <w:spacing w:after="80"/>
      </w:pPr>
      <w:r w:rsidRPr="00C62487">
        <w:t>Riconoscono e validano le emozioni espresse dall'utente</w:t>
      </w:r>
    </w:p>
    <w:p w14:paraId="7146CC3D" w14:textId="77777777" w:rsidR="00C62487" w:rsidRPr="00C62487" w:rsidRDefault="00C62487" w:rsidP="00C01936">
      <w:pPr>
        <w:numPr>
          <w:ilvl w:val="0"/>
          <w:numId w:val="16"/>
        </w:numPr>
        <w:spacing w:after="80"/>
      </w:pPr>
      <w:r w:rsidRPr="00C62487">
        <w:t>Propongono strategie di coping in modo gentile e non impositivo</w:t>
      </w:r>
    </w:p>
    <w:p w14:paraId="44164469" w14:textId="77777777" w:rsidR="00C62487" w:rsidRPr="00C62487" w:rsidRDefault="00C62487" w:rsidP="00C01936">
      <w:pPr>
        <w:numPr>
          <w:ilvl w:val="0"/>
          <w:numId w:val="16"/>
        </w:numPr>
        <w:spacing w:after="80"/>
      </w:pPr>
      <w:r w:rsidRPr="00C62487">
        <w:t>Concludono con una domanda aperta per incoraggiare il proseguimento del dialogo</w:t>
      </w:r>
    </w:p>
    <w:p w14:paraId="5211F4DC" w14:textId="19E41D69" w:rsidR="00C62487" w:rsidRPr="00C62487" w:rsidRDefault="00C62487" w:rsidP="00C62487">
      <w:r w:rsidRPr="00C62487">
        <w:rPr>
          <w:b/>
          <w:bCs/>
        </w:rPr>
        <w:t>Esempio di risposta empatica generata dal sistema:</w:t>
      </w:r>
    </w:p>
    <w:tbl>
      <w:tblPr>
        <w:tblStyle w:val="Grigliatabella"/>
        <w:tblW w:w="0" w:type="auto"/>
        <w:tblLook w:val="04A0" w:firstRow="1" w:lastRow="0" w:firstColumn="1" w:lastColumn="0" w:noHBand="0" w:noVBand="1"/>
      </w:tblPr>
      <w:tblGrid>
        <w:gridCol w:w="9628"/>
      </w:tblGrid>
      <w:tr w:rsidR="00C62487" w14:paraId="5B7E2C0D" w14:textId="77777777" w:rsidTr="00C62487">
        <w:tc>
          <w:tcPr>
            <w:tcW w:w="9628" w:type="dxa"/>
          </w:tcPr>
          <w:p w14:paraId="2BBF0DB9" w14:textId="4CA150EC" w:rsidR="00C62487" w:rsidRPr="00C62487" w:rsidRDefault="00C62487" w:rsidP="00C62487">
            <w:pPr>
              <w:rPr>
                <w:i/>
                <w:iCs/>
              </w:rPr>
            </w:pPr>
            <w:r w:rsidRPr="00C62487">
              <w:rPr>
                <w:i/>
                <w:iCs/>
              </w:rPr>
              <w:t>"Capisco benissimo che tu possa sentirti così, è una reazione assolutamente umana. Ricorda che condividere le tue preoccupazioni con qualcuno di fidato può fare la differenza. C'è qualcosa in particolare che ti preoccupa?"</w:t>
            </w:r>
          </w:p>
        </w:tc>
      </w:tr>
    </w:tbl>
    <w:p w14:paraId="471E5FAB" w14:textId="77777777" w:rsidR="00C62487" w:rsidRPr="00C62487" w:rsidRDefault="00C62487" w:rsidP="00C62487"/>
    <w:p w14:paraId="15EB7A42" w14:textId="0F26BEF7" w:rsidR="00C62487" w:rsidRPr="00C01936" w:rsidRDefault="00EA6FEF" w:rsidP="008713DB">
      <w:pPr>
        <w:pStyle w:val="Titolo2"/>
        <w:rPr>
          <w:b/>
          <w:bCs/>
          <w:color w:val="262626" w:themeColor="text1" w:themeTint="D9"/>
          <w:sz w:val="22"/>
          <w:szCs w:val="22"/>
        </w:rPr>
      </w:pPr>
      <w:bookmarkStart w:id="4" w:name="_Toc232160702"/>
      <w:r w:rsidRPr="00C01936">
        <w:rPr>
          <w:b/>
          <w:bCs/>
          <w:color w:val="262626" w:themeColor="text1" w:themeTint="D9"/>
          <w:sz w:val="22"/>
          <w:szCs w:val="22"/>
        </w:rPr>
        <w:t>1.1.1.</w:t>
      </w:r>
      <w:r w:rsidR="00C62487" w:rsidRPr="00C01936">
        <w:rPr>
          <w:b/>
          <w:bCs/>
          <w:color w:val="262626" w:themeColor="text1" w:themeTint="D9"/>
          <w:sz w:val="22"/>
          <w:szCs w:val="22"/>
        </w:rPr>
        <w:t>2 Messaggio di benvenuto (scrittura riflessiva)</w:t>
      </w:r>
      <w:bookmarkEnd w:id="4"/>
    </w:p>
    <w:p w14:paraId="05BE03C2" w14:textId="77777777" w:rsidR="00C62487" w:rsidRPr="00C62487" w:rsidRDefault="00C62487" w:rsidP="00C01936">
      <w:pPr>
        <w:spacing w:after="80"/>
      </w:pPr>
      <w:r w:rsidRPr="00C62487">
        <w:t>All'avvio della conversazione, il sistema genera un messaggio di benvenuto che:</w:t>
      </w:r>
    </w:p>
    <w:p w14:paraId="65A2CB6B" w14:textId="77777777" w:rsidR="00C62487" w:rsidRPr="00C62487" w:rsidRDefault="00C62487" w:rsidP="00C01936">
      <w:pPr>
        <w:numPr>
          <w:ilvl w:val="0"/>
          <w:numId w:val="17"/>
        </w:numPr>
        <w:spacing w:after="80"/>
      </w:pPr>
      <w:r w:rsidRPr="00C62487">
        <w:t>Crea un'atmosfera accogliente e non giudicante</w:t>
      </w:r>
    </w:p>
    <w:p w14:paraId="3162AC93" w14:textId="77777777" w:rsidR="00C62487" w:rsidRPr="00C62487" w:rsidRDefault="00C62487" w:rsidP="00C01936">
      <w:pPr>
        <w:numPr>
          <w:ilvl w:val="0"/>
          <w:numId w:val="17"/>
        </w:numPr>
        <w:spacing w:after="80"/>
      </w:pPr>
      <w:r w:rsidRPr="00C62487">
        <w:t>Invita l'utente a raccontare liberamente la propria giornata</w:t>
      </w:r>
    </w:p>
    <w:p w14:paraId="267E4444" w14:textId="485CD4D8" w:rsidR="00576D2D" w:rsidRPr="008713DB" w:rsidRDefault="00C62487" w:rsidP="00C01936">
      <w:pPr>
        <w:numPr>
          <w:ilvl w:val="0"/>
          <w:numId w:val="17"/>
        </w:numPr>
        <w:spacing w:after="80"/>
      </w:pPr>
      <w:r w:rsidRPr="00C62487">
        <w:t>Stimola la narrazione spontanea invece di porre domande strutturate</w:t>
      </w:r>
    </w:p>
    <w:p w14:paraId="1238A9BD" w14:textId="2C5E333E" w:rsidR="00576D2D" w:rsidRPr="008713DB" w:rsidRDefault="00C62487" w:rsidP="008713DB">
      <w:pPr>
        <w:rPr>
          <w:b/>
          <w:bCs/>
        </w:rPr>
      </w:pPr>
      <w:r w:rsidRPr="00C62487">
        <w:rPr>
          <w:b/>
          <w:bCs/>
        </w:rPr>
        <w:lastRenderedPageBreak/>
        <w:t>Esempio di messaggio di benvenuto generato:</w:t>
      </w:r>
    </w:p>
    <w:tbl>
      <w:tblPr>
        <w:tblStyle w:val="Grigliatabella"/>
        <w:tblW w:w="0" w:type="auto"/>
        <w:tblLook w:val="04A0" w:firstRow="1" w:lastRow="0" w:firstColumn="1" w:lastColumn="0" w:noHBand="0" w:noVBand="1"/>
      </w:tblPr>
      <w:tblGrid>
        <w:gridCol w:w="9628"/>
      </w:tblGrid>
      <w:tr w:rsidR="00C62487" w14:paraId="78CE9171" w14:textId="77777777" w:rsidTr="00C62487">
        <w:tc>
          <w:tcPr>
            <w:tcW w:w="9628" w:type="dxa"/>
          </w:tcPr>
          <w:p w14:paraId="7B2FEE1C" w14:textId="375AF862" w:rsidR="00C62487" w:rsidRPr="00C62487" w:rsidRDefault="00C62487" w:rsidP="00C62487">
            <w:pPr>
              <w:rPr>
                <w:i/>
                <w:iCs/>
              </w:rPr>
            </w:pPr>
            <w:r w:rsidRPr="00C62487">
              <w:rPr>
                <w:i/>
                <w:iCs/>
              </w:rPr>
              <w:t>"Buongiorno! È bello vederti online. Che cosa ti ha emozionato di più oggi? Cosa ne dici se mi racconti la tua giornata?"</w:t>
            </w:r>
          </w:p>
        </w:tc>
      </w:tr>
    </w:tbl>
    <w:p w14:paraId="0CB6261A" w14:textId="77777777" w:rsidR="00C62487" w:rsidRPr="00C62487" w:rsidRDefault="00C62487" w:rsidP="00C62487"/>
    <w:p w14:paraId="03C48ACB" w14:textId="77777777" w:rsidR="00C62487" w:rsidRPr="00C01936" w:rsidRDefault="00C62487" w:rsidP="008713DB">
      <w:pPr>
        <w:pStyle w:val="Titolo2"/>
        <w:rPr>
          <w:b/>
          <w:bCs/>
          <w:color w:val="262626" w:themeColor="text1" w:themeTint="D9"/>
          <w:sz w:val="22"/>
          <w:szCs w:val="22"/>
        </w:rPr>
      </w:pPr>
      <w:bookmarkStart w:id="5" w:name="_Toc232160703"/>
      <w:r w:rsidRPr="00C01936">
        <w:rPr>
          <w:b/>
          <w:bCs/>
          <w:color w:val="262626" w:themeColor="text1" w:themeTint="D9"/>
          <w:sz w:val="22"/>
          <w:szCs w:val="22"/>
        </w:rPr>
        <w:t>1.1.2 Perché un agente basato su obiettivi (Goal-based Agent)</w:t>
      </w:r>
      <w:bookmarkEnd w:id="5"/>
    </w:p>
    <w:p w14:paraId="260D37EF" w14:textId="77777777" w:rsidR="00C62487" w:rsidRPr="00C62487" w:rsidRDefault="00C62487" w:rsidP="00C62487">
      <w:r w:rsidRPr="00C62487">
        <w:t>L'agente realizzato è un </w:t>
      </w:r>
      <w:r w:rsidRPr="00C62487">
        <w:rPr>
          <w:b/>
          <w:bCs/>
        </w:rPr>
        <w:t>goal-based agent (pianificatore)</w:t>
      </w:r>
      <w:r w:rsidRPr="00C62487">
        <w:t> , una tipologia particolarmente apprezzata nell'ambito dei Sistemi ad Agenti perché consente di modellare esplicitamente gli obiettivi dell'agente e pianificare le azioni per raggiungerli.</w:t>
      </w:r>
    </w:p>
    <w:p w14:paraId="5BCF8D2F" w14:textId="6FFFE257" w:rsidR="00C62487" w:rsidRPr="00C62487" w:rsidRDefault="00C62487" w:rsidP="00C62487">
      <w:r w:rsidRPr="00C62487">
        <w:t>Nel contesto del Digital Human Twin, l'obiettivo principale è:</w:t>
      </w:r>
      <w:r>
        <w:t xml:space="preserve"> </w:t>
      </w:r>
      <w:r w:rsidRPr="00C62487">
        <w:rPr>
          <w:b/>
          <w:bCs/>
          <w:sz w:val="24"/>
          <w:szCs w:val="24"/>
        </w:rPr>
        <w:t>Monitorare e supportare il benessere dell'utente attraverso l'analisi delle sue narrazioni quotidiane.</w:t>
      </w:r>
    </w:p>
    <w:p w14:paraId="44683092" w14:textId="77777777" w:rsidR="00C62487" w:rsidRDefault="00C62487" w:rsidP="00C62487">
      <w:r w:rsidRPr="00C62487">
        <w:t>A partire da questo obiettivo, l'agente pianifica le seguenti azioni:</w:t>
      </w:r>
    </w:p>
    <w:tbl>
      <w:tblPr>
        <w:tblStyle w:val="Grigliatabella"/>
        <w:tblW w:w="0" w:type="auto"/>
        <w:tblLook w:val="04A0" w:firstRow="1" w:lastRow="0" w:firstColumn="1" w:lastColumn="0" w:noHBand="0" w:noVBand="1"/>
      </w:tblPr>
      <w:tblGrid>
        <w:gridCol w:w="4814"/>
        <w:gridCol w:w="4814"/>
      </w:tblGrid>
      <w:tr w:rsidR="00C62487" w14:paraId="326FF314" w14:textId="77777777" w:rsidTr="00667E48">
        <w:tc>
          <w:tcPr>
            <w:tcW w:w="4814" w:type="dxa"/>
            <w:vAlign w:val="center"/>
          </w:tcPr>
          <w:p w14:paraId="55730EAC" w14:textId="6FF71BC0" w:rsidR="00C62487" w:rsidRPr="00C62487" w:rsidRDefault="00C62487" w:rsidP="00C62487">
            <w:pPr>
              <w:rPr>
                <w:b/>
                <w:bCs/>
                <w:sz w:val="24"/>
                <w:szCs w:val="24"/>
              </w:rPr>
            </w:pPr>
            <w:r w:rsidRPr="00C62487">
              <w:rPr>
                <w:b/>
                <w:bCs/>
                <w:sz w:val="24"/>
                <w:szCs w:val="24"/>
              </w:rPr>
              <w:t>Condizione (stato rilevato)</w:t>
            </w:r>
          </w:p>
        </w:tc>
        <w:tc>
          <w:tcPr>
            <w:tcW w:w="4814" w:type="dxa"/>
            <w:vAlign w:val="center"/>
          </w:tcPr>
          <w:p w14:paraId="3A06D040" w14:textId="75F094F3" w:rsidR="00C62487" w:rsidRPr="00C62487" w:rsidRDefault="00C62487" w:rsidP="00C62487">
            <w:pPr>
              <w:rPr>
                <w:b/>
                <w:bCs/>
                <w:sz w:val="24"/>
                <w:szCs w:val="24"/>
              </w:rPr>
            </w:pPr>
            <w:r w:rsidRPr="00C62487">
              <w:rPr>
                <w:b/>
                <w:bCs/>
                <w:sz w:val="24"/>
                <w:szCs w:val="24"/>
              </w:rPr>
              <w:t>Azione pianificata</w:t>
            </w:r>
          </w:p>
        </w:tc>
      </w:tr>
      <w:tr w:rsidR="00C62487" w14:paraId="646DA321" w14:textId="77777777" w:rsidTr="00667E48">
        <w:tc>
          <w:tcPr>
            <w:tcW w:w="4814" w:type="dxa"/>
            <w:vAlign w:val="center"/>
          </w:tcPr>
          <w:p w14:paraId="0BCD1937" w14:textId="298F2664" w:rsidR="00C62487" w:rsidRDefault="00C62487" w:rsidP="00C62487">
            <w:r w:rsidRPr="00C62487">
              <w:t>L'utente mostra segni di isolamento sociale</w:t>
            </w:r>
          </w:p>
        </w:tc>
        <w:tc>
          <w:tcPr>
            <w:tcW w:w="4814" w:type="dxa"/>
            <w:vAlign w:val="center"/>
          </w:tcPr>
          <w:p w14:paraId="564D0961" w14:textId="73C08465" w:rsidR="00C62487" w:rsidRDefault="00C62487" w:rsidP="00C62487">
            <w:r w:rsidRPr="00C62487">
              <w:t>Suggerire attività di socializzazione o contattare un amico</w:t>
            </w:r>
          </w:p>
        </w:tc>
      </w:tr>
      <w:tr w:rsidR="00C62487" w14:paraId="1670769C" w14:textId="77777777" w:rsidTr="00667E48">
        <w:tc>
          <w:tcPr>
            <w:tcW w:w="4814" w:type="dxa"/>
            <w:vAlign w:val="center"/>
          </w:tcPr>
          <w:p w14:paraId="5D182179" w14:textId="3BA40E21" w:rsidR="00C62487" w:rsidRDefault="00C62487" w:rsidP="00C62487">
            <w:r w:rsidRPr="00C62487">
              <w:t>L'utente esprime stanchezza ricorrente</w:t>
            </w:r>
          </w:p>
        </w:tc>
        <w:tc>
          <w:tcPr>
            <w:tcW w:w="4814" w:type="dxa"/>
            <w:vAlign w:val="center"/>
          </w:tcPr>
          <w:p w14:paraId="01C8FBCC" w14:textId="1FBED026" w:rsidR="00C62487" w:rsidRDefault="00C62487" w:rsidP="00C62487">
            <w:r w:rsidRPr="00C62487">
              <w:t>Approfondire le cause (sonno, alimentazione, stress)</w:t>
            </w:r>
          </w:p>
        </w:tc>
      </w:tr>
      <w:tr w:rsidR="00C62487" w14:paraId="1D95A061" w14:textId="77777777" w:rsidTr="00667E48">
        <w:tc>
          <w:tcPr>
            <w:tcW w:w="4814" w:type="dxa"/>
            <w:vAlign w:val="center"/>
          </w:tcPr>
          <w:p w14:paraId="73830CAC" w14:textId="7643F235" w:rsidR="00C62487" w:rsidRDefault="00C62487" w:rsidP="00C62487">
            <w:r w:rsidRPr="00C62487">
              <w:t>L'utente mostra punteggi QoL in calo</w:t>
            </w:r>
          </w:p>
        </w:tc>
        <w:tc>
          <w:tcPr>
            <w:tcW w:w="4814" w:type="dxa"/>
            <w:vAlign w:val="center"/>
          </w:tcPr>
          <w:p w14:paraId="058A16B4" w14:textId="27AFC222" w:rsidR="00C62487" w:rsidRDefault="00C62487" w:rsidP="00C62487">
            <w:r w:rsidRPr="00C62487">
              <w:t>Segnalare l'andamento e incoraggiare il dialogo</w:t>
            </w:r>
          </w:p>
        </w:tc>
      </w:tr>
      <w:tr w:rsidR="00C62487" w14:paraId="46D5258C" w14:textId="77777777" w:rsidTr="00667E48">
        <w:tc>
          <w:tcPr>
            <w:tcW w:w="4814" w:type="dxa"/>
            <w:vAlign w:val="center"/>
          </w:tcPr>
          <w:p w14:paraId="10366A6E" w14:textId="1CB754F7" w:rsidR="00C62487" w:rsidRDefault="00C62487" w:rsidP="00C62487">
            <w:r w:rsidRPr="00C62487">
              <w:t>L'utente esprime emozioni negative</w:t>
            </w:r>
          </w:p>
        </w:tc>
        <w:tc>
          <w:tcPr>
            <w:tcW w:w="4814" w:type="dxa"/>
            <w:vAlign w:val="center"/>
          </w:tcPr>
          <w:p w14:paraId="129DB27D" w14:textId="40434D90" w:rsidR="00C62487" w:rsidRDefault="00C62487" w:rsidP="00C62487">
            <w:r w:rsidRPr="00C62487">
              <w:t>Rispondere con empatia e proporre strategie di coping</w:t>
            </w:r>
          </w:p>
        </w:tc>
      </w:tr>
    </w:tbl>
    <w:p w14:paraId="6D6AD635" w14:textId="77777777" w:rsidR="00C62487" w:rsidRDefault="00C62487" w:rsidP="00C62487"/>
    <w:p w14:paraId="2384D3D9" w14:textId="213AF236" w:rsidR="00C62487" w:rsidRPr="00C62487" w:rsidRDefault="00C62487" w:rsidP="00C62487">
      <w:r w:rsidRPr="00C62487">
        <w:t>Questo approccio consente all'agente di </w:t>
      </w:r>
      <w:r w:rsidRPr="00C62487">
        <w:rPr>
          <w:b/>
          <w:bCs/>
        </w:rPr>
        <w:t>non limitarsi a reagire</w:t>
      </w:r>
      <w:r w:rsidRPr="00C62487">
        <w:t> agli stimoli (come farebbe un agente reattivo), ma di </w:t>
      </w:r>
      <w:r w:rsidRPr="00C62487">
        <w:rPr>
          <w:b/>
          <w:bCs/>
        </w:rPr>
        <w:t>agire proattivamente</w:t>
      </w:r>
      <w:r w:rsidRPr="00C62487">
        <w:t> per raggiungere l'obiettivo di migliorare o preservare il benessere dell'utente.</w:t>
      </w:r>
    </w:p>
    <w:p w14:paraId="39BFF27D" w14:textId="77777777" w:rsidR="00C62487" w:rsidRPr="00C01936" w:rsidRDefault="00C62487" w:rsidP="006E531A">
      <w:pPr>
        <w:pStyle w:val="Titolo2"/>
        <w:rPr>
          <w:b/>
          <w:bCs/>
          <w:color w:val="262626" w:themeColor="text1" w:themeTint="D9"/>
          <w:sz w:val="22"/>
          <w:szCs w:val="22"/>
        </w:rPr>
      </w:pPr>
      <w:bookmarkStart w:id="6" w:name="_Toc232160704"/>
      <w:r w:rsidRPr="00C01936">
        <w:rPr>
          <w:b/>
          <w:bCs/>
          <w:color w:val="262626" w:themeColor="text1" w:themeTint="D9"/>
          <w:sz w:val="22"/>
          <w:szCs w:val="22"/>
        </w:rPr>
        <w:t>1.1.3 Il Digital Twin come memoria dell'utente</w:t>
      </w:r>
      <w:bookmarkEnd w:id="6"/>
    </w:p>
    <w:p w14:paraId="13C68A44" w14:textId="77777777" w:rsidR="00C62487" w:rsidRPr="00C62487" w:rsidRDefault="00C62487" w:rsidP="00C62487">
      <w:r w:rsidRPr="00C62487">
        <w:t>Un elemento distintivo del Digital Human Twin è la capacità di </w:t>
      </w:r>
      <w:r w:rsidRPr="00C62487">
        <w:rPr>
          <w:b/>
          <w:bCs/>
        </w:rPr>
        <w:t>mantenere e aggiornare una rappresentazione digitale dell'utente</w:t>
      </w:r>
      <w:r w:rsidRPr="00C62487">
        <w:t> nel tempo. In questo progetto, questa rappresentazione è affidata a:</w:t>
      </w:r>
    </w:p>
    <w:p w14:paraId="42B318E9" w14:textId="77777777" w:rsidR="00C62487" w:rsidRPr="00C62487" w:rsidRDefault="00C62487" w:rsidP="00C62487">
      <w:pPr>
        <w:numPr>
          <w:ilvl w:val="0"/>
          <w:numId w:val="18"/>
        </w:numPr>
      </w:pPr>
      <w:r w:rsidRPr="00C62487">
        <w:rPr>
          <w:b/>
          <w:bCs/>
        </w:rPr>
        <w:t>File JSON dedicati</w:t>
      </w:r>
      <w:r w:rsidRPr="00C62487">
        <w:t> (uno per ogni utente), che salvano lo storico dei punteggi QoL</w:t>
      </w:r>
    </w:p>
    <w:p w14:paraId="6BCF840D" w14:textId="77777777" w:rsidR="00C62487" w:rsidRPr="00C62487" w:rsidRDefault="00C62487" w:rsidP="00C62487">
      <w:pPr>
        <w:numPr>
          <w:ilvl w:val="0"/>
          <w:numId w:val="18"/>
        </w:numPr>
      </w:pPr>
      <w:r w:rsidRPr="00C62487">
        <w:rPr>
          <w:b/>
          <w:bCs/>
        </w:rPr>
        <w:t>Tracciamento dell'evoluzione temporale</w:t>
      </w:r>
      <w:r w:rsidRPr="00C62487">
        <w:t>, che permette di osservare trend e cambiamenti</w:t>
      </w:r>
    </w:p>
    <w:p w14:paraId="1309C5A9" w14:textId="77777777" w:rsidR="00C62487" w:rsidRPr="00C62487" w:rsidRDefault="00C62487" w:rsidP="00C62487">
      <w:pPr>
        <w:numPr>
          <w:ilvl w:val="0"/>
          <w:numId w:val="18"/>
        </w:numPr>
      </w:pPr>
      <w:r w:rsidRPr="00C62487">
        <w:rPr>
          <w:b/>
          <w:bCs/>
        </w:rPr>
        <w:t>Profili personalizzati</w:t>
      </w:r>
      <w:r w:rsidRPr="00C62487">
        <w:t>, che potranno in futuro includere preferenze, abitudini e storia clinica (anonimizzata)</w:t>
      </w:r>
    </w:p>
    <w:p w14:paraId="78F09D43" w14:textId="3A1F9FE6" w:rsidR="00C62487" w:rsidRPr="00C62487" w:rsidRDefault="00C62487" w:rsidP="00C62487">
      <w:r w:rsidRPr="00C62487">
        <w:t>La memoria non è solo archiviazione passiva</w:t>
      </w:r>
      <w:r>
        <w:t>. L</w:t>
      </w:r>
      <w:r w:rsidRPr="00C62487">
        <w:t>'agente può utilizzare lo storico per:</w:t>
      </w:r>
    </w:p>
    <w:p w14:paraId="41CE0E5F" w14:textId="41CBA397" w:rsidR="00C62487" w:rsidRPr="00C62487" w:rsidRDefault="00C62487" w:rsidP="00C62487">
      <w:pPr>
        <w:numPr>
          <w:ilvl w:val="0"/>
          <w:numId w:val="19"/>
        </w:numPr>
      </w:pPr>
      <w:r w:rsidRPr="00C62487">
        <w:t>Confrontare lo stato attuale con quello passato (</w:t>
      </w:r>
      <w:r>
        <w:t xml:space="preserve">es. </w:t>
      </w:r>
      <w:r w:rsidRPr="00C62487">
        <w:t>"Noto che nelle ultime due settimane il tuo umore è migliorato")</w:t>
      </w:r>
    </w:p>
    <w:p w14:paraId="190A363E" w14:textId="099462E7" w:rsidR="00C62487" w:rsidRPr="00C62487" w:rsidRDefault="00C62487" w:rsidP="00C62487">
      <w:pPr>
        <w:numPr>
          <w:ilvl w:val="0"/>
          <w:numId w:val="19"/>
        </w:numPr>
      </w:pPr>
      <w:r w:rsidRPr="00C62487">
        <w:t>Personalizzare le domande (</w:t>
      </w:r>
      <w:r>
        <w:t xml:space="preserve">es. </w:t>
      </w:r>
      <w:r w:rsidRPr="00C62487">
        <w:t>"So che ami la poesia, vuoi che ti reciti qualcosa?")</w:t>
      </w:r>
    </w:p>
    <w:p w14:paraId="26AEF621" w14:textId="1A49F810" w:rsidR="00C62487" w:rsidRDefault="00C62487" w:rsidP="00E65936">
      <w:pPr>
        <w:numPr>
          <w:ilvl w:val="0"/>
          <w:numId w:val="19"/>
        </w:numPr>
      </w:pPr>
      <w:r w:rsidRPr="00C62487">
        <w:t>Identificare pattern temporali (</w:t>
      </w:r>
      <w:r>
        <w:t xml:space="preserve">es. </w:t>
      </w:r>
      <w:r w:rsidRPr="00C62487">
        <w:t xml:space="preserve">stanchezza che si </w:t>
      </w:r>
      <w:r>
        <w:t>può manifestare</w:t>
      </w:r>
      <w:r w:rsidRPr="00C62487">
        <w:t xml:space="preserve"> prevalentemente il lunedì)</w:t>
      </w:r>
    </w:p>
    <w:p w14:paraId="784FD4B4" w14:textId="550DB88C" w:rsidR="00EA6FEF" w:rsidRPr="00C62487" w:rsidRDefault="00EA6FEF" w:rsidP="00EA6FEF">
      <w:pPr>
        <w:ind w:left="720"/>
      </w:pPr>
    </w:p>
    <w:p w14:paraId="1B23A0BA" w14:textId="0BA07B83" w:rsidR="00E65936" w:rsidRPr="00C01936" w:rsidRDefault="00E65936" w:rsidP="008713DB">
      <w:pPr>
        <w:pStyle w:val="Titolo1"/>
        <w:rPr>
          <w:b/>
          <w:bCs/>
          <w:color w:val="262626" w:themeColor="text1" w:themeTint="D9"/>
          <w:sz w:val="24"/>
          <w:szCs w:val="24"/>
        </w:rPr>
      </w:pPr>
      <w:bookmarkStart w:id="7" w:name="_Toc232160705"/>
      <w:r w:rsidRPr="00C01936">
        <w:rPr>
          <w:b/>
          <w:bCs/>
          <w:color w:val="262626" w:themeColor="text1" w:themeTint="D9"/>
          <w:sz w:val="24"/>
          <w:szCs w:val="24"/>
        </w:rPr>
        <w:lastRenderedPageBreak/>
        <w:t>2. La Qualità della Vita e il framework WHOQOL-BREF</w:t>
      </w:r>
      <w:bookmarkEnd w:id="7"/>
    </w:p>
    <w:p w14:paraId="40D9C015" w14:textId="77777777" w:rsidR="00E65936" w:rsidRPr="00C01936" w:rsidRDefault="00E65936" w:rsidP="008713DB">
      <w:pPr>
        <w:pStyle w:val="Titolo2"/>
        <w:rPr>
          <w:b/>
          <w:bCs/>
          <w:color w:val="262626" w:themeColor="text1" w:themeTint="D9"/>
          <w:sz w:val="22"/>
          <w:szCs w:val="22"/>
        </w:rPr>
      </w:pPr>
      <w:bookmarkStart w:id="8" w:name="_Toc232160706"/>
      <w:r w:rsidRPr="00C01936">
        <w:rPr>
          <w:b/>
          <w:bCs/>
          <w:color w:val="262626" w:themeColor="text1" w:themeTint="D9"/>
          <w:sz w:val="22"/>
          <w:szCs w:val="22"/>
        </w:rPr>
        <w:t>2.1 Definizione</w:t>
      </w:r>
      <w:bookmarkEnd w:id="8"/>
    </w:p>
    <w:p w14:paraId="7CAACE86" w14:textId="77777777" w:rsidR="00E65936" w:rsidRPr="00E65936" w:rsidRDefault="00E65936" w:rsidP="00E65936">
      <w:r w:rsidRPr="00E65936">
        <w:t>La Qualità della Vita (QoL) è un concetto multidimensionale che misura il livello complessivo di benessere di una persona. A differenza di indicatori puramente clinici, la QoL considera molteplici aspetti della vita quotidiana.</w:t>
      </w:r>
    </w:p>
    <w:p w14:paraId="3FC1F645" w14:textId="77777777" w:rsidR="00E65936" w:rsidRPr="00C01936" w:rsidRDefault="00E65936" w:rsidP="008713DB">
      <w:pPr>
        <w:pStyle w:val="Titolo2"/>
        <w:rPr>
          <w:b/>
          <w:bCs/>
          <w:color w:val="262626" w:themeColor="text1" w:themeTint="D9"/>
          <w:sz w:val="22"/>
          <w:szCs w:val="22"/>
        </w:rPr>
      </w:pPr>
      <w:bookmarkStart w:id="9" w:name="_Toc232160707"/>
      <w:r w:rsidRPr="00C01936">
        <w:rPr>
          <w:b/>
          <w:bCs/>
          <w:color w:val="262626" w:themeColor="text1" w:themeTint="D9"/>
          <w:sz w:val="22"/>
          <w:szCs w:val="22"/>
        </w:rPr>
        <w:t>2.2 Il questionario WHOQOL-BREF</w:t>
      </w:r>
      <w:bookmarkEnd w:id="9"/>
    </w:p>
    <w:p w14:paraId="661CEB34" w14:textId="4C3DE790" w:rsidR="00E65936" w:rsidRPr="00E65936" w:rsidRDefault="00E65936" w:rsidP="00E65936">
      <w:r w:rsidRPr="00E65936">
        <w:t>Il framework teorico</w:t>
      </w:r>
      <w:r>
        <w:t xml:space="preserve"> di riferimento</w:t>
      </w:r>
      <w:r w:rsidRPr="00E65936">
        <w:t xml:space="preserve"> adottato in questo progetto è il </w:t>
      </w:r>
      <w:r w:rsidRPr="00E65936">
        <w:rPr>
          <w:b/>
          <w:bCs/>
        </w:rPr>
        <w:t>WHOQOL-BREF</w:t>
      </w:r>
      <w:r w:rsidRPr="00E65936">
        <w:t>, sviluppato dall'Organizzazione Mondiale della Sanità. Questo strumento valuta la Qualità della Vita attraverso </w:t>
      </w:r>
      <w:proofErr w:type="gramStart"/>
      <w:r w:rsidRPr="00E65936">
        <w:rPr>
          <w:b/>
          <w:bCs/>
        </w:rPr>
        <w:t>4</w:t>
      </w:r>
      <w:proofErr w:type="gramEnd"/>
      <w:r w:rsidRPr="00E65936">
        <w:rPr>
          <w:b/>
          <w:bCs/>
        </w:rPr>
        <w:t xml:space="preserve"> domini</w:t>
      </w:r>
      <w:r w:rsidRPr="00E65936">
        <w:t>:</w:t>
      </w:r>
    </w:p>
    <w:tbl>
      <w:tblPr>
        <w:tblStyle w:val="Grigliatabella"/>
        <w:tblW w:w="9634" w:type="dxa"/>
        <w:tblLook w:val="04A0" w:firstRow="1" w:lastRow="0" w:firstColumn="1" w:lastColumn="0" w:noHBand="0" w:noVBand="1"/>
      </w:tblPr>
      <w:tblGrid>
        <w:gridCol w:w="1838"/>
        <w:gridCol w:w="3544"/>
        <w:gridCol w:w="4252"/>
      </w:tblGrid>
      <w:tr w:rsidR="00E65936" w14:paraId="5FB96EE8" w14:textId="77777777" w:rsidTr="00E65936">
        <w:tc>
          <w:tcPr>
            <w:tcW w:w="1838" w:type="dxa"/>
            <w:vAlign w:val="center"/>
          </w:tcPr>
          <w:p w14:paraId="37AD7D6F" w14:textId="01D8D6A6" w:rsidR="00E65936" w:rsidRDefault="00E65936" w:rsidP="00E65936">
            <w:pPr>
              <w:rPr>
                <w:b/>
                <w:bCs/>
              </w:rPr>
            </w:pPr>
            <w:r w:rsidRPr="00E65936">
              <w:t>Dominio</w:t>
            </w:r>
          </w:p>
        </w:tc>
        <w:tc>
          <w:tcPr>
            <w:tcW w:w="3544" w:type="dxa"/>
            <w:vAlign w:val="center"/>
          </w:tcPr>
          <w:p w14:paraId="15B1DE46" w14:textId="76AF3FCB" w:rsidR="00E65936" w:rsidRDefault="00E65936" w:rsidP="00E65936">
            <w:pPr>
              <w:rPr>
                <w:b/>
                <w:bCs/>
              </w:rPr>
            </w:pPr>
            <w:r w:rsidRPr="00E65936">
              <w:t>Descrizione</w:t>
            </w:r>
          </w:p>
        </w:tc>
        <w:tc>
          <w:tcPr>
            <w:tcW w:w="4252" w:type="dxa"/>
            <w:vAlign w:val="center"/>
          </w:tcPr>
          <w:p w14:paraId="63A8D9D3" w14:textId="3C2F565F" w:rsidR="00E65936" w:rsidRDefault="00E65936" w:rsidP="00E65936">
            <w:pPr>
              <w:rPr>
                <w:b/>
                <w:bCs/>
              </w:rPr>
            </w:pPr>
            <w:r w:rsidRPr="00E65936">
              <w:t>Fattori</w:t>
            </w:r>
          </w:p>
        </w:tc>
      </w:tr>
      <w:tr w:rsidR="00E65936" w14:paraId="1FC17B24" w14:textId="77777777" w:rsidTr="00E65936">
        <w:tc>
          <w:tcPr>
            <w:tcW w:w="1838" w:type="dxa"/>
            <w:vAlign w:val="center"/>
          </w:tcPr>
          <w:p w14:paraId="67E0B2C4" w14:textId="7F113C38" w:rsidR="00E65936" w:rsidRDefault="00E65936" w:rsidP="00E65936">
            <w:pPr>
              <w:rPr>
                <w:b/>
                <w:bCs/>
              </w:rPr>
            </w:pPr>
            <w:r w:rsidRPr="00E65936">
              <w:rPr>
                <w:b/>
                <w:bCs/>
              </w:rPr>
              <w:t>Fisico</w:t>
            </w:r>
          </w:p>
        </w:tc>
        <w:tc>
          <w:tcPr>
            <w:tcW w:w="3544" w:type="dxa"/>
            <w:vAlign w:val="center"/>
          </w:tcPr>
          <w:p w14:paraId="3236E60A" w14:textId="53403C02" w:rsidR="00E65936" w:rsidRDefault="00E65936" w:rsidP="00E65936">
            <w:pPr>
              <w:rPr>
                <w:b/>
                <w:bCs/>
              </w:rPr>
            </w:pPr>
            <w:r w:rsidRPr="00E65936">
              <w:t>Salute fisica e capacità funzionali</w:t>
            </w:r>
          </w:p>
        </w:tc>
        <w:tc>
          <w:tcPr>
            <w:tcW w:w="4252" w:type="dxa"/>
            <w:vAlign w:val="center"/>
          </w:tcPr>
          <w:p w14:paraId="7F23E97E" w14:textId="624B08BE" w:rsidR="00E65936" w:rsidRDefault="00E65936" w:rsidP="00E65936">
            <w:pPr>
              <w:rPr>
                <w:b/>
                <w:bCs/>
              </w:rPr>
            </w:pPr>
            <w:r w:rsidRPr="00E65936">
              <w:t>dolore, energia, sonno, mobilità, attività quotidiane, dipendenza da farmaci, lavoro</w:t>
            </w:r>
          </w:p>
        </w:tc>
      </w:tr>
      <w:tr w:rsidR="00E65936" w14:paraId="22E97AB4" w14:textId="77777777" w:rsidTr="00E65936">
        <w:tc>
          <w:tcPr>
            <w:tcW w:w="1838" w:type="dxa"/>
            <w:vAlign w:val="center"/>
          </w:tcPr>
          <w:p w14:paraId="5C9DCB00" w14:textId="739B5010" w:rsidR="00E65936" w:rsidRDefault="00E65936" w:rsidP="00E65936">
            <w:pPr>
              <w:rPr>
                <w:b/>
                <w:bCs/>
              </w:rPr>
            </w:pPr>
            <w:r w:rsidRPr="00E65936">
              <w:rPr>
                <w:b/>
                <w:bCs/>
              </w:rPr>
              <w:t>Psicologico</w:t>
            </w:r>
          </w:p>
        </w:tc>
        <w:tc>
          <w:tcPr>
            <w:tcW w:w="3544" w:type="dxa"/>
            <w:vAlign w:val="center"/>
          </w:tcPr>
          <w:p w14:paraId="2C819E4F" w14:textId="285B7D5C" w:rsidR="00E65936" w:rsidRDefault="00E65936" w:rsidP="00E65936">
            <w:pPr>
              <w:rPr>
                <w:b/>
                <w:bCs/>
              </w:rPr>
            </w:pPr>
            <w:r w:rsidRPr="00E65936">
              <w:t>Benessere emotivo e cognitivo</w:t>
            </w:r>
          </w:p>
        </w:tc>
        <w:tc>
          <w:tcPr>
            <w:tcW w:w="4252" w:type="dxa"/>
            <w:vAlign w:val="center"/>
          </w:tcPr>
          <w:p w14:paraId="03A31857" w14:textId="58E4FC86" w:rsidR="00E65936" w:rsidRDefault="00E65936" w:rsidP="00E65936">
            <w:pPr>
              <w:rPr>
                <w:b/>
                <w:bCs/>
              </w:rPr>
            </w:pPr>
            <w:r w:rsidRPr="00E65936">
              <w:t>pensieri positivi, concentrazione, autostima, accettazione del corpo, pensieri negativi, spiritualità</w:t>
            </w:r>
          </w:p>
        </w:tc>
      </w:tr>
      <w:tr w:rsidR="00E65936" w14:paraId="25477085" w14:textId="77777777" w:rsidTr="00E65936">
        <w:tc>
          <w:tcPr>
            <w:tcW w:w="1838" w:type="dxa"/>
            <w:vAlign w:val="center"/>
          </w:tcPr>
          <w:p w14:paraId="72150E99" w14:textId="63B8932B" w:rsidR="00E65936" w:rsidRDefault="00E65936" w:rsidP="00E65936">
            <w:pPr>
              <w:rPr>
                <w:b/>
                <w:bCs/>
              </w:rPr>
            </w:pPr>
            <w:r w:rsidRPr="00E65936">
              <w:rPr>
                <w:b/>
                <w:bCs/>
              </w:rPr>
              <w:t>Sociale</w:t>
            </w:r>
          </w:p>
        </w:tc>
        <w:tc>
          <w:tcPr>
            <w:tcW w:w="3544" w:type="dxa"/>
            <w:vAlign w:val="center"/>
          </w:tcPr>
          <w:p w14:paraId="2CDE012A" w14:textId="3AF2C771" w:rsidR="00E65936" w:rsidRDefault="00E65936" w:rsidP="00E65936">
            <w:pPr>
              <w:rPr>
                <w:b/>
                <w:bCs/>
              </w:rPr>
            </w:pPr>
            <w:r w:rsidRPr="00E65936">
              <w:t>Relazioni interpersonali</w:t>
            </w:r>
          </w:p>
        </w:tc>
        <w:tc>
          <w:tcPr>
            <w:tcW w:w="4252" w:type="dxa"/>
            <w:vAlign w:val="center"/>
          </w:tcPr>
          <w:p w14:paraId="5BDF6C37" w14:textId="0EDA0655" w:rsidR="00E65936" w:rsidRDefault="00E65936" w:rsidP="00E65936">
            <w:pPr>
              <w:rPr>
                <w:b/>
                <w:bCs/>
              </w:rPr>
            </w:pPr>
            <w:r w:rsidRPr="00E65936">
              <w:t>relazioni personali, supporto sociale, vita sessuale</w:t>
            </w:r>
          </w:p>
        </w:tc>
      </w:tr>
      <w:tr w:rsidR="00E65936" w14:paraId="402B7178" w14:textId="77777777" w:rsidTr="00E65936">
        <w:tc>
          <w:tcPr>
            <w:tcW w:w="1838" w:type="dxa"/>
            <w:vAlign w:val="center"/>
          </w:tcPr>
          <w:p w14:paraId="40B45F6E" w14:textId="5D319AE8" w:rsidR="00E65936" w:rsidRDefault="00E65936" w:rsidP="00E65936">
            <w:pPr>
              <w:rPr>
                <w:b/>
                <w:bCs/>
              </w:rPr>
            </w:pPr>
            <w:r w:rsidRPr="00E65936">
              <w:rPr>
                <w:b/>
                <w:bCs/>
              </w:rPr>
              <w:t>Ambientale</w:t>
            </w:r>
          </w:p>
        </w:tc>
        <w:tc>
          <w:tcPr>
            <w:tcW w:w="3544" w:type="dxa"/>
            <w:vAlign w:val="center"/>
          </w:tcPr>
          <w:p w14:paraId="62BDD2E1" w14:textId="5310A0AE" w:rsidR="00E65936" w:rsidRDefault="00E65936" w:rsidP="00E65936">
            <w:pPr>
              <w:rPr>
                <w:b/>
                <w:bCs/>
              </w:rPr>
            </w:pPr>
            <w:r w:rsidRPr="00E65936">
              <w:t>Contesto di vita</w:t>
            </w:r>
          </w:p>
        </w:tc>
        <w:tc>
          <w:tcPr>
            <w:tcW w:w="4252" w:type="dxa"/>
            <w:vAlign w:val="center"/>
          </w:tcPr>
          <w:p w14:paraId="274FEC5D" w14:textId="3FF10A5A" w:rsidR="00E65936" w:rsidRDefault="00E65936" w:rsidP="00E65936">
            <w:pPr>
              <w:rPr>
                <w:b/>
                <w:bCs/>
              </w:rPr>
            </w:pPr>
            <w:r w:rsidRPr="00E65936">
              <w:t>sicurezza, condizioni abitative, risorse finanziarie, accesso ai servizi, informazione, tempo libero, qualità dell'ambiente, trasporti</w:t>
            </w:r>
          </w:p>
        </w:tc>
      </w:tr>
    </w:tbl>
    <w:p w14:paraId="5E5081CD" w14:textId="77777777" w:rsidR="00E65936" w:rsidRDefault="00E65936" w:rsidP="00E65936">
      <w:pPr>
        <w:rPr>
          <w:b/>
          <w:bCs/>
        </w:rPr>
      </w:pPr>
    </w:p>
    <w:p w14:paraId="73D57BD2" w14:textId="7E780B25" w:rsidR="00E65936" w:rsidRPr="00C01936" w:rsidRDefault="00E65936" w:rsidP="008713DB">
      <w:pPr>
        <w:pStyle w:val="Titolo2"/>
        <w:rPr>
          <w:b/>
          <w:bCs/>
          <w:color w:val="262626" w:themeColor="text1" w:themeTint="D9"/>
          <w:sz w:val="22"/>
          <w:szCs w:val="22"/>
        </w:rPr>
      </w:pPr>
      <w:bookmarkStart w:id="10" w:name="_Toc232160708"/>
      <w:r w:rsidRPr="00C01936">
        <w:rPr>
          <w:b/>
          <w:bCs/>
          <w:color w:val="262626" w:themeColor="text1" w:themeTint="D9"/>
          <w:sz w:val="22"/>
          <w:szCs w:val="22"/>
        </w:rPr>
        <w:t>2.3 Calcolo dei punteggi</w:t>
      </w:r>
      <w:bookmarkEnd w:id="10"/>
    </w:p>
    <w:p w14:paraId="5FFC26E4" w14:textId="60A01BAB" w:rsidR="00E65936" w:rsidRPr="00E65936" w:rsidRDefault="00E65936" w:rsidP="00E65936">
      <w:r w:rsidRPr="00E65936">
        <w:t xml:space="preserve">Per ciascun fattore, viene assegnato un punteggio da 1 (stato peggiore) a 5 (stato migliore). </w:t>
      </w:r>
      <w:r w:rsidR="00C62487">
        <w:t>A</w:t>
      </w:r>
      <w:r w:rsidRPr="00E65936">
        <w:t>lcuni fattori sono definiti </w:t>
      </w:r>
      <w:r w:rsidRPr="00E65936">
        <w:rPr>
          <w:b/>
          <w:bCs/>
        </w:rPr>
        <w:t>reverse items</w:t>
      </w:r>
      <w:r w:rsidRPr="00E65936">
        <w:t>:</w:t>
      </w:r>
    </w:p>
    <w:p w14:paraId="676CDF8D" w14:textId="77777777" w:rsidR="00E65936" w:rsidRPr="00E65936" w:rsidRDefault="00E65936" w:rsidP="00E65936">
      <w:pPr>
        <w:numPr>
          <w:ilvl w:val="0"/>
          <w:numId w:val="2"/>
        </w:numPr>
      </w:pPr>
      <w:r w:rsidRPr="00E65936">
        <w:rPr>
          <w:b/>
          <w:bCs/>
        </w:rPr>
        <w:t>Dolore</w:t>
      </w:r>
      <w:r w:rsidRPr="00E65936">
        <w:t> e </w:t>
      </w:r>
      <w:r w:rsidRPr="00E65936">
        <w:rPr>
          <w:b/>
          <w:bCs/>
        </w:rPr>
        <w:t>Medicine</w:t>
      </w:r>
      <w:r w:rsidRPr="00E65936">
        <w:t> (dominio fisico)</w:t>
      </w:r>
    </w:p>
    <w:p w14:paraId="56C9258C" w14:textId="77777777" w:rsidR="00E65936" w:rsidRPr="00E65936" w:rsidRDefault="00E65936" w:rsidP="00E65936">
      <w:pPr>
        <w:numPr>
          <w:ilvl w:val="0"/>
          <w:numId w:val="2"/>
        </w:numPr>
      </w:pPr>
      <w:r w:rsidRPr="00E65936">
        <w:rPr>
          <w:b/>
          <w:bCs/>
        </w:rPr>
        <w:t>Pensieri negativi</w:t>
      </w:r>
      <w:r w:rsidRPr="00E65936">
        <w:t> (dominio psicologico)</w:t>
      </w:r>
    </w:p>
    <w:p w14:paraId="7DB25953" w14:textId="645B67EF" w:rsidR="00E65936" w:rsidRPr="00E65936" w:rsidRDefault="00E65936" w:rsidP="00E65936">
      <w:r w:rsidRPr="00E65936">
        <w:t>Per questi fattori, un punteggio alto indica una condizione peggiore. La trasformazione avviene con la formula:</w:t>
      </w:r>
    </w:p>
    <w:p w14:paraId="7FDFCCC4" w14:textId="77777777" w:rsidR="00E65936" w:rsidRPr="00C62487" w:rsidRDefault="00E65936" w:rsidP="00C62487">
      <w:pPr>
        <w:jc w:val="center"/>
        <w:rPr>
          <w:i/>
          <w:iCs/>
        </w:rPr>
      </w:pPr>
      <w:r w:rsidRPr="00C62487">
        <w:rPr>
          <w:i/>
          <w:iCs/>
        </w:rPr>
        <w:t>punteggio_reverse = 6 - punteggio_originale</w:t>
      </w:r>
    </w:p>
    <w:p w14:paraId="5C238BE3" w14:textId="14DCF20E" w:rsidR="00C62487" w:rsidRDefault="00C62487" w:rsidP="00C62487">
      <w:r w:rsidRPr="00C62487">
        <w:t>Di conseguenza, una volta ottenuti tutti i punteggi per ogni fattore, lo score di qualità della vita per ogni</w:t>
      </w:r>
      <w:r>
        <w:t xml:space="preserve"> </w:t>
      </w:r>
      <w:r w:rsidRPr="00C62487">
        <w:t>dominio (escluso Overall) si calcola in questo modo:</w:t>
      </w:r>
    </w:p>
    <w:p w14:paraId="11EE28F4" w14:textId="3FB69FF7" w:rsidR="00E65936" w:rsidRPr="00C62487" w:rsidRDefault="00E65936" w:rsidP="00C62487">
      <w:pPr>
        <w:jc w:val="center"/>
        <w:rPr>
          <w:i/>
          <w:iCs/>
        </w:rPr>
      </w:pPr>
      <w:r w:rsidRPr="00C62487">
        <w:rPr>
          <w:i/>
          <w:iCs/>
        </w:rPr>
        <w:t>media_fattori = somma(punteggi) / numero_fattori</w:t>
      </w:r>
    </w:p>
    <w:p w14:paraId="78A5C2F9" w14:textId="77777777" w:rsidR="00E65936" w:rsidRPr="00C62487" w:rsidRDefault="00E65936" w:rsidP="00C62487">
      <w:pPr>
        <w:jc w:val="center"/>
        <w:rPr>
          <w:i/>
          <w:iCs/>
        </w:rPr>
      </w:pPr>
      <w:r w:rsidRPr="00C62487">
        <w:rPr>
          <w:i/>
          <w:iCs/>
        </w:rPr>
        <w:t>punteggio_dominio = media_fattori × 4</w:t>
      </w:r>
    </w:p>
    <w:p w14:paraId="0A35BC5A" w14:textId="77777777" w:rsidR="00E65936" w:rsidRPr="00C62487" w:rsidRDefault="00E65936" w:rsidP="00C62487">
      <w:pPr>
        <w:jc w:val="center"/>
        <w:rPr>
          <w:i/>
          <w:iCs/>
        </w:rPr>
      </w:pPr>
      <w:r w:rsidRPr="00C62487">
        <w:rPr>
          <w:i/>
          <w:iCs/>
        </w:rPr>
        <w:t>punteggio_trasformato = (punteggio_dominio - 4) × (100 / 16)</w:t>
      </w:r>
    </w:p>
    <w:p w14:paraId="4A877FC4" w14:textId="77777777" w:rsidR="00E65936" w:rsidRDefault="00E65936" w:rsidP="00E65936">
      <w:r w:rsidRPr="00E65936">
        <w:t>Il risultato finale è un valore compreso tra 0 e 100, dove valori più alti indicano una migliore Qualità della Vita.</w:t>
      </w:r>
    </w:p>
    <w:p w14:paraId="2F3F2BE0" w14:textId="306EAE90" w:rsidR="00C62487" w:rsidRDefault="00C62487" w:rsidP="00E65936">
      <w:r w:rsidRPr="00C62487">
        <w:t>Per le due domande dell’overall invece:</w:t>
      </w:r>
    </w:p>
    <w:p w14:paraId="7988B072" w14:textId="5C3FB76F" w:rsidR="00C62487" w:rsidRPr="00C62487" w:rsidRDefault="00C62487" w:rsidP="00C62487">
      <w:pPr>
        <w:jc w:val="center"/>
        <w:rPr>
          <w:i/>
          <w:iCs/>
        </w:rPr>
      </w:pPr>
      <w:r w:rsidRPr="00C62487">
        <w:rPr>
          <w:i/>
          <w:iCs/>
        </w:rPr>
        <w:t xml:space="preserve">punteggio_trasformato = </w:t>
      </w:r>
      <w:r>
        <w:rPr>
          <w:i/>
          <w:iCs/>
        </w:rPr>
        <w:t>(Punteggio Grezzo – 1) x 25</w:t>
      </w:r>
    </w:p>
    <w:p w14:paraId="4B3D6F73" w14:textId="77777777" w:rsidR="00E65936" w:rsidRPr="00C01936" w:rsidRDefault="00E65936" w:rsidP="008713DB">
      <w:pPr>
        <w:pStyle w:val="Titolo2"/>
        <w:rPr>
          <w:b/>
          <w:bCs/>
          <w:color w:val="262626" w:themeColor="text1" w:themeTint="D9"/>
          <w:sz w:val="22"/>
          <w:szCs w:val="22"/>
        </w:rPr>
      </w:pPr>
      <w:bookmarkStart w:id="11" w:name="_Toc232160709"/>
      <w:r w:rsidRPr="00C01936">
        <w:rPr>
          <w:b/>
          <w:bCs/>
          <w:color w:val="262626" w:themeColor="text1" w:themeTint="D9"/>
          <w:sz w:val="22"/>
          <w:szCs w:val="22"/>
        </w:rPr>
        <w:lastRenderedPageBreak/>
        <w:t>2.4 Il problema dei questionari statici</w:t>
      </w:r>
      <w:bookmarkEnd w:id="11"/>
    </w:p>
    <w:p w14:paraId="0EE9622D" w14:textId="77777777" w:rsidR="00E65936" w:rsidRPr="00E65936" w:rsidRDefault="00E65936" w:rsidP="00E65936">
      <w:r w:rsidRPr="00E65936">
        <w:t>Attualmente, la misurazione della QoL avviene tramite questionari somministrati a intervalli regolari (ogni 15 giorni o più). Questo approccio presenta due limiti principali:</w:t>
      </w:r>
    </w:p>
    <w:p w14:paraId="2A681232" w14:textId="23500798" w:rsidR="00E65936" w:rsidRPr="00E65936" w:rsidRDefault="00E65936" w:rsidP="00E65936">
      <w:pPr>
        <w:numPr>
          <w:ilvl w:val="0"/>
          <w:numId w:val="3"/>
        </w:numPr>
      </w:pPr>
      <w:r w:rsidRPr="00E65936">
        <w:rPr>
          <w:b/>
          <w:bCs/>
        </w:rPr>
        <w:t>Non garantisce un monitoraggio continuo</w:t>
      </w:r>
      <w:r w:rsidR="00C62487">
        <w:t>:</w:t>
      </w:r>
      <w:r w:rsidRPr="00E65936">
        <w:t xml:space="preserve"> eventi significativi tra una somministrazione e l'altra </w:t>
      </w:r>
      <w:r w:rsidR="00C62487">
        <w:t>potrebbero</w:t>
      </w:r>
      <w:r w:rsidRPr="00E65936">
        <w:t xml:space="preserve"> non essere rilevati</w:t>
      </w:r>
    </w:p>
    <w:p w14:paraId="758EC454" w14:textId="32D48AB9" w:rsidR="00E65936" w:rsidRPr="00E65936" w:rsidRDefault="00E65936" w:rsidP="00E65936">
      <w:pPr>
        <w:numPr>
          <w:ilvl w:val="0"/>
          <w:numId w:val="3"/>
        </w:numPr>
      </w:pPr>
      <w:r w:rsidRPr="00E65936">
        <w:rPr>
          <w:b/>
          <w:bCs/>
        </w:rPr>
        <w:t>Rappresenta una fotografia statica</w:t>
      </w:r>
      <w:r w:rsidR="00C62487">
        <w:t xml:space="preserve">: </w:t>
      </w:r>
      <w:r w:rsidRPr="00E65936">
        <w:t>non coglie le fluttuazioni quotidiane del benessere</w:t>
      </w:r>
    </w:p>
    <w:p w14:paraId="010EC541" w14:textId="77777777" w:rsidR="00E65936" w:rsidRPr="00E65936" w:rsidRDefault="00E65936" w:rsidP="00E65936">
      <w:r w:rsidRPr="00E65936">
        <w:t>L'</w:t>
      </w:r>
      <w:r w:rsidRPr="00C62487">
        <w:rPr>
          <w:b/>
          <w:bCs/>
        </w:rPr>
        <w:t>obiettivo di questo progetto è proprio quello di superare questi limiti</w:t>
      </w:r>
      <w:r w:rsidRPr="00E65936">
        <w:t>, stimando la Qualità della Vita attraverso il </w:t>
      </w:r>
      <w:r w:rsidRPr="00E65936">
        <w:rPr>
          <w:b/>
          <w:bCs/>
        </w:rPr>
        <w:t>dialogo quotidiano</w:t>
      </w:r>
      <w:r w:rsidRPr="00E65936">
        <w:t>.</w:t>
      </w:r>
    </w:p>
    <w:p w14:paraId="2EB1F01C" w14:textId="77777777" w:rsidR="00E65936" w:rsidRPr="00E65936" w:rsidRDefault="00000000" w:rsidP="00E65936">
      <w:r>
        <w:pict w14:anchorId="1573CA78">
          <v:rect id="_x0000_i1028" style="width:0;height:.75pt" o:hralign="center" o:hrstd="t" o:hr="t" fillcolor="#a0a0a0" stroked="f"/>
        </w:pict>
      </w:r>
    </w:p>
    <w:p w14:paraId="7B551D10" w14:textId="77777777" w:rsidR="00E65936" w:rsidRPr="00C01936" w:rsidRDefault="00E65936" w:rsidP="008713DB">
      <w:pPr>
        <w:pStyle w:val="Titolo1"/>
        <w:rPr>
          <w:b/>
          <w:bCs/>
          <w:color w:val="262626" w:themeColor="text1" w:themeTint="D9"/>
          <w:sz w:val="24"/>
          <w:szCs w:val="24"/>
        </w:rPr>
      </w:pPr>
      <w:bookmarkStart w:id="12" w:name="_Toc232160710"/>
      <w:r w:rsidRPr="00C01936">
        <w:rPr>
          <w:b/>
          <w:bCs/>
          <w:color w:val="262626" w:themeColor="text1" w:themeTint="D9"/>
          <w:sz w:val="24"/>
          <w:szCs w:val="24"/>
        </w:rPr>
        <w:t>3. La Medicina Narrativa</w:t>
      </w:r>
      <w:bookmarkEnd w:id="12"/>
    </w:p>
    <w:p w14:paraId="0B48F1AE" w14:textId="77777777" w:rsidR="00E65936" w:rsidRPr="00C01936" w:rsidRDefault="00E65936" w:rsidP="008713DB">
      <w:pPr>
        <w:pStyle w:val="Titolo2"/>
        <w:rPr>
          <w:b/>
          <w:bCs/>
          <w:color w:val="262626" w:themeColor="text1" w:themeTint="D9"/>
          <w:sz w:val="22"/>
          <w:szCs w:val="22"/>
        </w:rPr>
      </w:pPr>
      <w:bookmarkStart w:id="13" w:name="_Toc232160711"/>
      <w:r w:rsidRPr="00C01936">
        <w:rPr>
          <w:b/>
          <w:bCs/>
          <w:color w:val="262626" w:themeColor="text1" w:themeTint="D9"/>
          <w:sz w:val="22"/>
          <w:szCs w:val="22"/>
        </w:rPr>
        <w:t>3.1 Definizione</w:t>
      </w:r>
      <w:bookmarkEnd w:id="13"/>
    </w:p>
    <w:p w14:paraId="086C49A6" w14:textId="42CC0C5B" w:rsidR="00E65936" w:rsidRPr="00E65936" w:rsidRDefault="00E65936" w:rsidP="00E65936">
      <w:r w:rsidRPr="00E65936">
        <w:t>Secondo la Conferenza di Consenso dell'Istituto Superiore di Sanità (2015)</w:t>
      </w:r>
      <w:r w:rsidR="00AB7391" w:rsidRPr="00AB7391">
        <w:rPr>
          <w:vertAlign w:val="superscript"/>
        </w:rPr>
        <w:t>[1]</w:t>
      </w:r>
      <w:r w:rsidRPr="00E65936">
        <w:t xml:space="preserve">, la </w:t>
      </w:r>
      <w:r w:rsidRPr="00C62487">
        <w:rPr>
          <w:b/>
          <w:bCs/>
        </w:rPr>
        <w:t>Medicina Narrativa (Narrative-Based Medicine)</w:t>
      </w:r>
      <w:r w:rsidRPr="00E65936">
        <w:t xml:space="preserve"> è definita come:</w:t>
      </w:r>
    </w:p>
    <w:p w14:paraId="3D5229F1" w14:textId="77777777" w:rsidR="00E65936" w:rsidRPr="00E65936" w:rsidRDefault="00E65936" w:rsidP="00E65936">
      <w:r w:rsidRPr="00E65936">
        <w:rPr>
          <w:i/>
          <w:iCs/>
        </w:rPr>
        <w:t>"Una metodologia d'intervento clinico-assistenziale basata su una specifica competenza comunicativa. La narrazione è lo strumento fondamentale per acquisire, comprendere e integrare i diversi punti di vista di quanti intervengono nella malattia e nel processo di cura."</w:t>
      </w:r>
    </w:p>
    <w:p w14:paraId="141FC4B7" w14:textId="77777777" w:rsidR="00E65936" w:rsidRPr="00C62487" w:rsidRDefault="00E65936" w:rsidP="00E65936">
      <w:pPr>
        <w:rPr>
          <w:b/>
          <w:bCs/>
        </w:rPr>
      </w:pPr>
      <w:r w:rsidRPr="00C62487">
        <w:rPr>
          <w:b/>
          <w:bCs/>
        </w:rPr>
        <w:t>La Medicina Narrativa non si oppone alla Medicina Basata sulle Prove di Efficacia (Evidence-Based Medicine), ma la completa, restituendo centralità alla persona e al suo vissuto.</w:t>
      </w:r>
    </w:p>
    <w:p w14:paraId="21CA62DE" w14:textId="77777777" w:rsidR="00E65936" w:rsidRPr="00C01936" w:rsidRDefault="00E65936" w:rsidP="008713DB">
      <w:pPr>
        <w:pStyle w:val="Titolo2"/>
        <w:rPr>
          <w:b/>
          <w:bCs/>
          <w:color w:val="262626" w:themeColor="text1" w:themeTint="D9"/>
          <w:sz w:val="22"/>
          <w:szCs w:val="22"/>
        </w:rPr>
      </w:pPr>
      <w:bookmarkStart w:id="14" w:name="_Toc232160712"/>
      <w:r w:rsidRPr="00C01936">
        <w:rPr>
          <w:b/>
          <w:bCs/>
          <w:color w:val="262626" w:themeColor="text1" w:themeTint="D9"/>
          <w:sz w:val="22"/>
          <w:szCs w:val="22"/>
        </w:rPr>
        <w:t>3.2 Strumenti della Medicina Narrativa</w:t>
      </w:r>
      <w:bookmarkEnd w:id="14"/>
    </w:p>
    <w:p w14:paraId="6C3FB5F0" w14:textId="77777777" w:rsidR="00E65936" w:rsidRPr="00E65936" w:rsidRDefault="00E65936" w:rsidP="00E65936">
      <w:r w:rsidRPr="00E65936">
        <w:t>La letteratura scientifica identifica diversi strumenti per applicare l'approccio narrativo in ambito clinico-assistenziale. Tra questi:</w:t>
      </w:r>
    </w:p>
    <w:p w14:paraId="6333A97A" w14:textId="77777777" w:rsidR="00E65936" w:rsidRPr="00E65936" w:rsidRDefault="00E65936" w:rsidP="00E65936">
      <w:pPr>
        <w:numPr>
          <w:ilvl w:val="0"/>
          <w:numId w:val="4"/>
        </w:numPr>
      </w:pPr>
      <w:r w:rsidRPr="00E65936">
        <w:rPr>
          <w:b/>
          <w:bCs/>
        </w:rPr>
        <w:t>Diario narrativo</w:t>
      </w:r>
      <w:r w:rsidRPr="00E65936">
        <w:t>: raccolta giornaliera di storie scritte dal paziente</w:t>
      </w:r>
    </w:p>
    <w:p w14:paraId="4FF99FBC" w14:textId="77777777" w:rsidR="00E65936" w:rsidRPr="00E65936" w:rsidRDefault="00E65936" w:rsidP="00E65936">
      <w:pPr>
        <w:numPr>
          <w:ilvl w:val="0"/>
          <w:numId w:val="4"/>
        </w:numPr>
      </w:pPr>
      <w:r w:rsidRPr="00E65936">
        <w:rPr>
          <w:b/>
          <w:bCs/>
        </w:rPr>
        <w:t>Scrittura riflessiva</w:t>
      </w:r>
      <w:r w:rsidRPr="00E65936">
        <w:t>: il paziente scrive liberamente emozioni e pensieri</w:t>
      </w:r>
    </w:p>
    <w:p w14:paraId="3671D726" w14:textId="77777777" w:rsidR="00E65936" w:rsidRPr="00E65936" w:rsidRDefault="00E65936" w:rsidP="00E65936">
      <w:pPr>
        <w:numPr>
          <w:ilvl w:val="0"/>
          <w:numId w:val="4"/>
        </w:numPr>
      </w:pPr>
      <w:r w:rsidRPr="00E65936">
        <w:rPr>
          <w:b/>
          <w:bCs/>
        </w:rPr>
        <w:t>Interviste narrative semi-strutturate</w:t>
      </w:r>
      <w:r w:rsidRPr="00E65936">
        <w:t>: domande aperte che guidano la narrazione</w:t>
      </w:r>
    </w:p>
    <w:p w14:paraId="48579D34" w14:textId="77777777" w:rsidR="00E65936" w:rsidRPr="00E65936" w:rsidRDefault="00E65936" w:rsidP="00E65936">
      <w:pPr>
        <w:numPr>
          <w:ilvl w:val="0"/>
          <w:numId w:val="4"/>
        </w:numPr>
      </w:pPr>
      <w:r w:rsidRPr="00E65936">
        <w:rPr>
          <w:b/>
          <w:bCs/>
        </w:rPr>
        <w:t>Colloquio con competenze narrative</w:t>
      </w:r>
      <w:r w:rsidRPr="00E65936">
        <w:t>: ascolto attivo e capacità di approfondimento</w:t>
      </w:r>
    </w:p>
    <w:p w14:paraId="6436A9E8" w14:textId="77777777" w:rsidR="00E65936" w:rsidRDefault="00E65936" w:rsidP="00E65936">
      <w:pPr>
        <w:numPr>
          <w:ilvl w:val="0"/>
          <w:numId w:val="4"/>
        </w:numPr>
      </w:pPr>
      <w:r w:rsidRPr="00E65936">
        <w:rPr>
          <w:b/>
          <w:bCs/>
        </w:rPr>
        <w:t>Parallel charts</w:t>
      </w:r>
      <w:r w:rsidRPr="00E65936">
        <w:t>: diari paralleli di paziente e operatore</w:t>
      </w:r>
    </w:p>
    <w:p w14:paraId="6499DDA4" w14:textId="29142892" w:rsidR="00C62487" w:rsidRPr="00C62487" w:rsidRDefault="00C62487" w:rsidP="00E65936">
      <w:pPr>
        <w:numPr>
          <w:ilvl w:val="0"/>
          <w:numId w:val="4"/>
        </w:numPr>
        <w:rPr>
          <w:b/>
          <w:bCs/>
        </w:rPr>
      </w:pPr>
      <w:r w:rsidRPr="00C62487">
        <w:rPr>
          <w:b/>
          <w:bCs/>
        </w:rPr>
        <w:t>Narratore vicario</w:t>
      </w:r>
      <w:r>
        <w:rPr>
          <w:b/>
          <w:bCs/>
        </w:rPr>
        <w:t xml:space="preserve">: </w:t>
      </w:r>
      <w:r w:rsidRPr="00C62487">
        <w:t>soggetto che descrive la situazione per conto del paziente</w:t>
      </w:r>
    </w:p>
    <w:p w14:paraId="34F787A8" w14:textId="77777777" w:rsidR="00C62487" w:rsidRDefault="00E65936" w:rsidP="00C62487">
      <w:pPr>
        <w:numPr>
          <w:ilvl w:val="0"/>
          <w:numId w:val="4"/>
        </w:numPr>
      </w:pPr>
      <w:r w:rsidRPr="00E65936">
        <w:rPr>
          <w:b/>
          <w:bCs/>
        </w:rPr>
        <w:t>Story Sharing Intervention (SSI)</w:t>
      </w:r>
      <w:r w:rsidRPr="00E65936">
        <w:t>: condivisione di storie tra pazienti</w:t>
      </w:r>
    </w:p>
    <w:p w14:paraId="4AC25AF7" w14:textId="05FCE4B8" w:rsidR="00C62487" w:rsidRPr="00C62487" w:rsidRDefault="00C62487" w:rsidP="00C62487">
      <w:pPr>
        <w:numPr>
          <w:ilvl w:val="0"/>
          <w:numId w:val="4"/>
        </w:numPr>
        <w:rPr>
          <w:b/>
          <w:bCs/>
        </w:rPr>
      </w:pPr>
      <w:r w:rsidRPr="00C62487">
        <w:rPr>
          <w:b/>
          <w:bCs/>
        </w:rPr>
        <w:t xml:space="preserve">Time </w:t>
      </w:r>
      <w:proofErr w:type="spellStart"/>
      <w:r w:rsidR="002E1131">
        <w:rPr>
          <w:b/>
          <w:bCs/>
        </w:rPr>
        <w:t>s</w:t>
      </w:r>
      <w:r w:rsidRPr="00C62487">
        <w:rPr>
          <w:b/>
          <w:bCs/>
        </w:rPr>
        <w:t>lips</w:t>
      </w:r>
      <w:proofErr w:type="spellEnd"/>
      <w:r>
        <w:rPr>
          <w:b/>
          <w:bCs/>
        </w:rPr>
        <w:t xml:space="preserve">: </w:t>
      </w:r>
      <w:r w:rsidRPr="00C62487">
        <w:t>Stimoli creativi (immagini) per generare storie</w:t>
      </w:r>
    </w:p>
    <w:p w14:paraId="2956DBA9" w14:textId="7E54AA9C" w:rsidR="00C62487" w:rsidRPr="00C62487" w:rsidRDefault="00C62487" w:rsidP="00C62487">
      <w:pPr>
        <w:numPr>
          <w:ilvl w:val="0"/>
          <w:numId w:val="4"/>
        </w:numPr>
        <w:rPr>
          <w:b/>
          <w:bCs/>
        </w:rPr>
      </w:pPr>
      <w:r w:rsidRPr="00C62487">
        <w:rPr>
          <w:b/>
          <w:bCs/>
        </w:rPr>
        <w:t>Videointervista</w:t>
      </w:r>
      <w:r>
        <w:rPr>
          <w:b/>
          <w:bCs/>
        </w:rPr>
        <w:t xml:space="preserve">: </w:t>
      </w:r>
      <w:r w:rsidRPr="00C62487">
        <w:t>Registrazione video delle narrazioni</w:t>
      </w:r>
    </w:p>
    <w:p w14:paraId="2DFFAFC2" w14:textId="77777777" w:rsidR="00576D2D" w:rsidRDefault="00576D2D" w:rsidP="00E65936"/>
    <w:p w14:paraId="24D37DA9" w14:textId="77777777" w:rsidR="00576D2D" w:rsidRDefault="00576D2D" w:rsidP="00E65936"/>
    <w:p w14:paraId="70B68776" w14:textId="77777777" w:rsidR="00576D2D" w:rsidRDefault="00576D2D" w:rsidP="00E65936"/>
    <w:p w14:paraId="7AC01203" w14:textId="77777777" w:rsidR="00576D2D" w:rsidRDefault="00576D2D" w:rsidP="00E65936"/>
    <w:p w14:paraId="7C030FD2" w14:textId="2577A9F6" w:rsidR="00C62487" w:rsidRPr="00202E64" w:rsidRDefault="00E65936" w:rsidP="00E65936">
      <w:r w:rsidRPr="00E65936">
        <w:lastRenderedPageBreak/>
        <w:t>Per il presente progetto, sono stati selezionati i seguenti strumenti, in quanto più adattabili a un'interfaccia conversazionale automatizzata:</w:t>
      </w:r>
    </w:p>
    <w:tbl>
      <w:tblPr>
        <w:tblStyle w:val="Grigliatabella"/>
        <w:tblW w:w="0" w:type="auto"/>
        <w:tblLook w:val="04A0" w:firstRow="1" w:lastRow="0" w:firstColumn="1" w:lastColumn="0" w:noHBand="0" w:noVBand="1"/>
      </w:tblPr>
      <w:tblGrid>
        <w:gridCol w:w="4814"/>
        <w:gridCol w:w="4814"/>
      </w:tblGrid>
      <w:tr w:rsidR="00202E64" w14:paraId="0AFCD207" w14:textId="77777777" w:rsidTr="00423EF7">
        <w:tc>
          <w:tcPr>
            <w:tcW w:w="4814" w:type="dxa"/>
            <w:vAlign w:val="center"/>
          </w:tcPr>
          <w:p w14:paraId="44B17879" w14:textId="40690B63" w:rsidR="00202E64" w:rsidRPr="00202E64" w:rsidRDefault="00202E64" w:rsidP="00202E64">
            <w:pPr>
              <w:rPr>
                <w:b/>
                <w:bCs/>
                <w:sz w:val="24"/>
                <w:szCs w:val="24"/>
              </w:rPr>
            </w:pPr>
            <w:r w:rsidRPr="00202E64">
              <w:rPr>
                <w:b/>
                <w:bCs/>
                <w:sz w:val="24"/>
                <w:szCs w:val="24"/>
              </w:rPr>
              <w:t>Strumento</w:t>
            </w:r>
          </w:p>
        </w:tc>
        <w:tc>
          <w:tcPr>
            <w:tcW w:w="4814" w:type="dxa"/>
            <w:vAlign w:val="center"/>
          </w:tcPr>
          <w:p w14:paraId="67678F99" w14:textId="18E6B939" w:rsidR="00202E64" w:rsidRPr="00202E64" w:rsidRDefault="00202E64" w:rsidP="00202E64">
            <w:pPr>
              <w:rPr>
                <w:b/>
                <w:bCs/>
                <w:sz w:val="24"/>
                <w:szCs w:val="24"/>
              </w:rPr>
            </w:pPr>
            <w:r w:rsidRPr="00202E64">
              <w:rPr>
                <w:b/>
                <w:bCs/>
                <w:sz w:val="24"/>
                <w:szCs w:val="24"/>
              </w:rPr>
              <w:t>Implementazione</w:t>
            </w:r>
          </w:p>
        </w:tc>
      </w:tr>
      <w:tr w:rsidR="00202E64" w14:paraId="44ABEF95" w14:textId="77777777" w:rsidTr="00423EF7">
        <w:tc>
          <w:tcPr>
            <w:tcW w:w="4814" w:type="dxa"/>
            <w:vAlign w:val="center"/>
          </w:tcPr>
          <w:p w14:paraId="20120A2C" w14:textId="665C7488" w:rsidR="00202E64" w:rsidRDefault="00202E64" w:rsidP="00202E64">
            <w:pPr>
              <w:rPr>
                <w:b/>
                <w:bCs/>
              </w:rPr>
            </w:pPr>
            <w:r w:rsidRPr="00E65936">
              <w:rPr>
                <w:b/>
                <w:bCs/>
              </w:rPr>
              <w:t>Diario narrativo</w:t>
            </w:r>
          </w:p>
        </w:tc>
        <w:tc>
          <w:tcPr>
            <w:tcW w:w="4814" w:type="dxa"/>
            <w:vAlign w:val="center"/>
          </w:tcPr>
          <w:p w14:paraId="6F1CF33A" w14:textId="03EF616C" w:rsidR="00202E64" w:rsidRDefault="00202E64" w:rsidP="00202E64">
            <w:pPr>
              <w:rPr>
                <w:b/>
                <w:bCs/>
              </w:rPr>
            </w:pPr>
            <w:r w:rsidRPr="00E65936">
              <w:t>Ogni conversazione viene salvata in JSON, tracciando l'evoluzione dei punteggi nel tempo</w:t>
            </w:r>
          </w:p>
        </w:tc>
      </w:tr>
      <w:tr w:rsidR="00202E64" w14:paraId="60E3D756" w14:textId="77777777" w:rsidTr="00423EF7">
        <w:tc>
          <w:tcPr>
            <w:tcW w:w="4814" w:type="dxa"/>
            <w:vAlign w:val="center"/>
          </w:tcPr>
          <w:p w14:paraId="1312F62E" w14:textId="117921D0" w:rsidR="00202E64" w:rsidRDefault="00202E64" w:rsidP="00202E64">
            <w:pPr>
              <w:rPr>
                <w:b/>
                <w:bCs/>
              </w:rPr>
            </w:pPr>
            <w:r w:rsidRPr="00E65936">
              <w:rPr>
                <w:b/>
                <w:bCs/>
              </w:rPr>
              <w:t>Scrittura riflessiva</w:t>
            </w:r>
          </w:p>
        </w:tc>
        <w:tc>
          <w:tcPr>
            <w:tcW w:w="4814" w:type="dxa"/>
            <w:vAlign w:val="center"/>
          </w:tcPr>
          <w:p w14:paraId="597B0E63" w14:textId="6F12D72A" w:rsidR="00202E64" w:rsidRDefault="00202E64" w:rsidP="00202E64">
            <w:pPr>
              <w:rPr>
                <w:b/>
                <w:bCs/>
              </w:rPr>
            </w:pPr>
            <w:r w:rsidRPr="00E65936">
              <w:t>Il chatbot accoglie l'utente con un invito a raccontare liberamente la propria giornata</w:t>
            </w:r>
          </w:p>
        </w:tc>
      </w:tr>
    </w:tbl>
    <w:p w14:paraId="5A7337D9" w14:textId="77777777" w:rsidR="00202E64" w:rsidRDefault="00202E64" w:rsidP="00E65936">
      <w:pPr>
        <w:rPr>
          <w:b/>
          <w:bCs/>
        </w:rPr>
      </w:pPr>
    </w:p>
    <w:p w14:paraId="55984AAC" w14:textId="5040126E" w:rsidR="00E65936" w:rsidRPr="00C01936" w:rsidRDefault="00E65936" w:rsidP="008713DB">
      <w:pPr>
        <w:pStyle w:val="Titolo2"/>
        <w:rPr>
          <w:b/>
          <w:bCs/>
          <w:color w:val="262626" w:themeColor="text1" w:themeTint="D9"/>
          <w:sz w:val="22"/>
          <w:szCs w:val="22"/>
        </w:rPr>
      </w:pPr>
      <w:bookmarkStart w:id="15" w:name="_Toc232160713"/>
      <w:r w:rsidRPr="00C01936">
        <w:rPr>
          <w:b/>
          <w:bCs/>
          <w:color w:val="262626" w:themeColor="text1" w:themeTint="D9"/>
          <w:sz w:val="22"/>
          <w:szCs w:val="22"/>
        </w:rPr>
        <w:t>3.3 Il progetto CArEN</w:t>
      </w:r>
      <w:bookmarkEnd w:id="15"/>
    </w:p>
    <w:p w14:paraId="4E758339" w14:textId="77777777" w:rsidR="00E65936" w:rsidRPr="00E65936" w:rsidRDefault="00E65936" w:rsidP="00E65936">
      <w:r w:rsidRPr="00E65936">
        <w:t>Il presente lavoro si ispira a </w:t>
      </w:r>
      <w:r w:rsidRPr="00E65936">
        <w:rPr>
          <w:b/>
          <w:bCs/>
        </w:rPr>
        <w:t>CArEN (Conversational AgEnt supporting Narrative medicine)</w:t>
      </w:r>
      <w:r w:rsidRPr="00E65936">
        <w:t>, un assistente virtuale sviluppato nell'ambito della ricerca del Dipartimento di Informatica dell'Università di Bari. CArEN integra:</w:t>
      </w:r>
    </w:p>
    <w:p w14:paraId="0D37FA47" w14:textId="77777777" w:rsidR="00E65936" w:rsidRPr="00E65936" w:rsidRDefault="00E65936" w:rsidP="00E65936">
      <w:pPr>
        <w:numPr>
          <w:ilvl w:val="0"/>
          <w:numId w:val="5"/>
        </w:numPr>
      </w:pPr>
      <w:r w:rsidRPr="00E65936">
        <w:t>Un modulo di riconoscimento delle emozioni basato su testo (DistilBERT)</w:t>
      </w:r>
    </w:p>
    <w:p w14:paraId="37891DBB" w14:textId="77777777" w:rsidR="00E65936" w:rsidRPr="00E65936" w:rsidRDefault="00E65936" w:rsidP="00E65936">
      <w:pPr>
        <w:numPr>
          <w:ilvl w:val="0"/>
          <w:numId w:val="5"/>
        </w:numPr>
      </w:pPr>
      <w:r w:rsidRPr="00E65936">
        <w:t>Un generatore di risposte empatiche basato su LLM (LLaMA)</w:t>
      </w:r>
    </w:p>
    <w:p w14:paraId="224661A8" w14:textId="77777777" w:rsidR="00E65936" w:rsidRPr="00E65936" w:rsidRDefault="00E65936" w:rsidP="00E65936">
      <w:r w:rsidRPr="00E65936">
        <w:t>Rispetto a CArEN, il presente progetto estende l'approccio introducendo una </w:t>
      </w:r>
      <w:r w:rsidRPr="00E65936">
        <w:rPr>
          <w:b/>
          <w:bCs/>
        </w:rPr>
        <w:t>valutazione multi-dominio della Qualità della Vita</w:t>
      </w:r>
      <w:r w:rsidRPr="00E65936">
        <w:t>, sostituendo il modulo di emotion recognition con un sistema di classificazione basato sui 24 fattori del WHOQOL-BREF.</w:t>
      </w:r>
    </w:p>
    <w:p w14:paraId="011D31E4" w14:textId="77777777" w:rsidR="00E65936" w:rsidRPr="00E65936" w:rsidRDefault="00E65936" w:rsidP="00E65936">
      <w:r w:rsidRPr="00E65936">
        <w:rPr>
          <w:b/>
          <w:bCs/>
        </w:rPr>
        <w:t>Riferimento bibliografico:</w:t>
      </w:r>
      <w:r w:rsidRPr="00E65936">
        <w:br/>
        <w:t>Miccoli, M., De Carolis, B. N., Palestra, G., &amp; Toma, A. (2025). </w:t>
      </w:r>
      <w:r w:rsidRPr="00E65936">
        <w:rPr>
          <w:i/>
          <w:iCs/>
          <w:lang w:val="en-US"/>
        </w:rPr>
        <w:t>Enhancing Digital Narrative Medicine through Emotion Analysis in Conversational Agents</w:t>
      </w:r>
      <w:r w:rsidRPr="00E65936">
        <w:rPr>
          <w:lang w:val="en-US"/>
        </w:rPr>
        <w:t xml:space="preserve">. </w:t>
      </w:r>
      <w:r w:rsidRPr="00E65936">
        <w:t>In Proceedings of UMAP '25, pp. 290-294. ACM.</w:t>
      </w:r>
    </w:p>
    <w:p w14:paraId="580FB2B8" w14:textId="77777777" w:rsidR="00E65936" w:rsidRPr="00E65936" w:rsidRDefault="00000000" w:rsidP="00E65936">
      <w:r>
        <w:pict w14:anchorId="162B08D5">
          <v:rect id="_x0000_i1029" style="width:0;height:.75pt" o:hralign="center" o:hrstd="t" o:hr="t" fillcolor="#a0a0a0" stroked="f"/>
        </w:pict>
      </w:r>
    </w:p>
    <w:p w14:paraId="6D483434" w14:textId="77777777" w:rsidR="00E65936" w:rsidRPr="00C01936" w:rsidRDefault="00E65936" w:rsidP="008713DB">
      <w:pPr>
        <w:pStyle w:val="Titolo1"/>
        <w:rPr>
          <w:b/>
          <w:bCs/>
          <w:color w:val="262626" w:themeColor="text1" w:themeTint="D9"/>
          <w:sz w:val="24"/>
          <w:szCs w:val="24"/>
        </w:rPr>
      </w:pPr>
      <w:bookmarkStart w:id="16" w:name="_Toc232160714"/>
      <w:r w:rsidRPr="00C01936">
        <w:rPr>
          <w:b/>
          <w:bCs/>
          <w:color w:val="262626" w:themeColor="text1" w:themeTint="D9"/>
          <w:sz w:val="24"/>
          <w:szCs w:val="24"/>
        </w:rPr>
        <w:t>4. Obiettivo del progetto</w:t>
      </w:r>
      <w:bookmarkEnd w:id="16"/>
    </w:p>
    <w:p w14:paraId="0607A1C2" w14:textId="77777777" w:rsidR="00E65936" w:rsidRPr="00E65936" w:rsidRDefault="00E65936" w:rsidP="00E65936">
      <w:r w:rsidRPr="00E65936">
        <w:t>L'obiettivo di questo progetto è rispondere alla seguente domanda di ricerca:</w:t>
      </w:r>
    </w:p>
    <w:p w14:paraId="6DD5547C" w14:textId="77777777" w:rsidR="00E65936" w:rsidRPr="00E65936" w:rsidRDefault="00E65936" w:rsidP="00E65936">
      <w:r w:rsidRPr="00E65936">
        <w:rPr>
          <w:b/>
          <w:bCs/>
        </w:rPr>
        <w:t>È possibile stimare i punteggi della Qualità della Vita di una persona attraverso il solo dialogo, senza somministrare il questionario WHOQOL-BREF?</w:t>
      </w:r>
    </w:p>
    <w:p w14:paraId="2C16FE0D" w14:textId="77777777" w:rsidR="00E65936" w:rsidRPr="00E65936" w:rsidRDefault="00E65936" w:rsidP="00E65936">
      <w:r w:rsidRPr="00E65936">
        <w:t>Per rispondere a questa domanda, sono stati messi a disposizione tre elementi fondamentali:</w:t>
      </w:r>
    </w:p>
    <w:p w14:paraId="091D0CDF" w14:textId="4105A5F5" w:rsidR="00E65936" w:rsidRPr="00E65936" w:rsidRDefault="00E65936" w:rsidP="00E65936">
      <w:pPr>
        <w:numPr>
          <w:ilvl w:val="0"/>
          <w:numId w:val="6"/>
        </w:numPr>
      </w:pPr>
      <w:r w:rsidRPr="00E65936">
        <w:rPr>
          <w:b/>
          <w:bCs/>
        </w:rPr>
        <w:t>Un framework teorico valido</w:t>
      </w:r>
      <w:r w:rsidR="00C01936">
        <w:t>:</w:t>
      </w:r>
      <w:r w:rsidRPr="00E65936">
        <w:t xml:space="preserve"> il WHOQOL-BREF, con i suoi 4 domini, 24 fattori e le formule di calcolo</w:t>
      </w:r>
    </w:p>
    <w:p w14:paraId="3A8379D0" w14:textId="4B069BC7" w:rsidR="00E65936" w:rsidRPr="00E65936" w:rsidRDefault="00E65936" w:rsidP="00E65936">
      <w:pPr>
        <w:numPr>
          <w:ilvl w:val="0"/>
          <w:numId w:val="6"/>
        </w:numPr>
      </w:pPr>
      <w:r w:rsidRPr="00E65936">
        <w:rPr>
          <w:b/>
          <w:bCs/>
        </w:rPr>
        <w:t>Gli strumenti della Medicina Narrativa</w:t>
      </w:r>
      <w:r w:rsidR="00C01936">
        <w:t>:</w:t>
      </w:r>
      <w:r w:rsidRPr="00E65936">
        <w:t xml:space="preserve"> per favorire il dialogo e l'estrazione di informazioni significative</w:t>
      </w:r>
    </w:p>
    <w:p w14:paraId="60E5003F" w14:textId="4E7595EC" w:rsidR="00E65936" w:rsidRPr="00E65936" w:rsidRDefault="00E65936" w:rsidP="00E65936">
      <w:pPr>
        <w:numPr>
          <w:ilvl w:val="0"/>
          <w:numId w:val="6"/>
        </w:numPr>
      </w:pPr>
      <w:r w:rsidRPr="00E65936">
        <w:rPr>
          <w:b/>
          <w:bCs/>
        </w:rPr>
        <w:t>Un Large Language Model (LLM)</w:t>
      </w:r>
      <w:r w:rsidR="00C01936">
        <w:t>:</w:t>
      </w:r>
      <w:r w:rsidRPr="00E65936">
        <w:t xml:space="preserve"> per analizzare i messaggi e generare risposte empatiche</w:t>
      </w:r>
    </w:p>
    <w:p w14:paraId="4C474901" w14:textId="77777777" w:rsidR="00E65936" w:rsidRPr="00E65936" w:rsidRDefault="00E65936" w:rsidP="00E65936">
      <w:r w:rsidRPr="00E65936">
        <w:t>Il sistema realizzato è un </w:t>
      </w:r>
      <w:r w:rsidRPr="00E65936">
        <w:rPr>
          <w:b/>
          <w:bCs/>
        </w:rPr>
        <w:t>agente basato su obiettivi (goal-based agent)</w:t>
      </w:r>
      <w:r w:rsidRPr="00E65936">
        <w:t>: l'obiettivo principale è monitorare il benessere dell'utente attraverso l'analisi delle sue narrazioni quotidiane.</w:t>
      </w:r>
    </w:p>
    <w:p w14:paraId="2228435C" w14:textId="0304AD64" w:rsidR="003461A1" w:rsidRPr="003461A1" w:rsidRDefault="00000000" w:rsidP="00E65936">
      <w:r>
        <w:pict w14:anchorId="0BFE7F71">
          <v:rect id="_x0000_i1030" style="width:0;height:.75pt" o:hralign="center" o:hrstd="t" o:hr="t" fillcolor="#a0a0a0" stroked="f"/>
        </w:pict>
      </w:r>
    </w:p>
    <w:p w14:paraId="0AA09283" w14:textId="77777777" w:rsidR="00576D2D" w:rsidRDefault="00576D2D" w:rsidP="00E65936">
      <w:pPr>
        <w:rPr>
          <w:b/>
          <w:bCs/>
          <w:sz w:val="24"/>
          <w:szCs w:val="24"/>
        </w:rPr>
      </w:pPr>
    </w:p>
    <w:p w14:paraId="12BF1291" w14:textId="77777777" w:rsidR="00576D2D" w:rsidRDefault="00576D2D" w:rsidP="00E65936">
      <w:pPr>
        <w:rPr>
          <w:b/>
          <w:bCs/>
          <w:sz w:val="24"/>
          <w:szCs w:val="24"/>
        </w:rPr>
      </w:pPr>
    </w:p>
    <w:p w14:paraId="566C076D" w14:textId="47381333" w:rsidR="00E65936" w:rsidRPr="00C01936" w:rsidRDefault="00E65936" w:rsidP="008713DB">
      <w:pPr>
        <w:pStyle w:val="Titolo1"/>
        <w:rPr>
          <w:b/>
          <w:bCs/>
          <w:color w:val="262626" w:themeColor="text1" w:themeTint="D9"/>
          <w:sz w:val="24"/>
          <w:szCs w:val="24"/>
        </w:rPr>
      </w:pPr>
      <w:bookmarkStart w:id="17" w:name="_Toc232160715"/>
      <w:r w:rsidRPr="00C01936">
        <w:rPr>
          <w:b/>
          <w:bCs/>
          <w:color w:val="262626" w:themeColor="text1" w:themeTint="D9"/>
          <w:sz w:val="24"/>
          <w:szCs w:val="24"/>
        </w:rPr>
        <w:lastRenderedPageBreak/>
        <w:t>5. Architettura del sistema</w:t>
      </w:r>
      <w:bookmarkEnd w:id="17"/>
    </w:p>
    <w:p w14:paraId="0965CC93" w14:textId="77777777" w:rsidR="00E65936" w:rsidRPr="00C01936" w:rsidRDefault="00E65936" w:rsidP="008713DB">
      <w:pPr>
        <w:pStyle w:val="Titolo2"/>
        <w:rPr>
          <w:b/>
          <w:bCs/>
          <w:color w:val="262626" w:themeColor="text1" w:themeTint="D9"/>
          <w:sz w:val="22"/>
          <w:szCs w:val="22"/>
        </w:rPr>
      </w:pPr>
      <w:bookmarkStart w:id="18" w:name="_Toc232160716"/>
      <w:r w:rsidRPr="00C01936">
        <w:rPr>
          <w:b/>
          <w:bCs/>
          <w:color w:val="262626" w:themeColor="text1" w:themeTint="D9"/>
          <w:sz w:val="22"/>
          <w:szCs w:val="22"/>
        </w:rPr>
        <w:t>5.1 Panoramica</w:t>
      </w:r>
      <w:bookmarkEnd w:id="18"/>
    </w:p>
    <w:p w14:paraId="2165CD11" w14:textId="77777777" w:rsidR="00E65936" w:rsidRDefault="00E65936" w:rsidP="00E65936">
      <w:r w:rsidRPr="00E65936">
        <w:t>L'architettura del sistema è modulare e comprende i seguenti componenti principali:</w:t>
      </w:r>
    </w:p>
    <w:p w14:paraId="77E166F1" w14:textId="53774DE3" w:rsidR="003461A1" w:rsidRPr="003461A1" w:rsidRDefault="003461A1" w:rsidP="003461A1">
      <w:pPr>
        <w:jc w:val="center"/>
      </w:pPr>
      <w:r>
        <w:rPr>
          <w:noProof/>
        </w:rPr>
        <w:drawing>
          <wp:inline distT="0" distB="0" distL="0" distR="0" wp14:anchorId="40442BD1" wp14:editId="3CF77102">
            <wp:extent cx="4157932" cy="6775500"/>
            <wp:effectExtent l="0" t="0" r="0" b="6350"/>
            <wp:docPr id="202259154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03497" cy="6849751"/>
                    </a:xfrm>
                    <a:prstGeom prst="rect">
                      <a:avLst/>
                    </a:prstGeom>
                    <a:noFill/>
                    <a:ln>
                      <a:noFill/>
                    </a:ln>
                  </pic:spPr>
                </pic:pic>
              </a:graphicData>
            </a:graphic>
          </wp:inline>
        </w:drawing>
      </w:r>
    </w:p>
    <w:p w14:paraId="68E38404" w14:textId="77777777" w:rsidR="00EA6FEF" w:rsidRDefault="00EA6FEF">
      <w:pPr>
        <w:rPr>
          <w:b/>
          <w:bCs/>
        </w:rPr>
      </w:pPr>
    </w:p>
    <w:p w14:paraId="3F767F26" w14:textId="77777777" w:rsidR="00EA6FEF" w:rsidRDefault="00EA6FEF">
      <w:pPr>
        <w:rPr>
          <w:b/>
          <w:bCs/>
        </w:rPr>
      </w:pPr>
    </w:p>
    <w:p w14:paraId="40E691E9" w14:textId="77777777" w:rsidR="00EA6FEF" w:rsidRDefault="00EA6FEF">
      <w:pPr>
        <w:rPr>
          <w:b/>
          <w:bCs/>
        </w:rPr>
      </w:pPr>
    </w:p>
    <w:p w14:paraId="76E5A58F" w14:textId="77777777" w:rsidR="00576D2D" w:rsidRDefault="00576D2D">
      <w:pPr>
        <w:rPr>
          <w:b/>
          <w:bCs/>
        </w:rPr>
      </w:pPr>
    </w:p>
    <w:p w14:paraId="37201571" w14:textId="630D4BD1" w:rsidR="003461A1" w:rsidRPr="00C01936" w:rsidRDefault="003461A1" w:rsidP="008713DB">
      <w:pPr>
        <w:pStyle w:val="Titolo2"/>
        <w:rPr>
          <w:b/>
          <w:bCs/>
          <w:color w:val="262626" w:themeColor="text1" w:themeTint="D9"/>
          <w:sz w:val="22"/>
          <w:szCs w:val="22"/>
        </w:rPr>
      </w:pPr>
      <w:bookmarkStart w:id="19" w:name="_Toc232160717"/>
      <w:r w:rsidRPr="00C01936">
        <w:rPr>
          <w:b/>
          <w:bCs/>
          <w:color w:val="262626" w:themeColor="text1" w:themeTint="D9"/>
          <w:sz w:val="22"/>
          <w:szCs w:val="22"/>
        </w:rPr>
        <w:lastRenderedPageBreak/>
        <w:t>5.2 Moduli del sistema</w:t>
      </w:r>
      <w:bookmarkEnd w:id="19"/>
    </w:p>
    <w:tbl>
      <w:tblPr>
        <w:tblStyle w:val="Grigliatabella"/>
        <w:tblW w:w="0" w:type="auto"/>
        <w:tblLook w:val="04A0" w:firstRow="1" w:lastRow="0" w:firstColumn="1" w:lastColumn="0" w:noHBand="0" w:noVBand="1"/>
      </w:tblPr>
      <w:tblGrid>
        <w:gridCol w:w="2937"/>
        <w:gridCol w:w="3732"/>
        <w:gridCol w:w="2959"/>
      </w:tblGrid>
      <w:tr w:rsidR="003461A1" w14:paraId="6BE27069" w14:textId="77777777" w:rsidTr="00CD3E72">
        <w:tc>
          <w:tcPr>
            <w:tcW w:w="3209" w:type="dxa"/>
            <w:vAlign w:val="center"/>
          </w:tcPr>
          <w:p w14:paraId="62B5C6FD" w14:textId="5E58296B" w:rsidR="003461A1" w:rsidRPr="003461A1" w:rsidRDefault="003461A1" w:rsidP="003461A1">
            <w:pPr>
              <w:rPr>
                <w:b/>
                <w:bCs/>
                <w:sz w:val="24"/>
                <w:szCs w:val="24"/>
              </w:rPr>
            </w:pPr>
            <w:r w:rsidRPr="003461A1">
              <w:rPr>
                <w:b/>
                <w:bCs/>
                <w:sz w:val="24"/>
                <w:szCs w:val="24"/>
              </w:rPr>
              <w:t>Modulo</w:t>
            </w:r>
          </w:p>
        </w:tc>
        <w:tc>
          <w:tcPr>
            <w:tcW w:w="3209" w:type="dxa"/>
            <w:vAlign w:val="center"/>
          </w:tcPr>
          <w:p w14:paraId="729FC680" w14:textId="7739C5C2" w:rsidR="003461A1" w:rsidRPr="003461A1" w:rsidRDefault="003461A1" w:rsidP="003461A1">
            <w:pPr>
              <w:rPr>
                <w:b/>
                <w:bCs/>
                <w:sz w:val="24"/>
                <w:szCs w:val="24"/>
              </w:rPr>
            </w:pPr>
            <w:r w:rsidRPr="003461A1">
              <w:rPr>
                <w:b/>
                <w:bCs/>
                <w:sz w:val="24"/>
                <w:szCs w:val="24"/>
              </w:rPr>
              <w:t>File</w:t>
            </w:r>
          </w:p>
        </w:tc>
        <w:tc>
          <w:tcPr>
            <w:tcW w:w="3210" w:type="dxa"/>
            <w:vAlign w:val="center"/>
          </w:tcPr>
          <w:p w14:paraId="768F2098" w14:textId="7E64A626" w:rsidR="003461A1" w:rsidRPr="003461A1" w:rsidRDefault="003461A1" w:rsidP="003461A1">
            <w:pPr>
              <w:rPr>
                <w:b/>
                <w:bCs/>
                <w:sz w:val="24"/>
                <w:szCs w:val="24"/>
              </w:rPr>
            </w:pPr>
            <w:r w:rsidRPr="003461A1">
              <w:rPr>
                <w:b/>
                <w:bCs/>
                <w:sz w:val="24"/>
                <w:szCs w:val="24"/>
              </w:rPr>
              <w:t>Descrizione</w:t>
            </w:r>
          </w:p>
        </w:tc>
      </w:tr>
      <w:tr w:rsidR="003461A1" w14:paraId="1C3EE03F" w14:textId="77777777" w:rsidTr="00CD3E72">
        <w:tc>
          <w:tcPr>
            <w:tcW w:w="3209" w:type="dxa"/>
            <w:vAlign w:val="center"/>
          </w:tcPr>
          <w:p w14:paraId="68FF5C76" w14:textId="7646F79D" w:rsidR="003461A1" w:rsidRDefault="003461A1" w:rsidP="003461A1">
            <w:pPr>
              <w:rPr>
                <w:b/>
                <w:bCs/>
              </w:rPr>
            </w:pPr>
            <w:r w:rsidRPr="00E65936">
              <w:rPr>
                <w:b/>
                <w:bCs/>
              </w:rPr>
              <w:t>Pipeline principale</w:t>
            </w:r>
          </w:p>
        </w:tc>
        <w:tc>
          <w:tcPr>
            <w:tcW w:w="3209" w:type="dxa"/>
            <w:vAlign w:val="center"/>
          </w:tcPr>
          <w:p w14:paraId="278AFF7F" w14:textId="1B962CF6" w:rsidR="003461A1" w:rsidRPr="003461A1" w:rsidRDefault="003461A1" w:rsidP="003461A1">
            <w:pPr>
              <w:rPr>
                <w:b/>
                <w:bCs/>
                <w:i/>
                <w:iCs/>
              </w:rPr>
            </w:pPr>
            <w:r w:rsidRPr="003461A1">
              <w:rPr>
                <w:i/>
                <w:iCs/>
              </w:rPr>
              <w:t>main.py</w:t>
            </w:r>
          </w:p>
        </w:tc>
        <w:tc>
          <w:tcPr>
            <w:tcW w:w="3210" w:type="dxa"/>
            <w:vAlign w:val="center"/>
          </w:tcPr>
          <w:p w14:paraId="1A7882CE" w14:textId="6B4794A2" w:rsidR="003461A1" w:rsidRDefault="003461A1" w:rsidP="003461A1">
            <w:pPr>
              <w:rPr>
                <w:b/>
                <w:bCs/>
              </w:rPr>
            </w:pPr>
            <w:r w:rsidRPr="00E65936">
              <w:t>Gestisce la conversazione, coordina i classificatori, calcola i punteggi, genera risposte, salva i dati in JSON</w:t>
            </w:r>
          </w:p>
        </w:tc>
      </w:tr>
      <w:tr w:rsidR="003461A1" w14:paraId="08ED1451" w14:textId="77777777" w:rsidTr="00CD3E72">
        <w:tc>
          <w:tcPr>
            <w:tcW w:w="3209" w:type="dxa"/>
            <w:vAlign w:val="center"/>
          </w:tcPr>
          <w:p w14:paraId="332D8856" w14:textId="341DFEB1" w:rsidR="003461A1" w:rsidRDefault="003461A1" w:rsidP="003461A1">
            <w:pPr>
              <w:rPr>
                <w:b/>
                <w:bCs/>
              </w:rPr>
            </w:pPr>
            <w:r w:rsidRPr="00E65936">
              <w:rPr>
                <w:b/>
                <w:bCs/>
              </w:rPr>
              <w:t>Interfaccia web</w:t>
            </w:r>
          </w:p>
        </w:tc>
        <w:tc>
          <w:tcPr>
            <w:tcW w:w="3209" w:type="dxa"/>
            <w:vAlign w:val="center"/>
          </w:tcPr>
          <w:p w14:paraId="74D40E9A" w14:textId="7DC09F3E" w:rsidR="003461A1" w:rsidRPr="003461A1" w:rsidRDefault="003461A1" w:rsidP="003461A1">
            <w:pPr>
              <w:rPr>
                <w:b/>
                <w:bCs/>
                <w:i/>
                <w:iCs/>
              </w:rPr>
            </w:pPr>
            <w:r w:rsidRPr="003461A1">
              <w:rPr>
                <w:i/>
                <w:iCs/>
              </w:rPr>
              <w:t>app_flask.py</w:t>
            </w:r>
          </w:p>
        </w:tc>
        <w:tc>
          <w:tcPr>
            <w:tcW w:w="3210" w:type="dxa"/>
            <w:vAlign w:val="center"/>
          </w:tcPr>
          <w:p w14:paraId="06410F1A" w14:textId="61AA10A5" w:rsidR="003461A1" w:rsidRDefault="003461A1" w:rsidP="003461A1">
            <w:pPr>
              <w:rPr>
                <w:b/>
                <w:bCs/>
              </w:rPr>
            </w:pPr>
            <w:r w:rsidRPr="00E65936">
              <w:t>Interfaccia utente con chat a sinistra e dashboard punteggi a destra (Flask)</w:t>
            </w:r>
          </w:p>
        </w:tc>
      </w:tr>
      <w:tr w:rsidR="003461A1" w14:paraId="438537B3" w14:textId="77777777" w:rsidTr="00CD3E72">
        <w:tc>
          <w:tcPr>
            <w:tcW w:w="3209" w:type="dxa"/>
            <w:vAlign w:val="center"/>
          </w:tcPr>
          <w:p w14:paraId="0A311FED" w14:textId="544D8559" w:rsidR="003461A1" w:rsidRDefault="003461A1" w:rsidP="003461A1">
            <w:pPr>
              <w:rPr>
                <w:b/>
                <w:bCs/>
              </w:rPr>
            </w:pPr>
            <w:r w:rsidRPr="00E65936">
              <w:rPr>
                <w:b/>
                <w:bCs/>
              </w:rPr>
              <w:t>Classificatore fisico</w:t>
            </w:r>
          </w:p>
        </w:tc>
        <w:tc>
          <w:tcPr>
            <w:tcW w:w="3209" w:type="dxa"/>
            <w:vAlign w:val="center"/>
          </w:tcPr>
          <w:p w14:paraId="19A278ED" w14:textId="3D018764" w:rsidR="003461A1" w:rsidRPr="003461A1" w:rsidRDefault="003461A1" w:rsidP="003461A1">
            <w:pPr>
              <w:rPr>
                <w:b/>
                <w:bCs/>
                <w:i/>
                <w:iCs/>
              </w:rPr>
            </w:pPr>
            <w:r w:rsidRPr="003461A1">
              <w:rPr>
                <w:i/>
                <w:iCs/>
              </w:rPr>
              <w:t>classificatori/dominio_fisico.py</w:t>
            </w:r>
          </w:p>
        </w:tc>
        <w:tc>
          <w:tcPr>
            <w:tcW w:w="3210" w:type="dxa"/>
            <w:vAlign w:val="center"/>
          </w:tcPr>
          <w:p w14:paraId="0905EDEC" w14:textId="7EB3DBEB" w:rsidR="003461A1" w:rsidRDefault="003461A1" w:rsidP="003461A1">
            <w:pPr>
              <w:rPr>
                <w:b/>
                <w:bCs/>
              </w:rPr>
            </w:pPr>
            <w:r w:rsidRPr="00E65936">
              <w:t>Valuta 7 fattori: dolore, energia, sonno, mobilità, attività, medicine, lavoro</w:t>
            </w:r>
          </w:p>
        </w:tc>
      </w:tr>
      <w:tr w:rsidR="003461A1" w14:paraId="6EDEED33" w14:textId="77777777" w:rsidTr="00CD3E72">
        <w:tc>
          <w:tcPr>
            <w:tcW w:w="3209" w:type="dxa"/>
            <w:vAlign w:val="center"/>
          </w:tcPr>
          <w:p w14:paraId="68B69402" w14:textId="5508C958" w:rsidR="003461A1" w:rsidRDefault="003461A1" w:rsidP="003461A1">
            <w:pPr>
              <w:rPr>
                <w:b/>
                <w:bCs/>
              </w:rPr>
            </w:pPr>
            <w:r w:rsidRPr="00E65936">
              <w:rPr>
                <w:b/>
                <w:bCs/>
              </w:rPr>
              <w:t>Classificatore psicologico</w:t>
            </w:r>
          </w:p>
        </w:tc>
        <w:tc>
          <w:tcPr>
            <w:tcW w:w="3209" w:type="dxa"/>
            <w:vAlign w:val="center"/>
          </w:tcPr>
          <w:p w14:paraId="3F590398" w14:textId="4D21224A" w:rsidR="003461A1" w:rsidRPr="003461A1" w:rsidRDefault="003461A1" w:rsidP="003461A1">
            <w:pPr>
              <w:rPr>
                <w:b/>
                <w:bCs/>
                <w:i/>
                <w:iCs/>
              </w:rPr>
            </w:pPr>
            <w:r w:rsidRPr="003461A1">
              <w:rPr>
                <w:i/>
                <w:iCs/>
              </w:rPr>
              <w:t>classificatori/dominio_psicologico.py</w:t>
            </w:r>
          </w:p>
        </w:tc>
        <w:tc>
          <w:tcPr>
            <w:tcW w:w="3210" w:type="dxa"/>
            <w:vAlign w:val="center"/>
          </w:tcPr>
          <w:p w14:paraId="54EBA327" w14:textId="0B2D4B40" w:rsidR="003461A1" w:rsidRDefault="003461A1" w:rsidP="003461A1">
            <w:pPr>
              <w:rPr>
                <w:b/>
                <w:bCs/>
              </w:rPr>
            </w:pPr>
            <w:r w:rsidRPr="00E65936">
              <w:t>Valuta 6 fattori: pensieri positivi, concentrazione, autostima, percezione corpo, pensieri negativi, spiritualità</w:t>
            </w:r>
          </w:p>
        </w:tc>
      </w:tr>
      <w:tr w:rsidR="003461A1" w14:paraId="750F27B8" w14:textId="77777777" w:rsidTr="00CD3E72">
        <w:tc>
          <w:tcPr>
            <w:tcW w:w="3209" w:type="dxa"/>
            <w:vAlign w:val="center"/>
          </w:tcPr>
          <w:p w14:paraId="793EBC27" w14:textId="63AC8BF9" w:rsidR="003461A1" w:rsidRDefault="003461A1" w:rsidP="003461A1">
            <w:pPr>
              <w:rPr>
                <w:b/>
                <w:bCs/>
              </w:rPr>
            </w:pPr>
            <w:r w:rsidRPr="00E65936">
              <w:rPr>
                <w:b/>
                <w:bCs/>
              </w:rPr>
              <w:t>Classificatore sociale</w:t>
            </w:r>
          </w:p>
        </w:tc>
        <w:tc>
          <w:tcPr>
            <w:tcW w:w="3209" w:type="dxa"/>
            <w:vAlign w:val="center"/>
          </w:tcPr>
          <w:p w14:paraId="76C52378" w14:textId="6D82B25C" w:rsidR="003461A1" w:rsidRPr="003461A1" w:rsidRDefault="003461A1" w:rsidP="003461A1">
            <w:pPr>
              <w:rPr>
                <w:b/>
                <w:bCs/>
                <w:i/>
                <w:iCs/>
              </w:rPr>
            </w:pPr>
            <w:r w:rsidRPr="003461A1">
              <w:rPr>
                <w:i/>
                <w:iCs/>
              </w:rPr>
              <w:t>classificatori/dominio_sociale.py</w:t>
            </w:r>
          </w:p>
        </w:tc>
        <w:tc>
          <w:tcPr>
            <w:tcW w:w="3210" w:type="dxa"/>
            <w:vAlign w:val="center"/>
          </w:tcPr>
          <w:p w14:paraId="03EEA3D0" w14:textId="4A016AA2" w:rsidR="003461A1" w:rsidRDefault="003461A1" w:rsidP="003461A1">
            <w:pPr>
              <w:rPr>
                <w:b/>
                <w:bCs/>
              </w:rPr>
            </w:pPr>
            <w:r w:rsidRPr="00E65936">
              <w:t>Valuta 3 fattori: relazioni, supporto, vita sessuale</w:t>
            </w:r>
          </w:p>
        </w:tc>
      </w:tr>
      <w:tr w:rsidR="003461A1" w14:paraId="7296B1B9" w14:textId="77777777" w:rsidTr="00CD3E72">
        <w:tc>
          <w:tcPr>
            <w:tcW w:w="3209" w:type="dxa"/>
            <w:vAlign w:val="center"/>
          </w:tcPr>
          <w:p w14:paraId="6173B0C8" w14:textId="3364A264" w:rsidR="003461A1" w:rsidRDefault="003461A1" w:rsidP="003461A1">
            <w:pPr>
              <w:rPr>
                <w:b/>
                <w:bCs/>
              </w:rPr>
            </w:pPr>
            <w:r w:rsidRPr="00E65936">
              <w:rPr>
                <w:b/>
                <w:bCs/>
              </w:rPr>
              <w:t>Classificatore ambientale</w:t>
            </w:r>
          </w:p>
        </w:tc>
        <w:tc>
          <w:tcPr>
            <w:tcW w:w="3209" w:type="dxa"/>
            <w:vAlign w:val="center"/>
          </w:tcPr>
          <w:p w14:paraId="2E51DB13" w14:textId="36B6B27E" w:rsidR="003461A1" w:rsidRPr="003461A1" w:rsidRDefault="003461A1" w:rsidP="003461A1">
            <w:pPr>
              <w:rPr>
                <w:b/>
                <w:bCs/>
                <w:i/>
                <w:iCs/>
              </w:rPr>
            </w:pPr>
            <w:r w:rsidRPr="003461A1">
              <w:rPr>
                <w:i/>
                <w:iCs/>
              </w:rPr>
              <w:t>classificatori/dominio_ambientale.py</w:t>
            </w:r>
          </w:p>
        </w:tc>
        <w:tc>
          <w:tcPr>
            <w:tcW w:w="3210" w:type="dxa"/>
            <w:vAlign w:val="center"/>
          </w:tcPr>
          <w:p w14:paraId="154E2965" w14:textId="19EA4F49" w:rsidR="003461A1" w:rsidRDefault="003461A1" w:rsidP="003461A1">
            <w:pPr>
              <w:rPr>
                <w:b/>
                <w:bCs/>
              </w:rPr>
            </w:pPr>
            <w:r w:rsidRPr="00E65936">
              <w:t>Valuta 8 fattori: sicurezza, casa, finanza, servizi, informatività, piaceri, ambiente, trasporti</w:t>
            </w:r>
          </w:p>
        </w:tc>
      </w:tr>
      <w:tr w:rsidR="003461A1" w14:paraId="12676950" w14:textId="77777777" w:rsidTr="00CD3E72">
        <w:tc>
          <w:tcPr>
            <w:tcW w:w="3209" w:type="dxa"/>
            <w:vAlign w:val="center"/>
          </w:tcPr>
          <w:p w14:paraId="1A2D0297" w14:textId="4CF0703F" w:rsidR="003461A1" w:rsidRDefault="003461A1" w:rsidP="003461A1">
            <w:pPr>
              <w:rPr>
                <w:b/>
                <w:bCs/>
              </w:rPr>
            </w:pPr>
            <w:r w:rsidRPr="00E65936">
              <w:rPr>
                <w:b/>
                <w:bCs/>
              </w:rPr>
              <w:t>Calcolatore QoL</w:t>
            </w:r>
          </w:p>
        </w:tc>
        <w:tc>
          <w:tcPr>
            <w:tcW w:w="3209" w:type="dxa"/>
            <w:vAlign w:val="center"/>
          </w:tcPr>
          <w:p w14:paraId="4BC92269" w14:textId="3F0EFABA" w:rsidR="003461A1" w:rsidRPr="003461A1" w:rsidRDefault="003461A1" w:rsidP="003461A1">
            <w:pPr>
              <w:rPr>
                <w:b/>
                <w:bCs/>
                <w:i/>
                <w:iCs/>
              </w:rPr>
            </w:pPr>
            <w:r w:rsidRPr="003461A1">
              <w:rPr>
                <w:i/>
                <w:iCs/>
              </w:rPr>
              <w:t>qol_scorer.py</w:t>
            </w:r>
          </w:p>
        </w:tc>
        <w:tc>
          <w:tcPr>
            <w:tcW w:w="3210" w:type="dxa"/>
            <w:vAlign w:val="center"/>
          </w:tcPr>
          <w:p w14:paraId="7E3A01E3" w14:textId="3CB5833E" w:rsidR="003461A1" w:rsidRDefault="003461A1" w:rsidP="003461A1">
            <w:pPr>
              <w:rPr>
                <w:b/>
                <w:bCs/>
              </w:rPr>
            </w:pPr>
            <w:r w:rsidRPr="00E65936">
              <w:t>Applica reverse items, calcola medie, trasforma in scala 0-100</w:t>
            </w:r>
          </w:p>
        </w:tc>
      </w:tr>
      <w:tr w:rsidR="003461A1" w14:paraId="7948F824" w14:textId="77777777" w:rsidTr="00CD3E72">
        <w:tc>
          <w:tcPr>
            <w:tcW w:w="3209" w:type="dxa"/>
            <w:vAlign w:val="center"/>
          </w:tcPr>
          <w:p w14:paraId="243FE1AE" w14:textId="1A78BAEA" w:rsidR="003461A1" w:rsidRDefault="003461A1" w:rsidP="003461A1">
            <w:pPr>
              <w:rPr>
                <w:b/>
                <w:bCs/>
              </w:rPr>
            </w:pPr>
            <w:r w:rsidRPr="00E65936">
              <w:rPr>
                <w:b/>
                <w:bCs/>
              </w:rPr>
              <w:t>Generatore risposte</w:t>
            </w:r>
          </w:p>
        </w:tc>
        <w:tc>
          <w:tcPr>
            <w:tcW w:w="3209" w:type="dxa"/>
            <w:vAlign w:val="center"/>
          </w:tcPr>
          <w:p w14:paraId="41C18BDB" w14:textId="24A7713C" w:rsidR="003461A1" w:rsidRPr="003461A1" w:rsidRDefault="003461A1" w:rsidP="003461A1">
            <w:pPr>
              <w:rPr>
                <w:b/>
                <w:bCs/>
                <w:i/>
                <w:iCs/>
              </w:rPr>
            </w:pPr>
            <w:r w:rsidRPr="003461A1">
              <w:rPr>
                <w:i/>
                <w:iCs/>
              </w:rPr>
              <w:t>response_gen.py</w:t>
            </w:r>
          </w:p>
        </w:tc>
        <w:tc>
          <w:tcPr>
            <w:tcW w:w="3210" w:type="dxa"/>
            <w:vAlign w:val="center"/>
          </w:tcPr>
          <w:p w14:paraId="391F1A83" w14:textId="46AFD68D" w:rsidR="003461A1" w:rsidRDefault="003461A1" w:rsidP="003461A1">
            <w:pPr>
              <w:rPr>
                <w:b/>
                <w:bCs/>
              </w:rPr>
            </w:pPr>
            <w:r w:rsidRPr="00E65936">
              <w:t>Genera risposte empatiche con template ispirato a CArEN</w:t>
            </w:r>
          </w:p>
        </w:tc>
      </w:tr>
      <w:tr w:rsidR="003461A1" w14:paraId="5346FF08" w14:textId="77777777" w:rsidTr="00CD3E72">
        <w:tc>
          <w:tcPr>
            <w:tcW w:w="3209" w:type="dxa"/>
            <w:vAlign w:val="center"/>
          </w:tcPr>
          <w:p w14:paraId="7F647423" w14:textId="62C6AB33" w:rsidR="003461A1" w:rsidRDefault="003461A1" w:rsidP="003461A1">
            <w:pPr>
              <w:rPr>
                <w:b/>
                <w:bCs/>
              </w:rPr>
            </w:pPr>
            <w:r w:rsidRPr="00E65936">
              <w:rPr>
                <w:b/>
                <w:bCs/>
              </w:rPr>
              <w:t>Client LLM unificato</w:t>
            </w:r>
          </w:p>
        </w:tc>
        <w:tc>
          <w:tcPr>
            <w:tcW w:w="3209" w:type="dxa"/>
            <w:vAlign w:val="center"/>
          </w:tcPr>
          <w:p w14:paraId="4BC854AE" w14:textId="7AA2A468" w:rsidR="003461A1" w:rsidRPr="003461A1" w:rsidRDefault="003461A1" w:rsidP="003461A1">
            <w:pPr>
              <w:rPr>
                <w:b/>
                <w:bCs/>
                <w:i/>
                <w:iCs/>
              </w:rPr>
            </w:pPr>
            <w:r w:rsidRPr="003461A1">
              <w:rPr>
                <w:i/>
                <w:iCs/>
              </w:rPr>
              <w:t>utils/llm_client.py</w:t>
            </w:r>
          </w:p>
        </w:tc>
        <w:tc>
          <w:tcPr>
            <w:tcW w:w="3210" w:type="dxa"/>
            <w:vAlign w:val="center"/>
          </w:tcPr>
          <w:p w14:paraId="5F657BB0" w14:textId="4C8A24AA" w:rsidR="003461A1" w:rsidRDefault="003461A1" w:rsidP="003461A1">
            <w:pPr>
              <w:rPr>
                <w:b/>
                <w:bCs/>
              </w:rPr>
            </w:pPr>
            <w:r w:rsidRPr="00E65936">
              <w:t>Supporta sia Ollama che Gemini API</w:t>
            </w:r>
          </w:p>
        </w:tc>
      </w:tr>
      <w:tr w:rsidR="003461A1" w14:paraId="79DA46C0" w14:textId="77777777" w:rsidTr="00CD3E72">
        <w:tc>
          <w:tcPr>
            <w:tcW w:w="3209" w:type="dxa"/>
            <w:vAlign w:val="center"/>
          </w:tcPr>
          <w:p w14:paraId="65B2A58E" w14:textId="6AAD6366" w:rsidR="003461A1" w:rsidRDefault="003461A1" w:rsidP="003461A1">
            <w:pPr>
              <w:rPr>
                <w:b/>
                <w:bCs/>
              </w:rPr>
            </w:pPr>
            <w:r w:rsidRPr="00E65936">
              <w:rPr>
                <w:b/>
                <w:bCs/>
              </w:rPr>
              <w:t>Client Ollama</w:t>
            </w:r>
          </w:p>
        </w:tc>
        <w:tc>
          <w:tcPr>
            <w:tcW w:w="3209" w:type="dxa"/>
            <w:vAlign w:val="center"/>
          </w:tcPr>
          <w:p w14:paraId="118615A6" w14:textId="18CB3180" w:rsidR="003461A1" w:rsidRPr="003461A1" w:rsidRDefault="003461A1" w:rsidP="003461A1">
            <w:pPr>
              <w:rPr>
                <w:b/>
                <w:bCs/>
                <w:i/>
                <w:iCs/>
              </w:rPr>
            </w:pPr>
            <w:r w:rsidRPr="003461A1">
              <w:rPr>
                <w:i/>
                <w:iCs/>
              </w:rPr>
              <w:t>utils/ollama_client.py</w:t>
            </w:r>
          </w:p>
        </w:tc>
        <w:tc>
          <w:tcPr>
            <w:tcW w:w="3210" w:type="dxa"/>
            <w:vAlign w:val="center"/>
          </w:tcPr>
          <w:p w14:paraId="5FF94BB5" w14:textId="4636AF20" w:rsidR="003461A1" w:rsidRDefault="003461A1" w:rsidP="003461A1">
            <w:pPr>
              <w:rPr>
                <w:b/>
                <w:bCs/>
              </w:rPr>
            </w:pPr>
            <w:r w:rsidRPr="00E65936">
              <w:t>Per esecuzione locale (gratuita, senza limiti)</w:t>
            </w:r>
          </w:p>
        </w:tc>
      </w:tr>
      <w:tr w:rsidR="003461A1" w14:paraId="5A47156C" w14:textId="77777777" w:rsidTr="00CD3E72">
        <w:tc>
          <w:tcPr>
            <w:tcW w:w="3209" w:type="dxa"/>
            <w:vAlign w:val="center"/>
          </w:tcPr>
          <w:p w14:paraId="45D93873" w14:textId="3AE93E3C" w:rsidR="003461A1" w:rsidRDefault="003461A1" w:rsidP="003461A1">
            <w:pPr>
              <w:rPr>
                <w:b/>
                <w:bCs/>
              </w:rPr>
            </w:pPr>
            <w:r w:rsidRPr="00E65936">
              <w:rPr>
                <w:b/>
                <w:bCs/>
              </w:rPr>
              <w:t>Client Gemini</w:t>
            </w:r>
          </w:p>
        </w:tc>
        <w:tc>
          <w:tcPr>
            <w:tcW w:w="3209" w:type="dxa"/>
            <w:vAlign w:val="center"/>
          </w:tcPr>
          <w:p w14:paraId="395761A1" w14:textId="210554F2" w:rsidR="003461A1" w:rsidRPr="003461A1" w:rsidRDefault="003461A1" w:rsidP="003461A1">
            <w:pPr>
              <w:rPr>
                <w:b/>
                <w:bCs/>
                <w:i/>
                <w:iCs/>
              </w:rPr>
            </w:pPr>
            <w:r w:rsidRPr="003461A1">
              <w:rPr>
                <w:i/>
                <w:iCs/>
              </w:rPr>
              <w:t>utils/gemini_client.py</w:t>
            </w:r>
          </w:p>
        </w:tc>
        <w:tc>
          <w:tcPr>
            <w:tcW w:w="3210" w:type="dxa"/>
            <w:vAlign w:val="center"/>
          </w:tcPr>
          <w:p w14:paraId="68492CC3" w14:textId="649896E3" w:rsidR="003461A1" w:rsidRDefault="003461A1" w:rsidP="003461A1">
            <w:pPr>
              <w:rPr>
                <w:b/>
                <w:bCs/>
              </w:rPr>
            </w:pPr>
            <w:r w:rsidRPr="00E65936">
              <w:t>Per esecuzione su cloud (maggiore qualità, soggetta a limiti di quota)</w:t>
            </w:r>
          </w:p>
        </w:tc>
      </w:tr>
    </w:tbl>
    <w:p w14:paraId="699ED0F6" w14:textId="77777777" w:rsidR="003461A1" w:rsidRDefault="003461A1" w:rsidP="00E65936">
      <w:pPr>
        <w:rPr>
          <w:b/>
          <w:bCs/>
        </w:rPr>
      </w:pPr>
    </w:p>
    <w:p w14:paraId="2C031259" w14:textId="77777777" w:rsidR="005A6633" w:rsidRDefault="005A6633" w:rsidP="00E65936">
      <w:pPr>
        <w:rPr>
          <w:b/>
          <w:bCs/>
        </w:rPr>
      </w:pPr>
    </w:p>
    <w:p w14:paraId="15D78DC4" w14:textId="77777777" w:rsidR="005A6633" w:rsidRDefault="005A6633" w:rsidP="00E65936">
      <w:pPr>
        <w:rPr>
          <w:b/>
          <w:bCs/>
        </w:rPr>
      </w:pPr>
    </w:p>
    <w:p w14:paraId="349A6213" w14:textId="77777777" w:rsidR="005A6633" w:rsidRDefault="005A6633" w:rsidP="00E65936">
      <w:pPr>
        <w:rPr>
          <w:b/>
          <w:bCs/>
        </w:rPr>
      </w:pPr>
    </w:p>
    <w:p w14:paraId="26E308D7" w14:textId="77777777" w:rsidR="005A6633" w:rsidRDefault="005A6633" w:rsidP="00E65936">
      <w:pPr>
        <w:rPr>
          <w:b/>
          <w:bCs/>
        </w:rPr>
      </w:pPr>
    </w:p>
    <w:p w14:paraId="447F75C8" w14:textId="77777777" w:rsidR="005A6633" w:rsidRDefault="005A6633" w:rsidP="00E65936">
      <w:pPr>
        <w:rPr>
          <w:b/>
          <w:bCs/>
        </w:rPr>
      </w:pPr>
    </w:p>
    <w:p w14:paraId="008A899B" w14:textId="77777777" w:rsidR="005A6633" w:rsidRDefault="005A6633" w:rsidP="00E65936">
      <w:pPr>
        <w:rPr>
          <w:b/>
          <w:bCs/>
        </w:rPr>
      </w:pPr>
    </w:p>
    <w:p w14:paraId="38FFC74B" w14:textId="77777777" w:rsidR="005A6633" w:rsidRDefault="005A6633" w:rsidP="00E65936">
      <w:pPr>
        <w:rPr>
          <w:b/>
          <w:bCs/>
        </w:rPr>
      </w:pPr>
    </w:p>
    <w:p w14:paraId="16F88C28" w14:textId="77777777" w:rsidR="005A6633" w:rsidRDefault="005A6633" w:rsidP="00E65936">
      <w:pPr>
        <w:rPr>
          <w:b/>
          <w:bCs/>
        </w:rPr>
      </w:pPr>
    </w:p>
    <w:p w14:paraId="2D5DB08E" w14:textId="478D68C1" w:rsidR="005A6633" w:rsidRDefault="005A6633" w:rsidP="00E65936">
      <w:pPr>
        <w:rPr>
          <w:b/>
          <w:bCs/>
        </w:rPr>
      </w:pPr>
      <w:r>
        <w:rPr>
          <w:b/>
          <w:bCs/>
        </w:rPr>
        <w:lastRenderedPageBreak/>
        <w:t>Esempio di chat con un utente</w:t>
      </w:r>
    </w:p>
    <w:p w14:paraId="4266B729" w14:textId="3A334486" w:rsidR="002E1131" w:rsidRPr="002E1131" w:rsidRDefault="002E1131" w:rsidP="00E65936">
      <w:r w:rsidRPr="002E1131">
        <w:t>La seguent</w:t>
      </w:r>
      <w:r>
        <w:t>i</w:t>
      </w:r>
      <w:r w:rsidRPr="002E1131">
        <w:t xml:space="preserve"> </w:t>
      </w:r>
      <w:r>
        <w:t>immagini mostrano un esempio di chat</w:t>
      </w:r>
      <w:r w:rsidRPr="002E1131">
        <w:t xml:space="preserve"> </w:t>
      </w:r>
      <w:r>
        <w:t>tra il paziente e il Chatbot. Nella prima immagine avvengono le seguenti fasi: avvio del programma, impostazione e collegamento con il LLM, stampa del messaggio di benvenuto, invio del messaggio dell’utente</w:t>
      </w:r>
      <w:r w:rsidR="007E186E">
        <w:t xml:space="preserve">. Nella seconda immagine: </w:t>
      </w:r>
      <w:r>
        <w:t xml:space="preserve">calcolo punteggi per ogni dominio, calcolo del QoL, salvataggio dei dati nel JSON relativo all’utente e </w:t>
      </w:r>
      <w:r w:rsidR="00283B11">
        <w:t>stampa della risposta empatica.</w:t>
      </w:r>
    </w:p>
    <w:p w14:paraId="4976F658" w14:textId="6E018273" w:rsidR="005A6633" w:rsidRDefault="000A5DAE" w:rsidP="000A5DAE">
      <w:pPr>
        <w:jc w:val="center"/>
        <w:rPr>
          <w:b/>
          <w:bCs/>
        </w:rPr>
      </w:pPr>
      <w:r>
        <w:rPr>
          <w:b/>
          <w:bCs/>
          <w:noProof/>
        </w:rPr>
        <w:drawing>
          <wp:inline distT="0" distB="0" distL="0" distR="0" wp14:anchorId="3CFD57CC" wp14:editId="47AD0375">
            <wp:extent cx="3601941" cy="3836110"/>
            <wp:effectExtent l="0" t="0" r="0" b="0"/>
            <wp:docPr id="2030313163"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40095" cy="3876745"/>
                    </a:xfrm>
                    <a:prstGeom prst="rect">
                      <a:avLst/>
                    </a:prstGeom>
                    <a:noFill/>
                    <a:ln>
                      <a:noFill/>
                    </a:ln>
                  </pic:spPr>
                </pic:pic>
              </a:graphicData>
            </a:graphic>
          </wp:inline>
        </w:drawing>
      </w:r>
    </w:p>
    <w:p w14:paraId="4DA4323D" w14:textId="435444B0" w:rsidR="000A5DAE" w:rsidRDefault="000A5DAE" w:rsidP="000A5DAE">
      <w:pPr>
        <w:jc w:val="center"/>
        <w:rPr>
          <w:b/>
          <w:bCs/>
        </w:rPr>
      </w:pPr>
      <w:r>
        <w:rPr>
          <w:b/>
          <w:bCs/>
          <w:noProof/>
        </w:rPr>
        <w:drawing>
          <wp:inline distT="0" distB="0" distL="0" distR="0" wp14:anchorId="7224ACF2" wp14:editId="0092DF56">
            <wp:extent cx="3705087" cy="1702493"/>
            <wp:effectExtent l="0" t="0" r="0" b="0"/>
            <wp:docPr id="2124204399"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46228" cy="1721397"/>
                    </a:xfrm>
                    <a:prstGeom prst="rect">
                      <a:avLst/>
                    </a:prstGeom>
                    <a:noFill/>
                    <a:ln>
                      <a:noFill/>
                    </a:ln>
                  </pic:spPr>
                </pic:pic>
              </a:graphicData>
            </a:graphic>
          </wp:inline>
        </w:drawing>
      </w:r>
    </w:p>
    <w:p w14:paraId="2907FBF9" w14:textId="1D3732A6" w:rsidR="00E65936" w:rsidRPr="00C01936" w:rsidRDefault="00E65936" w:rsidP="008713DB">
      <w:pPr>
        <w:pStyle w:val="Titolo2"/>
        <w:rPr>
          <w:b/>
          <w:bCs/>
          <w:color w:val="262626" w:themeColor="text1" w:themeTint="D9"/>
          <w:sz w:val="22"/>
          <w:szCs w:val="22"/>
        </w:rPr>
      </w:pPr>
      <w:bookmarkStart w:id="20" w:name="_Toc232160718"/>
      <w:r w:rsidRPr="00C01936">
        <w:rPr>
          <w:b/>
          <w:bCs/>
          <w:color w:val="262626" w:themeColor="text1" w:themeTint="D9"/>
          <w:sz w:val="22"/>
          <w:szCs w:val="22"/>
        </w:rPr>
        <w:t>5.3 LLM supportati</w:t>
      </w:r>
      <w:bookmarkEnd w:id="20"/>
    </w:p>
    <w:p w14:paraId="325A36D5" w14:textId="77777777" w:rsidR="00E65936" w:rsidRDefault="00E65936" w:rsidP="00E65936">
      <w:r w:rsidRPr="00E65936">
        <w:t>Il sistema supporta due provider LLM intercambiabili:</w:t>
      </w:r>
    </w:p>
    <w:tbl>
      <w:tblPr>
        <w:tblStyle w:val="Grigliatabella"/>
        <w:tblW w:w="0" w:type="auto"/>
        <w:tblLook w:val="04A0" w:firstRow="1" w:lastRow="0" w:firstColumn="1" w:lastColumn="0" w:noHBand="0" w:noVBand="1"/>
      </w:tblPr>
      <w:tblGrid>
        <w:gridCol w:w="2407"/>
        <w:gridCol w:w="2407"/>
        <w:gridCol w:w="2407"/>
        <w:gridCol w:w="2407"/>
      </w:tblGrid>
      <w:tr w:rsidR="00EA6FEF" w14:paraId="32CA7FB2" w14:textId="77777777" w:rsidTr="0001389D">
        <w:tc>
          <w:tcPr>
            <w:tcW w:w="2407" w:type="dxa"/>
            <w:vAlign w:val="center"/>
          </w:tcPr>
          <w:p w14:paraId="1E1385F4" w14:textId="251271DB" w:rsidR="00EA6FEF" w:rsidRDefault="00EA6FEF" w:rsidP="00EA6FEF">
            <w:r w:rsidRPr="003461A1">
              <w:rPr>
                <w:b/>
                <w:bCs/>
              </w:rPr>
              <w:t>Provider</w:t>
            </w:r>
          </w:p>
        </w:tc>
        <w:tc>
          <w:tcPr>
            <w:tcW w:w="2407" w:type="dxa"/>
            <w:vAlign w:val="center"/>
          </w:tcPr>
          <w:p w14:paraId="6E06B69B" w14:textId="4FA69E2C" w:rsidR="00EA6FEF" w:rsidRDefault="00EA6FEF" w:rsidP="00EA6FEF">
            <w:r w:rsidRPr="003461A1">
              <w:rPr>
                <w:b/>
                <w:bCs/>
              </w:rPr>
              <w:t>Modello</w:t>
            </w:r>
          </w:p>
        </w:tc>
        <w:tc>
          <w:tcPr>
            <w:tcW w:w="2407" w:type="dxa"/>
            <w:vAlign w:val="center"/>
          </w:tcPr>
          <w:p w14:paraId="129857C4" w14:textId="460EDFFE" w:rsidR="00EA6FEF" w:rsidRDefault="00EA6FEF" w:rsidP="00EA6FEF">
            <w:r w:rsidRPr="003461A1">
              <w:rPr>
                <w:b/>
                <w:bCs/>
              </w:rPr>
              <w:t>Vantaggi</w:t>
            </w:r>
          </w:p>
        </w:tc>
        <w:tc>
          <w:tcPr>
            <w:tcW w:w="2407" w:type="dxa"/>
            <w:vAlign w:val="center"/>
          </w:tcPr>
          <w:p w14:paraId="796BACA0" w14:textId="43B3DD3A" w:rsidR="00EA6FEF" w:rsidRDefault="00EA6FEF" w:rsidP="00EA6FEF">
            <w:r w:rsidRPr="003461A1">
              <w:rPr>
                <w:b/>
                <w:bCs/>
              </w:rPr>
              <w:t>Svantaggi</w:t>
            </w:r>
          </w:p>
        </w:tc>
      </w:tr>
      <w:tr w:rsidR="00EA6FEF" w14:paraId="2CBABBF3" w14:textId="77777777" w:rsidTr="0001389D">
        <w:tc>
          <w:tcPr>
            <w:tcW w:w="2407" w:type="dxa"/>
            <w:vAlign w:val="center"/>
          </w:tcPr>
          <w:p w14:paraId="1D919606" w14:textId="663ADE9F" w:rsidR="00EA6FEF" w:rsidRDefault="00EA6FEF" w:rsidP="00EA6FEF">
            <w:r w:rsidRPr="00E65936">
              <w:rPr>
                <w:b/>
                <w:bCs/>
              </w:rPr>
              <w:t>Ollama</w:t>
            </w:r>
          </w:p>
        </w:tc>
        <w:tc>
          <w:tcPr>
            <w:tcW w:w="2407" w:type="dxa"/>
            <w:vAlign w:val="center"/>
          </w:tcPr>
          <w:p w14:paraId="75352D28" w14:textId="7B7B70D2" w:rsidR="00EA6FEF" w:rsidRDefault="00EA6FEF" w:rsidP="00EA6FEF">
            <w:r w:rsidRPr="00E65936">
              <w:t>gemma2:2b</w:t>
            </w:r>
          </w:p>
        </w:tc>
        <w:tc>
          <w:tcPr>
            <w:tcW w:w="2407" w:type="dxa"/>
            <w:vAlign w:val="center"/>
          </w:tcPr>
          <w:p w14:paraId="14125497" w14:textId="49A41A2E" w:rsidR="00EA6FEF" w:rsidRDefault="00EA6FEF" w:rsidP="00EA6FEF">
            <w:r w:rsidRPr="00E65936">
              <w:t>Locale, gratuito, senza limiti di quota</w:t>
            </w:r>
          </w:p>
        </w:tc>
        <w:tc>
          <w:tcPr>
            <w:tcW w:w="2407" w:type="dxa"/>
            <w:vAlign w:val="center"/>
          </w:tcPr>
          <w:p w14:paraId="1E43DE7A" w14:textId="378D3426" w:rsidR="00EA6FEF" w:rsidRDefault="00EA6FEF" w:rsidP="00EA6FEF">
            <w:r w:rsidRPr="00E65936">
              <w:t>Qualità leggermente inferiore</w:t>
            </w:r>
          </w:p>
        </w:tc>
      </w:tr>
      <w:tr w:rsidR="00EA6FEF" w14:paraId="4D06C536" w14:textId="77777777" w:rsidTr="0001389D">
        <w:tc>
          <w:tcPr>
            <w:tcW w:w="2407" w:type="dxa"/>
            <w:vAlign w:val="center"/>
          </w:tcPr>
          <w:p w14:paraId="12C913A6" w14:textId="3F165CB0" w:rsidR="00EA6FEF" w:rsidRDefault="00EA6FEF" w:rsidP="00EA6FEF">
            <w:r w:rsidRPr="00E65936">
              <w:rPr>
                <w:b/>
                <w:bCs/>
              </w:rPr>
              <w:t>Gemini API</w:t>
            </w:r>
          </w:p>
        </w:tc>
        <w:tc>
          <w:tcPr>
            <w:tcW w:w="2407" w:type="dxa"/>
            <w:vAlign w:val="center"/>
          </w:tcPr>
          <w:p w14:paraId="47038DE3" w14:textId="57EE9F55" w:rsidR="00EA6FEF" w:rsidRDefault="00EA6FEF" w:rsidP="00EA6FEF">
            <w:r w:rsidRPr="00E65936">
              <w:t>gemini-2.5-flash</w:t>
            </w:r>
          </w:p>
        </w:tc>
        <w:tc>
          <w:tcPr>
            <w:tcW w:w="2407" w:type="dxa"/>
            <w:vAlign w:val="center"/>
          </w:tcPr>
          <w:p w14:paraId="6E671B59" w14:textId="78636015" w:rsidR="00EA6FEF" w:rsidRDefault="00EA6FEF" w:rsidP="00EA6FEF">
            <w:r w:rsidRPr="00E65936">
              <w:t>Maggiore qualità, più veloce</w:t>
            </w:r>
          </w:p>
        </w:tc>
        <w:tc>
          <w:tcPr>
            <w:tcW w:w="2407" w:type="dxa"/>
            <w:vAlign w:val="center"/>
          </w:tcPr>
          <w:p w14:paraId="04911607" w14:textId="176A0E87" w:rsidR="00EA6FEF" w:rsidRDefault="00EA6FEF" w:rsidP="00EA6FEF">
            <w:r w:rsidRPr="00E65936">
              <w:t>Limiti di quota (5 richieste/minuto)</w:t>
            </w:r>
          </w:p>
        </w:tc>
      </w:tr>
    </w:tbl>
    <w:p w14:paraId="760B79E7" w14:textId="77777777" w:rsidR="00EA6FEF" w:rsidRDefault="00EA6FEF" w:rsidP="00E65936"/>
    <w:p w14:paraId="6A149108" w14:textId="4014B90A" w:rsidR="00E65936" w:rsidRPr="00E65936" w:rsidRDefault="00E65936" w:rsidP="00E65936">
      <w:r w:rsidRPr="00E65936">
        <w:t>La scelta del provider avviene tramite la variabile LLM_PROVIDER nel file .env.</w:t>
      </w:r>
    </w:p>
    <w:p w14:paraId="77DEA3F9" w14:textId="77777777" w:rsidR="00EA6FEF" w:rsidRDefault="00EA6FEF" w:rsidP="00E65936">
      <w:pPr>
        <w:rPr>
          <w:b/>
          <w:bCs/>
        </w:rPr>
      </w:pPr>
    </w:p>
    <w:p w14:paraId="320CDBD7" w14:textId="31507D2B" w:rsidR="00E65936" w:rsidRPr="00C01936" w:rsidRDefault="00E65936" w:rsidP="008713DB">
      <w:pPr>
        <w:pStyle w:val="Titolo2"/>
        <w:rPr>
          <w:b/>
          <w:bCs/>
          <w:color w:val="262626" w:themeColor="text1" w:themeTint="D9"/>
          <w:sz w:val="22"/>
          <w:szCs w:val="22"/>
        </w:rPr>
      </w:pPr>
      <w:bookmarkStart w:id="21" w:name="_Toc232160719"/>
      <w:r w:rsidRPr="00C01936">
        <w:rPr>
          <w:b/>
          <w:bCs/>
          <w:color w:val="262626" w:themeColor="text1" w:themeTint="D9"/>
          <w:sz w:val="22"/>
          <w:szCs w:val="22"/>
        </w:rPr>
        <w:t>5.4 Salvataggio dei dati</w:t>
      </w:r>
      <w:bookmarkEnd w:id="21"/>
    </w:p>
    <w:p w14:paraId="325A8B37" w14:textId="77777777" w:rsidR="00E65936" w:rsidRPr="00E65936" w:rsidRDefault="00E65936" w:rsidP="00E65936">
      <w:r w:rsidRPr="00E65936">
        <w:t>I punteggi vengono salvati in file JSON, con la seguente struttura:</w:t>
      </w:r>
    </w:p>
    <w:p w14:paraId="088F33A0" w14:textId="4C64BB82" w:rsidR="00A908D5" w:rsidRDefault="00A908D5" w:rsidP="00A908D5">
      <w:r>
        <w:rPr>
          <w:noProof/>
        </w:rPr>
        <w:drawing>
          <wp:inline distT="0" distB="0" distL="0" distR="0" wp14:anchorId="4FE9BF1C" wp14:editId="07EEB896">
            <wp:extent cx="2874873" cy="4222730"/>
            <wp:effectExtent l="0" t="0" r="1905" b="6985"/>
            <wp:docPr id="1052131098"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16261" cy="4283522"/>
                    </a:xfrm>
                    <a:prstGeom prst="rect">
                      <a:avLst/>
                    </a:prstGeom>
                    <a:noFill/>
                    <a:ln>
                      <a:noFill/>
                    </a:ln>
                  </pic:spPr>
                </pic:pic>
              </a:graphicData>
            </a:graphic>
          </wp:inline>
        </w:drawing>
      </w:r>
      <w:r>
        <w:rPr>
          <w:noProof/>
        </w:rPr>
        <w:drawing>
          <wp:inline distT="0" distB="0" distL="0" distR="0" wp14:anchorId="691B8736" wp14:editId="5F5CFDF3">
            <wp:extent cx="2926080" cy="4219590"/>
            <wp:effectExtent l="0" t="0" r="7620" b="9525"/>
            <wp:docPr id="1542292517"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64639" cy="4275195"/>
                    </a:xfrm>
                    <a:prstGeom prst="rect">
                      <a:avLst/>
                    </a:prstGeom>
                    <a:noFill/>
                    <a:ln>
                      <a:noFill/>
                    </a:ln>
                  </pic:spPr>
                </pic:pic>
              </a:graphicData>
            </a:graphic>
          </wp:inline>
        </w:drawing>
      </w:r>
    </w:p>
    <w:p w14:paraId="623162FC" w14:textId="2D4005C2" w:rsidR="00E65936" w:rsidRPr="00E65936" w:rsidRDefault="00E65936" w:rsidP="00E65936">
      <w:r w:rsidRPr="00E65936">
        <w:rPr>
          <w:b/>
          <w:bCs/>
        </w:rPr>
        <w:t>Nota:</w:t>
      </w:r>
      <w:r w:rsidRPr="00E65936">
        <w:t> Per ragioni di privacy</w:t>
      </w:r>
      <w:r w:rsidR="00A908D5">
        <w:t xml:space="preserve"> (per gli utenti reali)</w:t>
      </w:r>
      <w:r w:rsidRPr="00E65936">
        <w:t>, i messaggi originali </w:t>
      </w:r>
      <w:r w:rsidRPr="00E65936">
        <w:rPr>
          <w:b/>
          <w:bCs/>
        </w:rPr>
        <w:t>non vengono salvati</w:t>
      </w:r>
      <w:r w:rsidRPr="00E65936">
        <w:t>; viene conservato solo lo storico dei punteggi.</w:t>
      </w:r>
      <w:r w:rsidR="00A908D5">
        <w:t xml:space="preserve"> Per questioni di semplicità, ogni utente inviava 3 messaggi (pari ai 3 insiemi di punteggi contenuti in ogni JSON). Ogni chat può essere estesa e avere lunghezza indefinita e all’invio di ogni messaggio da parte dell’utente, verranno calcolati i vari punteggi relativi.</w:t>
      </w:r>
    </w:p>
    <w:p w14:paraId="1BAF597B" w14:textId="77777777" w:rsidR="00E65936" w:rsidRPr="00E65936" w:rsidRDefault="00000000" w:rsidP="00E65936">
      <w:r>
        <w:pict w14:anchorId="3D6BBE09">
          <v:rect id="_x0000_i1031" style="width:0;height:.75pt" o:hralign="center" o:hrstd="t" o:hr="t" fillcolor="#a0a0a0" stroked="f"/>
        </w:pict>
      </w:r>
    </w:p>
    <w:p w14:paraId="310887CB" w14:textId="77777777" w:rsidR="00E65936" w:rsidRPr="00C01936" w:rsidRDefault="00E65936" w:rsidP="008713DB">
      <w:pPr>
        <w:pStyle w:val="Titolo1"/>
        <w:rPr>
          <w:b/>
          <w:bCs/>
          <w:color w:val="262626" w:themeColor="text1" w:themeTint="D9"/>
          <w:sz w:val="24"/>
          <w:szCs w:val="24"/>
        </w:rPr>
      </w:pPr>
      <w:bookmarkStart w:id="22" w:name="_Toc232160720"/>
      <w:r w:rsidRPr="00C01936">
        <w:rPr>
          <w:b/>
          <w:bCs/>
          <w:color w:val="262626" w:themeColor="text1" w:themeTint="D9"/>
          <w:sz w:val="24"/>
          <w:szCs w:val="24"/>
        </w:rPr>
        <w:t>6. Gli strumenti della Medicina Narrativa implementati</w:t>
      </w:r>
      <w:bookmarkEnd w:id="22"/>
    </w:p>
    <w:p w14:paraId="2F4E54DB" w14:textId="77777777" w:rsidR="00E65936" w:rsidRPr="00E65936" w:rsidRDefault="00E65936" w:rsidP="00E65936">
      <w:r w:rsidRPr="00E65936">
        <w:t>Nell'ambito del progetto, sono stati implementati due strumenti di Medicina Narrativa:</w:t>
      </w:r>
    </w:p>
    <w:p w14:paraId="6B1A34CA" w14:textId="77777777" w:rsidR="00E65936" w:rsidRPr="00C01936" w:rsidRDefault="00E65936" w:rsidP="008713DB">
      <w:pPr>
        <w:pStyle w:val="Titolo2"/>
        <w:rPr>
          <w:b/>
          <w:bCs/>
          <w:color w:val="262626" w:themeColor="text1" w:themeTint="D9"/>
          <w:sz w:val="22"/>
          <w:szCs w:val="22"/>
        </w:rPr>
      </w:pPr>
      <w:bookmarkStart w:id="23" w:name="_Toc232160721"/>
      <w:r w:rsidRPr="00C01936">
        <w:rPr>
          <w:b/>
          <w:bCs/>
          <w:color w:val="262626" w:themeColor="text1" w:themeTint="D9"/>
          <w:sz w:val="22"/>
          <w:szCs w:val="22"/>
        </w:rPr>
        <w:t>6.1 Diario narrativo</w:t>
      </w:r>
      <w:bookmarkEnd w:id="23"/>
    </w:p>
    <w:p w14:paraId="6768246A" w14:textId="77777777" w:rsidR="00E65936" w:rsidRPr="00E65936" w:rsidRDefault="00E65936" w:rsidP="00E65936">
      <w:r w:rsidRPr="00E65936">
        <w:t>Ogni conversazione viene salvata in formato JSON, consentendo di tracciare l'evoluzione dei punteggi della Qualità della Vita nel tempo. In questo modo, l'agente può monitorare i cambiamenti dello stato di benessere dell'utente su base giornaliera.</w:t>
      </w:r>
    </w:p>
    <w:p w14:paraId="2149DA3D" w14:textId="77777777" w:rsidR="00E65936" w:rsidRPr="00C01936" w:rsidRDefault="00E65936" w:rsidP="008713DB">
      <w:pPr>
        <w:pStyle w:val="Titolo2"/>
        <w:rPr>
          <w:b/>
          <w:bCs/>
          <w:color w:val="262626" w:themeColor="text1" w:themeTint="D9"/>
          <w:sz w:val="22"/>
          <w:szCs w:val="22"/>
        </w:rPr>
      </w:pPr>
      <w:bookmarkStart w:id="24" w:name="_Toc232160722"/>
      <w:r w:rsidRPr="00C01936">
        <w:rPr>
          <w:b/>
          <w:bCs/>
          <w:color w:val="262626" w:themeColor="text1" w:themeTint="D9"/>
          <w:sz w:val="22"/>
          <w:szCs w:val="22"/>
        </w:rPr>
        <w:t>6.2 Scrittura riflessiva</w:t>
      </w:r>
      <w:bookmarkEnd w:id="24"/>
    </w:p>
    <w:p w14:paraId="294626EF" w14:textId="77777777" w:rsidR="00E65936" w:rsidRPr="00E65936" w:rsidRDefault="00E65936" w:rsidP="00E65936">
      <w:r w:rsidRPr="00E65936">
        <w:t>All'avvio della conversazione, il chatbot genera un messaggio di benvenuto che invita l'utente a raccontare liberamente la propria giornata. L'invito è formulato in modo da stimolare una narrazione spontanea, senza domande strutturate.</w:t>
      </w:r>
    </w:p>
    <w:p w14:paraId="37CF43EB" w14:textId="77777777" w:rsidR="00A908D5" w:rsidRDefault="00A908D5" w:rsidP="00E65936">
      <w:pPr>
        <w:rPr>
          <w:b/>
          <w:bCs/>
        </w:rPr>
      </w:pPr>
    </w:p>
    <w:p w14:paraId="0C725BBB" w14:textId="77777777" w:rsidR="00EA6FEF" w:rsidRDefault="00EA6FEF" w:rsidP="00E65936">
      <w:pPr>
        <w:rPr>
          <w:b/>
          <w:bCs/>
        </w:rPr>
      </w:pPr>
    </w:p>
    <w:p w14:paraId="0ECC11BF" w14:textId="334580FE" w:rsidR="00A908D5" w:rsidRPr="00A908D5" w:rsidRDefault="00E65936" w:rsidP="00E65936">
      <w:pPr>
        <w:rPr>
          <w:b/>
          <w:bCs/>
        </w:rPr>
      </w:pPr>
      <w:r w:rsidRPr="00E65936">
        <w:rPr>
          <w:b/>
          <w:bCs/>
        </w:rPr>
        <w:t>Esempio di messaggio di benvenuto generato dal sistema:</w:t>
      </w:r>
    </w:p>
    <w:tbl>
      <w:tblPr>
        <w:tblStyle w:val="Grigliatabella"/>
        <w:tblW w:w="0" w:type="auto"/>
        <w:tblLook w:val="04A0" w:firstRow="1" w:lastRow="0" w:firstColumn="1" w:lastColumn="0" w:noHBand="0" w:noVBand="1"/>
      </w:tblPr>
      <w:tblGrid>
        <w:gridCol w:w="9628"/>
      </w:tblGrid>
      <w:tr w:rsidR="00A908D5" w14:paraId="40865D85" w14:textId="77777777" w:rsidTr="00A908D5">
        <w:tc>
          <w:tcPr>
            <w:tcW w:w="9628" w:type="dxa"/>
          </w:tcPr>
          <w:p w14:paraId="3E6B96D6" w14:textId="3F425359" w:rsidR="00A908D5" w:rsidRPr="00A908D5" w:rsidRDefault="00A908D5" w:rsidP="00E65936">
            <w:pPr>
              <w:rPr>
                <w:i/>
                <w:iCs/>
              </w:rPr>
            </w:pPr>
            <w:r w:rsidRPr="00E65936">
              <w:rPr>
                <w:i/>
                <w:iCs/>
              </w:rPr>
              <w:t>"Buongiorno! È bello vederti online. Che cosa ti ha emozionato di più oggi? Cosa ne dici se mi racconti la tua giornata?"</w:t>
            </w:r>
          </w:p>
        </w:tc>
      </w:tr>
    </w:tbl>
    <w:p w14:paraId="7AFA4311" w14:textId="3CBB7FD1" w:rsidR="00E65936" w:rsidRPr="00E65936" w:rsidRDefault="00E65936" w:rsidP="00E65936">
      <w:r w:rsidRPr="00E65936">
        <w:t>Questo approccio, ispirato alla scrittura riflessiva, consente all'utente di esprimersi liberamente, fornendo all'agente materiale narrativo ricco di informazioni utili per la valutazione della QoL.</w:t>
      </w:r>
    </w:p>
    <w:p w14:paraId="512D50E7" w14:textId="706B1427" w:rsidR="00172F26" w:rsidRPr="00C01936" w:rsidRDefault="00C01936" w:rsidP="00C01936">
      <w:pPr>
        <w:pStyle w:val="Titolo2"/>
        <w:rPr>
          <w:rFonts w:asciiTheme="minorHAnsi" w:hAnsiTheme="minorHAnsi"/>
          <w:b/>
          <w:bCs/>
          <w:color w:val="000000" w:themeColor="text1"/>
          <w:sz w:val="22"/>
          <w:szCs w:val="22"/>
        </w:rPr>
      </w:pPr>
      <w:bookmarkStart w:id="25" w:name="_Toc232160723"/>
      <w:r w:rsidRPr="00C01936">
        <w:rPr>
          <w:rFonts w:asciiTheme="minorHAnsi" w:hAnsiTheme="minorHAnsi"/>
          <w:b/>
          <w:bCs/>
          <w:color w:val="000000" w:themeColor="text1"/>
          <w:sz w:val="22"/>
          <w:szCs w:val="22"/>
        </w:rPr>
        <w:t xml:space="preserve">6.3 </w:t>
      </w:r>
      <w:r w:rsidR="00E65936" w:rsidRPr="00C01936">
        <w:rPr>
          <w:rFonts w:asciiTheme="minorHAnsi" w:hAnsiTheme="minorHAnsi"/>
          <w:b/>
          <w:bCs/>
          <w:color w:val="000000" w:themeColor="text1"/>
          <w:sz w:val="22"/>
          <w:szCs w:val="22"/>
        </w:rPr>
        <w:t>Tabella di valutazione degli strumenti</w:t>
      </w:r>
      <w:bookmarkEnd w:id="25"/>
    </w:p>
    <w:tbl>
      <w:tblPr>
        <w:tblStyle w:val="Grigliatabella"/>
        <w:tblW w:w="0" w:type="auto"/>
        <w:tblLook w:val="04A0" w:firstRow="1" w:lastRow="0" w:firstColumn="1" w:lastColumn="0" w:noHBand="0" w:noVBand="1"/>
      </w:tblPr>
      <w:tblGrid>
        <w:gridCol w:w="3114"/>
        <w:gridCol w:w="2835"/>
        <w:gridCol w:w="3679"/>
      </w:tblGrid>
      <w:tr w:rsidR="00172F26" w14:paraId="30F01456" w14:textId="77777777" w:rsidTr="00172F26">
        <w:tc>
          <w:tcPr>
            <w:tcW w:w="3114" w:type="dxa"/>
            <w:vAlign w:val="center"/>
          </w:tcPr>
          <w:p w14:paraId="4C5FEF59" w14:textId="5861499E" w:rsidR="00172F26" w:rsidRPr="00172F26" w:rsidRDefault="00172F26" w:rsidP="00172F26">
            <w:pPr>
              <w:rPr>
                <w:b/>
                <w:bCs/>
                <w:sz w:val="24"/>
                <w:szCs w:val="24"/>
              </w:rPr>
            </w:pPr>
            <w:r w:rsidRPr="00172F26">
              <w:rPr>
                <w:b/>
                <w:bCs/>
                <w:sz w:val="24"/>
                <w:szCs w:val="24"/>
              </w:rPr>
              <w:t>Strumento</w:t>
            </w:r>
          </w:p>
        </w:tc>
        <w:tc>
          <w:tcPr>
            <w:tcW w:w="2835" w:type="dxa"/>
            <w:vAlign w:val="center"/>
          </w:tcPr>
          <w:p w14:paraId="176E124F" w14:textId="27520ABE" w:rsidR="00172F26" w:rsidRPr="00172F26" w:rsidRDefault="00172F26" w:rsidP="00172F26">
            <w:pPr>
              <w:rPr>
                <w:b/>
                <w:bCs/>
                <w:sz w:val="24"/>
                <w:szCs w:val="24"/>
              </w:rPr>
            </w:pPr>
            <w:r w:rsidRPr="00172F26">
              <w:rPr>
                <w:b/>
                <w:bCs/>
                <w:sz w:val="24"/>
                <w:szCs w:val="24"/>
              </w:rPr>
              <w:t>Adattabilità al chatbot</w:t>
            </w:r>
          </w:p>
        </w:tc>
        <w:tc>
          <w:tcPr>
            <w:tcW w:w="3679" w:type="dxa"/>
            <w:vAlign w:val="center"/>
          </w:tcPr>
          <w:p w14:paraId="74C12688" w14:textId="1172D46C" w:rsidR="00172F26" w:rsidRPr="00172F26" w:rsidRDefault="00172F26" w:rsidP="00172F26">
            <w:pPr>
              <w:rPr>
                <w:b/>
                <w:bCs/>
                <w:sz w:val="24"/>
                <w:szCs w:val="24"/>
              </w:rPr>
            </w:pPr>
            <w:r w:rsidRPr="00172F26">
              <w:rPr>
                <w:b/>
                <w:bCs/>
                <w:sz w:val="24"/>
                <w:szCs w:val="24"/>
              </w:rPr>
              <w:t>Implementazione</w:t>
            </w:r>
          </w:p>
        </w:tc>
      </w:tr>
      <w:tr w:rsidR="00172F26" w14:paraId="2FAD06F2" w14:textId="77777777" w:rsidTr="00172F26">
        <w:tc>
          <w:tcPr>
            <w:tcW w:w="3114" w:type="dxa"/>
            <w:vAlign w:val="center"/>
          </w:tcPr>
          <w:p w14:paraId="0548F47F" w14:textId="7D4BEBF4" w:rsidR="00172F26" w:rsidRDefault="00172F26" w:rsidP="00172F26">
            <w:r w:rsidRPr="00E65936">
              <w:t>Diario narrativo</w:t>
            </w:r>
          </w:p>
        </w:tc>
        <w:tc>
          <w:tcPr>
            <w:tcW w:w="2835" w:type="dxa"/>
            <w:vAlign w:val="center"/>
          </w:tcPr>
          <w:p w14:paraId="5AD86A07" w14:textId="64A7DCBC" w:rsidR="00172F26" w:rsidRDefault="00172F26" w:rsidP="00172F26">
            <w:pPr>
              <w:jc w:val="center"/>
            </w:pPr>
            <w:r w:rsidRPr="00E65936">
              <w:t>5/5</w:t>
            </w:r>
          </w:p>
        </w:tc>
        <w:tc>
          <w:tcPr>
            <w:tcW w:w="3679" w:type="dxa"/>
            <w:vAlign w:val="center"/>
          </w:tcPr>
          <w:p w14:paraId="3B6869BB" w14:textId="16CC041F" w:rsidR="00172F26" w:rsidRDefault="00172F26" w:rsidP="00172F26">
            <w:r w:rsidRPr="00E65936">
              <w:t>Già implementato (salvataggio JSON)</w:t>
            </w:r>
          </w:p>
        </w:tc>
      </w:tr>
      <w:tr w:rsidR="00172F26" w14:paraId="7579441E" w14:textId="77777777" w:rsidTr="00172F26">
        <w:tc>
          <w:tcPr>
            <w:tcW w:w="3114" w:type="dxa"/>
            <w:vAlign w:val="center"/>
          </w:tcPr>
          <w:p w14:paraId="1BF04DDB" w14:textId="2BC6DB5A" w:rsidR="00172F26" w:rsidRDefault="00172F26" w:rsidP="00172F26">
            <w:r w:rsidRPr="00E65936">
              <w:t>Scrittura riflessiva</w:t>
            </w:r>
          </w:p>
        </w:tc>
        <w:tc>
          <w:tcPr>
            <w:tcW w:w="2835" w:type="dxa"/>
            <w:vAlign w:val="center"/>
          </w:tcPr>
          <w:p w14:paraId="6CE77929" w14:textId="06D9C71E" w:rsidR="00172F26" w:rsidRDefault="00172F26" w:rsidP="00172F26">
            <w:pPr>
              <w:jc w:val="center"/>
            </w:pPr>
            <w:r w:rsidRPr="00E65936">
              <w:t>5/5</w:t>
            </w:r>
          </w:p>
        </w:tc>
        <w:tc>
          <w:tcPr>
            <w:tcW w:w="3679" w:type="dxa"/>
            <w:vAlign w:val="center"/>
          </w:tcPr>
          <w:p w14:paraId="0720195A" w14:textId="6BB87EF2" w:rsidR="00172F26" w:rsidRDefault="00172F26" w:rsidP="00172F26">
            <w:r w:rsidRPr="00E65936">
              <w:t>Implementata (messaggio di benvenuto)</w:t>
            </w:r>
          </w:p>
        </w:tc>
      </w:tr>
      <w:tr w:rsidR="00172F26" w14:paraId="51DEB474" w14:textId="77777777" w:rsidTr="00172F26">
        <w:tc>
          <w:tcPr>
            <w:tcW w:w="3114" w:type="dxa"/>
            <w:vAlign w:val="center"/>
          </w:tcPr>
          <w:p w14:paraId="48373C77" w14:textId="1FEAFAD5" w:rsidR="00172F26" w:rsidRDefault="00172F26" w:rsidP="00172F26">
            <w:r w:rsidRPr="00E65936">
              <w:t>Interviste semi-strutturate</w:t>
            </w:r>
          </w:p>
        </w:tc>
        <w:tc>
          <w:tcPr>
            <w:tcW w:w="2835" w:type="dxa"/>
            <w:vAlign w:val="center"/>
          </w:tcPr>
          <w:p w14:paraId="0A178DF4" w14:textId="14A58D08" w:rsidR="00172F26" w:rsidRDefault="00172F26" w:rsidP="00172F26">
            <w:pPr>
              <w:jc w:val="center"/>
            </w:pPr>
            <w:r w:rsidRPr="00E65936">
              <w:t>4/5</w:t>
            </w:r>
          </w:p>
        </w:tc>
        <w:tc>
          <w:tcPr>
            <w:tcW w:w="3679" w:type="dxa"/>
            <w:vAlign w:val="center"/>
          </w:tcPr>
          <w:p w14:paraId="44AD929F" w14:textId="2E20229B" w:rsidR="00172F26" w:rsidRDefault="00172F26" w:rsidP="00172F26">
            <w:r w:rsidRPr="00E65936">
              <w:t>Non implementate (richiederebbe domande guidate)</w:t>
            </w:r>
          </w:p>
        </w:tc>
      </w:tr>
      <w:tr w:rsidR="00172F26" w14:paraId="2CE3D414" w14:textId="77777777" w:rsidTr="00172F26">
        <w:tc>
          <w:tcPr>
            <w:tcW w:w="3114" w:type="dxa"/>
            <w:vAlign w:val="center"/>
          </w:tcPr>
          <w:p w14:paraId="67BDA60C" w14:textId="21DC5EB7" w:rsidR="00172F26" w:rsidRDefault="00172F26" w:rsidP="00172F26">
            <w:r w:rsidRPr="00E65936">
              <w:t>Altri strumenti (</w:t>
            </w:r>
            <w:proofErr w:type="spellStart"/>
            <w:r w:rsidRPr="00E65936">
              <w:t>parallel</w:t>
            </w:r>
            <w:proofErr w:type="spellEnd"/>
            <w:r w:rsidRPr="00E65936">
              <w:t xml:space="preserve"> charts, SSI, ecc.)</w:t>
            </w:r>
          </w:p>
        </w:tc>
        <w:tc>
          <w:tcPr>
            <w:tcW w:w="2835" w:type="dxa"/>
            <w:vAlign w:val="center"/>
          </w:tcPr>
          <w:p w14:paraId="71980761" w14:textId="51879A5B" w:rsidR="00172F26" w:rsidRDefault="00172F26" w:rsidP="00172F26">
            <w:pPr>
              <w:jc w:val="center"/>
            </w:pPr>
            <w:r w:rsidRPr="00E65936">
              <w:t>1</w:t>
            </w:r>
            <w:r>
              <w:t>/5-</w:t>
            </w:r>
            <w:r w:rsidRPr="00E65936">
              <w:t>2/5</w:t>
            </w:r>
          </w:p>
        </w:tc>
        <w:tc>
          <w:tcPr>
            <w:tcW w:w="3679" w:type="dxa"/>
            <w:vAlign w:val="center"/>
          </w:tcPr>
          <w:p w14:paraId="705FF917" w14:textId="58E9E13B" w:rsidR="00172F26" w:rsidRDefault="00172F26" w:rsidP="00172F26">
            <w:r w:rsidRPr="00E65936">
              <w:t>Non implementati (poco adattabili)</w:t>
            </w:r>
          </w:p>
        </w:tc>
      </w:tr>
    </w:tbl>
    <w:p w14:paraId="522F64CC" w14:textId="77777777" w:rsidR="00E65936" w:rsidRPr="00C01936" w:rsidRDefault="00E65936" w:rsidP="008713DB">
      <w:pPr>
        <w:pStyle w:val="Titolo1"/>
        <w:rPr>
          <w:b/>
          <w:bCs/>
          <w:color w:val="262626" w:themeColor="text1" w:themeTint="D9"/>
          <w:sz w:val="24"/>
          <w:szCs w:val="24"/>
        </w:rPr>
      </w:pPr>
      <w:bookmarkStart w:id="26" w:name="_Toc232160724"/>
      <w:r w:rsidRPr="00C01936">
        <w:rPr>
          <w:b/>
          <w:bCs/>
          <w:color w:val="262626" w:themeColor="text1" w:themeTint="D9"/>
          <w:sz w:val="24"/>
          <w:szCs w:val="24"/>
        </w:rPr>
        <w:t>7. Sperimentazione e validazione</w:t>
      </w:r>
      <w:bookmarkEnd w:id="26"/>
    </w:p>
    <w:p w14:paraId="7F3AC62A" w14:textId="77777777" w:rsidR="00E65936" w:rsidRPr="00C01936" w:rsidRDefault="00E65936" w:rsidP="008713DB">
      <w:pPr>
        <w:pStyle w:val="Titolo2"/>
        <w:rPr>
          <w:b/>
          <w:bCs/>
          <w:color w:val="262626" w:themeColor="text1" w:themeTint="D9"/>
          <w:sz w:val="22"/>
          <w:szCs w:val="22"/>
        </w:rPr>
      </w:pPr>
      <w:bookmarkStart w:id="27" w:name="_Toc232160725"/>
      <w:r w:rsidRPr="00C01936">
        <w:rPr>
          <w:b/>
          <w:bCs/>
          <w:color w:val="262626" w:themeColor="text1" w:themeTint="D9"/>
          <w:sz w:val="22"/>
          <w:szCs w:val="22"/>
        </w:rPr>
        <w:t>7.1 Metodologia</w:t>
      </w:r>
      <w:bookmarkEnd w:id="27"/>
    </w:p>
    <w:p w14:paraId="0CD13438" w14:textId="77777777" w:rsidR="00E65936" w:rsidRPr="00E65936" w:rsidRDefault="00E65936" w:rsidP="00172F26">
      <w:pPr>
        <w:spacing w:after="80"/>
      </w:pPr>
      <w:r w:rsidRPr="00E65936">
        <w:t>Per validare il sistema, è stato condotto un esperimento utilizzando </w:t>
      </w:r>
      <w:r w:rsidRPr="00E65936">
        <w:rPr>
          <w:b/>
          <w:bCs/>
        </w:rPr>
        <w:t>8 personas</w:t>
      </w:r>
      <w:r w:rsidRPr="00E65936">
        <w:t> (profili fittizi di anziani con caratteristiche eterogenee). Per ciascuna persona:</w:t>
      </w:r>
    </w:p>
    <w:p w14:paraId="50CCFEAB" w14:textId="77777777" w:rsidR="00E65936" w:rsidRPr="00E65936" w:rsidRDefault="00E65936" w:rsidP="00172F26">
      <w:pPr>
        <w:numPr>
          <w:ilvl w:val="0"/>
          <w:numId w:val="7"/>
        </w:numPr>
        <w:spacing w:after="80"/>
      </w:pPr>
      <w:r w:rsidRPr="00E65936">
        <w:t>Sono stati creati </w:t>
      </w:r>
      <w:r w:rsidRPr="00E65936">
        <w:rPr>
          <w:b/>
          <w:bCs/>
        </w:rPr>
        <w:t>scenari</w:t>
      </w:r>
      <w:r w:rsidRPr="00E65936">
        <w:t> e inviati </w:t>
      </w:r>
      <w:proofErr w:type="gramStart"/>
      <w:r w:rsidRPr="00E65936">
        <w:rPr>
          <w:b/>
          <w:bCs/>
        </w:rPr>
        <w:t>3</w:t>
      </w:r>
      <w:proofErr w:type="gramEnd"/>
      <w:r w:rsidRPr="00E65936">
        <w:rPr>
          <w:b/>
          <w:bCs/>
        </w:rPr>
        <w:t xml:space="preserve"> messaggi</w:t>
      </w:r>
      <w:r w:rsidRPr="00E65936">
        <w:t> simulando una conversazione spontanea</w:t>
      </w:r>
    </w:p>
    <w:p w14:paraId="6352B40B" w14:textId="77777777" w:rsidR="00E65936" w:rsidRPr="00E65936" w:rsidRDefault="00E65936" w:rsidP="00172F26">
      <w:pPr>
        <w:numPr>
          <w:ilvl w:val="0"/>
          <w:numId w:val="7"/>
        </w:numPr>
        <w:spacing w:after="80"/>
      </w:pPr>
      <w:r w:rsidRPr="00E65936">
        <w:t>Il chatbot ha prodotto punteggi QoL per ogni messaggio</w:t>
      </w:r>
    </w:p>
    <w:p w14:paraId="76D20699" w14:textId="77777777" w:rsidR="00E65936" w:rsidRPr="00E65936" w:rsidRDefault="00E65936" w:rsidP="00172F26">
      <w:pPr>
        <w:numPr>
          <w:ilvl w:val="0"/>
          <w:numId w:val="7"/>
        </w:numPr>
        <w:spacing w:after="80"/>
      </w:pPr>
      <w:r w:rsidRPr="00E65936">
        <w:t>È stata calcolata la media dei punteggi per dominio (fisico, psicologico, sociale, ambientale)</w:t>
      </w:r>
    </w:p>
    <w:p w14:paraId="72541E67" w14:textId="77777777" w:rsidR="00E65936" w:rsidRPr="00E65936" w:rsidRDefault="00E65936" w:rsidP="00172F26">
      <w:pPr>
        <w:numPr>
          <w:ilvl w:val="0"/>
          <w:numId w:val="7"/>
        </w:numPr>
        <w:spacing w:after="80"/>
      </w:pPr>
      <w:r w:rsidRPr="00E65936">
        <w:t>Gli stessi profili sono stati sottoposti al questionario </w:t>
      </w:r>
      <w:r w:rsidRPr="00E65936">
        <w:rPr>
          <w:b/>
          <w:bCs/>
        </w:rPr>
        <w:t>WHOQOL-BREF</w:t>
      </w:r>
      <w:r w:rsidRPr="00E65936">
        <w:t> tramite il tool online </w:t>
      </w:r>
      <w:hyperlink r:id="rId13" w:tgtFrame="_blank" w:history="1">
        <w:r w:rsidRPr="00E65936">
          <w:rPr>
            <w:rStyle w:val="Collegamentoipertestuale"/>
          </w:rPr>
          <w:t>neurotoolkit.com/</w:t>
        </w:r>
        <w:proofErr w:type="spellStart"/>
        <w:r w:rsidRPr="00E65936">
          <w:rPr>
            <w:rStyle w:val="Collegamentoipertestuale"/>
          </w:rPr>
          <w:t>whoqol-bref</w:t>
        </w:r>
        <w:proofErr w:type="spellEnd"/>
      </w:hyperlink>
    </w:p>
    <w:p w14:paraId="201F5B51" w14:textId="77777777" w:rsidR="00E65936" w:rsidRPr="00E65936" w:rsidRDefault="00E65936" w:rsidP="00172F26">
      <w:pPr>
        <w:numPr>
          <w:ilvl w:val="0"/>
          <w:numId w:val="7"/>
        </w:numPr>
        <w:spacing w:after="80"/>
      </w:pPr>
      <w:r w:rsidRPr="00E65936">
        <w:t>I punteggi del chatbot sono stati confrontati con quelli del questionario</w:t>
      </w:r>
    </w:p>
    <w:p w14:paraId="6C0F14CE" w14:textId="6CC50D7C" w:rsidR="00172F26" w:rsidRPr="00C01936" w:rsidRDefault="00E65936" w:rsidP="008713DB">
      <w:pPr>
        <w:pStyle w:val="Titolo2"/>
        <w:rPr>
          <w:b/>
          <w:bCs/>
          <w:color w:val="262626" w:themeColor="text1" w:themeTint="D9"/>
          <w:sz w:val="22"/>
          <w:szCs w:val="22"/>
        </w:rPr>
      </w:pPr>
      <w:bookmarkStart w:id="28" w:name="_Toc232160726"/>
      <w:r w:rsidRPr="00C01936">
        <w:rPr>
          <w:b/>
          <w:bCs/>
          <w:color w:val="262626" w:themeColor="text1" w:themeTint="D9"/>
          <w:sz w:val="22"/>
          <w:szCs w:val="22"/>
        </w:rPr>
        <w:t>7.2 Le personas utilizzate</w:t>
      </w:r>
      <w:bookmarkEnd w:id="28"/>
    </w:p>
    <w:tbl>
      <w:tblPr>
        <w:tblStyle w:val="Grigliatabella"/>
        <w:tblW w:w="0" w:type="auto"/>
        <w:tblLook w:val="04A0" w:firstRow="1" w:lastRow="0" w:firstColumn="1" w:lastColumn="0" w:noHBand="0" w:noVBand="1"/>
      </w:tblPr>
      <w:tblGrid>
        <w:gridCol w:w="2405"/>
        <w:gridCol w:w="2126"/>
        <w:gridCol w:w="4678"/>
      </w:tblGrid>
      <w:tr w:rsidR="00172F26" w14:paraId="748C255F" w14:textId="77777777" w:rsidTr="00172F26">
        <w:tc>
          <w:tcPr>
            <w:tcW w:w="2405" w:type="dxa"/>
            <w:vAlign w:val="center"/>
          </w:tcPr>
          <w:p w14:paraId="7643592C" w14:textId="74CBAD1E" w:rsidR="00172F26" w:rsidRDefault="00172F26" w:rsidP="00172F26">
            <w:pPr>
              <w:rPr>
                <w:b/>
                <w:bCs/>
              </w:rPr>
            </w:pPr>
            <w:r w:rsidRPr="00172F26">
              <w:rPr>
                <w:b/>
                <w:bCs/>
              </w:rPr>
              <w:t>Persona</w:t>
            </w:r>
          </w:p>
        </w:tc>
        <w:tc>
          <w:tcPr>
            <w:tcW w:w="2126" w:type="dxa"/>
            <w:vAlign w:val="center"/>
          </w:tcPr>
          <w:p w14:paraId="10C0F415" w14:textId="44BD3E66" w:rsidR="00172F26" w:rsidRDefault="00172F26" w:rsidP="00172F26">
            <w:pPr>
              <w:rPr>
                <w:b/>
                <w:bCs/>
              </w:rPr>
            </w:pPr>
            <w:r w:rsidRPr="00172F26">
              <w:rPr>
                <w:b/>
                <w:bCs/>
              </w:rPr>
              <w:t>Età</w:t>
            </w:r>
          </w:p>
        </w:tc>
        <w:tc>
          <w:tcPr>
            <w:tcW w:w="4678" w:type="dxa"/>
            <w:vAlign w:val="center"/>
          </w:tcPr>
          <w:p w14:paraId="55609049" w14:textId="2B0FBB7A" w:rsidR="00172F26" w:rsidRDefault="00172F26" w:rsidP="00172F26">
            <w:pPr>
              <w:rPr>
                <w:b/>
                <w:bCs/>
              </w:rPr>
            </w:pPr>
            <w:r w:rsidRPr="00172F26">
              <w:rPr>
                <w:b/>
                <w:bCs/>
              </w:rPr>
              <w:t>Caratteristiche principali</w:t>
            </w:r>
          </w:p>
        </w:tc>
      </w:tr>
      <w:tr w:rsidR="00172F26" w14:paraId="7B72ECF0" w14:textId="77777777" w:rsidTr="00172F26">
        <w:tc>
          <w:tcPr>
            <w:tcW w:w="2405" w:type="dxa"/>
            <w:vAlign w:val="center"/>
          </w:tcPr>
          <w:p w14:paraId="3F829A15" w14:textId="15980ACB" w:rsidR="00172F26" w:rsidRDefault="00172F26" w:rsidP="00172F26">
            <w:pPr>
              <w:rPr>
                <w:b/>
                <w:bCs/>
              </w:rPr>
            </w:pPr>
            <w:r w:rsidRPr="00E65936">
              <w:rPr>
                <w:b/>
                <w:bCs/>
              </w:rPr>
              <w:t>Ettore</w:t>
            </w:r>
          </w:p>
        </w:tc>
        <w:tc>
          <w:tcPr>
            <w:tcW w:w="2126" w:type="dxa"/>
            <w:vAlign w:val="center"/>
          </w:tcPr>
          <w:p w14:paraId="105DF91D" w14:textId="04E2CE90" w:rsidR="00172F26" w:rsidRDefault="00172F26" w:rsidP="00172F26">
            <w:pPr>
              <w:rPr>
                <w:b/>
                <w:bCs/>
              </w:rPr>
            </w:pPr>
            <w:r w:rsidRPr="00E65936">
              <w:t>63</w:t>
            </w:r>
          </w:p>
        </w:tc>
        <w:tc>
          <w:tcPr>
            <w:tcW w:w="4678" w:type="dxa"/>
            <w:vAlign w:val="center"/>
          </w:tcPr>
          <w:p w14:paraId="002A8D14" w14:textId="1AF6A77F" w:rsidR="00172F26" w:rsidRDefault="00172F26" w:rsidP="00172F26">
            <w:pPr>
              <w:rPr>
                <w:b/>
                <w:bCs/>
              </w:rPr>
            </w:pPr>
            <w:r w:rsidRPr="00E65936">
              <w:t xml:space="preserve">Attivo, palestra, moto, </w:t>
            </w:r>
            <w:r>
              <w:t xml:space="preserve">parla con </w:t>
            </w:r>
            <w:r w:rsidRPr="00E65936">
              <w:t>nipotine</w:t>
            </w:r>
          </w:p>
        </w:tc>
      </w:tr>
      <w:tr w:rsidR="00172F26" w14:paraId="6B9D2EBA" w14:textId="77777777" w:rsidTr="00172F26">
        <w:tc>
          <w:tcPr>
            <w:tcW w:w="2405" w:type="dxa"/>
            <w:vAlign w:val="center"/>
          </w:tcPr>
          <w:p w14:paraId="02F8A7A2" w14:textId="0801F82B" w:rsidR="00172F26" w:rsidRDefault="00172F26" w:rsidP="00172F26">
            <w:pPr>
              <w:rPr>
                <w:b/>
                <w:bCs/>
              </w:rPr>
            </w:pPr>
            <w:r w:rsidRPr="00E65936">
              <w:rPr>
                <w:b/>
                <w:bCs/>
              </w:rPr>
              <w:t>Teresa</w:t>
            </w:r>
          </w:p>
        </w:tc>
        <w:tc>
          <w:tcPr>
            <w:tcW w:w="2126" w:type="dxa"/>
            <w:vAlign w:val="center"/>
          </w:tcPr>
          <w:p w14:paraId="184397B1" w14:textId="4E9A4DCE" w:rsidR="00172F26" w:rsidRDefault="00172F26" w:rsidP="00172F26">
            <w:pPr>
              <w:rPr>
                <w:b/>
                <w:bCs/>
              </w:rPr>
            </w:pPr>
            <w:r w:rsidRPr="00E65936">
              <w:t>69</w:t>
            </w:r>
          </w:p>
        </w:tc>
        <w:tc>
          <w:tcPr>
            <w:tcW w:w="4678" w:type="dxa"/>
            <w:vAlign w:val="center"/>
          </w:tcPr>
          <w:p w14:paraId="741F30B9" w14:textId="10A7BCEB" w:rsidR="00172F26" w:rsidRDefault="00172F26" w:rsidP="00172F26">
            <w:pPr>
              <w:rPr>
                <w:b/>
                <w:bCs/>
              </w:rPr>
            </w:pPr>
            <w:r w:rsidRPr="00E65936">
              <w:t>Malattia rara, sola ma socievole, ama ballare</w:t>
            </w:r>
          </w:p>
        </w:tc>
      </w:tr>
      <w:tr w:rsidR="00172F26" w14:paraId="3C6721EA" w14:textId="77777777" w:rsidTr="00172F26">
        <w:tc>
          <w:tcPr>
            <w:tcW w:w="2405" w:type="dxa"/>
            <w:vAlign w:val="center"/>
          </w:tcPr>
          <w:p w14:paraId="081689CA" w14:textId="0E073820" w:rsidR="00172F26" w:rsidRDefault="00172F26" w:rsidP="00172F26">
            <w:pPr>
              <w:rPr>
                <w:b/>
                <w:bCs/>
              </w:rPr>
            </w:pPr>
            <w:r w:rsidRPr="00E65936">
              <w:rPr>
                <w:b/>
                <w:bCs/>
              </w:rPr>
              <w:t>Antonietta</w:t>
            </w:r>
          </w:p>
        </w:tc>
        <w:tc>
          <w:tcPr>
            <w:tcW w:w="2126" w:type="dxa"/>
            <w:vAlign w:val="center"/>
          </w:tcPr>
          <w:p w14:paraId="63B0B35E" w14:textId="4600D24E" w:rsidR="00172F26" w:rsidRDefault="00172F26" w:rsidP="00172F26">
            <w:pPr>
              <w:rPr>
                <w:b/>
                <w:bCs/>
              </w:rPr>
            </w:pPr>
            <w:r w:rsidRPr="00E65936">
              <w:t>91</w:t>
            </w:r>
          </w:p>
        </w:tc>
        <w:tc>
          <w:tcPr>
            <w:tcW w:w="4678" w:type="dxa"/>
            <w:vAlign w:val="center"/>
          </w:tcPr>
          <w:p w14:paraId="0CDE04B4" w14:textId="2890DA65" w:rsidR="00172F26" w:rsidRDefault="00172F26" w:rsidP="00172F26">
            <w:pPr>
              <w:rPr>
                <w:b/>
                <w:bCs/>
              </w:rPr>
            </w:pPr>
            <w:r w:rsidRPr="00E65936">
              <w:t>Problemi motori, circondata dalla famiglia</w:t>
            </w:r>
          </w:p>
        </w:tc>
      </w:tr>
      <w:tr w:rsidR="00172F26" w14:paraId="264B3D1C" w14:textId="77777777" w:rsidTr="00172F26">
        <w:tc>
          <w:tcPr>
            <w:tcW w:w="2405" w:type="dxa"/>
            <w:vAlign w:val="center"/>
          </w:tcPr>
          <w:p w14:paraId="5B8CF482" w14:textId="58172949" w:rsidR="00172F26" w:rsidRDefault="00172F26" w:rsidP="00172F26">
            <w:pPr>
              <w:rPr>
                <w:b/>
                <w:bCs/>
              </w:rPr>
            </w:pPr>
            <w:r w:rsidRPr="00E65936">
              <w:rPr>
                <w:b/>
                <w:bCs/>
              </w:rPr>
              <w:t>Cesare</w:t>
            </w:r>
          </w:p>
        </w:tc>
        <w:tc>
          <w:tcPr>
            <w:tcW w:w="2126" w:type="dxa"/>
            <w:vAlign w:val="center"/>
          </w:tcPr>
          <w:p w14:paraId="498D0BA6" w14:textId="0B97B222" w:rsidR="00172F26" w:rsidRDefault="00172F26" w:rsidP="00172F26">
            <w:pPr>
              <w:rPr>
                <w:b/>
                <w:bCs/>
              </w:rPr>
            </w:pPr>
            <w:r w:rsidRPr="00E65936">
              <w:t>91</w:t>
            </w:r>
          </w:p>
        </w:tc>
        <w:tc>
          <w:tcPr>
            <w:tcW w:w="4678" w:type="dxa"/>
            <w:vAlign w:val="center"/>
          </w:tcPr>
          <w:p w14:paraId="4304B2C6" w14:textId="5599894F" w:rsidR="00172F26" w:rsidRDefault="00172F26" w:rsidP="00172F26">
            <w:pPr>
              <w:rPr>
                <w:b/>
                <w:bCs/>
              </w:rPr>
            </w:pPr>
            <w:r w:rsidRPr="00E65936">
              <w:t>Problemi fisici, solo, ama chiacchierare</w:t>
            </w:r>
          </w:p>
        </w:tc>
      </w:tr>
      <w:tr w:rsidR="00172F26" w14:paraId="12E45137" w14:textId="77777777" w:rsidTr="00172F26">
        <w:tc>
          <w:tcPr>
            <w:tcW w:w="2405" w:type="dxa"/>
            <w:vAlign w:val="center"/>
          </w:tcPr>
          <w:p w14:paraId="2F741338" w14:textId="7E35760F" w:rsidR="00172F26" w:rsidRDefault="00172F26" w:rsidP="00172F26">
            <w:pPr>
              <w:rPr>
                <w:b/>
                <w:bCs/>
              </w:rPr>
            </w:pPr>
            <w:r w:rsidRPr="00E65936">
              <w:rPr>
                <w:b/>
                <w:bCs/>
              </w:rPr>
              <w:t>Orietta</w:t>
            </w:r>
          </w:p>
        </w:tc>
        <w:tc>
          <w:tcPr>
            <w:tcW w:w="2126" w:type="dxa"/>
            <w:vAlign w:val="center"/>
          </w:tcPr>
          <w:p w14:paraId="13122017" w14:textId="63FF1FE6" w:rsidR="00172F26" w:rsidRDefault="00172F26" w:rsidP="00172F26">
            <w:pPr>
              <w:rPr>
                <w:b/>
                <w:bCs/>
              </w:rPr>
            </w:pPr>
            <w:r w:rsidRPr="00E65936">
              <w:t>79</w:t>
            </w:r>
          </w:p>
        </w:tc>
        <w:tc>
          <w:tcPr>
            <w:tcW w:w="4678" w:type="dxa"/>
            <w:vAlign w:val="center"/>
          </w:tcPr>
          <w:p w14:paraId="3965D68A" w14:textId="4D779D89" w:rsidR="00172F26" w:rsidRDefault="00172F26" w:rsidP="00172F26">
            <w:pPr>
              <w:rPr>
                <w:b/>
                <w:bCs/>
              </w:rPr>
            </w:pPr>
            <w:r w:rsidRPr="00E65936">
              <w:t>Solitudine, insicurezza, cadute</w:t>
            </w:r>
          </w:p>
        </w:tc>
      </w:tr>
      <w:tr w:rsidR="00172F26" w14:paraId="5AB6CF55" w14:textId="77777777" w:rsidTr="00172F26">
        <w:tc>
          <w:tcPr>
            <w:tcW w:w="2405" w:type="dxa"/>
            <w:vAlign w:val="center"/>
          </w:tcPr>
          <w:p w14:paraId="5C0C5FBB" w14:textId="00E36897" w:rsidR="00172F26" w:rsidRDefault="00172F26" w:rsidP="00172F26">
            <w:pPr>
              <w:rPr>
                <w:b/>
                <w:bCs/>
              </w:rPr>
            </w:pPr>
            <w:r w:rsidRPr="00E65936">
              <w:rPr>
                <w:b/>
                <w:bCs/>
              </w:rPr>
              <w:t>Vittorio</w:t>
            </w:r>
          </w:p>
        </w:tc>
        <w:tc>
          <w:tcPr>
            <w:tcW w:w="2126" w:type="dxa"/>
            <w:vAlign w:val="center"/>
          </w:tcPr>
          <w:p w14:paraId="61C15DFA" w14:textId="2F3017D6" w:rsidR="00172F26" w:rsidRDefault="00172F26" w:rsidP="00172F26">
            <w:pPr>
              <w:rPr>
                <w:b/>
                <w:bCs/>
              </w:rPr>
            </w:pPr>
            <w:r w:rsidRPr="00E65936">
              <w:t>83</w:t>
            </w:r>
          </w:p>
        </w:tc>
        <w:tc>
          <w:tcPr>
            <w:tcW w:w="4678" w:type="dxa"/>
            <w:vAlign w:val="center"/>
          </w:tcPr>
          <w:p w14:paraId="523F1FE1" w14:textId="630F424F" w:rsidR="00172F26" w:rsidRDefault="00172F26" w:rsidP="00172F26">
            <w:pPr>
              <w:rPr>
                <w:b/>
                <w:bCs/>
              </w:rPr>
            </w:pPr>
            <w:r w:rsidRPr="00E65936">
              <w:t>Ansia, attacchi di panico, solo</w:t>
            </w:r>
          </w:p>
        </w:tc>
      </w:tr>
      <w:tr w:rsidR="00172F26" w14:paraId="2BA483B3" w14:textId="77777777" w:rsidTr="00172F26">
        <w:tc>
          <w:tcPr>
            <w:tcW w:w="2405" w:type="dxa"/>
            <w:vAlign w:val="center"/>
          </w:tcPr>
          <w:p w14:paraId="323CCC7E" w14:textId="5B6FC6AC" w:rsidR="00172F26" w:rsidRDefault="00172F26" w:rsidP="00172F26">
            <w:pPr>
              <w:rPr>
                <w:b/>
                <w:bCs/>
              </w:rPr>
            </w:pPr>
            <w:r w:rsidRPr="00E65936">
              <w:rPr>
                <w:b/>
                <w:bCs/>
              </w:rPr>
              <w:t>Nina</w:t>
            </w:r>
          </w:p>
        </w:tc>
        <w:tc>
          <w:tcPr>
            <w:tcW w:w="2126" w:type="dxa"/>
            <w:vAlign w:val="center"/>
          </w:tcPr>
          <w:p w14:paraId="617DC4BB" w14:textId="6A25A147" w:rsidR="00172F26" w:rsidRDefault="00172F26" w:rsidP="00172F26">
            <w:pPr>
              <w:rPr>
                <w:b/>
                <w:bCs/>
              </w:rPr>
            </w:pPr>
            <w:r w:rsidRPr="00E65936">
              <w:t>80</w:t>
            </w:r>
          </w:p>
        </w:tc>
        <w:tc>
          <w:tcPr>
            <w:tcW w:w="4678" w:type="dxa"/>
            <w:vAlign w:val="center"/>
          </w:tcPr>
          <w:p w14:paraId="30F1144C" w14:textId="40A9171B" w:rsidR="00172F26" w:rsidRDefault="00172F26" w:rsidP="00172F26">
            <w:pPr>
              <w:rPr>
                <w:b/>
                <w:bCs/>
              </w:rPr>
            </w:pPr>
            <w:r w:rsidRPr="00E65936">
              <w:t>Attiva ma malinconica, va al cimitero</w:t>
            </w:r>
          </w:p>
        </w:tc>
      </w:tr>
      <w:tr w:rsidR="00172F26" w14:paraId="68707FA7" w14:textId="77777777" w:rsidTr="00172F26">
        <w:tc>
          <w:tcPr>
            <w:tcW w:w="2405" w:type="dxa"/>
            <w:vAlign w:val="center"/>
          </w:tcPr>
          <w:p w14:paraId="615D2691" w14:textId="31E83961" w:rsidR="00172F26" w:rsidRDefault="00172F26" w:rsidP="00172F26">
            <w:pPr>
              <w:rPr>
                <w:b/>
                <w:bCs/>
              </w:rPr>
            </w:pPr>
            <w:r w:rsidRPr="00E65936">
              <w:rPr>
                <w:b/>
                <w:bCs/>
              </w:rPr>
              <w:t>Raimondo</w:t>
            </w:r>
          </w:p>
        </w:tc>
        <w:tc>
          <w:tcPr>
            <w:tcW w:w="2126" w:type="dxa"/>
            <w:vAlign w:val="center"/>
          </w:tcPr>
          <w:p w14:paraId="4D9D7FE3" w14:textId="34EE1E86" w:rsidR="00172F26" w:rsidRDefault="00172F26" w:rsidP="00172F26">
            <w:pPr>
              <w:rPr>
                <w:b/>
                <w:bCs/>
              </w:rPr>
            </w:pPr>
            <w:r w:rsidRPr="00E65936">
              <w:t>75</w:t>
            </w:r>
          </w:p>
        </w:tc>
        <w:tc>
          <w:tcPr>
            <w:tcW w:w="4678" w:type="dxa"/>
            <w:vAlign w:val="center"/>
          </w:tcPr>
          <w:p w14:paraId="2E4000EE" w14:textId="2E15BDD1" w:rsidR="00172F26" w:rsidRDefault="00172F26" w:rsidP="00172F26">
            <w:pPr>
              <w:rPr>
                <w:b/>
                <w:bCs/>
              </w:rPr>
            </w:pPr>
            <w:r w:rsidRPr="00E65936">
              <w:t>Problemi fisici, ma buona vita sociale</w:t>
            </w:r>
          </w:p>
        </w:tc>
      </w:tr>
    </w:tbl>
    <w:p w14:paraId="1FC1B180" w14:textId="067AB806" w:rsidR="00E65936" w:rsidRPr="00C01936" w:rsidRDefault="00E65936" w:rsidP="008713DB">
      <w:pPr>
        <w:pStyle w:val="Titolo2"/>
        <w:rPr>
          <w:b/>
          <w:bCs/>
          <w:color w:val="262626" w:themeColor="text1" w:themeTint="D9"/>
          <w:sz w:val="22"/>
          <w:szCs w:val="22"/>
        </w:rPr>
      </w:pPr>
      <w:bookmarkStart w:id="29" w:name="_Toc232160727"/>
      <w:r w:rsidRPr="00C01936">
        <w:rPr>
          <w:b/>
          <w:bCs/>
          <w:color w:val="262626" w:themeColor="text1" w:themeTint="D9"/>
          <w:sz w:val="22"/>
          <w:szCs w:val="22"/>
        </w:rPr>
        <w:t>7.3 Esempio di conversazione</w:t>
      </w:r>
      <w:bookmarkEnd w:id="29"/>
    </w:p>
    <w:p w14:paraId="64C334F8" w14:textId="77777777" w:rsidR="00E65936" w:rsidRPr="00E65936" w:rsidRDefault="00E65936" w:rsidP="00E65936">
      <w:r w:rsidRPr="00E65936">
        <w:t>Di seguito un esempio di interazione con il chatbot (persona: Raimondo):</w:t>
      </w:r>
    </w:p>
    <w:p w14:paraId="2FD3F426" w14:textId="77777777" w:rsidR="00E65936" w:rsidRPr="00E65936" w:rsidRDefault="00E65936" w:rsidP="00E65936">
      <w:r w:rsidRPr="00E65936">
        <w:rPr>
          <w:b/>
          <w:bCs/>
        </w:rPr>
        <w:t>Utente:</w:t>
      </w:r>
      <w:r w:rsidRPr="00E65936">
        <w:t> </w:t>
      </w:r>
      <w:r w:rsidRPr="00E65936">
        <w:rPr>
          <w:i/>
          <w:iCs/>
        </w:rPr>
        <w:t>"Oggi ho fatto tre giri a piedi intorno a casa, come faccio sempre. Cerco di tenermi in movimento."</w:t>
      </w:r>
    </w:p>
    <w:p w14:paraId="714A186A" w14:textId="77777777" w:rsidR="00E65936" w:rsidRPr="00E65936" w:rsidRDefault="00E65936" w:rsidP="00E65936">
      <w:r w:rsidRPr="00E65936">
        <w:rPr>
          <w:b/>
          <w:bCs/>
        </w:rPr>
        <w:lastRenderedPageBreak/>
        <w:t>Chatbot:</w:t>
      </w:r>
      <w:r w:rsidRPr="00E65936">
        <w:t> </w:t>
      </w:r>
      <w:r w:rsidRPr="00E65936">
        <w:rPr>
          <w:i/>
          <w:iCs/>
        </w:rPr>
        <w:t>"È bello che tu riesca a mantenere questa abitudine, Raimondo. Camminare fa bene sia al corpo che alla mente. Come ti senti dopo la passeggiata?"</w:t>
      </w:r>
    </w:p>
    <w:p w14:paraId="046EF2F8" w14:textId="77777777" w:rsidR="00E65936" w:rsidRPr="00C01936" w:rsidRDefault="00E65936" w:rsidP="008713DB">
      <w:pPr>
        <w:pStyle w:val="Titolo1"/>
        <w:rPr>
          <w:b/>
          <w:bCs/>
          <w:color w:val="262626" w:themeColor="text1" w:themeTint="D9"/>
          <w:sz w:val="24"/>
          <w:szCs w:val="24"/>
        </w:rPr>
      </w:pPr>
      <w:bookmarkStart w:id="30" w:name="_Toc232160728"/>
      <w:r w:rsidRPr="00C01936">
        <w:rPr>
          <w:b/>
          <w:bCs/>
          <w:color w:val="262626" w:themeColor="text1" w:themeTint="D9"/>
          <w:sz w:val="24"/>
          <w:szCs w:val="24"/>
        </w:rPr>
        <w:t>8. Risultati</w:t>
      </w:r>
      <w:bookmarkEnd w:id="30"/>
    </w:p>
    <w:p w14:paraId="2F6BCB04" w14:textId="77777777" w:rsidR="00E65936" w:rsidRPr="00C01936" w:rsidRDefault="00E65936" w:rsidP="008713DB">
      <w:pPr>
        <w:pStyle w:val="Titolo2"/>
        <w:rPr>
          <w:b/>
          <w:bCs/>
          <w:color w:val="262626" w:themeColor="text1" w:themeTint="D9"/>
          <w:sz w:val="22"/>
          <w:szCs w:val="22"/>
        </w:rPr>
      </w:pPr>
      <w:bookmarkStart w:id="31" w:name="_Toc232160729"/>
      <w:r w:rsidRPr="00C01936">
        <w:rPr>
          <w:b/>
          <w:bCs/>
          <w:color w:val="262626" w:themeColor="text1" w:themeTint="D9"/>
          <w:sz w:val="22"/>
          <w:szCs w:val="22"/>
        </w:rPr>
        <w:t>8.1 Confronto Chatbot vs WHOQOL-BREF</w:t>
      </w:r>
      <w:bookmarkEnd w:id="31"/>
    </w:p>
    <w:p w14:paraId="555837C3" w14:textId="74752877" w:rsidR="00E65936" w:rsidRPr="00E65936" w:rsidRDefault="00E65936" w:rsidP="00E65936">
      <w:r w:rsidRPr="00E65936">
        <w:t>Di seguito sono riportati i risultati del confronto per ciascuna persona</w:t>
      </w:r>
      <w:r w:rsidR="003A3E48">
        <w:t xml:space="preserve"> (dati grezzi del Chatbot)</w:t>
      </w:r>
      <w:r w:rsidRPr="00E65936">
        <w:t>.</w:t>
      </w:r>
    </w:p>
    <w:p w14:paraId="26AFE20F" w14:textId="0BB390B9" w:rsidR="002221AC" w:rsidRDefault="003A3E48" w:rsidP="003A3E48">
      <w:pPr>
        <w:jc w:val="center"/>
        <w:rPr>
          <w:b/>
          <w:bCs/>
        </w:rPr>
      </w:pPr>
      <w:r>
        <w:rPr>
          <w:b/>
          <w:bCs/>
          <w:noProof/>
        </w:rPr>
        <w:drawing>
          <wp:inline distT="0" distB="0" distL="0" distR="0" wp14:anchorId="4A7E480E" wp14:editId="0512DC5E">
            <wp:extent cx="3597215" cy="2926777"/>
            <wp:effectExtent l="0" t="0" r="3810" b="6985"/>
            <wp:docPr id="139187398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16958" cy="2942840"/>
                    </a:xfrm>
                    <a:prstGeom prst="rect">
                      <a:avLst/>
                    </a:prstGeom>
                    <a:noFill/>
                    <a:ln>
                      <a:noFill/>
                    </a:ln>
                  </pic:spPr>
                </pic:pic>
              </a:graphicData>
            </a:graphic>
          </wp:inline>
        </w:drawing>
      </w:r>
    </w:p>
    <w:p w14:paraId="7D553A85" w14:textId="2EDDC10A" w:rsidR="003A3E48" w:rsidRPr="003A3E48" w:rsidRDefault="003A3E48" w:rsidP="003A3E48">
      <w:r>
        <w:t>La seguente tabella mostra le medie dei punteggi ricavati dai Chatbot.</w:t>
      </w:r>
    </w:p>
    <w:p w14:paraId="71AC5122" w14:textId="47097C33" w:rsidR="003A3E48" w:rsidRDefault="003A3E48" w:rsidP="003A3E48">
      <w:pPr>
        <w:jc w:val="center"/>
        <w:rPr>
          <w:b/>
          <w:bCs/>
        </w:rPr>
      </w:pPr>
      <w:r>
        <w:rPr>
          <w:b/>
          <w:bCs/>
          <w:noProof/>
        </w:rPr>
        <w:drawing>
          <wp:inline distT="0" distB="0" distL="0" distR="0" wp14:anchorId="5A9918F5" wp14:editId="7D0F3157">
            <wp:extent cx="3959749" cy="1344709"/>
            <wp:effectExtent l="0" t="0" r="3175" b="8255"/>
            <wp:docPr id="1574668460"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74203" cy="1349618"/>
                    </a:xfrm>
                    <a:prstGeom prst="rect">
                      <a:avLst/>
                    </a:prstGeom>
                    <a:noFill/>
                    <a:ln>
                      <a:noFill/>
                    </a:ln>
                  </pic:spPr>
                </pic:pic>
              </a:graphicData>
            </a:graphic>
          </wp:inline>
        </w:drawing>
      </w:r>
    </w:p>
    <w:p w14:paraId="46AA4530" w14:textId="729E4720" w:rsidR="003A3E48" w:rsidRPr="003A3E48" w:rsidRDefault="003A3E48" w:rsidP="003A3E48">
      <w:r>
        <w:t>La seguente tabella mostra le medie dei punteggi ricavati dal questionario WHOQOL-BREF (</w:t>
      </w:r>
      <w:hyperlink r:id="rId16" w:tgtFrame="_blank" w:history="1">
        <w:r w:rsidRPr="00E65936">
          <w:rPr>
            <w:rStyle w:val="Collegamentoipertestuale"/>
          </w:rPr>
          <w:t>neurotoolkit.com/</w:t>
        </w:r>
        <w:proofErr w:type="spellStart"/>
        <w:r w:rsidRPr="00E65936">
          <w:rPr>
            <w:rStyle w:val="Collegamentoipertestuale"/>
          </w:rPr>
          <w:t>whoqol-bref</w:t>
        </w:r>
        <w:proofErr w:type="spellEnd"/>
      </w:hyperlink>
      <w:r>
        <w:t>).</w:t>
      </w:r>
    </w:p>
    <w:p w14:paraId="155DD015" w14:textId="6583D8DE" w:rsidR="003A3E48" w:rsidRDefault="003A3E48" w:rsidP="003A3E48">
      <w:pPr>
        <w:jc w:val="center"/>
        <w:rPr>
          <w:b/>
          <w:bCs/>
        </w:rPr>
      </w:pPr>
      <w:r>
        <w:rPr>
          <w:b/>
          <w:bCs/>
          <w:noProof/>
        </w:rPr>
        <w:drawing>
          <wp:inline distT="0" distB="0" distL="0" distR="0" wp14:anchorId="32ECB40A" wp14:editId="323C9F0B">
            <wp:extent cx="3045349" cy="1476211"/>
            <wp:effectExtent l="0" t="0" r="3175" b="0"/>
            <wp:docPr id="958090421"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51336" cy="1479113"/>
                    </a:xfrm>
                    <a:prstGeom prst="rect">
                      <a:avLst/>
                    </a:prstGeom>
                    <a:noFill/>
                    <a:ln>
                      <a:noFill/>
                    </a:ln>
                  </pic:spPr>
                </pic:pic>
              </a:graphicData>
            </a:graphic>
          </wp:inline>
        </w:drawing>
      </w:r>
    </w:p>
    <w:p w14:paraId="7B4F3D04" w14:textId="77777777" w:rsidR="003A3E48" w:rsidRDefault="003A3E48" w:rsidP="003A3E48"/>
    <w:p w14:paraId="4760008A" w14:textId="77777777" w:rsidR="003A3E48" w:rsidRDefault="003A3E48" w:rsidP="003A3E48"/>
    <w:p w14:paraId="6E073BFA" w14:textId="77777777" w:rsidR="006E531A" w:rsidRDefault="006E531A" w:rsidP="003A3E48"/>
    <w:p w14:paraId="34DF98D4" w14:textId="77777777" w:rsidR="006E531A" w:rsidRDefault="006E531A" w:rsidP="003A3E48"/>
    <w:p w14:paraId="6AFBF544" w14:textId="2694C894" w:rsidR="003A3E48" w:rsidRPr="003A3E48" w:rsidRDefault="003A3E48" w:rsidP="003A3E48">
      <w:r>
        <w:t>La seguente tabella mostra i confronti tra le medie dei punteggi nei quattro domini tra il Chatbot e il questionario WHOQOL-BREF, evidenziando la differenza tra i due e la tendenza che si è avuta.</w:t>
      </w:r>
    </w:p>
    <w:p w14:paraId="2DF5768E" w14:textId="16743E10" w:rsidR="003A3E48" w:rsidRDefault="003A3E48" w:rsidP="003A3E48">
      <w:pPr>
        <w:jc w:val="center"/>
        <w:rPr>
          <w:b/>
          <w:bCs/>
        </w:rPr>
      </w:pPr>
      <w:r>
        <w:rPr>
          <w:b/>
          <w:bCs/>
          <w:noProof/>
        </w:rPr>
        <w:drawing>
          <wp:inline distT="0" distB="0" distL="0" distR="0" wp14:anchorId="17A3444B" wp14:editId="52A72CD2">
            <wp:extent cx="6265545" cy="3666668"/>
            <wp:effectExtent l="0" t="0" r="1905" b="0"/>
            <wp:docPr id="638325337"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72415" cy="3670688"/>
                    </a:xfrm>
                    <a:prstGeom prst="rect">
                      <a:avLst/>
                    </a:prstGeom>
                    <a:noFill/>
                    <a:ln>
                      <a:noFill/>
                    </a:ln>
                  </pic:spPr>
                </pic:pic>
              </a:graphicData>
            </a:graphic>
          </wp:inline>
        </w:drawing>
      </w:r>
    </w:p>
    <w:p w14:paraId="12B2CA3C" w14:textId="2DED3758" w:rsidR="002221AC" w:rsidRPr="006E531A" w:rsidRDefault="00E65936" w:rsidP="008713DB">
      <w:pPr>
        <w:pStyle w:val="Titolo2"/>
        <w:rPr>
          <w:color w:val="262626" w:themeColor="text1" w:themeTint="D9"/>
          <w:sz w:val="22"/>
          <w:szCs w:val="22"/>
        </w:rPr>
      </w:pPr>
      <w:bookmarkStart w:id="32" w:name="_Toc232160730"/>
      <w:r w:rsidRPr="006E531A">
        <w:rPr>
          <w:color w:val="262626" w:themeColor="text1" w:themeTint="D9"/>
          <w:sz w:val="22"/>
          <w:szCs w:val="22"/>
        </w:rPr>
        <w:t>8.2 Statistiche aggregate</w:t>
      </w:r>
      <w:bookmarkEnd w:id="32"/>
    </w:p>
    <w:tbl>
      <w:tblPr>
        <w:tblStyle w:val="Grigliatabella"/>
        <w:tblW w:w="0" w:type="auto"/>
        <w:tblLook w:val="04A0" w:firstRow="1" w:lastRow="0" w:firstColumn="1" w:lastColumn="0" w:noHBand="0" w:noVBand="1"/>
      </w:tblPr>
      <w:tblGrid>
        <w:gridCol w:w="2407"/>
        <w:gridCol w:w="2407"/>
        <w:gridCol w:w="2407"/>
        <w:gridCol w:w="2407"/>
      </w:tblGrid>
      <w:tr w:rsidR="002221AC" w14:paraId="1685AEC0" w14:textId="77777777" w:rsidTr="0008072F">
        <w:tc>
          <w:tcPr>
            <w:tcW w:w="2407" w:type="dxa"/>
            <w:vAlign w:val="center"/>
          </w:tcPr>
          <w:p w14:paraId="281ADC5F" w14:textId="5384719C" w:rsidR="002221AC" w:rsidRDefault="002221AC" w:rsidP="002221AC">
            <w:pPr>
              <w:rPr>
                <w:b/>
                <w:bCs/>
              </w:rPr>
            </w:pPr>
            <w:r w:rsidRPr="00172F26">
              <w:rPr>
                <w:b/>
                <w:bCs/>
              </w:rPr>
              <w:t>Dominio</w:t>
            </w:r>
          </w:p>
        </w:tc>
        <w:tc>
          <w:tcPr>
            <w:tcW w:w="2407" w:type="dxa"/>
            <w:vAlign w:val="center"/>
          </w:tcPr>
          <w:p w14:paraId="2984E19C" w14:textId="1B074F28" w:rsidR="002221AC" w:rsidRDefault="002221AC" w:rsidP="002221AC">
            <w:pPr>
              <w:rPr>
                <w:b/>
                <w:bCs/>
              </w:rPr>
            </w:pPr>
            <w:r w:rsidRPr="00172F26">
              <w:rPr>
                <w:b/>
                <w:bCs/>
              </w:rPr>
              <w:t>Errore medio</w:t>
            </w:r>
          </w:p>
        </w:tc>
        <w:tc>
          <w:tcPr>
            <w:tcW w:w="2407" w:type="dxa"/>
            <w:vAlign w:val="center"/>
          </w:tcPr>
          <w:p w14:paraId="69CFE0E1" w14:textId="02747113" w:rsidR="002221AC" w:rsidRDefault="002221AC" w:rsidP="002221AC">
            <w:pPr>
              <w:rPr>
                <w:b/>
                <w:bCs/>
              </w:rPr>
            </w:pPr>
            <w:r w:rsidRPr="00172F26">
              <w:rPr>
                <w:b/>
                <w:bCs/>
              </w:rPr>
              <w:t>Errore minimo</w:t>
            </w:r>
          </w:p>
        </w:tc>
        <w:tc>
          <w:tcPr>
            <w:tcW w:w="2407" w:type="dxa"/>
            <w:vAlign w:val="center"/>
          </w:tcPr>
          <w:p w14:paraId="66F31551" w14:textId="48229A94" w:rsidR="002221AC" w:rsidRDefault="002221AC" w:rsidP="002221AC">
            <w:pPr>
              <w:rPr>
                <w:b/>
                <w:bCs/>
              </w:rPr>
            </w:pPr>
            <w:r w:rsidRPr="00172F26">
              <w:rPr>
                <w:b/>
                <w:bCs/>
              </w:rPr>
              <w:t>Errore massimo</w:t>
            </w:r>
          </w:p>
        </w:tc>
      </w:tr>
      <w:tr w:rsidR="002221AC" w14:paraId="6562E95F" w14:textId="77777777" w:rsidTr="0008072F">
        <w:tc>
          <w:tcPr>
            <w:tcW w:w="2407" w:type="dxa"/>
            <w:vAlign w:val="center"/>
          </w:tcPr>
          <w:p w14:paraId="218DCBED" w14:textId="7290EDD7" w:rsidR="002221AC" w:rsidRDefault="002221AC" w:rsidP="002221AC">
            <w:pPr>
              <w:rPr>
                <w:b/>
                <w:bCs/>
              </w:rPr>
            </w:pPr>
            <w:r w:rsidRPr="00E65936">
              <w:t>Fisico</w:t>
            </w:r>
          </w:p>
        </w:tc>
        <w:tc>
          <w:tcPr>
            <w:tcW w:w="2407" w:type="dxa"/>
            <w:vAlign w:val="center"/>
          </w:tcPr>
          <w:p w14:paraId="57D50436" w14:textId="3D014C4A" w:rsidR="002221AC" w:rsidRDefault="002221AC" w:rsidP="002221AC">
            <w:pPr>
              <w:rPr>
                <w:b/>
                <w:bCs/>
              </w:rPr>
            </w:pPr>
            <w:r w:rsidRPr="00E65936">
              <w:t>-0.07</w:t>
            </w:r>
          </w:p>
        </w:tc>
        <w:tc>
          <w:tcPr>
            <w:tcW w:w="2407" w:type="dxa"/>
            <w:vAlign w:val="center"/>
          </w:tcPr>
          <w:p w14:paraId="220F5F8A" w14:textId="75D87E08" w:rsidR="002221AC" w:rsidRDefault="002221AC" w:rsidP="002221AC">
            <w:pPr>
              <w:rPr>
                <w:b/>
                <w:bCs/>
              </w:rPr>
            </w:pPr>
            <w:r w:rsidRPr="00E65936">
              <w:t>-11.86</w:t>
            </w:r>
          </w:p>
        </w:tc>
        <w:tc>
          <w:tcPr>
            <w:tcW w:w="2407" w:type="dxa"/>
            <w:vAlign w:val="center"/>
          </w:tcPr>
          <w:p w14:paraId="42D0F565" w14:textId="0D68003B" w:rsidR="002221AC" w:rsidRDefault="002221AC" w:rsidP="002221AC">
            <w:pPr>
              <w:rPr>
                <w:b/>
                <w:bCs/>
              </w:rPr>
            </w:pPr>
            <w:r w:rsidRPr="00E65936">
              <w:t>+6.76</w:t>
            </w:r>
          </w:p>
        </w:tc>
      </w:tr>
      <w:tr w:rsidR="002221AC" w14:paraId="332F1DF3" w14:textId="77777777" w:rsidTr="0008072F">
        <w:tc>
          <w:tcPr>
            <w:tcW w:w="2407" w:type="dxa"/>
            <w:vAlign w:val="center"/>
          </w:tcPr>
          <w:p w14:paraId="1E9FDEDE" w14:textId="69DD8CB5" w:rsidR="002221AC" w:rsidRDefault="002221AC" w:rsidP="002221AC">
            <w:pPr>
              <w:rPr>
                <w:b/>
                <w:bCs/>
              </w:rPr>
            </w:pPr>
            <w:r w:rsidRPr="00E65936">
              <w:t>Psicologico</w:t>
            </w:r>
          </w:p>
        </w:tc>
        <w:tc>
          <w:tcPr>
            <w:tcW w:w="2407" w:type="dxa"/>
            <w:vAlign w:val="center"/>
          </w:tcPr>
          <w:p w14:paraId="7635C010" w14:textId="736BDB36" w:rsidR="002221AC" w:rsidRDefault="002221AC" w:rsidP="002221AC">
            <w:pPr>
              <w:rPr>
                <w:b/>
                <w:bCs/>
              </w:rPr>
            </w:pPr>
            <w:r w:rsidRPr="00E65936">
              <w:t>+0.96</w:t>
            </w:r>
          </w:p>
        </w:tc>
        <w:tc>
          <w:tcPr>
            <w:tcW w:w="2407" w:type="dxa"/>
            <w:vAlign w:val="center"/>
          </w:tcPr>
          <w:p w14:paraId="071628B7" w14:textId="0BC59032" w:rsidR="002221AC" w:rsidRDefault="002221AC" w:rsidP="002221AC">
            <w:pPr>
              <w:rPr>
                <w:b/>
                <w:bCs/>
              </w:rPr>
            </w:pPr>
            <w:r w:rsidRPr="00E65936">
              <w:t>-22.67</w:t>
            </w:r>
          </w:p>
        </w:tc>
        <w:tc>
          <w:tcPr>
            <w:tcW w:w="2407" w:type="dxa"/>
            <w:vAlign w:val="center"/>
          </w:tcPr>
          <w:p w14:paraId="7824B48B" w14:textId="35397F18" w:rsidR="002221AC" w:rsidRDefault="002221AC" w:rsidP="002221AC">
            <w:pPr>
              <w:rPr>
                <w:b/>
                <w:bCs/>
              </w:rPr>
            </w:pPr>
            <w:r w:rsidRPr="00E65936">
              <w:t>+19.11</w:t>
            </w:r>
          </w:p>
        </w:tc>
      </w:tr>
      <w:tr w:rsidR="002221AC" w14:paraId="010747DD" w14:textId="77777777" w:rsidTr="0008072F">
        <w:tc>
          <w:tcPr>
            <w:tcW w:w="2407" w:type="dxa"/>
            <w:vAlign w:val="center"/>
          </w:tcPr>
          <w:p w14:paraId="319CCB05" w14:textId="79CD86A5" w:rsidR="002221AC" w:rsidRDefault="002221AC" w:rsidP="002221AC">
            <w:pPr>
              <w:rPr>
                <w:b/>
                <w:bCs/>
              </w:rPr>
            </w:pPr>
            <w:r w:rsidRPr="00E65936">
              <w:t>Sociale</w:t>
            </w:r>
          </w:p>
        </w:tc>
        <w:tc>
          <w:tcPr>
            <w:tcW w:w="2407" w:type="dxa"/>
            <w:vAlign w:val="center"/>
          </w:tcPr>
          <w:p w14:paraId="67254D30" w14:textId="5CB35A5B" w:rsidR="002221AC" w:rsidRDefault="002221AC" w:rsidP="002221AC">
            <w:pPr>
              <w:rPr>
                <w:b/>
                <w:bCs/>
              </w:rPr>
            </w:pPr>
            <w:r w:rsidRPr="00E65936">
              <w:t>-10.41</w:t>
            </w:r>
          </w:p>
        </w:tc>
        <w:tc>
          <w:tcPr>
            <w:tcW w:w="2407" w:type="dxa"/>
            <w:vAlign w:val="center"/>
          </w:tcPr>
          <w:p w14:paraId="1D0F2A7E" w14:textId="679E3CFB" w:rsidR="002221AC" w:rsidRDefault="002221AC" w:rsidP="002221AC">
            <w:pPr>
              <w:rPr>
                <w:b/>
                <w:bCs/>
              </w:rPr>
            </w:pPr>
            <w:r w:rsidRPr="00E65936">
              <w:t>-22.22</w:t>
            </w:r>
          </w:p>
        </w:tc>
        <w:tc>
          <w:tcPr>
            <w:tcW w:w="2407" w:type="dxa"/>
            <w:vAlign w:val="center"/>
          </w:tcPr>
          <w:p w14:paraId="69DDE782" w14:textId="3C9666EA" w:rsidR="002221AC" w:rsidRDefault="002221AC" w:rsidP="002221AC">
            <w:pPr>
              <w:rPr>
                <w:b/>
                <w:bCs/>
              </w:rPr>
            </w:pPr>
            <w:r w:rsidRPr="00E65936">
              <w:t>+4.78</w:t>
            </w:r>
          </w:p>
        </w:tc>
      </w:tr>
      <w:tr w:rsidR="002221AC" w14:paraId="0971DD3E" w14:textId="77777777" w:rsidTr="0008072F">
        <w:tc>
          <w:tcPr>
            <w:tcW w:w="2407" w:type="dxa"/>
            <w:vAlign w:val="center"/>
          </w:tcPr>
          <w:p w14:paraId="0F5C9067" w14:textId="70F6F0E7" w:rsidR="002221AC" w:rsidRDefault="002221AC" w:rsidP="002221AC">
            <w:pPr>
              <w:rPr>
                <w:b/>
                <w:bCs/>
              </w:rPr>
            </w:pPr>
            <w:r w:rsidRPr="00E65936">
              <w:t>Ambientale</w:t>
            </w:r>
          </w:p>
        </w:tc>
        <w:tc>
          <w:tcPr>
            <w:tcW w:w="2407" w:type="dxa"/>
            <w:vAlign w:val="center"/>
          </w:tcPr>
          <w:p w14:paraId="6D1C6BD9" w14:textId="4C84BC36" w:rsidR="002221AC" w:rsidRDefault="002221AC" w:rsidP="002221AC">
            <w:pPr>
              <w:rPr>
                <w:b/>
                <w:bCs/>
              </w:rPr>
            </w:pPr>
            <w:r w:rsidRPr="00E65936">
              <w:t>-7.74</w:t>
            </w:r>
          </w:p>
        </w:tc>
        <w:tc>
          <w:tcPr>
            <w:tcW w:w="2407" w:type="dxa"/>
            <w:vAlign w:val="center"/>
          </w:tcPr>
          <w:p w14:paraId="76626485" w14:textId="1B354BD8" w:rsidR="002221AC" w:rsidRDefault="002221AC" w:rsidP="002221AC">
            <w:pPr>
              <w:rPr>
                <w:b/>
                <w:bCs/>
              </w:rPr>
            </w:pPr>
            <w:r w:rsidRPr="00E65936">
              <w:t>-28.92</w:t>
            </w:r>
          </w:p>
        </w:tc>
        <w:tc>
          <w:tcPr>
            <w:tcW w:w="2407" w:type="dxa"/>
            <w:vAlign w:val="center"/>
          </w:tcPr>
          <w:p w14:paraId="37B72E24" w14:textId="66AB6A58" w:rsidR="002221AC" w:rsidRDefault="002221AC" w:rsidP="002221AC">
            <w:pPr>
              <w:rPr>
                <w:b/>
                <w:bCs/>
              </w:rPr>
            </w:pPr>
            <w:r w:rsidRPr="00E65936">
              <w:t>+7.37</w:t>
            </w:r>
          </w:p>
        </w:tc>
      </w:tr>
    </w:tbl>
    <w:p w14:paraId="385D65E5" w14:textId="10867E95" w:rsidR="00E65936" w:rsidRPr="00C01936" w:rsidRDefault="00E65936" w:rsidP="008713DB">
      <w:pPr>
        <w:pStyle w:val="Titolo2"/>
        <w:rPr>
          <w:b/>
          <w:bCs/>
          <w:color w:val="262626" w:themeColor="text1" w:themeTint="D9"/>
          <w:sz w:val="22"/>
          <w:szCs w:val="22"/>
        </w:rPr>
      </w:pPr>
      <w:bookmarkStart w:id="33" w:name="_Toc232160731"/>
      <w:r w:rsidRPr="00C01936">
        <w:rPr>
          <w:b/>
          <w:bCs/>
          <w:color w:val="262626" w:themeColor="text1" w:themeTint="D9"/>
          <w:sz w:val="22"/>
          <w:szCs w:val="22"/>
        </w:rPr>
        <w:t>8.3 Analisi dei risultati</w:t>
      </w:r>
      <w:bookmarkEnd w:id="33"/>
    </w:p>
    <w:p w14:paraId="721AD1FD" w14:textId="77777777" w:rsidR="00E65936" w:rsidRPr="00E65936" w:rsidRDefault="00E65936" w:rsidP="00576D2D">
      <w:pPr>
        <w:spacing w:after="80"/>
      </w:pPr>
      <w:r w:rsidRPr="00E65936">
        <w:t>Dall'analisi dei risultati emergono le seguenti osservazioni:</w:t>
      </w:r>
    </w:p>
    <w:p w14:paraId="09F6C1E9" w14:textId="77777777" w:rsidR="00E65936" w:rsidRPr="00E65936" w:rsidRDefault="00E65936" w:rsidP="00576D2D">
      <w:pPr>
        <w:numPr>
          <w:ilvl w:val="0"/>
          <w:numId w:val="8"/>
        </w:numPr>
        <w:spacing w:after="80"/>
      </w:pPr>
      <w:r w:rsidRPr="00E65936">
        <w:rPr>
          <w:b/>
          <w:bCs/>
        </w:rPr>
        <w:t>Il dominio fisico è il più accurato</w:t>
      </w:r>
      <w:r w:rsidRPr="00E65936">
        <w:t> (errore medio -0.07), con differenze contenute tra chatbot e questionario</w:t>
      </w:r>
    </w:p>
    <w:p w14:paraId="5A79C9CE" w14:textId="77777777" w:rsidR="00E65936" w:rsidRPr="00E65936" w:rsidRDefault="00E65936" w:rsidP="00576D2D">
      <w:pPr>
        <w:numPr>
          <w:ilvl w:val="0"/>
          <w:numId w:val="8"/>
        </w:numPr>
        <w:spacing w:after="80"/>
      </w:pPr>
      <w:r w:rsidRPr="00E65936">
        <w:rPr>
          <w:b/>
          <w:bCs/>
        </w:rPr>
        <w:t>Il dominio sociale è il più critico</w:t>
      </w:r>
      <w:r w:rsidRPr="00E65936">
        <w:t> (errore medio -10.41), indicando una tendenza del chatbot a sottostimare la qualità delle relazioni sociali</w:t>
      </w:r>
    </w:p>
    <w:p w14:paraId="0D3FCC97" w14:textId="77777777" w:rsidR="00E65936" w:rsidRPr="00E65936" w:rsidRDefault="00E65936" w:rsidP="00576D2D">
      <w:pPr>
        <w:numPr>
          <w:ilvl w:val="0"/>
          <w:numId w:val="8"/>
        </w:numPr>
        <w:spacing w:after="80"/>
      </w:pPr>
      <w:r w:rsidRPr="00E65936">
        <w:rPr>
          <w:b/>
          <w:bCs/>
        </w:rPr>
        <w:t>Il dominio psicologico mostra la maggiore variabilità</w:t>
      </w:r>
      <w:r w:rsidRPr="00E65936">
        <w:t>, con casi di forte sottostima (Ettore: -22.67) e forte sovrastima (Vittorio: +19.11)</w:t>
      </w:r>
    </w:p>
    <w:p w14:paraId="63986DC8" w14:textId="77777777" w:rsidR="00E65936" w:rsidRPr="00E65936" w:rsidRDefault="00E65936" w:rsidP="00576D2D">
      <w:pPr>
        <w:numPr>
          <w:ilvl w:val="0"/>
          <w:numId w:val="8"/>
        </w:numPr>
        <w:spacing w:after="80"/>
      </w:pPr>
      <w:r w:rsidRPr="00E65936">
        <w:rPr>
          <w:b/>
          <w:bCs/>
        </w:rPr>
        <w:t>Le persone con profili estremi</w:t>
      </w:r>
      <w:r w:rsidRPr="00E65936">
        <w:t> (Ettore molto attivo, Vittorio molto ansioso) mostrano le differenze più marcate</w:t>
      </w:r>
    </w:p>
    <w:p w14:paraId="69B882F2" w14:textId="77777777" w:rsidR="00E65936" w:rsidRPr="00E65936" w:rsidRDefault="00E65936" w:rsidP="00576D2D">
      <w:pPr>
        <w:spacing w:after="80"/>
      </w:pPr>
      <w:r w:rsidRPr="00E65936">
        <w:t>Queste discrepanze possono essere spiegate da diversi fattori:</w:t>
      </w:r>
    </w:p>
    <w:p w14:paraId="66847054" w14:textId="77777777" w:rsidR="00E65936" w:rsidRPr="00E65936" w:rsidRDefault="00E65936" w:rsidP="00576D2D">
      <w:pPr>
        <w:numPr>
          <w:ilvl w:val="0"/>
          <w:numId w:val="9"/>
        </w:numPr>
        <w:spacing w:after="80"/>
      </w:pPr>
      <w:r w:rsidRPr="00E65936">
        <w:t>Il questionario WHOQOL-BREF utilizza domande specifiche e strutturate</w:t>
      </w:r>
    </w:p>
    <w:p w14:paraId="01D62E5F" w14:textId="77777777" w:rsidR="00E65936" w:rsidRPr="00E65936" w:rsidRDefault="00E65936" w:rsidP="00576D2D">
      <w:pPr>
        <w:numPr>
          <w:ilvl w:val="0"/>
          <w:numId w:val="9"/>
        </w:numPr>
        <w:spacing w:after="80"/>
      </w:pPr>
      <w:r w:rsidRPr="00E65936">
        <w:lastRenderedPageBreak/>
        <w:t>Il chatbot deve estrarre le stesse informazioni da un racconto spontaneo, non sempre esaustivo</w:t>
      </w:r>
    </w:p>
    <w:p w14:paraId="44DEE906" w14:textId="523E6A33" w:rsidR="00EA6FEF" w:rsidRPr="00576D2D" w:rsidRDefault="00E65936" w:rsidP="00EA6FEF">
      <w:pPr>
        <w:numPr>
          <w:ilvl w:val="0"/>
          <w:numId w:val="9"/>
        </w:numPr>
        <w:spacing w:after="80"/>
      </w:pPr>
      <w:r w:rsidRPr="00E65936">
        <w:t>Alcuni aspetti (come la vita sessuale o le risorse finanziarie) vengono menzionati raramente nei messaggi liberi</w:t>
      </w:r>
    </w:p>
    <w:p w14:paraId="0062A24D" w14:textId="55F8CD0A" w:rsidR="00E65936" w:rsidRPr="00C01936" w:rsidRDefault="00E65936" w:rsidP="008713DB">
      <w:pPr>
        <w:pStyle w:val="Titolo1"/>
        <w:rPr>
          <w:b/>
          <w:bCs/>
          <w:color w:val="262626" w:themeColor="text1" w:themeTint="D9"/>
          <w:sz w:val="24"/>
          <w:szCs w:val="24"/>
        </w:rPr>
      </w:pPr>
      <w:bookmarkStart w:id="34" w:name="_Toc232160732"/>
      <w:r w:rsidRPr="00C01936">
        <w:rPr>
          <w:b/>
          <w:bCs/>
          <w:color w:val="262626" w:themeColor="text1" w:themeTint="D9"/>
          <w:sz w:val="24"/>
          <w:szCs w:val="24"/>
        </w:rPr>
        <w:t>9. Discussione e limiti</w:t>
      </w:r>
      <w:bookmarkEnd w:id="34"/>
    </w:p>
    <w:p w14:paraId="62F9204A" w14:textId="77777777" w:rsidR="00E65936" w:rsidRPr="00C01936" w:rsidRDefault="00E65936" w:rsidP="008713DB">
      <w:pPr>
        <w:pStyle w:val="Titolo2"/>
        <w:rPr>
          <w:b/>
          <w:bCs/>
          <w:color w:val="262626" w:themeColor="text1" w:themeTint="D9"/>
          <w:sz w:val="22"/>
          <w:szCs w:val="22"/>
        </w:rPr>
      </w:pPr>
      <w:bookmarkStart w:id="35" w:name="_Toc232160733"/>
      <w:r w:rsidRPr="00C01936">
        <w:rPr>
          <w:b/>
          <w:bCs/>
          <w:color w:val="262626" w:themeColor="text1" w:themeTint="D9"/>
          <w:sz w:val="22"/>
          <w:szCs w:val="22"/>
        </w:rPr>
        <w:t>9.1 Punti di forza</w:t>
      </w:r>
      <w:bookmarkEnd w:id="35"/>
    </w:p>
    <w:p w14:paraId="0A589932" w14:textId="77777777" w:rsidR="00E65936" w:rsidRPr="00E65936" w:rsidRDefault="00E65936" w:rsidP="00EA6FEF">
      <w:pPr>
        <w:numPr>
          <w:ilvl w:val="0"/>
          <w:numId w:val="10"/>
        </w:numPr>
        <w:spacing w:after="80"/>
      </w:pPr>
      <w:r w:rsidRPr="00E65936">
        <w:rPr>
          <w:b/>
          <w:bCs/>
        </w:rPr>
        <w:t>Monitoraggio continuo</w:t>
      </w:r>
      <w:r w:rsidRPr="00E65936">
        <w:t>: il sistema permette una valutazione giornaliera della QoL, superando i limiti dei questionari periodici</w:t>
      </w:r>
    </w:p>
    <w:p w14:paraId="03F9BAA8" w14:textId="77777777" w:rsidR="00E65936" w:rsidRPr="00E65936" w:rsidRDefault="00E65936" w:rsidP="00EA6FEF">
      <w:pPr>
        <w:numPr>
          <w:ilvl w:val="0"/>
          <w:numId w:val="10"/>
        </w:numPr>
        <w:spacing w:after="80"/>
      </w:pPr>
      <w:r w:rsidRPr="00E65936">
        <w:rPr>
          <w:b/>
          <w:bCs/>
        </w:rPr>
        <w:t>Approccio narrativo</w:t>
      </w:r>
      <w:r w:rsidRPr="00E65936">
        <w:t>: l'utente non deve compilare moduli, ma semplicemente raccontare la propria giornata</w:t>
      </w:r>
    </w:p>
    <w:p w14:paraId="1E7A67F2" w14:textId="77777777" w:rsidR="00E65936" w:rsidRPr="00E65936" w:rsidRDefault="00E65936" w:rsidP="00EA6FEF">
      <w:pPr>
        <w:numPr>
          <w:ilvl w:val="0"/>
          <w:numId w:val="10"/>
        </w:numPr>
        <w:spacing w:after="80"/>
      </w:pPr>
      <w:r w:rsidRPr="00E65936">
        <w:rPr>
          <w:b/>
          <w:bCs/>
        </w:rPr>
        <w:t>Privacy</w:t>
      </w:r>
      <w:r w:rsidRPr="00E65936">
        <w:t>: i messaggi non vengono salvati, solo i punteggi aggregati</w:t>
      </w:r>
    </w:p>
    <w:p w14:paraId="58F26922" w14:textId="77777777" w:rsidR="00E65936" w:rsidRPr="00E65936" w:rsidRDefault="00E65936" w:rsidP="00EA6FEF">
      <w:pPr>
        <w:numPr>
          <w:ilvl w:val="0"/>
          <w:numId w:val="10"/>
        </w:numPr>
        <w:spacing w:after="80"/>
      </w:pPr>
      <w:r w:rsidRPr="00E65936">
        <w:rPr>
          <w:b/>
          <w:bCs/>
        </w:rPr>
        <w:t>Flessibilità</w:t>
      </w:r>
      <w:r w:rsidRPr="00E65936">
        <w:t>: il sistema supporta sia LLM locali (Ollama) che cloud (Gemini)</w:t>
      </w:r>
    </w:p>
    <w:p w14:paraId="66B81C5C" w14:textId="24655E8C" w:rsidR="00E65936" w:rsidRDefault="00E65936" w:rsidP="00EA6FEF">
      <w:pPr>
        <w:numPr>
          <w:ilvl w:val="0"/>
          <w:numId w:val="10"/>
        </w:numPr>
        <w:spacing w:after="80"/>
      </w:pPr>
      <w:r w:rsidRPr="00E65936">
        <w:rPr>
          <w:b/>
          <w:bCs/>
        </w:rPr>
        <w:t>Interfaccia user-friendly</w:t>
      </w:r>
      <w:r w:rsidRPr="00E65936">
        <w:t>: sia versione console che interfaccia web Flask</w:t>
      </w:r>
      <w:r w:rsidR="00EA6FEF">
        <w:t xml:space="preserve"> (</w:t>
      </w:r>
      <w:r w:rsidR="006863A2">
        <w:t>vedi immagine sotto</w:t>
      </w:r>
      <w:r w:rsidR="00EA6FEF">
        <w:t>)</w:t>
      </w:r>
    </w:p>
    <w:p w14:paraId="3435671A" w14:textId="77777777" w:rsidR="00EA6FEF" w:rsidRDefault="00EA6FEF" w:rsidP="00EA6FEF">
      <w:pPr>
        <w:ind w:left="720"/>
        <w:jc w:val="center"/>
      </w:pPr>
      <w:r>
        <w:rPr>
          <w:b/>
          <w:bCs/>
          <w:noProof/>
        </w:rPr>
        <w:drawing>
          <wp:inline distT="0" distB="0" distL="0" distR="0" wp14:anchorId="23364E08" wp14:editId="681EC4BF">
            <wp:extent cx="3769744" cy="3386102"/>
            <wp:effectExtent l="0" t="0" r="2540" b="5080"/>
            <wp:docPr id="96979340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8144"/>
                    <a:stretch>
                      <a:fillRect/>
                    </a:stretch>
                  </pic:blipFill>
                  <pic:spPr bwMode="auto">
                    <a:xfrm>
                      <a:off x="0" y="0"/>
                      <a:ext cx="3774837" cy="3390676"/>
                    </a:xfrm>
                    <a:prstGeom prst="rect">
                      <a:avLst/>
                    </a:prstGeom>
                    <a:noFill/>
                    <a:ln>
                      <a:noFill/>
                    </a:ln>
                    <a:extLst>
                      <a:ext uri="{53640926-AAD7-44D8-BBD7-CCE9431645EC}">
                        <a14:shadowObscured xmlns:a14="http://schemas.microsoft.com/office/drawing/2010/main"/>
                      </a:ext>
                    </a:extLst>
                  </pic:spPr>
                </pic:pic>
              </a:graphicData>
            </a:graphic>
          </wp:inline>
        </w:drawing>
      </w:r>
    </w:p>
    <w:p w14:paraId="1BD4DBA3" w14:textId="12D944E9" w:rsidR="00EA6FEF" w:rsidRDefault="00EA6FEF" w:rsidP="00EA6FEF">
      <w:pPr>
        <w:ind w:left="720"/>
        <w:jc w:val="center"/>
      </w:pPr>
      <w:r>
        <w:rPr>
          <w:b/>
          <w:bCs/>
          <w:noProof/>
        </w:rPr>
        <w:lastRenderedPageBreak/>
        <w:drawing>
          <wp:inline distT="0" distB="0" distL="0" distR="0" wp14:anchorId="6BD202E2" wp14:editId="063631BD">
            <wp:extent cx="3847758" cy="3427013"/>
            <wp:effectExtent l="0" t="0" r="635" b="2540"/>
            <wp:docPr id="1635731418"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8310"/>
                    <a:stretch>
                      <a:fillRect/>
                    </a:stretch>
                  </pic:blipFill>
                  <pic:spPr bwMode="auto">
                    <a:xfrm>
                      <a:off x="0" y="0"/>
                      <a:ext cx="3910983" cy="3483324"/>
                    </a:xfrm>
                    <a:prstGeom prst="rect">
                      <a:avLst/>
                    </a:prstGeom>
                    <a:noFill/>
                    <a:ln>
                      <a:noFill/>
                    </a:ln>
                    <a:extLst>
                      <a:ext uri="{53640926-AAD7-44D8-BBD7-CCE9431645EC}">
                        <a14:shadowObscured xmlns:a14="http://schemas.microsoft.com/office/drawing/2010/main"/>
                      </a:ext>
                    </a:extLst>
                  </pic:spPr>
                </pic:pic>
              </a:graphicData>
            </a:graphic>
          </wp:inline>
        </w:drawing>
      </w:r>
    </w:p>
    <w:p w14:paraId="4024DB8D" w14:textId="77777777" w:rsidR="00E65936" w:rsidRPr="00C01936" w:rsidRDefault="00E65936" w:rsidP="008713DB">
      <w:pPr>
        <w:pStyle w:val="Titolo2"/>
        <w:rPr>
          <w:b/>
          <w:bCs/>
          <w:color w:val="262626" w:themeColor="text1" w:themeTint="D9"/>
          <w:sz w:val="22"/>
          <w:szCs w:val="22"/>
        </w:rPr>
      </w:pPr>
      <w:bookmarkStart w:id="36" w:name="_Toc232160734"/>
      <w:r w:rsidRPr="00C01936">
        <w:rPr>
          <w:b/>
          <w:bCs/>
          <w:color w:val="262626" w:themeColor="text1" w:themeTint="D9"/>
          <w:sz w:val="22"/>
          <w:szCs w:val="22"/>
        </w:rPr>
        <w:t>9.2 Limiti attuali</w:t>
      </w:r>
      <w:bookmarkEnd w:id="36"/>
    </w:p>
    <w:p w14:paraId="610779CD" w14:textId="77777777" w:rsidR="00E65936" w:rsidRPr="00E65936" w:rsidRDefault="00E65936" w:rsidP="00E65936">
      <w:pPr>
        <w:numPr>
          <w:ilvl w:val="0"/>
          <w:numId w:val="11"/>
        </w:numPr>
      </w:pPr>
      <w:r w:rsidRPr="00E65936">
        <w:rPr>
          <w:b/>
          <w:bCs/>
        </w:rPr>
        <w:t>Memoria conversazionale</w:t>
      </w:r>
      <w:r w:rsidRPr="00E65936">
        <w:t>: il sistema analizza ogni messaggio in modo indipendente, senza mantenere una cronologia della conversazione. Un messaggio come "Mi fa ancora male" verrebbe analizzato senza sapere che l'utente si riferisce al mal di testa menzionato in precedenza.</w:t>
      </w:r>
    </w:p>
    <w:p w14:paraId="76D8958C" w14:textId="77777777" w:rsidR="00E65936" w:rsidRPr="00E65936" w:rsidRDefault="00E65936" w:rsidP="00E65936">
      <w:pPr>
        <w:numPr>
          <w:ilvl w:val="0"/>
          <w:numId w:val="11"/>
        </w:numPr>
      </w:pPr>
      <w:r w:rsidRPr="00E65936">
        <w:rPr>
          <w:b/>
          <w:bCs/>
        </w:rPr>
        <w:t>Affidabilità dell'LLM</w:t>
      </w:r>
      <w:r w:rsidRPr="00E65936">
        <w:t>: in alcune circostanze, Ollama può restituire errori 500 (sovraccarico del server). Il sistema implementa meccanismi di fallback che restituiscono punteggi predefiniti (valore 3) in caso di errore.</w:t>
      </w:r>
    </w:p>
    <w:p w14:paraId="6DEE0129" w14:textId="77777777" w:rsidR="00E65936" w:rsidRPr="00E65936" w:rsidRDefault="00E65936" w:rsidP="00E65936">
      <w:pPr>
        <w:numPr>
          <w:ilvl w:val="0"/>
          <w:numId w:val="11"/>
        </w:numPr>
      </w:pPr>
      <w:r w:rsidRPr="00E65936">
        <w:rPr>
          <w:b/>
          <w:bCs/>
        </w:rPr>
        <w:t>Accuratezza per il dominio sociale</w:t>
      </w:r>
      <w:r w:rsidRPr="00E65936">
        <w:t>: come evidenziato dai risultati, il chatbot tende a sottostimare la qualità delle relazioni sociali, probabilmente perché questo aspetto viene menzionato meno frequentemente nei messaggi.</w:t>
      </w:r>
    </w:p>
    <w:p w14:paraId="5EAF71E9" w14:textId="77777777" w:rsidR="00E65936" w:rsidRPr="00E65936" w:rsidRDefault="00E65936" w:rsidP="00E65936">
      <w:pPr>
        <w:numPr>
          <w:ilvl w:val="0"/>
          <w:numId w:val="11"/>
        </w:numPr>
      </w:pPr>
      <w:r w:rsidRPr="00E65936">
        <w:rPr>
          <w:b/>
          <w:bCs/>
        </w:rPr>
        <w:t>Validazione con utenti reali</w:t>
      </w:r>
      <w:r w:rsidRPr="00E65936">
        <w:t>: lo studio è stato condotto su personas simulate. Una validazione con utenti anziani reali consentirebbe una valutazione più affidabile.</w:t>
      </w:r>
    </w:p>
    <w:p w14:paraId="0BB1E6C4" w14:textId="77777777" w:rsidR="00E65936" w:rsidRPr="00E65936" w:rsidRDefault="00000000" w:rsidP="00E65936">
      <w:r>
        <w:pict w14:anchorId="2755C204">
          <v:rect id="_x0000_i1032" style="width:0;height:.75pt" o:hralign="center" o:hrstd="t" o:hr="t" fillcolor="#a0a0a0" stroked="f"/>
        </w:pict>
      </w:r>
    </w:p>
    <w:p w14:paraId="42EEAEFE" w14:textId="77777777" w:rsidR="00E65936" w:rsidRPr="00C01936" w:rsidRDefault="00E65936" w:rsidP="008713DB">
      <w:pPr>
        <w:pStyle w:val="Titolo1"/>
        <w:rPr>
          <w:b/>
          <w:bCs/>
          <w:color w:val="262626" w:themeColor="text1" w:themeTint="D9"/>
          <w:sz w:val="24"/>
          <w:szCs w:val="24"/>
        </w:rPr>
      </w:pPr>
      <w:bookmarkStart w:id="37" w:name="_Toc232160735"/>
      <w:r w:rsidRPr="00C01936">
        <w:rPr>
          <w:b/>
          <w:bCs/>
          <w:color w:val="262626" w:themeColor="text1" w:themeTint="D9"/>
          <w:sz w:val="24"/>
          <w:szCs w:val="24"/>
        </w:rPr>
        <w:t>10. Conclusioni e sviluppi futuri</w:t>
      </w:r>
      <w:bookmarkEnd w:id="37"/>
    </w:p>
    <w:p w14:paraId="59BC0C2E" w14:textId="77777777" w:rsidR="00E65936" w:rsidRPr="00C01936" w:rsidRDefault="00E65936" w:rsidP="008713DB">
      <w:pPr>
        <w:pStyle w:val="Titolo2"/>
        <w:rPr>
          <w:b/>
          <w:bCs/>
          <w:color w:val="262626" w:themeColor="text1" w:themeTint="D9"/>
          <w:sz w:val="22"/>
          <w:szCs w:val="22"/>
        </w:rPr>
      </w:pPr>
      <w:bookmarkStart w:id="38" w:name="_Toc232160736"/>
      <w:r w:rsidRPr="00C01936">
        <w:rPr>
          <w:b/>
          <w:bCs/>
          <w:color w:val="262626" w:themeColor="text1" w:themeTint="D9"/>
          <w:sz w:val="22"/>
          <w:szCs w:val="22"/>
        </w:rPr>
        <w:t>10.1 Conclusioni</w:t>
      </w:r>
      <w:bookmarkEnd w:id="38"/>
    </w:p>
    <w:p w14:paraId="1E2C2C9C" w14:textId="77777777" w:rsidR="00E65936" w:rsidRPr="00E65936" w:rsidRDefault="00E65936" w:rsidP="00E65936">
      <w:r w:rsidRPr="00E65936">
        <w:t>Il progetto ha dimostrato che </w:t>
      </w:r>
      <w:r w:rsidRPr="00E65936">
        <w:rPr>
          <w:b/>
          <w:bCs/>
        </w:rPr>
        <w:t>è possibile stimare la Qualità della Vita attraverso il dialogo</w:t>
      </w:r>
      <w:r w:rsidRPr="00E65936">
        <w:t>, ottenendo risultati promettenti, in particolare per il dominio fisico. Il sistema realizzato costituisce una prova di concetto valida per un approccio innovativo al monitoraggio del benessere, basato sulla Medicina Narrativa e sull'uso di Large Language Models.</w:t>
      </w:r>
    </w:p>
    <w:p w14:paraId="1FB825BB" w14:textId="77777777" w:rsidR="00E65936" w:rsidRPr="00E65936" w:rsidRDefault="00E65936" w:rsidP="00E65936">
      <w:r w:rsidRPr="00E65936">
        <w:t>Il lavoro ha coperto tutti i requisiti richiesti:</w:t>
      </w:r>
    </w:p>
    <w:p w14:paraId="768C2E3A" w14:textId="77777777" w:rsidR="00E65936" w:rsidRPr="00E65936" w:rsidRDefault="00E65936" w:rsidP="00E65936">
      <w:pPr>
        <w:numPr>
          <w:ilvl w:val="0"/>
          <w:numId w:val="12"/>
        </w:numPr>
      </w:pPr>
      <w:r w:rsidRPr="00E65936">
        <w:rPr>
          <w:b/>
          <w:bCs/>
        </w:rPr>
        <w:t>Sviluppo di un'applicazione completa</w:t>
      </w:r>
      <w:r w:rsidRPr="00E65936">
        <w:t> (chatbot con interfaccia console e web)</w:t>
      </w:r>
    </w:p>
    <w:p w14:paraId="7AD66938" w14:textId="77777777" w:rsidR="00E65936" w:rsidRPr="00E65936" w:rsidRDefault="00E65936" w:rsidP="00E65936">
      <w:pPr>
        <w:numPr>
          <w:ilvl w:val="0"/>
          <w:numId w:val="12"/>
        </w:numPr>
      </w:pPr>
      <w:r w:rsidRPr="00E65936">
        <w:rPr>
          <w:b/>
          <w:bCs/>
        </w:rPr>
        <w:t>Caso di studio esaustivo</w:t>
      </w:r>
      <w:r w:rsidRPr="00E65936">
        <w:t> (anziani, QoL, WHOQOL-BREF, Medicina Narrativa)</w:t>
      </w:r>
    </w:p>
    <w:p w14:paraId="0E8F76D1" w14:textId="77777777" w:rsidR="00E65936" w:rsidRPr="00E65936" w:rsidRDefault="00E65936" w:rsidP="00E65936">
      <w:pPr>
        <w:numPr>
          <w:ilvl w:val="0"/>
          <w:numId w:val="12"/>
        </w:numPr>
      </w:pPr>
      <w:r w:rsidRPr="00E65936">
        <w:rPr>
          <w:b/>
          <w:bCs/>
        </w:rPr>
        <w:lastRenderedPageBreak/>
        <w:t>Sperimentazione</w:t>
      </w:r>
      <w:r w:rsidRPr="00E65936">
        <w:t> (8 personas, confronto con questionario)</w:t>
      </w:r>
    </w:p>
    <w:p w14:paraId="30CDF1F0" w14:textId="77777777" w:rsidR="00E65936" w:rsidRPr="00E65936" w:rsidRDefault="00E65936" w:rsidP="00E65936">
      <w:pPr>
        <w:numPr>
          <w:ilvl w:val="0"/>
          <w:numId w:val="12"/>
        </w:numPr>
      </w:pPr>
      <w:r w:rsidRPr="00E65936">
        <w:rPr>
          <w:b/>
          <w:bCs/>
        </w:rPr>
        <w:t>Documentazione</w:t>
      </w:r>
      <w:r w:rsidRPr="00E65936">
        <w:t> (relazione, README, codice su GitHub)</w:t>
      </w:r>
    </w:p>
    <w:p w14:paraId="67C75F00" w14:textId="77777777" w:rsidR="00E65936" w:rsidRPr="00C01936" w:rsidRDefault="00E65936" w:rsidP="008713DB">
      <w:pPr>
        <w:pStyle w:val="Titolo2"/>
        <w:rPr>
          <w:b/>
          <w:bCs/>
          <w:color w:val="262626" w:themeColor="text1" w:themeTint="D9"/>
          <w:sz w:val="22"/>
          <w:szCs w:val="22"/>
        </w:rPr>
      </w:pPr>
      <w:bookmarkStart w:id="39" w:name="_Toc232160737"/>
      <w:r w:rsidRPr="00C01936">
        <w:rPr>
          <w:b/>
          <w:bCs/>
          <w:color w:val="262626" w:themeColor="text1" w:themeTint="D9"/>
          <w:sz w:val="22"/>
          <w:szCs w:val="22"/>
        </w:rPr>
        <w:t>10.2 Sviluppi futuri</w:t>
      </w:r>
      <w:bookmarkEnd w:id="39"/>
    </w:p>
    <w:p w14:paraId="66946288" w14:textId="77777777" w:rsidR="00E65936" w:rsidRPr="00E65936" w:rsidRDefault="00E65936" w:rsidP="00576D2D">
      <w:pPr>
        <w:spacing w:after="80"/>
      </w:pPr>
      <w:r w:rsidRPr="00E65936">
        <w:t>Possibili miglioramenti del sistema includono:</w:t>
      </w:r>
    </w:p>
    <w:p w14:paraId="6594EBF2" w14:textId="77777777" w:rsidR="00E65936" w:rsidRPr="00E65936" w:rsidRDefault="00E65936" w:rsidP="00576D2D">
      <w:pPr>
        <w:numPr>
          <w:ilvl w:val="0"/>
          <w:numId w:val="13"/>
        </w:numPr>
        <w:spacing w:after="80"/>
      </w:pPr>
      <w:r w:rsidRPr="00E65936">
        <w:rPr>
          <w:b/>
          <w:bCs/>
        </w:rPr>
        <w:t>Memoria conversazionale</w:t>
      </w:r>
      <w:r w:rsidRPr="00E65936">
        <w:t>: integrare la cronologia dei messaggi precedenti nel prompt, per consentire all'agente di mantenere il contesto della conversazione</w:t>
      </w:r>
    </w:p>
    <w:p w14:paraId="1D2C9C60" w14:textId="77777777" w:rsidR="00E65936" w:rsidRPr="00E65936" w:rsidRDefault="00E65936" w:rsidP="00576D2D">
      <w:pPr>
        <w:numPr>
          <w:ilvl w:val="0"/>
          <w:numId w:val="13"/>
        </w:numPr>
        <w:spacing w:after="80"/>
      </w:pPr>
      <w:r w:rsidRPr="00E65936">
        <w:rPr>
          <w:b/>
          <w:bCs/>
        </w:rPr>
        <w:t>Riconoscimento delle emozioni</w:t>
      </w:r>
      <w:r w:rsidRPr="00E65936">
        <w:t>: implementare un modulo dedicato (come in CArEN) per arricchire l'analisi</w:t>
      </w:r>
    </w:p>
    <w:p w14:paraId="5377D335" w14:textId="77777777" w:rsidR="00E65936" w:rsidRPr="00E65936" w:rsidRDefault="00E65936" w:rsidP="00576D2D">
      <w:pPr>
        <w:numPr>
          <w:ilvl w:val="0"/>
          <w:numId w:val="13"/>
        </w:numPr>
        <w:spacing w:after="80"/>
      </w:pPr>
      <w:r w:rsidRPr="00E65936">
        <w:rPr>
          <w:b/>
          <w:bCs/>
        </w:rPr>
        <w:t>Validazione con utenti reali</w:t>
      </w:r>
      <w:r w:rsidRPr="00E65936">
        <w:t>: testare il sistema con anziani reali in collaborazione con centri di assistenza</w:t>
      </w:r>
    </w:p>
    <w:p w14:paraId="36EE8B45" w14:textId="77777777" w:rsidR="00E65936" w:rsidRPr="00E65936" w:rsidRDefault="00E65936" w:rsidP="00576D2D">
      <w:pPr>
        <w:numPr>
          <w:ilvl w:val="0"/>
          <w:numId w:val="13"/>
        </w:numPr>
        <w:spacing w:after="80"/>
      </w:pPr>
      <w:r w:rsidRPr="00E65936">
        <w:rPr>
          <w:b/>
          <w:bCs/>
        </w:rPr>
        <w:t>Integrazione con assistenti vocali</w:t>
      </w:r>
      <w:r w:rsidRPr="00E65936">
        <w:t>: estendere il sistema al riconoscimento vocale per facilitare l'uso da parte di utenti con difficoltà motorie</w:t>
      </w:r>
    </w:p>
    <w:p w14:paraId="7861A8EF" w14:textId="77777777" w:rsidR="00E65936" w:rsidRPr="00E65936" w:rsidRDefault="00E65936" w:rsidP="00576D2D">
      <w:pPr>
        <w:numPr>
          <w:ilvl w:val="0"/>
          <w:numId w:val="13"/>
        </w:numPr>
        <w:spacing w:after="80"/>
      </w:pPr>
      <w:r w:rsidRPr="00E65936">
        <w:rPr>
          <w:b/>
          <w:bCs/>
        </w:rPr>
        <w:t>Dashboard di monitoraggio</w:t>
      </w:r>
      <w:r w:rsidRPr="00E65936">
        <w:t>: sviluppare una dashboard per caregiver e medici per visualizzare l'evoluzione dei punteggi nel tempo</w:t>
      </w:r>
    </w:p>
    <w:p w14:paraId="559AD4FB" w14:textId="77777777" w:rsidR="00E65936" w:rsidRPr="00E65936" w:rsidRDefault="00E65936" w:rsidP="00576D2D">
      <w:pPr>
        <w:numPr>
          <w:ilvl w:val="0"/>
          <w:numId w:val="13"/>
        </w:numPr>
        <w:spacing w:after="80"/>
      </w:pPr>
      <w:r w:rsidRPr="00E65936">
        <w:rPr>
          <w:b/>
          <w:bCs/>
        </w:rPr>
        <w:t>Notifiche e alert</w:t>
      </w:r>
      <w:r w:rsidRPr="00E65936">
        <w:t>: implementare un sistema di alert quando i punteggi scendono sotto una certa soglia</w:t>
      </w:r>
    </w:p>
    <w:p w14:paraId="2B04A825" w14:textId="77777777" w:rsidR="00E65936" w:rsidRPr="00C01936" w:rsidRDefault="00E65936" w:rsidP="008713DB">
      <w:pPr>
        <w:pStyle w:val="Titolo1"/>
        <w:rPr>
          <w:b/>
          <w:bCs/>
          <w:color w:val="262626" w:themeColor="text1" w:themeTint="D9"/>
          <w:sz w:val="24"/>
          <w:szCs w:val="24"/>
        </w:rPr>
      </w:pPr>
      <w:bookmarkStart w:id="40" w:name="_Toc232160738"/>
      <w:r w:rsidRPr="00C01936">
        <w:rPr>
          <w:b/>
          <w:bCs/>
          <w:color w:val="262626" w:themeColor="text1" w:themeTint="D9"/>
          <w:sz w:val="24"/>
          <w:szCs w:val="24"/>
        </w:rPr>
        <w:t>11. Riferimenti bibliografici</w:t>
      </w:r>
      <w:bookmarkEnd w:id="40"/>
    </w:p>
    <w:p w14:paraId="6CB36FAD" w14:textId="77777777" w:rsidR="00E65936" w:rsidRPr="00E65936" w:rsidRDefault="00E65936" w:rsidP="00E65936">
      <w:pPr>
        <w:numPr>
          <w:ilvl w:val="0"/>
          <w:numId w:val="14"/>
        </w:numPr>
      </w:pPr>
      <w:r w:rsidRPr="00E65936">
        <w:t>Miccoli, M., De Carolis, B. N., Palestra, G., &amp; Toma, A. (2025). </w:t>
      </w:r>
      <w:r w:rsidRPr="00E65936">
        <w:rPr>
          <w:i/>
          <w:iCs/>
          <w:lang w:val="en-US"/>
        </w:rPr>
        <w:t>Enhancing Digital Narrative Medicine through Emotion Analysis in Conversational Agents</w:t>
      </w:r>
      <w:r w:rsidRPr="00E65936">
        <w:rPr>
          <w:lang w:val="en-US"/>
        </w:rPr>
        <w:t xml:space="preserve">. </w:t>
      </w:r>
      <w:r w:rsidRPr="00E65936">
        <w:t>In Proceedings of UMAP '25, pp. 290-294. ACM.</w:t>
      </w:r>
    </w:p>
    <w:p w14:paraId="3AD030B1" w14:textId="77777777" w:rsidR="00E65936" w:rsidRPr="00E65936" w:rsidRDefault="00E65936" w:rsidP="00E65936">
      <w:pPr>
        <w:numPr>
          <w:ilvl w:val="0"/>
          <w:numId w:val="14"/>
        </w:numPr>
      </w:pPr>
      <w:r w:rsidRPr="00E65936">
        <w:t>Istituto Superiore di Sanità. (2015). </w:t>
      </w:r>
      <w:r w:rsidRPr="00E65936">
        <w:rPr>
          <w:i/>
          <w:iCs/>
        </w:rPr>
        <w:t>Linee di indirizzo per l'utilizzo della medicina narrativa in ambito clinico-assistenziale, per le malattie rare e cronico-degenerative</w:t>
      </w:r>
      <w:r w:rsidRPr="00E65936">
        <w:t>. Conferenza di Consenso.</w:t>
      </w:r>
    </w:p>
    <w:p w14:paraId="5FE8BF0E" w14:textId="77777777" w:rsidR="00E65936" w:rsidRPr="00E65936" w:rsidRDefault="00E65936" w:rsidP="00E65936">
      <w:pPr>
        <w:numPr>
          <w:ilvl w:val="0"/>
          <w:numId w:val="14"/>
        </w:numPr>
      </w:pPr>
      <w:r w:rsidRPr="00E65936">
        <w:rPr>
          <w:lang w:val="en-US"/>
        </w:rPr>
        <w:t>Charon, R. (2006). </w:t>
      </w:r>
      <w:r w:rsidRPr="00E65936">
        <w:rPr>
          <w:i/>
          <w:iCs/>
          <w:lang w:val="en-US"/>
        </w:rPr>
        <w:t>Narrative Medicine: Honoring the Stories of Illness</w:t>
      </w:r>
      <w:r w:rsidRPr="00E65936">
        <w:rPr>
          <w:lang w:val="en-US"/>
        </w:rPr>
        <w:t xml:space="preserve">. </w:t>
      </w:r>
      <w:r w:rsidRPr="00E65936">
        <w:t>Oxford University Press.</w:t>
      </w:r>
    </w:p>
    <w:p w14:paraId="7EF6643C" w14:textId="77777777" w:rsidR="00E65936" w:rsidRPr="00E65936" w:rsidRDefault="00E65936" w:rsidP="00E65936">
      <w:pPr>
        <w:numPr>
          <w:ilvl w:val="0"/>
          <w:numId w:val="14"/>
        </w:numPr>
      </w:pPr>
      <w:r w:rsidRPr="00E65936">
        <w:rPr>
          <w:lang w:val="en-US"/>
        </w:rPr>
        <w:t>WHOQOL Group. (1998). </w:t>
      </w:r>
      <w:r w:rsidRPr="00E65936">
        <w:rPr>
          <w:i/>
          <w:iCs/>
          <w:lang w:val="en-US"/>
        </w:rPr>
        <w:t>Development of the World Health Organization WHOQOL-BREF quality of life assessment</w:t>
      </w:r>
      <w:r w:rsidRPr="00E65936">
        <w:rPr>
          <w:lang w:val="en-US"/>
        </w:rPr>
        <w:t xml:space="preserve">. </w:t>
      </w:r>
      <w:r w:rsidRPr="00E65936">
        <w:t>Psychological Medicine, 28(3), 551-558.</w:t>
      </w:r>
    </w:p>
    <w:p w14:paraId="4D703E11" w14:textId="77777777" w:rsidR="00E65936" w:rsidRPr="00E65936" w:rsidRDefault="00E65936" w:rsidP="00E65936">
      <w:pPr>
        <w:numPr>
          <w:ilvl w:val="0"/>
          <w:numId w:val="14"/>
        </w:numPr>
      </w:pPr>
      <w:r w:rsidRPr="00E65936">
        <w:rPr>
          <w:lang w:val="en-US"/>
        </w:rPr>
        <w:t>Russell, S., &amp; Norvig, P. (2021). </w:t>
      </w:r>
      <w:r w:rsidRPr="00E65936">
        <w:rPr>
          <w:i/>
          <w:iCs/>
          <w:lang w:val="en-US"/>
        </w:rPr>
        <w:t>Artificial Intelligence: A Modern Approach</w:t>
      </w:r>
      <w:r w:rsidRPr="00E65936">
        <w:rPr>
          <w:lang w:val="en-US"/>
        </w:rPr>
        <w:t xml:space="preserve"> (4th ed.). </w:t>
      </w:r>
      <w:r w:rsidRPr="00E65936">
        <w:t>Pearson.</w:t>
      </w:r>
    </w:p>
    <w:p w14:paraId="6609FE25" w14:textId="77777777" w:rsidR="00E65936" w:rsidRPr="00E65936" w:rsidRDefault="00000000" w:rsidP="00E65936">
      <w:r>
        <w:pict w14:anchorId="5ADEF2FB">
          <v:rect id="_x0000_i1033" style="width:0;height:.75pt" o:hralign="center" o:hrstd="t" o:hr="t" fillcolor="#a0a0a0" stroked="f"/>
        </w:pict>
      </w:r>
    </w:p>
    <w:p w14:paraId="2867C7D4" w14:textId="77777777" w:rsidR="00E65936" w:rsidRPr="00C01936" w:rsidRDefault="00E65936" w:rsidP="008713DB">
      <w:pPr>
        <w:pStyle w:val="Titolo1"/>
        <w:rPr>
          <w:b/>
          <w:bCs/>
          <w:color w:val="262626" w:themeColor="text1" w:themeTint="D9"/>
          <w:sz w:val="26"/>
          <w:szCs w:val="26"/>
        </w:rPr>
      </w:pPr>
      <w:bookmarkStart w:id="41" w:name="_Toc232160739"/>
      <w:r w:rsidRPr="00C01936">
        <w:rPr>
          <w:b/>
          <w:bCs/>
          <w:color w:val="262626" w:themeColor="text1" w:themeTint="D9"/>
          <w:sz w:val="26"/>
          <w:szCs w:val="26"/>
        </w:rPr>
        <w:t>12. Allegati</w:t>
      </w:r>
      <w:bookmarkEnd w:id="41"/>
    </w:p>
    <w:p w14:paraId="3069E98E" w14:textId="603DBFD2" w:rsidR="00E65936" w:rsidRPr="00E65936" w:rsidRDefault="00E65936" w:rsidP="006863A2">
      <w:pPr>
        <w:numPr>
          <w:ilvl w:val="0"/>
          <w:numId w:val="35"/>
        </w:numPr>
        <w:rPr>
          <w:lang w:val="en-US"/>
        </w:rPr>
      </w:pPr>
      <w:r w:rsidRPr="00E65936">
        <w:rPr>
          <w:b/>
          <w:bCs/>
          <w:lang w:val="en-US"/>
        </w:rPr>
        <w:t>Repository GitHub:</w:t>
      </w:r>
      <w:r w:rsidRPr="00E65936">
        <w:rPr>
          <w:lang w:val="en-US"/>
        </w:rPr>
        <w:t> </w:t>
      </w:r>
      <w:hyperlink r:id="rId21" w:history="1">
        <w:r w:rsidR="00F35483" w:rsidRPr="00F35483">
          <w:rPr>
            <w:rStyle w:val="Collegamentoipertestuale"/>
            <w:lang w:val="en-US"/>
          </w:rPr>
          <w:t>https://github.com/mirkopat/progetto-medicina-narrativa-SysAg.git</w:t>
        </w:r>
      </w:hyperlink>
    </w:p>
    <w:p w14:paraId="7F79F321" w14:textId="64A66E95" w:rsidR="00E65936" w:rsidRPr="00E65936" w:rsidRDefault="00E65936" w:rsidP="006863A2">
      <w:pPr>
        <w:numPr>
          <w:ilvl w:val="0"/>
          <w:numId w:val="35"/>
        </w:numPr>
      </w:pPr>
      <w:r w:rsidRPr="00E65936">
        <w:rPr>
          <w:b/>
          <w:bCs/>
        </w:rPr>
        <w:t>Tabelle Excel dei risultati</w:t>
      </w:r>
    </w:p>
    <w:p w14:paraId="06CB7D34" w14:textId="392D0E49" w:rsidR="00E65936" w:rsidRPr="006863A2" w:rsidRDefault="00E65936" w:rsidP="006863A2">
      <w:pPr>
        <w:ind w:firstLine="708"/>
        <w:rPr>
          <w:b/>
          <w:bCs/>
        </w:rPr>
      </w:pPr>
      <w:r w:rsidRPr="006863A2">
        <w:rPr>
          <w:b/>
          <w:bCs/>
        </w:rPr>
        <w:t>File Word delle personas</w:t>
      </w:r>
    </w:p>
    <w:p w14:paraId="6A31C8BF" w14:textId="62C3D6D4" w:rsidR="00E65936" w:rsidRDefault="00E65936" w:rsidP="006863A2">
      <w:pPr>
        <w:ind w:firstLine="708"/>
      </w:pPr>
      <w:r w:rsidRPr="006863A2">
        <w:rPr>
          <w:b/>
          <w:bCs/>
        </w:rPr>
        <w:t>File Word sulla valutazione degli strumenti della MN:</w:t>
      </w:r>
      <w:r w:rsidRPr="00E65936">
        <w:t> cartella documentazione/</w:t>
      </w:r>
    </w:p>
    <w:p w14:paraId="6F026D4F" w14:textId="2E926FD7" w:rsidR="00AB7391" w:rsidRPr="00E65936" w:rsidRDefault="00AB7391" w:rsidP="006863A2">
      <w:pPr>
        <w:pStyle w:val="Paragrafoelenco"/>
        <w:numPr>
          <w:ilvl w:val="0"/>
          <w:numId w:val="35"/>
        </w:numPr>
      </w:pPr>
      <w:r w:rsidRPr="00AB7391">
        <w:rPr>
          <w:b/>
          <w:bCs/>
        </w:rPr>
        <w:t>[1] File Conferenza di Consenso dell'Istituto Superiore di Sanità (2015)</w:t>
      </w:r>
      <w:r>
        <w:t xml:space="preserve">: </w:t>
      </w:r>
      <w:r w:rsidRPr="00E65936">
        <w:t>cartella documentazione/</w:t>
      </w:r>
    </w:p>
    <w:p w14:paraId="7D41A410" w14:textId="4EB5D31B" w:rsidR="00E65936" w:rsidRPr="00E65936" w:rsidRDefault="00E65936" w:rsidP="00E65936"/>
    <w:sectPr w:rsidR="00E65936" w:rsidRPr="00E65936">
      <w:footerReference w:type="default" r:id="rId22"/>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11033" w14:textId="77777777" w:rsidR="007604D0" w:rsidRDefault="007604D0" w:rsidP="00576D2D">
      <w:pPr>
        <w:spacing w:after="0" w:line="240" w:lineRule="auto"/>
      </w:pPr>
      <w:r>
        <w:separator/>
      </w:r>
    </w:p>
  </w:endnote>
  <w:endnote w:type="continuationSeparator" w:id="0">
    <w:p w14:paraId="76C793BF" w14:textId="77777777" w:rsidR="007604D0" w:rsidRDefault="007604D0" w:rsidP="00576D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730807"/>
      <w:docPartObj>
        <w:docPartGallery w:val="Page Numbers (Bottom of Page)"/>
        <w:docPartUnique/>
      </w:docPartObj>
    </w:sdtPr>
    <w:sdtEndPr>
      <w:rPr>
        <w:sz w:val="20"/>
        <w:szCs w:val="20"/>
      </w:rPr>
    </w:sdtEndPr>
    <w:sdtContent>
      <w:p w14:paraId="72B7C4DC" w14:textId="77777777" w:rsidR="00576D2D" w:rsidRPr="00576D2D" w:rsidRDefault="00576D2D">
        <w:pPr>
          <w:pStyle w:val="Pidipagina"/>
          <w:jc w:val="center"/>
          <w:rPr>
            <w:sz w:val="20"/>
            <w:szCs w:val="20"/>
          </w:rPr>
        </w:pPr>
        <w:r w:rsidRPr="00576D2D">
          <w:rPr>
            <w:sz w:val="20"/>
            <w:szCs w:val="20"/>
          </w:rPr>
          <w:fldChar w:fldCharType="begin"/>
        </w:r>
        <w:r w:rsidRPr="00576D2D">
          <w:rPr>
            <w:sz w:val="20"/>
            <w:szCs w:val="20"/>
          </w:rPr>
          <w:instrText>PAGE   \* MERGEFORMAT</w:instrText>
        </w:r>
        <w:r w:rsidRPr="00576D2D">
          <w:rPr>
            <w:sz w:val="20"/>
            <w:szCs w:val="20"/>
          </w:rPr>
          <w:fldChar w:fldCharType="separate"/>
        </w:r>
        <w:r w:rsidRPr="00576D2D">
          <w:rPr>
            <w:sz w:val="20"/>
            <w:szCs w:val="20"/>
          </w:rPr>
          <w:t>2</w:t>
        </w:r>
        <w:r w:rsidRPr="00576D2D">
          <w:rPr>
            <w:sz w:val="20"/>
            <w:szCs w:val="20"/>
          </w:rPr>
          <w:fldChar w:fldCharType="end"/>
        </w:r>
      </w:p>
    </w:sdtContent>
  </w:sdt>
  <w:p w14:paraId="29BCA9AF" w14:textId="77777777" w:rsidR="00576D2D" w:rsidRDefault="00576D2D">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508B5" w14:textId="77777777" w:rsidR="007604D0" w:rsidRDefault="007604D0" w:rsidP="00576D2D">
      <w:pPr>
        <w:spacing w:after="0" w:line="240" w:lineRule="auto"/>
      </w:pPr>
      <w:r>
        <w:separator/>
      </w:r>
    </w:p>
  </w:footnote>
  <w:footnote w:type="continuationSeparator" w:id="0">
    <w:p w14:paraId="3E35CF39" w14:textId="77777777" w:rsidR="007604D0" w:rsidRDefault="007604D0" w:rsidP="00576D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75pt" o:hralign="center" o:bullet="t" o:hrstd="t" o:hr="t" fillcolor="#a0a0a0" stroked="f"/>
    </w:pict>
  </w:numPicBullet>
  <w:abstractNum w:abstractNumId="0" w15:restartNumberingAfterBreak="0">
    <w:nsid w:val="06E958B3"/>
    <w:multiLevelType w:val="multilevel"/>
    <w:tmpl w:val="2682B712"/>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B5976A3"/>
    <w:multiLevelType w:val="multilevel"/>
    <w:tmpl w:val="19F2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B3929"/>
    <w:multiLevelType w:val="multilevel"/>
    <w:tmpl w:val="14B0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E1ED0"/>
    <w:multiLevelType w:val="multilevel"/>
    <w:tmpl w:val="794E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209A1"/>
    <w:multiLevelType w:val="multilevel"/>
    <w:tmpl w:val="162E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B023C"/>
    <w:multiLevelType w:val="multilevel"/>
    <w:tmpl w:val="EF565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5327F9"/>
    <w:multiLevelType w:val="multilevel"/>
    <w:tmpl w:val="68C6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73002"/>
    <w:multiLevelType w:val="hybridMultilevel"/>
    <w:tmpl w:val="043851FC"/>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1EF70F0D"/>
    <w:multiLevelType w:val="multilevel"/>
    <w:tmpl w:val="3BA0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013376"/>
    <w:multiLevelType w:val="multilevel"/>
    <w:tmpl w:val="FB28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FB1E90"/>
    <w:multiLevelType w:val="multilevel"/>
    <w:tmpl w:val="5F2C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9E7E8B"/>
    <w:multiLevelType w:val="multilevel"/>
    <w:tmpl w:val="BEE2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C225A3"/>
    <w:multiLevelType w:val="multilevel"/>
    <w:tmpl w:val="4F66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46735C"/>
    <w:multiLevelType w:val="multilevel"/>
    <w:tmpl w:val="D64A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E44356"/>
    <w:multiLevelType w:val="multilevel"/>
    <w:tmpl w:val="FF3E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277594"/>
    <w:multiLevelType w:val="multilevel"/>
    <w:tmpl w:val="080C1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1C74DC"/>
    <w:multiLevelType w:val="multilevel"/>
    <w:tmpl w:val="E1506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2E498C"/>
    <w:multiLevelType w:val="multilevel"/>
    <w:tmpl w:val="848A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2A59A3"/>
    <w:multiLevelType w:val="multilevel"/>
    <w:tmpl w:val="F84AB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0815FC"/>
    <w:multiLevelType w:val="multilevel"/>
    <w:tmpl w:val="0D08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5D1225"/>
    <w:multiLevelType w:val="multilevel"/>
    <w:tmpl w:val="8A4E5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0876BB"/>
    <w:multiLevelType w:val="multilevel"/>
    <w:tmpl w:val="7B7EF7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0E2D37"/>
    <w:multiLevelType w:val="multilevel"/>
    <w:tmpl w:val="CAD02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1B7315"/>
    <w:multiLevelType w:val="multilevel"/>
    <w:tmpl w:val="6DAE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7A6DB7"/>
    <w:multiLevelType w:val="hybridMultilevel"/>
    <w:tmpl w:val="C400AD7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631902D1"/>
    <w:multiLevelType w:val="multilevel"/>
    <w:tmpl w:val="5B986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14545A"/>
    <w:multiLevelType w:val="multilevel"/>
    <w:tmpl w:val="6FD8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D7626B"/>
    <w:multiLevelType w:val="hybridMultilevel"/>
    <w:tmpl w:val="DACA1B3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73F668DD"/>
    <w:multiLevelType w:val="hybridMultilevel"/>
    <w:tmpl w:val="8CA4EBCA"/>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9" w15:restartNumberingAfterBreak="0">
    <w:nsid w:val="7759528F"/>
    <w:multiLevelType w:val="multilevel"/>
    <w:tmpl w:val="049E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66308C"/>
    <w:multiLevelType w:val="multilevel"/>
    <w:tmpl w:val="40184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95D3D63"/>
    <w:multiLevelType w:val="multilevel"/>
    <w:tmpl w:val="8F04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E33CB7"/>
    <w:multiLevelType w:val="multilevel"/>
    <w:tmpl w:val="D860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D57E99"/>
    <w:multiLevelType w:val="multilevel"/>
    <w:tmpl w:val="316C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334C9F"/>
    <w:multiLevelType w:val="multilevel"/>
    <w:tmpl w:val="559A6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9087238">
    <w:abstractNumId w:val="25"/>
  </w:num>
  <w:num w:numId="2" w16cid:durableId="302124960">
    <w:abstractNumId w:val="31"/>
  </w:num>
  <w:num w:numId="3" w16cid:durableId="1101948365">
    <w:abstractNumId w:val="5"/>
  </w:num>
  <w:num w:numId="4" w16cid:durableId="1855263573">
    <w:abstractNumId w:val="11"/>
  </w:num>
  <w:num w:numId="5" w16cid:durableId="916087927">
    <w:abstractNumId w:val="26"/>
  </w:num>
  <w:num w:numId="6" w16cid:durableId="1298142084">
    <w:abstractNumId w:val="34"/>
  </w:num>
  <w:num w:numId="7" w16cid:durableId="418912244">
    <w:abstractNumId w:val="16"/>
  </w:num>
  <w:num w:numId="8" w16cid:durableId="1677227263">
    <w:abstractNumId w:val="20"/>
  </w:num>
  <w:num w:numId="9" w16cid:durableId="1090812350">
    <w:abstractNumId w:val="10"/>
  </w:num>
  <w:num w:numId="10" w16cid:durableId="752749576">
    <w:abstractNumId w:val="14"/>
  </w:num>
  <w:num w:numId="11" w16cid:durableId="1224681557">
    <w:abstractNumId w:val="17"/>
  </w:num>
  <w:num w:numId="12" w16cid:durableId="1651054068">
    <w:abstractNumId w:val="2"/>
  </w:num>
  <w:num w:numId="13" w16cid:durableId="2123182818">
    <w:abstractNumId w:val="22"/>
  </w:num>
  <w:num w:numId="14" w16cid:durableId="85031400">
    <w:abstractNumId w:val="15"/>
  </w:num>
  <w:num w:numId="15" w16cid:durableId="1624967480">
    <w:abstractNumId w:val="33"/>
  </w:num>
  <w:num w:numId="16" w16cid:durableId="1775855923">
    <w:abstractNumId w:val="12"/>
  </w:num>
  <w:num w:numId="17" w16cid:durableId="1926720852">
    <w:abstractNumId w:val="13"/>
  </w:num>
  <w:num w:numId="18" w16cid:durableId="177502402">
    <w:abstractNumId w:val="18"/>
  </w:num>
  <w:num w:numId="19" w16cid:durableId="1121997692">
    <w:abstractNumId w:val="4"/>
  </w:num>
  <w:num w:numId="20" w16cid:durableId="912272804">
    <w:abstractNumId w:val="21"/>
  </w:num>
  <w:num w:numId="21" w16cid:durableId="1637760719">
    <w:abstractNumId w:val="1"/>
  </w:num>
  <w:num w:numId="22" w16cid:durableId="2251208">
    <w:abstractNumId w:val="19"/>
  </w:num>
  <w:num w:numId="23" w16cid:durableId="351031041">
    <w:abstractNumId w:val="8"/>
  </w:num>
  <w:num w:numId="24" w16cid:durableId="236138512">
    <w:abstractNumId w:val="6"/>
  </w:num>
  <w:num w:numId="25" w16cid:durableId="756514497">
    <w:abstractNumId w:val="9"/>
  </w:num>
  <w:num w:numId="26" w16cid:durableId="1978948876">
    <w:abstractNumId w:val="3"/>
  </w:num>
  <w:num w:numId="27" w16cid:durableId="1370493285">
    <w:abstractNumId w:val="23"/>
  </w:num>
  <w:num w:numId="28" w16cid:durableId="657418186">
    <w:abstractNumId w:val="29"/>
  </w:num>
  <w:num w:numId="29" w16cid:durableId="1871187643">
    <w:abstractNumId w:val="32"/>
  </w:num>
  <w:num w:numId="30" w16cid:durableId="206456775">
    <w:abstractNumId w:val="24"/>
  </w:num>
  <w:num w:numId="31" w16cid:durableId="1703287954">
    <w:abstractNumId w:val="0"/>
  </w:num>
  <w:num w:numId="32" w16cid:durableId="665935204">
    <w:abstractNumId w:val="30"/>
  </w:num>
  <w:num w:numId="33" w16cid:durableId="2055734047">
    <w:abstractNumId w:val="28"/>
  </w:num>
  <w:num w:numId="34" w16cid:durableId="1460607306">
    <w:abstractNumId w:val="27"/>
  </w:num>
  <w:num w:numId="35" w16cid:durableId="12784147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936"/>
    <w:rsid w:val="000A5DAE"/>
    <w:rsid w:val="00172F26"/>
    <w:rsid w:val="00202E64"/>
    <w:rsid w:val="002221AC"/>
    <w:rsid w:val="00283B11"/>
    <w:rsid w:val="002E1131"/>
    <w:rsid w:val="003461A1"/>
    <w:rsid w:val="003A3E48"/>
    <w:rsid w:val="003E118C"/>
    <w:rsid w:val="00576D2D"/>
    <w:rsid w:val="005A6633"/>
    <w:rsid w:val="005F7BA5"/>
    <w:rsid w:val="006863A2"/>
    <w:rsid w:val="006E531A"/>
    <w:rsid w:val="00725F17"/>
    <w:rsid w:val="007604D0"/>
    <w:rsid w:val="007E186E"/>
    <w:rsid w:val="00835FF7"/>
    <w:rsid w:val="008713DB"/>
    <w:rsid w:val="00A908D5"/>
    <w:rsid w:val="00AB7391"/>
    <w:rsid w:val="00C01936"/>
    <w:rsid w:val="00C32BD0"/>
    <w:rsid w:val="00C62487"/>
    <w:rsid w:val="00E65936"/>
    <w:rsid w:val="00EA6FEF"/>
    <w:rsid w:val="00EC1E98"/>
    <w:rsid w:val="00F35483"/>
    <w:rsid w:val="00FB346C"/>
    <w:rsid w:val="00FC78F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C3374F"/>
  <w15:chartTrackingRefBased/>
  <w15:docId w15:val="{CC9E6E15-8537-46A1-AE8D-1AFD985C6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A3E48"/>
  </w:style>
  <w:style w:type="paragraph" w:styleId="Titolo1">
    <w:name w:val="heading 1"/>
    <w:basedOn w:val="Normale"/>
    <w:next w:val="Normale"/>
    <w:link w:val="Titolo1Carattere"/>
    <w:uiPriority w:val="9"/>
    <w:qFormat/>
    <w:rsid w:val="00E659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E659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E65936"/>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65936"/>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65936"/>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6593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6593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6593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6593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65936"/>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E65936"/>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E65936"/>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E65936"/>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65936"/>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6593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6593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6593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65936"/>
    <w:rPr>
      <w:rFonts w:eastAsiaTheme="majorEastAsia" w:cstheme="majorBidi"/>
      <w:color w:val="272727" w:themeColor="text1" w:themeTint="D8"/>
    </w:rPr>
  </w:style>
  <w:style w:type="paragraph" w:styleId="Titolo">
    <w:name w:val="Title"/>
    <w:basedOn w:val="Normale"/>
    <w:next w:val="Normale"/>
    <w:link w:val="TitoloCarattere"/>
    <w:uiPriority w:val="10"/>
    <w:qFormat/>
    <w:rsid w:val="00E659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6593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6593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6593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6593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65936"/>
    <w:rPr>
      <w:i/>
      <w:iCs/>
      <w:color w:val="404040" w:themeColor="text1" w:themeTint="BF"/>
    </w:rPr>
  </w:style>
  <w:style w:type="paragraph" w:styleId="Paragrafoelenco">
    <w:name w:val="List Paragraph"/>
    <w:basedOn w:val="Normale"/>
    <w:uiPriority w:val="34"/>
    <w:qFormat/>
    <w:rsid w:val="00E65936"/>
    <w:pPr>
      <w:ind w:left="720"/>
      <w:contextualSpacing/>
    </w:pPr>
  </w:style>
  <w:style w:type="character" w:styleId="Enfasiintensa">
    <w:name w:val="Intense Emphasis"/>
    <w:basedOn w:val="Carpredefinitoparagrafo"/>
    <w:uiPriority w:val="21"/>
    <w:qFormat/>
    <w:rsid w:val="00E65936"/>
    <w:rPr>
      <w:i/>
      <w:iCs/>
      <w:color w:val="0F4761" w:themeColor="accent1" w:themeShade="BF"/>
    </w:rPr>
  </w:style>
  <w:style w:type="paragraph" w:styleId="Citazioneintensa">
    <w:name w:val="Intense Quote"/>
    <w:basedOn w:val="Normale"/>
    <w:next w:val="Normale"/>
    <w:link w:val="CitazioneintensaCarattere"/>
    <w:uiPriority w:val="30"/>
    <w:qFormat/>
    <w:rsid w:val="00E659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65936"/>
    <w:rPr>
      <w:i/>
      <w:iCs/>
      <w:color w:val="0F4761" w:themeColor="accent1" w:themeShade="BF"/>
    </w:rPr>
  </w:style>
  <w:style w:type="character" w:styleId="Riferimentointenso">
    <w:name w:val="Intense Reference"/>
    <w:basedOn w:val="Carpredefinitoparagrafo"/>
    <w:uiPriority w:val="32"/>
    <w:qFormat/>
    <w:rsid w:val="00E65936"/>
    <w:rPr>
      <w:b/>
      <w:bCs/>
      <w:smallCaps/>
      <w:color w:val="0F4761" w:themeColor="accent1" w:themeShade="BF"/>
      <w:spacing w:val="5"/>
    </w:rPr>
  </w:style>
  <w:style w:type="character" w:styleId="Collegamentoipertestuale">
    <w:name w:val="Hyperlink"/>
    <w:basedOn w:val="Carpredefinitoparagrafo"/>
    <w:uiPriority w:val="99"/>
    <w:unhideWhenUsed/>
    <w:rsid w:val="00E65936"/>
    <w:rPr>
      <w:color w:val="467886" w:themeColor="hyperlink"/>
      <w:u w:val="single"/>
    </w:rPr>
  </w:style>
  <w:style w:type="character" w:styleId="Menzionenonrisolta">
    <w:name w:val="Unresolved Mention"/>
    <w:basedOn w:val="Carpredefinitoparagrafo"/>
    <w:uiPriority w:val="99"/>
    <w:semiHidden/>
    <w:unhideWhenUsed/>
    <w:rsid w:val="00E65936"/>
    <w:rPr>
      <w:color w:val="605E5C"/>
      <w:shd w:val="clear" w:color="auto" w:fill="E1DFDD"/>
    </w:rPr>
  </w:style>
  <w:style w:type="table" w:styleId="Grigliatabella">
    <w:name w:val="Table Grid"/>
    <w:basedOn w:val="Tabellanormale"/>
    <w:uiPriority w:val="39"/>
    <w:rsid w:val="00E659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visitato">
    <w:name w:val="FollowedHyperlink"/>
    <w:basedOn w:val="Carpredefinitoparagrafo"/>
    <w:uiPriority w:val="99"/>
    <w:semiHidden/>
    <w:unhideWhenUsed/>
    <w:rsid w:val="003A3E48"/>
    <w:rPr>
      <w:color w:val="96607D" w:themeColor="followedHyperlink"/>
      <w:u w:val="single"/>
    </w:rPr>
  </w:style>
  <w:style w:type="paragraph" w:styleId="Intestazione">
    <w:name w:val="header"/>
    <w:basedOn w:val="Normale"/>
    <w:link w:val="IntestazioneCarattere"/>
    <w:uiPriority w:val="99"/>
    <w:unhideWhenUsed/>
    <w:rsid w:val="00576D2D"/>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576D2D"/>
  </w:style>
  <w:style w:type="paragraph" w:styleId="Pidipagina">
    <w:name w:val="footer"/>
    <w:basedOn w:val="Normale"/>
    <w:link w:val="PidipaginaCarattere"/>
    <w:uiPriority w:val="99"/>
    <w:unhideWhenUsed/>
    <w:rsid w:val="00576D2D"/>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576D2D"/>
  </w:style>
  <w:style w:type="paragraph" w:styleId="Titolosommario">
    <w:name w:val="TOC Heading"/>
    <w:basedOn w:val="Titolo1"/>
    <w:next w:val="Normale"/>
    <w:uiPriority w:val="39"/>
    <w:unhideWhenUsed/>
    <w:qFormat/>
    <w:rsid w:val="008713DB"/>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C01936"/>
    <w:pPr>
      <w:tabs>
        <w:tab w:val="right" w:leader="dot" w:pos="9628"/>
      </w:tabs>
      <w:spacing w:after="100"/>
    </w:pPr>
    <w:rPr>
      <w:b/>
      <w:bCs/>
      <w:noProof/>
    </w:rPr>
  </w:style>
  <w:style w:type="paragraph" w:styleId="Sommario2">
    <w:name w:val="toc 2"/>
    <w:basedOn w:val="Normale"/>
    <w:next w:val="Normale"/>
    <w:autoRedefine/>
    <w:uiPriority w:val="39"/>
    <w:unhideWhenUsed/>
    <w:rsid w:val="000A5DAE"/>
    <w:pPr>
      <w:tabs>
        <w:tab w:val="right" w:leader="dot" w:pos="9628"/>
      </w:tabs>
      <w:spacing w:after="100"/>
      <w:ind w:left="220"/>
    </w:pPr>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neurotoolkit.com/whoqol-bref/" TargetMode="External"/><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https://github.com/mirkopat/progetto-medicina-narrativa-SysAg.gi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yperlink" Target="https://neurotoolkit.com/whoqol-bref/" TargetMode="External"/><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5AD6F8-1767-4325-ACE1-0612BDABC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TotalTime>
  <Pages>17</Pages>
  <Words>4251</Words>
  <Characters>24235</Characters>
  <Application>Microsoft Office Word</Application>
  <DocSecurity>0</DocSecurity>
  <Lines>201</Lines>
  <Paragraphs>56</Paragraphs>
  <ScaleCrop>false</ScaleCrop>
  <Company/>
  <LinksUpToDate>false</LinksUpToDate>
  <CharactersWithSpaces>28430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PATRUNO MIRKO</dc:creator>
  <cp:keywords/>
  <dc:description/>
  <cp:lastModifiedBy>PATRUNO MIRKO</cp:lastModifiedBy>
  <cp:revision>15</cp:revision>
  <dcterms:created xsi:type="dcterms:W3CDTF">2026-06-11T15:21:00Z</dcterms:created>
  <dcterms:modified xsi:type="dcterms:W3CDTF">2026-06-12T11:05:00Z</dcterms:modified>
</cp:coreProperties>
</file>