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74B77" w14:textId="5CAA42DE" w:rsidR="00DB214C" w:rsidRDefault="00DB214C" w:rsidP="00DB214C">
      <w:pPr>
        <w:pStyle w:val="Heading1"/>
      </w:pPr>
      <w:r>
        <w:t xml:space="preserve"> Documento Funzionale – Sistema Internet Banking "Parthenope Banking"</w:t>
      </w:r>
    </w:p>
    <w:p w14:paraId="56B6F1D1" w14:textId="77777777" w:rsidR="00DB214C" w:rsidRDefault="00DB214C" w:rsidP="00DB214C"/>
    <w:p w14:paraId="0D243EF8" w14:textId="5F6FB65B" w:rsidR="00DB214C" w:rsidRDefault="00DB214C" w:rsidP="00B83970">
      <w:pPr>
        <w:pStyle w:val="Heading2"/>
      </w:pPr>
      <w:r>
        <w:t xml:space="preserve"> Introduzione – Parthenope Banking</w:t>
      </w:r>
    </w:p>
    <w:p w14:paraId="42906811" w14:textId="77777777" w:rsidR="00DB214C" w:rsidRDefault="00DB214C" w:rsidP="00DB214C"/>
    <w:p w14:paraId="38F521F4" w14:textId="147B1908" w:rsidR="00DB214C" w:rsidRDefault="00DB214C" w:rsidP="00B83970">
      <w:pPr>
        <w:pStyle w:val="Heading2"/>
      </w:pPr>
      <w:r>
        <w:t xml:space="preserve"> 1. Introduzione Generale</w:t>
      </w:r>
    </w:p>
    <w:p w14:paraId="2F2455F3" w14:textId="77777777" w:rsidR="00DB214C" w:rsidRDefault="00DB214C" w:rsidP="00DB214C">
      <w:r>
        <w:t>Il sistema Internet Banking "Parthenope Banking" è un’applicazione progettata per consentire agli utenti di gestire in modo sicuro e intuitivo le proprie operazioni finanziarie online. Grazie a un’interfaccia moderna e reattiva, gli utenti possono controllare il saldo dei propri conti, effettuare bonifici, analizzare le proprie spese e ricevere notifiche sulle transazioni in tempo reale.</w:t>
      </w:r>
    </w:p>
    <w:p w14:paraId="2002099F" w14:textId="77777777" w:rsidR="00DB214C" w:rsidRDefault="00DB214C" w:rsidP="00DB214C"/>
    <w:p w14:paraId="0937D109" w14:textId="11B69BBF" w:rsidR="00DB214C" w:rsidRDefault="00DB214C" w:rsidP="00B83970">
      <w:pPr>
        <w:pStyle w:val="Heading3"/>
      </w:pPr>
      <w:r>
        <w:t xml:space="preserve"> 1.1 Scopo del Documento</w:t>
      </w:r>
    </w:p>
    <w:p w14:paraId="3D5B098E" w14:textId="77777777" w:rsidR="00DB214C" w:rsidRDefault="00DB214C" w:rsidP="00DB214C">
      <w:r>
        <w:t>Questo documento fornisce una descrizione completa delle funzionalità offerte dal sistema, delineando il flusso delle operazioni, le caratteristiche di sicurezza e le possibili estensioni future.</w:t>
      </w:r>
    </w:p>
    <w:p w14:paraId="688A6AC5" w14:textId="77777777" w:rsidR="00DB214C" w:rsidRDefault="00DB214C" w:rsidP="00DB214C"/>
    <w:p w14:paraId="212EEDC5" w14:textId="118357F8" w:rsidR="00DB214C" w:rsidRDefault="00DB214C" w:rsidP="00B83970">
      <w:pPr>
        <w:pStyle w:val="Heading3"/>
      </w:pPr>
      <w:r>
        <w:t xml:space="preserve"> 1.2 Destinatari del Sistema</w:t>
      </w:r>
    </w:p>
    <w:p w14:paraId="20646F1E" w14:textId="5E1F1A8E" w:rsidR="00DB214C" w:rsidRDefault="00DB214C" w:rsidP="00DB214C">
      <w:r>
        <w:t>- Utenti Finali: Persone che accedono al sistema per gestire le proprie operazioni bancarie online.</w:t>
      </w:r>
    </w:p>
    <w:p w14:paraId="48078F7D" w14:textId="4E4ADD20" w:rsidR="00DB214C" w:rsidRDefault="00DB214C" w:rsidP="00DB214C">
      <w:r>
        <w:t>- Amministratori di Sistema: Personale incaricato della manutenzione e gestione della piattaforma.</w:t>
      </w:r>
    </w:p>
    <w:p w14:paraId="65189416" w14:textId="30ED51C8" w:rsidR="00DB214C" w:rsidRDefault="00DB214C" w:rsidP="00DB214C">
      <w:r>
        <w:t>- Sviluppatori e QA: Tecnici che si occupano dello sviluppo e del testing della piattaforma.</w:t>
      </w:r>
    </w:p>
    <w:p w14:paraId="7AF5FC7C" w14:textId="77777777" w:rsidR="00DB214C" w:rsidRDefault="00DB214C" w:rsidP="00DB214C"/>
    <w:p w14:paraId="49E421D9" w14:textId="6095782A" w:rsidR="00DB214C" w:rsidRDefault="00DB214C" w:rsidP="00B83970">
      <w:pPr>
        <w:pStyle w:val="Heading3"/>
      </w:pPr>
      <w:r>
        <w:t xml:space="preserve"> 1.3 Obiettivi del Sistema</w:t>
      </w:r>
    </w:p>
    <w:p w14:paraId="4FF364F6" w14:textId="618BCD5C" w:rsidR="00DB214C" w:rsidRDefault="00DB214C" w:rsidP="00DB214C">
      <w:r>
        <w:t>- Fornire un sistema di accesso sicuro e protetto ai conti bancari online.</w:t>
      </w:r>
    </w:p>
    <w:p w14:paraId="4775171F" w14:textId="2C519721" w:rsidR="00DB214C" w:rsidRDefault="00DB214C" w:rsidP="00DB214C">
      <w:r>
        <w:t>- Garantire la trasparenza finanziaria, offrendo dashboard dettagliate sulle spese e sui movimenti bancari.</w:t>
      </w:r>
    </w:p>
    <w:p w14:paraId="7204CD5C" w14:textId="42C38D8E" w:rsidR="00DB214C" w:rsidRDefault="00DB214C" w:rsidP="00DB214C">
      <w:r>
        <w:t>- Facilitare l’invio di pagamenti e bonifici, sia a livello nazionale che internazionale.</w:t>
      </w:r>
    </w:p>
    <w:p w14:paraId="3D473F1A" w14:textId="04AA1DAC" w:rsidR="00DB214C" w:rsidRDefault="00DB214C" w:rsidP="00DB214C">
      <w:r>
        <w:t>- Automatizzare la gestione delle spese tramite notifiche, budget e analisi predittive.</w:t>
      </w:r>
    </w:p>
    <w:p w14:paraId="4C1FF9FE" w14:textId="100A80D7" w:rsidR="00DB214C" w:rsidRDefault="00DB214C" w:rsidP="00DB214C">
      <w:r>
        <w:t>- Garantire un’esperienza utente fluida grazie a un’interfaccia responsive e a funzionalità avanzate.</w:t>
      </w:r>
    </w:p>
    <w:p w14:paraId="037BCF59" w14:textId="77777777" w:rsidR="00DB214C" w:rsidRDefault="00DB214C" w:rsidP="00DB214C"/>
    <w:p w14:paraId="72652FF6" w14:textId="612FDF30" w:rsidR="00B83970" w:rsidRPr="00B83970" w:rsidRDefault="00B83970" w:rsidP="00B83970">
      <w:pPr>
        <w:pStyle w:val="Heading2"/>
        <w:rPr>
          <w:lang w:val="en-US"/>
        </w:rPr>
      </w:pPr>
      <w:r w:rsidRPr="00B83970">
        <w:rPr>
          <w:lang w:val="en-US"/>
        </w:rPr>
        <w:t xml:space="preserve"> Home Page – Parthenope Banking</w:t>
      </w:r>
    </w:p>
    <w:p w14:paraId="2EEDDB5E" w14:textId="77777777" w:rsidR="00B83970" w:rsidRPr="00B83970" w:rsidRDefault="00B83970" w:rsidP="00B83970">
      <w:pPr>
        <w:rPr>
          <w:lang w:val="en-US"/>
        </w:rPr>
      </w:pPr>
    </w:p>
    <w:p w14:paraId="7605674F" w14:textId="74B8AEC0" w:rsidR="00B83970" w:rsidRPr="00B83970" w:rsidRDefault="00B83970" w:rsidP="00B83970">
      <w:pPr>
        <w:pStyle w:val="Heading2"/>
      </w:pPr>
      <w:r w:rsidRPr="00B83970">
        <w:t xml:space="preserve"> 2. Home Page: Dashboard e Navigazione</w:t>
      </w:r>
    </w:p>
    <w:p w14:paraId="48592A73" w14:textId="77777777" w:rsidR="00B83970" w:rsidRPr="00B83970" w:rsidRDefault="00B83970" w:rsidP="00B83970">
      <w:pPr>
        <w:rPr>
          <w:lang w:val="en-US"/>
        </w:rPr>
      </w:pPr>
    </w:p>
    <w:p w14:paraId="1FBE5539" w14:textId="732E2B86" w:rsidR="00B83970" w:rsidRPr="00B83970" w:rsidRDefault="00B83970" w:rsidP="00B83970">
      <w:pPr>
        <w:pStyle w:val="Heading3"/>
      </w:pPr>
      <w:r w:rsidRPr="00B83970">
        <w:lastRenderedPageBreak/>
        <w:t xml:space="preserve"> 2.1 Introduzione</w:t>
      </w:r>
    </w:p>
    <w:p w14:paraId="63D81E35" w14:textId="77777777" w:rsidR="00B83970" w:rsidRDefault="00B83970" w:rsidP="00B83970">
      <w:r>
        <w:t>La Home Page rappresenta il punto centrale dell’applicazione, fornendo agli utenti un accesso rapido alle informazioni finanziarie e alle operazioni bancarie più comuni. È progettata per essere chiara, intuitiva e personalizzabile in base alle esigenze dell’utente.</w:t>
      </w:r>
    </w:p>
    <w:p w14:paraId="750BC16D" w14:textId="77777777" w:rsidR="00B83970" w:rsidRDefault="00B83970" w:rsidP="00B83970"/>
    <w:p w14:paraId="5F085B32" w14:textId="5EA1A87E" w:rsidR="00B83970" w:rsidRPr="00B83970" w:rsidRDefault="00B83970" w:rsidP="00B83970">
      <w:pPr>
        <w:pStyle w:val="Heading3"/>
      </w:pPr>
      <w:r w:rsidRPr="00B83970">
        <w:t xml:space="preserve"> 2.2 Struttura della Home Page</w:t>
      </w:r>
    </w:p>
    <w:p w14:paraId="5E9F7CE1" w14:textId="7CAAD518" w:rsidR="00B83970" w:rsidRDefault="00B83970" w:rsidP="00B83970">
      <w:r>
        <w:t xml:space="preserve">- </w:t>
      </w:r>
      <w:proofErr w:type="spellStart"/>
      <w:r>
        <w:t>Header</w:t>
      </w:r>
      <w:proofErr w:type="spellEnd"/>
      <w:r>
        <w:t xml:space="preserve"> di Navigazione: Contiene il logo "Parthenope Banking", il menu principale con le sezioni principali (Conti, Bonifici, Analisi, Profilo) e l’icona delle notifiche.</w:t>
      </w:r>
    </w:p>
    <w:p w14:paraId="2786BD46" w14:textId="506C4409" w:rsidR="00B83970" w:rsidRDefault="00B83970" w:rsidP="00B83970">
      <w:r>
        <w:t>- Saldo Totale Aggregato: Mostra il totale dei fondi disponibili su tutti i conti associati all’utente.</w:t>
      </w:r>
    </w:p>
    <w:p w14:paraId="7717F1BB" w14:textId="5C3175A0" w:rsidR="00B83970" w:rsidRDefault="00B83970" w:rsidP="00B83970">
      <w:r>
        <w:t>- Lista delle Ultime Transazioni: Una tabella con le operazioni recenti, mostrando dettagli come importo, data, destinatario e tipo di transazione.</w:t>
      </w:r>
    </w:p>
    <w:p w14:paraId="6CA181D3" w14:textId="2056B6B0" w:rsidR="00B83970" w:rsidRDefault="00B83970" w:rsidP="00B83970">
      <w:r>
        <w:t>- Grafici delle Spese: Un'analisi visiva delle transazioni suddivise per categoria (spese fisse, tempo libero, viaggi, ecc.).</w:t>
      </w:r>
    </w:p>
    <w:p w14:paraId="0AFE7544" w14:textId="7BCC508D" w:rsidR="00B83970" w:rsidRDefault="00B83970" w:rsidP="00B83970">
      <w:r>
        <w:t>- Pulsanti Rapidi: Link diretti per azioni frequenti come “Effettua un Bonifico” e “Visualizza Estratto Conto”.</w:t>
      </w:r>
    </w:p>
    <w:p w14:paraId="5EE55DAF" w14:textId="3F93CEFC" w:rsidR="00B83970" w:rsidRDefault="00B83970" w:rsidP="00B83970">
      <w:r>
        <w:t>- Sezione Notifiche: Avvisi su transazioni insolite, scadenze imminenti e nuove offerte bancarie.</w:t>
      </w:r>
    </w:p>
    <w:p w14:paraId="2047F451" w14:textId="77777777" w:rsidR="00B83970" w:rsidRDefault="00B83970" w:rsidP="00B83970"/>
    <w:p w14:paraId="037496EE" w14:textId="0B80159C" w:rsidR="00B83970" w:rsidRPr="00B83970" w:rsidRDefault="00B83970" w:rsidP="00B83970">
      <w:pPr>
        <w:pStyle w:val="Heading3"/>
      </w:pPr>
      <w:r w:rsidRPr="00B83970">
        <w:t xml:space="preserve"> 2.3 Interattività e Personalizzazione</w:t>
      </w:r>
    </w:p>
    <w:p w14:paraId="2ACED139" w14:textId="3DA73ADA" w:rsidR="00B83970" w:rsidRDefault="00B83970" w:rsidP="00B83970">
      <w:r>
        <w:t>- Personalizzazione della Dashboard: L’utente può scegliere quali widget visualizzare.</w:t>
      </w:r>
    </w:p>
    <w:p w14:paraId="5B3D4A5A" w14:textId="5DE1C38E" w:rsidR="00B83970" w:rsidRDefault="00B83970" w:rsidP="00B83970">
      <w:r>
        <w:t xml:space="preserve">- Notifiche in Tempo Reale: Notifiche </w:t>
      </w:r>
      <w:proofErr w:type="spellStart"/>
      <w:r>
        <w:t>push</w:t>
      </w:r>
      <w:proofErr w:type="spellEnd"/>
      <w:r>
        <w:t xml:space="preserve"> su operazioni recenti e saldo disponibile.</w:t>
      </w:r>
    </w:p>
    <w:p w14:paraId="75CD8104" w14:textId="6B037857" w:rsidR="00B83970" w:rsidRDefault="00B83970" w:rsidP="00B83970">
      <w:r>
        <w:t>- Supporto alla Modalità Scura: Possibilità di attivare una Dark Mode per ridurre l'affaticamento visivo.</w:t>
      </w:r>
    </w:p>
    <w:p w14:paraId="64627292" w14:textId="77777777" w:rsidR="00B83970" w:rsidRDefault="00B83970" w:rsidP="00B83970"/>
    <w:p w14:paraId="40D6CFC6" w14:textId="4BC9B2F9" w:rsidR="00B83970" w:rsidRDefault="00B83970" w:rsidP="00B83970">
      <w:pPr>
        <w:pStyle w:val="Heading2"/>
      </w:pPr>
      <w:r>
        <w:t xml:space="preserve"> Gestione Conti e Transazioni – Parthenope Banking</w:t>
      </w:r>
    </w:p>
    <w:p w14:paraId="0BEDB879" w14:textId="77777777" w:rsidR="00B83970" w:rsidRDefault="00B83970" w:rsidP="00B83970"/>
    <w:p w14:paraId="39CAAFC2" w14:textId="2950D6E2" w:rsidR="00B83970" w:rsidRDefault="00B83970" w:rsidP="00B83970">
      <w:pPr>
        <w:pStyle w:val="Heading3"/>
      </w:pPr>
      <w:r>
        <w:t xml:space="preserve"> 3.1 Visualizzazione del Saldo e Dettagli Conto</w:t>
      </w:r>
    </w:p>
    <w:p w14:paraId="2FC568FD" w14:textId="6C4B8AE9" w:rsidR="00B83970" w:rsidRDefault="00B83970" w:rsidP="00B83970">
      <w:r>
        <w:t>- Saldo Attuale: Mostra il saldo disponibile per ciascun conto associato all’utente.</w:t>
      </w:r>
    </w:p>
    <w:p w14:paraId="43597EA3" w14:textId="56DF5C7B" w:rsidR="00B83970" w:rsidRDefault="00B83970" w:rsidP="00B83970">
      <w:r>
        <w:t>- Lista Conti Multipli: Se l’utente ha più conti bancari, può visualizzarli tutti in un’unica schermata.</w:t>
      </w:r>
    </w:p>
    <w:p w14:paraId="5B5C0D0D" w14:textId="5A53EC08" w:rsidR="00B83970" w:rsidRDefault="00B83970" w:rsidP="00B83970">
      <w:r>
        <w:t>- Storico delle Transazioni: Un elenco di operazioni effettuate con la possibilità di filtrarle per data, importo e destinatario.</w:t>
      </w:r>
    </w:p>
    <w:p w14:paraId="756DA3C1" w14:textId="7C625F94" w:rsidR="00B83970" w:rsidRDefault="00B83970" w:rsidP="00B83970">
      <w:r>
        <w:t>- Filtraggio Avanzato: L’utente può cercare transazioni specifiche per parola chiave, categoria o range di importo.</w:t>
      </w:r>
    </w:p>
    <w:p w14:paraId="0A3022DF" w14:textId="5907176D" w:rsidR="00B83970" w:rsidRDefault="00B83970" w:rsidP="00B83970">
      <w:r>
        <w:t>- Esportazione Estratto Conto: Download dei movimenti in formato PDF, CSV o Excel.</w:t>
      </w:r>
    </w:p>
    <w:p w14:paraId="73B66CF2" w14:textId="77777777" w:rsidR="00B83970" w:rsidRDefault="00B83970" w:rsidP="00B83970"/>
    <w:p w14:paraId="387E7900" w14:textId="2F6B1706" w:rsidR="00B83970" w:rsidRDefault="00B83970" w:rsidP="00B83970">
      <w:pPr>
        <w:pStyle w:val="Heading3"/>
      </w:pPr>
      <w:r>
        <w:lastRenderedPageBreak/>
        <w:t xml:space="preserve"> 3.2 Funzionalità Avanzate</w:t>
      </w:r>
    </w:p>
    <w:p w14:paraId="66F4BCDB" w14:textId="14BC622F" w:rsidR="00B83970" w:rsidRDefault="00B83970" w:rsidP="00B83970">
      <w:r>
        <w:t>- Categorie di Spesa Automatiche: L’app riconosce il tipo di transazione e assegna automaticamente una categoria (es. Ristoranti, Viaggi, Affitto).</w:t>
      </w:r>
    </w:p>
    <w:p w14:paraId="55FDFED1" w14:textId="58BF6508" w:rsidR="00B83970" w:rsidRDefault="00B83970" w:rsidP="00B83970">
      <w:r>
        <w:t>- Monitoraggio delle Spese Ricorrenti: Identificazione di addebiti fissi come bollette e abbonamenti.</w:t>
      </w:r>
    </w:p>
    <w:p w14:paraId="2D05B017" w14:textId="5AFC6C74" w:rsidR="00B83970" w:rsidRDefault="00B83970" w:rsidP="00B83970">
      <w:r>
        <w:t>- Possibilità di Allegare Documenti: Caricamento di ricevute e fatture alle singole transazioni per una migliore tracciabilità.</w:t>
      </w:r>
    </w:p>
    <w:p w14:paraId="64FFC4AA" w14:textId="77777777" w:rsidR="00B83970" w:rsidRDefault="00B83970" w:rsidP="00B83970"/>
    <w:p w14:paraId="6C4D036A" w14:textId="3A5EFCE6" w:rsidR="00B83970" w:rsidRDefault="00B83970" w:rsidP="00B83970">
      <w:pPr>
        <w:pStyle w:val="Heading2"/>
      </w:pPr>
      <w:r>
        <w:t xml:space="preserve"> Creazione e Gestione dei Bonifici – Parthenope Banking</w:t>
      </w:r>
    </w:p>
    <w:p w14:paraId="6188DB23" w14:textId="77777777" w:rsidR="00B83970" w:rsidRDefault="00B83970" w:rsidP="00B83970"/>
    <w:p w14:paraId="5A4BC1A1" w14:textId="789C2CC0" w:rsidR="00B83970" w:rsidRDefault="00B83970" w:rsidP="00B83970">
      <w:pPr>
        <w:pStyle w:val="Heading3"/>
      </w:pPr>
      <w:r>
        <w:t xml:space="preserve"> 4.1 Creazione di un Bonifico</w:t>
      </w:r>
    </w:p>
    <w:p w14:paraId="27501741" w14:textId="559F9E88" w:rsidR="00B83970" w:rsidRDefault="00B83970" w:rsidP="00B83970">
      <w:r>
        <w:t>- Dati Richiesti: IBAN destinatario, Nome Beneficiario, Importo, Causale, Data di esecuzione (opzionale).</w:t>
      </w:r>
    </w:p>
    <w:p w14:paraId="4698E351" w14:textId="58E69F6E" w:rsidR="00B83970" w:rsidRDefault="00B83970" w:rsidP="00B83970">
      <w:r>
        <w:t>- Bonifici Istantanei e Programmati: L’utente può scegliere se inviare il denaro immediatamente o programmarlo per una data futura.</w:t>
      </w:r>
    </w:p>
    <w:p w14:paraId="725577EF" w14:textId="0037EA0A" w:rsidR="00B83970" w:rsidRDefault="00B83970" w:rsidP="00B83970">
      <w:r>
        <w:t>- Validazione Dati in Tempo Reale: Controllo automatico del formato IBAN e verifica della disponibilità fondi.</w:t>
      </w:r>
    </w:p>
    <w:p w14:paraId="53E7000A" w14:textId="11D0C33D" w:rsidR="00B83970" w:rsidRDefault="00B83970" w:rsidP="00B83970">
      <w:r>
        <w:t>- Conferma della Transazione: L’utente riceve un riepilogo dettagliato prima di confermare l’operazione.</w:t>
      </w:r>
    </w:p>
    <w:p w14:paraId="5FF94EFB" w14:textId="4D5F4C89" w:rsidR="00B83970" w:rsidRDefault="00B83970" w:rsidP="00B83970">
      <w:r>
        <w:t>- Invio Notifica al Beneficiario: Possibilità di inviare una mail automatica con la conferma dell’avvenuto pagamento.</w:t>
      </w:r>
    </w:p>
    <w:p w14:paraId="7A57DABB" w14:textId="77777777" w:rsidR="00B83970" w:rsidRDefault="00B83970" w:rsidP="00B83970"/>
    <w:p w14:paraId="176F3930" w14:textId="7E662E97" w:rsidR="00B83970" w:rsidRDefault="00B83970" w:rsidP="00B83970">
      <w:pPr>
        <w:pStyle w:val="Heading3"/>
      </w:pPr>
      <w:r>
        <w:t xml:space="preserve"> 4.2 Funzionalità Avanzate nei Bonifici</w:t>
      </w:r>
    </w:p>
    <w:p w14:paraId="20F1A6A7" w14:textId="3C50BC0C" w:rsidR="00B83970" w:rsidRDefault="00B83970" w:rsidP="00B83970">
      <w:r>
        <w:t>- Bonifici SEPA e Internazionali: Opzione per inviare denaro all’estero con calcolo automatico delle commissioni.</w:t>
      </w:r>
    </w:p>
    <w:p w14:paraId="0808C62D" w14:textId="562EE0B7" w:rsidR="00B83970" w:rsidRDefault="00B83970" w:rsidP="00B83970">
      <w:r>
        <w:t>- Pagamento con QR Code: Scansione di un codice QR per compilare automaticamente i dati del pagamento.</w:t>
      </w:r>
    </w:p>
    <w:p w14:paraId="0F2B5159" w14:textId="77777777" w:rsidR="00DB214C" w:rsidRDefault="00DB214C" w:rsidP="00DB214C"/>
    <w:p w14:paraId="6F4E22E9" w14:textId="43920156" w:rsidR="00DB214C" w:rsidRDefault="00DB214C" w:rsidP="00DB214C">
      <w:pPr>
        <w:pStyle w:val="Heading2"/>
      </w:pPr>
      <w:r>
        <w:t>Flusso dell’Utente</w:t>
      </w:r>
    </w:p>
    <w:p w14:paraId="239E3D22" w14:textId="77777777" w:rsidR="00DB214C" w:rsidRDefault="00DB214C" w:rsidP="00DB214C"/>
    <w:p w14:paraId="089BF7D4" w14:textId="62F63045" w:rsidR="00DB214C" w:rsidRDefault="00DB214C" w:rsidP="00DB214C">
      <w:pPr>
        <w:pStyle w:val="Heading3"/>
      </w:pPr>
      <w:r>
        <w:t xml:space="preserve"> 4.1 Accesso all’App</w:t>
      </w:r>
    </w:p>
    <w:p w14:paraId="627F3583" w14:textId="77777777" w:rsidR="00DB214C" w:rsidRDefault="00DB214C" w:rsidP="00DB214C">
      <w:r>
        <w:t>1. L’utente accede alla schermata di login e inserisce le credenziali.</w:t>
      </w:r>
    </w:p>
    <w:p w14:paraId="4534D6F4" w14:textId="77777777" w:rsidR="00DB214C" w:rsidRDefault="00DB214C" w:rsidP="00DB214C">
      <w:r>
        <w:t>2. Se attivato, viene richiesto un codice OTP per la verifica 2FA.</w:t>
      </w:r>
    </w:p>
    <w:p w14:paraId="17272BDB" w14:textId="3DFF1408" w:rsidR="00DB214C" w:rsidRDefault="00DB214C" w:rsidP="00DB214C">
      <w:r>
        <w:t>3. Dopo l’autenticazione, viene reindirizzato alla Home Page.</w:t>
      </w:r>
    </w:p>
    <w:p w14:paraId="54CA2289" w14:textId="77777777" w:rsidR="00DB214C" w:rsidRDefault="00DB214C" w:rsidP="00DB214C"/>
    <w:p w14:paraId="699BC187" w14:textId="775737BE" w:rsidR="00DB214C" w:rsidRDefault="00DB214C" w:rsidP="00DB214C">
      <w:pPr>
        <w:pStyle w:val="Heading3"/>
      </w:pPr>
      <w:r>
        <w:lastRenderedPageBreak/>
        <w:t xml:space="preserve"> 4.2 Navigazione nella Home Page</w:t>
      </w:r>
    </w:p>
    <w:p w14:paraId="175C3721" w14:textId="7FD34E2F" w:rsidR="00DB214C" w:rsidRDefault="00DB214C" w:rsidP="00DB214C">
      <w:r>
        <w:t>1. Visualizza il saldo totale e i movimenti recenti.</w:t>
      </w:r>
    </w:p>
    <w:p w14:paraId="47BBB3B8" w14:textId="56510097" w:rsidR="00DB214C" w:rsidRDefault="00DB214C" w:rsidP="00DB214C">
      <w:r>
        <w:t>2. Accede rapidamente alla sezione Conti o Bonifici dal menu di navigazione.</w:t>
      </w:r>
    </w:p>
    <w:p w14:paraId="06EA85AB" w14:textId="4F945B41" w:rsidR="00DB214C" w:rsidRDefault="00DB214C" w:rsidP="00DB214C">
      <w:r>
        <w:t>3. Analizza i propri dati finanziari e le statistiche delle spese.</w:t>
      </w:r>
    </w:p>
    <w:p w14:paraId="6E16B335" w14:textId="77777777" w:rsidR="00DB214C" w:rsidRDefault="00DB214C" w:rsidP="00DB214C"/>
    <w:p w14:paraId="77E5DA08" w14:textId="30B34AC1" w:rsidR="00DB214C" w:rsidRDefault="00DB214C" w:rsidP="00DB214C">
      <w:pPr>
        <w:pStyle w:val="Heading3"/>
      </w:pPr>
      <w:r>
        <w:t xml:space="preserve"> 4.3 Effettuare un Bonifico</w:t>
      </w:r>
    </w:p>
    <w:p w14:paraId="47EA66C2" w14:textId="372AA200" w:rsidR="00DB214C" w:rsidRDefault="00DB214C" w:rsidP="00DB214C">
      <w:r>
        <w:t>1. L’utente accede alla sezione Bonifici.</w:t>
      </w:r>
    </w:p>
    <w:p w14:paraId="0674F214" w14:textId="77777777" w:rsidR="00DB214C" w:rsidRDefault="00DB214C" w:rsidP="00DB214C">
      <w:r>
        <w:t>2. Inserisce i dettagli del destinatario (IBAN, importo, causale).</w:t>
      </w:r>
    </w:p>
    <w:p w14:paraId="4F779553" w14:textId="7C9D2DBE" w:rsidR="00DB214C" w:rsidRDefault="00DB214C" w:rsidP="00DB214C">
      <w:r>
        <w:t>3. Se richiesto, conferma l’operazione tramite OTP o Face ID.</w:t>
      </w:r>
    </w:p>
    <w:p w14:paraId="39A86380" w14:textId="77777777" w:rsidR="00DB214C" w:rsidRDefault="00DB214C" w:rsidP="00DB214C">
      <w:r>
        <w:t>4. Riceve un messaggio di conferma con il riepilogo della transazione.</w:t>
      </w:r>
    </w:p>
    <w:p w14:paraId="0BFDF0E2" w14:textId="77777777" w:rsidR="00DB214C" w:rsidRDefault="00DB214C" w:rsidP="00DB214C"/>
    <w:p w14:paraId="280EB73D" w14:textId="2AA0A6C3" w:rsidR="00DB214C" w:rsidRDefault="00DB214C" w:rsidP="00DB214C">
      <w:pPr>
        <w:pStyle w:val="Heading3"/>
      </w:pPr>
      <w:r>
        <w:t xml:space="preserve"> 4.4 Impostare un Budget di Spesa</w:t>
      </w:r>
    </w:p>
    <w:p w14:paraId="57986E49" w14:textId="160E4933" w:rsidR="00DB214C" w:rsidRDefault="00DB214C" w:rsidP="00DB214C">
      <w:r>
        <w:t>1. L’utente accede alla sezione Analisi Finanziaria.</w:t>
      </w:r>
    </w:p>
    <w:p w14:paraId="0DCBB92B" w14:textId="4B8BD64D" w:rsidR="00DB214C" w:rsidRDefault="00DB214C" w:rsidP="00DB214C">
      <w:r>
        <w:t>2. Imposta un limite mensile per ogni categoria di spesa.</w:t>
      </w:r>
    </w:p>
    <w:p w14:paraId="5B8B6782" w14:textId="77777777" w:rsidR="00DB214C" w:rsidRDefault="00DB214C" w:rsidP="00DB214C">
      <w:r>
        <w:t>3. Riceve notifiche quando il limite viene superato.</w:t>
      </w:r>
    </w:p>
    <w:p w14:paraId="0E0ECB9C" w14:textId="77777777" w:rsidR="00DB214C" w:rsidRDefault="00DB214C" w:rsidP="00DB214C"/>
    <w:p w14:paraId="68A5C9EE" w14:textId="20F4B11D" w:rsidR="00DB214C" w:rsidRDefault="00DB214C" w:rsidP="00DB214C">
      <w:pPr>
        <w:pStyle w:val="Heading3"/>
      </w:pPr>
      <w:r>
        <w:t xml:space="preserve"> 5. Requisiti di Usabilità e Accessibilità</w:t>
      </w:r>
    </w:p>
    <w:p w14:paraId="3B409A62" w14:textId="49ED5573" w:rsidR="00DB214C" w:rsidRDefault="00DB214C" w:rsidP="00DB214C">
      <w:r>
        <w:t>- Interfaccia Responsive, ottimizzata per schermi di qualsiasi dimensione.</w:t>
      </w:r>
    </w:p>
    <w:p w14:paraId="386F8329" w14:textId="1A5CFC2B" w:rsidR="00DB214C" w:rsidRDefault="00DB214C" w:rsidP="00DB214C">
      <w:r>
        <w:t>- Supporto per modalità scura (dark mode) per ridurre l'affaticamento visivo.</w:t>
      </w:r>
    </w:p>
    <w:p w14:paraId="29078267" w14:textId="26ECAE1B" w:rsidR="00DB214C" w:rsidRDefault="00DB214C" w:rsidP="00DB214C">
      <w:r>
        <w:t>- Navigazione semplificata con accesso rapido alle funzionalità principali.</w:t>
      </w:r>
    </w:p>
    <w:p w14:paraId="20228056" w14:textId="1086017F" w:rsidR="00DB214C" w:rsidRDefault="00DB214C" w:rsidP="00DB214C">
      <w:r>
        <w:t>- Compatibilità con screen reader per utenti con disabilità visive.</w:t>
      </w:r>
    </w:p>
    <w:p w14:paraId="66A231B1" w14:textId="77777777" w:rsidR="00DB214C" w:rsidRDefault="00DB214C" w:rsidP="00DB214C"/>
    <w:p w14:paraId="775933F5" w14:textId="11FFE9A8" w:rsidR="00DB214C" w:rsidRPr="00DB214C" w:rsidRDefault="00DB214C" w:rsidP="00DB214C">
      <w:pPr>
        <w:pStyle w:val="Heading2"/>
        <w:rPr>
          <w:lang w:val="en-US"/>
        </w:rPr>
      </w:pPr>
      <w:r w:rsidRPr="00DB214C">
        <w:t xml:space="preserve"> </w:t>
      </w:r>
      <w:r w:rsidRPr="00DB214C">
        <w:rPr>
          <w:lang w:val="en-US"/>
        </w:rPr>
        <w:t>6. R</w:t>
      </w:r>
      <w:proofErr w:type="spellStart"/>
      <w:r w:rsidRPr="00DB214C">
        <w:rPr>
          <w:lang w:val="en-US"/>
        </w:rPr>
        <w:t>equisiti</w:t>
      </w:r>
      <w:proofErr w:type="spellEnd"/>
      <w:r w:rsidRPr="00DB214C">
        <w:rPr>
          <w:lang w:val="en-US"/>
        </w:rPr>
        <w:t xml:space="preserve"> </w:t>
      </w:r>
      <w:proofErr w:type="spellStart"/>
      <w:r w:rsidRPr="00DB214C">
        <w:rPr>
          <w:lang w:val="en-US"/>
        </w:rPr>
        <w:t>Tecnici</w:t>
      </w:r>
      <w:proofErr w:type="spellEnd"/>
      <w:r w:rsidRPr="00DB214C">
        <w:rPr>
          <w:lang w:val="en-US"/>
        </w:rPr>
        <w:t xml:space="preserve"> e Deployment</w:t>
      </w:r>
    </w:p>
    <w:p w14:paraId="342B23FB" w14:textId="54C83508" w:rsidR="00DB214C" w:rsidRPr="00DB214C" w:rsidRDefault="00DB214C" w:rsidP="00DB214C">
      <w:pPr>
        <w:rPr>
          <w:lang w:val="en-US"/>
        </w:rPr>
      </w:pPr>
      <w:r w:rsidRPr="00DB214C">
        <w:rPr>
          <w:lang w:val="en-US"/>
        </w:rPr>
        <w:t xml:space="preserve">- </w:t>
      </w:r>
      <w:proofErr w:type="spellStart"/>
      <w:r w:rsidRPr="00DB214C">
        <w:rPr>
          <w:lang w:val="en-US"/>
        </w:rPr>
        <w:t>Tecnologie</w:t>
      </w:r>
      <w:proofErr w:type="spellEnd"/>
      <w:r w:rsidRPr="00DB214C">
        <w:rPr>
          <w:lang w:val="en-US"/>
        </w:rPr>
        <w:t xml:space="preserve"> di Front-End: Angular, TypeScript, SCSS, Angular Material.</w:t>
      </w:r>
    </w:p>
    <w:p w14:paraId="76103643" w14:textId="705E6A0E" w:rsidR="00DB214C" w:rsidRDefault="00DB214C" w:rsidP="00DB214C">
      <w:r>
        <w:t xml:space="preserve">- Hosting e Deployment: Supporto per server statici (NGINX, Apache) e piattaforme cloud (AWS, </w:t>
      </w:r>
      <w:proofErr w:type="spellStart"/>
      <w:r>
        <w:t>Netlify</w:t>
      </w:r>
      <w:proofErr w:type="spellEnd"/>
      <w:r>
        <w:t xml:space="preserve">, </w:t>
      </w:r>
      <w:proofErr w:type="spellStart"/>
      <w:r>
        <w:t>Vercel</w:t>
      </w:r>
      <w:proofErr w:type="spellEnd"/>
      <w:r>
        <w:t>).</w:t>
      </w:r>
    </w:p>
    <w:p w14:paraId="66FE9FA0" w14:textId="319BF868" w:rsidR="00DB214C" w:rsidRDefault="00DB214C" w:rsidP="00DB214C">
      <w:r>
        <w:t>- Sicurezza:</w:t>
      </w:r>
    </w:p>
    <w:p w14:paraId="513E9D8F" w14:textId="77777777" w:rsidR="00DB214C" w:rsidRDefault="00DB214C" w:rsidP="00DB214C">
      <w:r>
        <w:t xml:space="preserve">  - Crittografia end-to-end per le transazioni.</w:t>
      </w:r>
    </w:p>
    <w:p w14:paraId="6A2F4805" w14:textId="77777777" w:rsidR="00DB214C" w:rsidRDefault="00DB214C" w:rsidP="00DB214C">
      <w:r>
        <w:t xml:space="preserve">  - Conformità alle normative PSD2 per la sicurezza bancaria.</w:t>
      </w:r>
    </w:p>
    <w:p w14:paraId="32EAD630" w14:textId="77777777" w:rsidR="00DB214C" w:rsidRDefault="00DB214C" w:rsidP="00DB214C">
      <w:r>
        <w:t xml:space="preserve">  - Gestione delle sessioni con token JWT per una protezione avanzata.</w:t>
      </w:r>
    </w:p>
    <w:p w14:paraId="7627B844" w14:textId="77777777" w:rsidR="00DB214C" w:rsidRDefault="00DB214C" w:rsidP="00DB214C"/>
    <w:p w14:paraId="6CD4F7D2" w14:textId="7F3DDC16" w:rsidR="00DB214C" w:rsidRDefault="00DB214C" w:rsidP="00DB214C">
      <w:pPr>
        <w:pStyle w:val="Heading2"/>
      </w:pPr>
      <w:r>
        <w:lastRenderedPageBreak/>
        <w:t xml:space="preserve"> 7. Estensioni Future</w:t>
      </w:r>
    </w:p>
    <w:p w14:paraId="41341B84" w14:textId="4D727C97" w:rsidR="00DB214C" w:rsidRDefault="00DB214C" w:rsidP="00DB214C">
      <w:r>
        <w:t xml:space="preserve">- Supporto per criptovalute, con possibilità di gestire </w:t>
      </w:r>
      <w:proofErr w:type="spellStart"/>
      <w:r>
        <w:t>wallet</w:t>
      </w:r>
      <w:proofErr w:type="spellEnd"/>
      <w:r>
        <w:t xml:space="preserve"> digitali.</w:t>
      </w:r>
    </w:p>
    <w:p w14:paraId="071063E9" w14:textId="1414A6A6" w:rsidR="00DB214C" w:rsidRDefault="00DB214C" w:rsidP="00DB214C">
      <w:r>
        <w:t>- Trading e investimenti, con sezioni dedicate all’acquisto di azioni e fondi.</w:t>
      </w:r>
    </w:p>
    <w:p w14:paraId="1AD583AA" w14:textId="69E8B5FF" w:rsidR="00DB214C" w:rsidRDefault="00DB214C" w:rsidP="00DB214C">
      <w:r>
        <w:t>- Assistenza virtuale tramite chatbot AI, per supporto clienti automatizzato.</w:t>
      </w:r>
    </w:p>
    <w:p w14:paraId="0C28D612" w14:textId="14CCDFAE" w:rsidR="00DB214C" w:rsidRDefault="00DB214C" w:rsidP="00DB214C">
      <w:r>
        <w:t>- Integrazione con Open Banking, per gestire conti di diverse banche in un'unica app.</w:t>
      </w:r>
    </w:p>
    <w:p w14:paraId="15A924B1" w14:textId="77777777" w:rsidR="00DB214C" w:rsidRDefault="00DB214C" w:rsidP="00DB214C"/>
    <w:p w14:paraId="14F15DF7" w14:textId="0F4ECA0E" w:rsidR="00DB214C" w:rsidRDefault="00DB214C" w:rsidP="00DB214C">
      <w:pPr>
        <w:pStyle w:val="Heading2"/>
      </w:pPr>
      <w:r>
        <w:t xml:space="preserve"> 8. Conclusioni</w:t>
      </w:r>
    </w:p>
    <w:p w14:paraId="310932C5" w14:textId="0AAE8109" w:rsidR="009C76EE" w:rsidRDefault="00DB214C" w:rsidP="00DB214C">
      <w:r>
        <w:t>"Parthenope Banking" è un’applicazione innovativa per la gestione delle finanze personali. Grazie alle funzionalità avanzate e all’attenzione alla sicurezza, l’utente può operare in totale tranquillità. L’architettura modulare consente future espansioni, rendendo l’app scalabile e pronta per l’evoluzione del settore fintech.</w:t>
      </w:r>
    </w:p>
    <w:sectPr w:rsidR="009C76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944"/>
    <w:rsid w:val="005C5EBD"/>
    <w:rsid w:val="009C76EE"/>
    <w:rsid w:val="00B83970"/>
    <w:rsid w:val="00DB214C"/>
    <w:rsid w:val="00E14212"/>
    <w:rsid w:val="00EC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ACC44"/>
  <w15:chartTrackingRefBased/>
  <w15:docId w15:val="{8024260B-5424-4809-934A-571D7B4C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9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9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5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59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9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9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9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9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9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Aiello, Ciro</dc:creator>
  <cp:keywords/>
  <dc:description/>
  <cp:lastModifiedBy>Aiello, Ciro</cp:lastModifiedBy>
  <cp:revision>2</cp:revision>
  <dcterms:created xsi:type="dcterms:W3CDTF">2025-03-01T14:55:00Z</dcterms:created>
  <dcterms:modified xsi:type="dcterms:W3CDTF">2025-03-01T15:08:00Z</dcterms:modified>
</cp:coreProperties>
</file>