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172B" w14:textId="77777777" w:rsidR="00830C07" w:rsidRPr="00830C07" w:rsidRDefault="00830C07" w:rsidP="00830C07">
      <w:pPr>
        <w:rPr>
          <w:b/>
          <w:bCs/>
        </w:rPr>
      </w:pPr>
      <w:r w:rsidRPr="00830C07">
        <w:rPr>
          <w:b/>
          <w:bCs/>
        </w:rPr>
        <w:t>Documento Tecnico – Pagina di Login</w:t>
      </w:r>
    </w:p>
    <w:p w14:paraId="4F0A923B" w14:textId="77777777" w:rsidR="00830C07" w:rsidRPr="00830C07" w:rsidRDefault="00830C07" w:rsidP="00830C07">
      <w:pPr>
        <w:rPr>
          <w:b/>
          <w:bCs/>
        </w:rPr>
      </w:pPr>
      <w:r w:rsidRPr="00830C07">
        <w:rPr>
          <w:b/>
          <w:bCs/>
        </w:rPr>
        <w:t>1. Architettura e Struttura del Progetto</w:t>
      </w:r>
    </w:p>
    <w:p w14:paraId="6398B175" w14:textId="77777777" w:rsidR="00830C07" w:rsidRPr="00830C07" w:rsidRDefault="00830C07" w:rsidP="00830C07">
      <w:r w:rsidRPr="00830C07">
        <w:rPr>
          <w:b/>
          <w:bCs/>
        </w:rPr>
        <w:t>Tecnologia di Base:</w:t>
      </w:r>
    </w:p>
    <w:p w14:paraId="73DCAF0A" w14:textId="77777777" w:rsidR="00830C07" w:rsidRPr="00830C07" w:rsidRDefault="00830C07" w:rsidP="00830C07">
      <w:pPr>
        <w:numPr>
          <w:ilvl w:val="0"/>
          <w:numId w:val="1"/>
        </w:numPr>
        <w:rPr>
          <w:lang w:val="en-US"/>
        </w:rPr>
      </w:pPr>
      <w:r w:rsidRPr="00830C07">
        <w:rPr>
          <w:b/>
          <w:bCs/>
          <w:lang w:val="en-US"/>
        </w:rPr>
        <w:t>Framework:</w:t>
      </w:r>
      <w:r w:rsidRPr="00830C07">
        <w:rPr>
          <w:lang w:val="en-US"/>
        </w:rPr>
        <w:t xml:space="preserve"> Angular (solo front-end).</w:t>
      </w:r>
    </w:p>
    <w:p w14:paraId="74341528" w14:textId="77777777" w:rsidR="00830C07" w:rsidRPr="00830C07" w:rsidRDefault="00830C07" w:rsidP="00830C07">
      <w:pPr>
        <w:numPr>
          <w:ilvl w:val="0"/>
          <w:numId w:val="1"/>
        </w:numPr>
      </w:pPr>
      <w:r w:rsidRPr="00830C07">
        <w:rPr>
          <w:b/>
          <w:bCs/>
        </w:rPr>
        <w:t>Gestione dello Stato:</w:t>
      </w:r>
      <w:r w:rsidRPr="00830C07">
        <w:t xml:space="preserve"> Utilizzo di Angular </w:t>
      </w:r>
      <w:proofErr w:type="spellStart"/>
      <w:r w:rsidRPr="00830C07">
        <w:t>Reactive</w:t>
      </w:r>
      <w:proofErr w:type="spellEnd"/>
      <w:r w:rsidRPr="00830C07">
        <w:t xml:space="preserve"> Forms per la gestione degli input e delle validazioni.</w:t>
      </w:r>
    </w:p>
    <w:p w14:paraId="0D1C898F" w14:textId="77777777" w:rsidR="00830C07" w:rsidRPr="00830C07" w:rsidRDefault="00830C07" w:rsidP="00830C07">
      <w:pPr>
        <w:numPr>
          <w:ilvl w:val="0"/>
          <w:numId w:val="1"/>
        </w:numPr>
      </w:pPr>
      <w:r w:rsidRPr="00830C07">
        <w:rPr>
          <w:b/>
          <w:bCs/>
        </w:rPr>
        <w:t>Routing:</w:t>
      </w:r>
      <w:r w:rsidRPr="00830C07">
        <w:t xml:space="preserve"> Configurazione del router Angular per il passaggio dalla pagina di login alla Home Page.</w:t>
      </w:r>
    </w:p>
    <w:p w14:paraId="1AD5E754" w14:textId="77777777" w:rsidR="00830C07" w:rsidRPr="00830C07" w:rsidRDefault="00830C07" w:rsidP="00830C07">
      <w:pPr>
        <w:rPr>
          <w:b/>
          <w:bCs/>
        </w:rPr>
      </w:pPr>
      <w:r w:rsidRPr="00830C07">
        <w:rPr>
          <w:b/>
          <w:bCs/>
        </w:rPr>
        <w:t>2. Componenti e Struttura del Codice</w:t>
      </w:r>
    </w:p>
    <w:p w14:paraId="1B1833B8" w14:textId="77777777" w:rsidR="00830C07" w:rsidRPr="00830C07" w:rsidRDefault="00830C07" w:rsidP="00830C07">
      <w:r w:rsidRPr="00830C07">
        <w:rPr>
          <w:b/>
          <w:bCs/>
        </w:rPr>
        <w:t>Componenti Principali:</w:t>
      </w:r>
    </w:p>
    <w:p w14:paraId="0A84E826" w14:textId="77777777" w:rsidR="00830C07" w:rsidRPr="00830C07" w:rsidRDefault="00830C07" w:rsidP="00830C07">
      <w:pPr>
        <w:numPr>
          <w:ilvl w:val="0"/>
          <w:numId w:val="2"/>
        </w:numPr>
      </w:pPr>
      <w:proofErr w:type="spellStart"/>
      <w:r w:rsidRPr="00830C07">
        <w:rPr>
          <w:b/>
          <w:bCs/>
        </w:rPr>
        <w:t>LoginComponent</w:t>
      </w:r>
      <w:proofErr w:type="spellEnd"/>
      <w:r w:rsidRPr="00830C07">
        <w:rPr>
          <w:b/>
          <w:bCs/>
        </w:rPr>
        <w:t>:</w:t>
      </w:r>
    </w:p>
    <w:p w14:paraId="27CAA62A" w14:textId="77777777" w:rsidR="00830C07" w:rsidRPr="00830C07" w:rsidRDefault="00830C07" w:rsidP="00830C07">
      <w:pPr>
        <w:numPr>
          <w:ilvl w:val="1"/>
          <w:numId w:val="2"/>
        </w:numPr>
      </w:pPr>
      <w:r w:rsidRPr="00830C07">
        <w:rPr>
          <w:b/>
          <w:bCs/>
        </w:rPr>
        <w:t>Responsabilità:</w:t>
      </w:r>
    </w:p>
    <w:p w14:paraId="2455611E" w14:textId="77777777" w:rsidR="00830C07" w:rsidRPr="00830C07" w:rsidRDefault="00830C07" w:rsidP="00830C07">
      <w:pPr>
        <w:numPr>
          <w:ilvl w:val="2"/>
          <w:numId w:val="2"/>
        </w:numPr>
      </w:pPr>
      <w:r w:rsidRPr="00830C07">
        <w:t xml:space="preserve">Visualizzare il </w:t>
      </w:r>
      <w:proofErr w:type="spellStart"/>
      <w:r w:rsidRPr="00830C07">
        <w:t>form</w:t>
      </w:r>
      <w:proofErr w:type="spellEnd"/>
      <w:r w:rsidRPr="00830C07">
        <w:t xml:space="preserve"> di login.</w:t>
      </w:r>
    </w:p>
    <w:p w14:paraId="7A7B76CA" w14:textId="77777777" w:rsidR="00830C07" w:rsidRPr="00830C07" w:rsidRDefault="00830C07" w:rsidP="00830C07">
      <w:pPr>
        <w:numPr>
          <w:ilvl w:val="2"/>
          <w:numId w:val="2"/>
        </w:numPr>
      </w:pPr>
      <w:r w:rsidRPr="00830C07">
        <w:t>Gestire la validazione degli input.</w:t>
      </w:r>
    </w:p>
    <w:p w14:paraId="6D891ABE" w14:textId="77777777" w:rsidR="00830C07" w:rsidRPr="00830C07" w:rsidRDefault="00830C07" w:rsidP="00830C07">
      <w:pPr>
        <w:numPr>
          <w:ilvl w:val="2"/>
          <w:numId w:val="2"/>
        </w:numPr>
      </w:pPr>
      <w:r w:rsidRPr="00830C07">
        <w:t>Gestire l’interazione con il pulsante “Accedi”.</w:t>
      </w:r>
    </w:p>
    <w:p w14:paraId="3FD3D280" w14:textId="77777777" w:rsidR="00830C07" w:rsidRPr="00830C07" w:rsidRDefault="00830C07" w:rsidP="00830C07">
      <w:pPr>
        <w:numPr>
          <w:ilvl w:val="1"/>
          <w:numId w:val="2"/>
        </w:numPr>
      </w:pPr>
      <w:r w:rsidRPr="00830C07">
        <w:rPr>
          <w:b/>
          <w:bCs/>
        </w:rPr>
        <w:t>Struttura Interna:</w:t>
      </w:r>
    </w:p>
    <w:p w14:paraId="3C3F4C7F" w14:textId="77777777" w:rsidR="00830C07" w:rsidRPr="00830C07" w:rsidRDefault="00830C07" w:rsidP="00830C07">
      <w:pPr>
        <w:numPr>
          <w:ilvl w:val="2"/>
          <w:numId w:val="2"/>
        </w:numPr>
      </w:pPr>
      <w:r w:rsidRPr="00830C07">
        <w:t xml:space="preserve">Template HTML per la </w:t>
      </w:r>
      <w:proofErr w:type="spellStart"/>
      <w:r w:rsidRPr="00830C07">
        <w:t>form</w:t>
      </w:r>
      <w:proofErr w:type="spellEnd"/>
      <w:r w:rsidRPr="00830C07">
        <w:t>.</w:t>
      </w:r>
    </w:p>
    <w:p w14:paraId="63666F5D" w14:textId="77777777" w:rsidR="00830C07" w:rsidRPr="00830C07" w:rsidRDefault="00830C07" w:rsidP="00830C07">
      <w:pPr>
        <w:numPr>
          <w:ilvl w:val="2"/>
          <w:numId w:val="2"/>
        </w:numPr>
      </w:pPr>
      <w:r w:rsidRPr="00830C07">
        <w:t>CSS/SCSS per applicare lo stile (azzurro #428fdd e bianco).</w:t>
      </w:r>
    </w:p>
    <w:p w14:paraId="6BCB2AB5" w14:textId="77777777" w:rsidR="00830C07" w:rsidRPr="00830C07" w:rsidRDefault="00830C07" w:rsidP="00830C07">
      <w:pPr>
        <w:numPr>
          <w:ilvl w:val="2"/>
          <w:numId w:val="2"/>
        </w:numPr>
      </w:pPr>
      <w:r w:rsidRPr="00830C07">
        <w:t xml:space="preserve">File </w:t>
      </w:r>
      <w:proofErr w:type="spellStart"/>
      <w:r w:rsidRPr="00830C07">
        <w:t>TypeScript</w:t>
      </w:r>
      <w:proofErr w:type="spellEnd"/>
      <w:r w:rsidRPr="00830C07">
        <w:t xml:space="preserve"> per la logica di validazione e gestione degli eventi.</w:t>
      </w:r>
    </w:p>
    <w:p w14:paraId="6C325F7B" w14:textId="77777777" w:rsidR="00830C07" w:rsidRPr="00830C07" w:rsidRDefault="00830C07" w:rsidP="00830C07">
      <w:pPr>
        <w:numPr>
          <w:ilvl w:val="0"/>
          <w:numId w:val="2"/>
        </w:numPr>
      </w:pPr>
      <w:proofErr w:type="spellStart"/>
      <w:r w:rsidRPr="00830C07">
        <w:rPr>
          <w:b/>
          <w:bCs/>
        </w:rPr>
        <w:t>AuthService</w:t>
      </w:r>
      <w:proofErr w:type="spellEnd"/>
      <w:r w:rsidRPr="00830C07">
        <w:rPr>
          <w:b/>
          <w:bCs/>
        </w:rPr>
        <w:t xml:space="preserve"> (</w:t>
      </w:r>
      <w:proofErr w:type="spellStart"/>
      <w:r w:rsidRPr="00830C07">
        <w:rPr>
          <w:b/>
          <w:bCs/>
        </w:rPr>
        <w:t>Mock</w:t>
      </w:r>
      <w:proofErr w:type="spellEnd"/>
      <w:r w:rsidRPr="00830C07">
        <w:rPr>
          <w:b/>
          <w:bCs/>
        </w:rPr>
        <w:t>):</w:t>
      </w:r>
    </w:p>
    <w:p w14:paraId="6385EA17" w14:textId="77777777" w:rsidR="00830C07" w:rsidRPr="00830C07" w:rsidRDefault="00830C07" w:rsidP="00830C07">
      <w:pPr>
        <w:numPr>
          <w:ilvl w:val="1"/>
          <w:numId w:val="2"/>
        </w:numPr>
      </w:pPr>
      <w:r w:rsidRPr="00830C07">
        <w:rPr>
          <w:b/>
          <w:bCs/>
        </w:rPr>
        <w:t>Responsabilità:</w:t>
      </w:r>
    </w:p>
    <w:p w14:paraId="237270AA" w14:textId="77777777" w:rsidR="00830C07" w:rsidRPr="00830C07" w:rsidRDefault="00830C07" w:rsidP="00830C07">
      <w:pPr>
        <w:numPr>
          <w:ilvl w:val="2"/>
          <w:numId w:val="2"/>
        </w:numPr>
      </w:pPr>
      <w:r w:rsidRPr="00830C07">
        <w:t>Simulare l’autenticazione degli utenti.</w:t>
      </w:r>
    </w:p>
    <w:p w14:paraId="7858EA58" w14:textId="77777777" w:rsidR="00830C07" w:rsidRPr="00830C07" w:rsidRDefault="00830C07" w:rsidP="00830C07">
      <w:pPr>
        <w:numPr>
          <w:ilvl w:val="2"/>
          <w:numId w:val="2"/>
        </w:numPr>
      </w:pPr>
      <w:r w:rsidRPr="00830C07">
        <w:t>Fornire metodi per la verifica delle credenziali.</w:t>
      </w:r>
    </w:p>
    <w:p w14:paraId="062321D7" w14:textId="77777777" w:rsidR="00830C07" w:rsidRPr="00830C07" w:rsidRDefault="00830C07" w:rsidP="00830C07">
      <w:pPr>
        <w:numPr>
          <w:ilvl w:val="1"/>
          <w:numId w:val="2"/>
        </w:numPr>
      </w:pPr>
      <w:r w:rsidRPr="00830C07">
        <w:rPr>
          <w:b/>
          <w:bCs/>
        </w:rPr>
        <w:t>Nota:</w:t>
      </w:r>
    </w:p>
    <w:p w14:paraId="0CD5EFED" w14:textId="77777777" w:rsidR="00830C07" w:rsidRPr="00830C07" w:rsidRDefault="00830C07" w:rsidP="00830C07">
      <w:pPr>
        <w:numPr>
          <w:ilvl w:val="2"/>
          <w:numId w:val="2"/>
        </w:numPr>
      </w:pPr>
      <w:r w:rsidRPr="00830C07">
        <w:t>Non verrà implementata una vera comunicazione con un backend, ma verrà simulata una risposta positiva o negativa in base ai dati inseriti.</w:t>
      </w:r>
    </w:p>
    <w:p w14:paraId="06622121" w14:textId="77777777" w:rsidR="00830C07" w:rsidRPr="00830C07" w:rsidRDefault="00830C07" w:rsidP="00830C07">
      <w:pPr>
        <w:rPr>
          <w:b/>
          <w:bCs/>
        </w:rPr>
      </w:pPr>
      <w:r w:rsidRPr="00830C07">
        <w:rPr>
          <w:b/>
          <w:bCs/>
        </w:rPr>
        <w:t>3. Struttura del Layout e della UI</w:t>
      </w:r>
    </w:p>
    <w:p w14:paraId="7D9DB425" w14:textId="77777777" w:rsidR="00830C07" w:rsidRPr="00830C07" w:rsidRDefault="00830C07" w:rsidP="00830C07">
      <w:r w:rsidRPr="00830C07">
        <w:rPr>
          <w:b/>
          <w:bCs/>
        </w:rPr>
        <w:t>Layout della Pagina:</w:t>
      </w:r>
    </w:p>
    <w:p w14:paraId="2614E262" w14:textId="77777777" w:rsidR="00830C07" w:rsidRPr="00830C07" w:rsidRDefault="00830C07" w:rsidP="00830C07">
      <w:pPr>
        <w:numPr>
          <w:ilvl w:val="0"/>
          <w:numId w:val="3"/>
        </w:numPr>
      </w:pPr>
      <w:proofErr w:type="spellStart"/>
      <w:r w:rsidRPr="00830C07">
        <w:rPr>
          <w:b/>
          <w:bCs/>
        </w:rPr>
        <w:t>Header</w:t>
      </w:r>
      <w:proofErr w:type="spellEnd"/>
      <w:r w:rsidRPr="00830C07">
        <w:rPr>
          <w:b/>
          <w:bCs/>
        </w:rPr>
        <w:t xml:space="preserve"> (Opzionale):</w:t>
      </w:r>
    </w:p>
    <w:p w14:paraId="0A3D95A8" w14:textId="77777777" w:rsidR="00830C07" w:rsidRPr="00830C07" w:rsidRDefault="00830C07" w:rsidP="00830C07">
      <w:pPr>
        <w:numPr>
          <w:ilvl w:val="1"/>
          <w:numId w:val="3"/>
        </w:numPr>
      </w:pPr>
      <w:r w:rsidRPr="00830C07">
        <w:t xml:space="preserve">Includere il logo “Parthenope Banking” in alto, che rafforza il </w:t>
      </w:r>
      <w:proofErr w:type="gramStart"/>
      <w:r w:rsidRPr="00830C07">
        <w:t>brand</w:t>
      </w:r>
      <w:proofErr w:type="gramEnd"/>
      <w:r w:rsidRPr="00830C07">
        <w:t>.</w:t>
      </w:r>
    </w:p>
    <w:p w14:paraId="77A30F84" w14:textId="77777777" w:rsidR="00830C07" w:rsidRPr="00830C07" w:rsidRDefault="00830C07" w:rsidP="00830C07">
      <w:pPr>
        <w:numPr>
          <w:ilvl w:val="0"/>
          <w:numId w:val="3"/>
        </w:numPr>
      </w:pPr>
      <w:r w:rsidRPr="00830C07">
        <w:rPr>
          <w:b/>
          <w:bCs/>
        </w:rPr>
        <w:t>Form di Login:</w:t>
      </w:r>
    </w:p>
    <w:p w14:paraId="459731B7" w14:textId="77777777" w:rsidR="00830C07" w:rsidRPr="00830C07" w:rsidRDefault="00830C07" w:rsidP="00830C07">
      <w:pPr>
        <w:numPr>
          <w:ilvl w:val="1"/>
          <w:numId w:val="3"/>
        </w:numPr>
      </w:pPr>
      <w:r w:rsidRPr="00830C07">
        <w:t xml:space="preserve">Posizionato centralmente, con una larghezza adeguata </w:t>
      </w:r>
      <w:proofErr w:type="gramStart"/>
      <w:r w:rsidRPr="00830C07">
        <w:t>per</w:t>
      </w:r>
      <w:proofErr w:type="gramEnd"/>
      <w:r w:rsidRPr="00830C07">
        <w:t xml:space="preserve"> garantire una buona usabilità sia su desktop che su mobile.</w:t>
      </w:r>
    </w:p>
    <w:p w14:paraId="545B0F92" w14:textId="77777777" w:rsidR="00830C07" w:rsidRPr="00830C07" w:rsidRDefault="00830C07" w:rsidP="00830C07">
      <w:pPr>
        <w:numPr>
          <w:ilvl w:val="1"/>
          <w:numId w:val="3"/>
        </w:numPr>
      </w:pPr>
      <w:r w:rsidRPr="00830C07">
        <w:lastRenderedPageBreak/>
        <w:t xml:space="preserve">Utilizzo di container e card per separare visivamente il </w:t>
      </w:r>
      <w:proofErr w:type="spellStart"/>
      <w:r w:rsidRPr="00830C07">
        <w:t>form</w:t>
      </w:r>
      <w:proofErr w:type="spellEnd"/>
      <w:r w:rsidRPr="00830C07">
        <w:t xml:space="preserve"> </w:t>
      </w:r>
      <w:proofErr w:type="gramStart"/>
      <w:r w:rsidRPr="00830C07">
        <w:t>dal background</w:t>
      </w:r>
      <w:proofErr w:type="gramEnd"/>
      <w:r w:rsidRPr="00830C07">
        <w:t>.</w:t>
      </w:r>
    </w:p>
    <w:p w14:paraId="447148ED" w14:textId="77777777" w:rsidR="00830C07" w:rsidRPr="00830C07" w:rsidRDefault="00830C07" w:rsidP="00830C07">
      <w:r w:rsidRPr="00830C07">
        <w:rPr>
          <w:b/>
          <w:bCs/>
        </w:rPr>
        <w:t>Stile e Design:</w:t>
      </w:r>
    </w:p>
    <w:p w14:paraId="490793B9" w14:textId="77777777" w:rsidR="00830C07" w:rsidRPr="00830C07" w:rsidRDefault="00830C07" w:rsidP="00830C07">
      <w:pPr>
        <w:numPr>
          <w:ilvl w:val="0"/>
          <w:numId w:val="4"/>
        </w:numPr>
      </w:pPr>
      <w:r w:rsidRPr="00830C07">
        <w:rPr>
          <w:b/>
          <w:bCs/>
        </w:rPr>
        <w:t>Colori:</w:t>
      </w:r>
    </w:p>
    <w:p w14:paraId="42BB0210" w14:textId="77777777" w:rsidR="00830C07" w:rsidRPr="00830C07" w:rsidRDefault="00830C07" w:rsidP="00830C07">
      <w:pPr>
        <w:numPr>
          <w:ilvl w:val="1"/>
          <w:numId w:val="4"/>
        </w:numPr>
      </w:pPr>
      <w:r w:rsidRPr="00830C07">
        <w:t>Azzurro (#428fdd) per pulsanti, bordi, e link.</w:t>
      </w:r>
    </w:p>
    <w:p w14:paraId="1B4B0232" w14:textId="77777777" w:rsidR="00830C07" w:rsidRPr="00830C07" w:rsidRDefault="00830C07" w:rsidP="00830C07">
      <w:pPr>
        <w:numPr>
          <w:ilvl w:val="1"/>
          <w:numId w:val="4"/>
        </w:numPr>
      </w:pPr>
      <w:r w:rsidRPr="00830C07">
        <w:t>Bianco per lo sfondo dei container e delle card.</w:t>
      </w:r>
    </w:p>
    <w:p w14:paraId="279FFE99" w14:textId="77777777" w:rsidR="00830C07" w:rsidRPr="00830C07" w:rsidRDefault="00830C07" w:rsidP="00830C07">
      <w:pPr>
        <w:numPr>
          <w:ilvl w:val="0"/>
          <w:numId w:val="4"/>
        </w:numPr>
      </w:pPr>
      <w:r w:rsidRPr="00830C07">
        <w:rPr>
          <w:b/>
          <w:bCs/>
        </w:rPr>
        <w:t>Tipografia:</w:t>
      </w:r>
    </w:p>
    <w:p w14:paraId="3FF70388" w14:textId="77777777" w:rsidR="00830C07" w:rsidRPr="00830C07" w:rsidRDefault="00830C07" w:rsidP="00830C07">
      <w:pPr>
        <w:numPr>
          <w:ilvl w:val="1"/>
          <w:numId w:val="4"/>
        </w:numPr>
      </w:pPr>
      <w:r w:rsidRPr="00830C07">
        <w:t>Font moderni e leggibili, con dimensioni e pesi che garantiscono chiarezza.</w:t>
      </w:r>
    </w:p>
    <w:p w14:paraId="024F4AFB" w14:textId="77777777" w:rsidR="00830C07" w:rsidRPr="00830C07" w:rsidRDefault="00830C07" w:rsidP="00830C07">
      <w:pPr>
        <w:numPr>
          <w:ilvl w:val="0"/>
          <w:numId w:val="4"/>
        </w:numPr>
      </w:pPr>
      <w:r w:rsidRPr="00830C07">
        <w:rPr>
          <w:b/>
          <w:bCs/>
        </w:rPr>
        <w:t>Responsive Design:</w:t>
      </w:r>
    </w:p>
    <w:p w14:paraId="36FC391B" w14:textId="77777777" w:rsidR="00830C07" w:rsidRPr="00830C07" w:rsidRDefault="00830C07" w:rsidP="00830C07">
      <w:pPr>
        <w:numPr>
          <w:ilvl w:val="1"/>
          <w:numId w:val="4"/>
        </w:numPr>
      </w:pPr>
      <w:r w:rsidRPr="00830C07">
        <w:t xml:space="preserve">Utilizzo di CSS </w:t>
      </w:r>
      <w:proofErr w:type="spellStart"/>
      <w:r w:rsidRPr="00830C07">
        <w:t>Grid</w:t>
      </w:r>
      <w:proofErr w:type="spellEnd"/>
      <w:r w:rsidRPr="00830C07">
        <w:t xml:space="preserve"> o </w:t>
      </w:r>
      <w:proofErr w:type="spellStart"/>
      <w:r w:rsidRPr="00830C07">
        <w:t>Flexbox</w:t>
      </w:r>
      <w:proofErr w:type="spellEnd"/>
      <w:r w:rsidRPr="00830C07">
        <w:t xml:space="preserve"> per l’adattamento a diverse dimensioni di schermo.</w:t>
      </w:r>
    </w:p>
    <w:p w14:paraId="052783F3" w14:textId="77777777" w:rsidR="00830C07" w:rsidRPr="00830C07" w:rsidRDefault="00830C07" w:rsidP="00830C07">
      <w:pPr>
        <w:numPr>
          <w:ilvl w:val="1"/>
          <w:numId w:val="4"/>
        </w:numPr>
      </w:pPr>
      <w:r w:rsidRPr="00830C07">
        <w:t>Media query per ottimizzare l’esperienza su dispositivi mobili.</w:t>
      </w:r>
    </w:p>
    <w:p w14:paraId="57FDC22A" w14:textId="77777777" w:rsidR="00830C07" w:rsidRPr="00830C07" w:rsidRDefault="00830C07" w:rsidP="00830C07">
      <w:pPr>
        <w:rPr>
          <w:b/>
          <w:bCs/>
        </w:rPr>
      </w:pPr>
      <w:r w:rsidRPr="00830C07">
        <w:rPr>
          <w:b/>
          <w:bCs/>
        </w:rPr>
        <w:t>4. Validazioni e Gestione degli Errori</w:t>
      </w:r>
    </w:p>
    <w:p w14:paraId="3D0EAAA3" w14:textId="77777777" w:rsidR="00830C07" w:rsidRPr="00830C07" w:rsidRDefault="00830C07" w:rsidP="00830C07">
      <w:r w:rsidRPr="00830C07">
        <w:rPr>
          <w:b/>
          <w:bCs/>
        </w:rPr>
        <w:t>Implementazione delle Validazioni:</w:t>
      </w:r>
    </w:p>
    <w:p w14:paraId="76B4FFD6" w14:textId="77777777" w:rsidR="00830C07" w:rsidRPr="00830C07" w:rsidRDefault="00830C07" w:rsidP="00830C07">
      <w:pPr>
        <w:numPr>
          <w:ilvl w:val="0"/>
          <w:numId w:val="5"/>
        </w:numPr>
      </w:pPr>
      <w:proofErr w:type="spellStart"/>
      <w:r w:rsidRPr="00830C07">
        <w:rPr>
          <w:b/>
          <w:bCs/>
        </w:rPr>
        <w:t>Reactive</w:t>
      </w:r>
      <w:proofErr w:type="spellEnd"/>
      <w:r w:rsidRPr="00830C07">
        <w:rPr>
          <w:b/>
          <w:bCs/>
        </w:rPr>
        <w:t xml:space="preserve"> Forms:</w:t>
      </w:r>
    </w:p>
    <w:p w14:paraId="18C79FAB" w14:textId="77777777" w:rsidR="00830C07" w:rsidRPr="00830C07" w:rsidRDefault="00830C07" w:rsidP="00830C07">
      <w:pPr>
        <w:numPr>
          <w:ilvl w:val="1"/>
          <w:numId w:val="5"/>
        </w:numPr>
      </w:pPr>
      <w:r w:rsidRPr="00830C07">
        <w:t xml:space="preserve">Definire un </w:t>
      </w:r>
      <w:proofErr w:type="spellStart"/>
      <w:r w:rsidRPr="00830C07">
        <w:t>form</w:t>
      </w:r>
      <w:proofErr w:type="spellEnd"/>
      <w:r w:rsidRPr="00830C07">
        <w:t xml:space="preserve"> con controlli per username/</w:t>
      </w:r>
      <w:proofErr w:type="gramStart"/>
      <w:r w:rsidRPr="00830C07">
        <w:t>email</w:t>
      </w:r>
      <w:proofErr w:type="gramEnd"/>
      <w:r w:rsidRPr="00830C07">
        <w:t xml:space="preserve"> e password.</w:t>
      </w:r>
    </w:p>
    <w:p w14:paraId="3D451E64" w14:textId="77777777" w:rsidR="00830C07" w:rsidRPr="00830C07" w:rsidRDefault="00830C07" w:rsidP="00830C07">
      <w:pPr>
        <w:numPr>
          <w:ilvl w:val="1"/>
          <w:numId w:val="5"/>
        </w:numPr>
      </w:pPr>
      <w:r w:rsidRPr="00830C07">
        <w:t xml:space="preserve">Utilizzo dei validatori integrati di Angular (es. </w:t>
      </w:r>
      <w:proofErr w:type="spellStart"/>
      <w:r w:rsidRPr="00830C07">
        <w:t>Validators.required</w:t>
      </w:r>
      <w:proofErr w:type="spellEnd"/>
      <w:r w:rsidRPr="00830C07">
        <w:t xml:space="preserve">, </w:t>
      </w:r>
      <w:proofErr w:type="spellStart"/>
      <w:r w:rsidRPr="00830C07">
        <w:t>Validators.</w:t>
      </w:r>
      <w:proofErr w:type="gramStart"/>
      <w:r w:rsidRPr="00830C07">
        <w:t>email</w:t>
      </w:r>
      <w:proofErr w:type="spellEnd"/>
      <w:proofErr w:type="gramEnd"/>
      <w:r w:rsidRPr="00830C07">
        <w:t>).</w:t>
      </w:r>
    </w:p>
    <w:p w14:paraId="1FABAFCE" w14:textId="77777777" w:rsidR="00830C07" w:rsidRPr="00830C07" w:rsidRDefault="00830C07" w:rsidP="00830C07">
      <w:pPr>
        <w:numPr>
          <w:ilvl w:val="0"/>
          <w:numId w:val="5"/>
        </w:numPr>
      </w:pPr>
      <w:r w:rsidRPr="00830C07">
        <w:rPr>
          <w:b/>
          <w:bCs/>
        </w:rPr>
        <w:t>Feedback Visivo:</w:t>
      </w:r>
    </w:p>
    <w:p w14:paraId="188444A2" w14:textId="77777777" w:rsidR="00830C07" w:rsidRPr="00830C07" w:rsidRDefault="00830C07" w:rsidP="00830C07">
      <w:pPr>
        <w:numPr>
          <w:ilvl w:val="1"/>
          <w:numId w:val="5"/>
        </w:numPr>
      </w:pPr>
      <w:r w:rsidRPr="00830C07">
        <w:t>Messaggi di errore sotto ogni campo in caso di validazione fallita.</w:t>
      </w:r>
    </w:p>
    <w:p w14:paraId="2549C9AE" w14:textId="77777777" w:rsidR="00830C07" w:rsidRPr="00830C07" w:rsidRDefault="00830C07" w:rsidP="00830C07">
      <w:pPr>
        <w:numPr>
          <w:ilvl w:val="1"/>
          <w:numId w:val="5"/>
        </w:numPr>
      </w:pPr>
      <w:r w:rsidRPr="00830C07">
        <w:t>Disabilitazione del pulsante “Accedi” fino a quando tutti i campi obbligatori non sono validi.</w:t>
      </w:r>
    </w:p>
    <w:p w14:paraId="1ACACEFC" w14:textId="77777777" w:rsidR="00830C07" w:rsidRPr="00830C07" w:rsidRDefault="00830C07" w:rsidP="00830C07">
      <w:pPr>
        <w:numPr>
          <w:ilvl w:val="0"/>
          <w:numId w:val="5"/>
        </w:numPr>
      </w:pPr>
      <w:r w:rsidRPr="00830C07">
        <w:rPr>
          <w:b/>
          <w:bCs/>
        </w:rPr>
        <w:t>Gestione degli Errori di Autenticazione:</w:t>
      </w:r>
    </w:p>
    <w:p w14:paraId="71736AEB" w14:textId="77777777" w:rsidR="00830C07" w:rsidRPr="00830C07" w:rsidRDefault="00830C07" w:rsidP="00830C07">
      <w:pPr>
        <w:numPr>
          <w:ilvl w:val="1"/>
          <w:numId w:val="5"/>
        </w:numPr>
      </w:pPr>
      <w:r w:rsidRPr="00830C07">
        <w:t xml:space="preserve">In caso di credenziali non riconosciute, visualizzazione di un messaggio generico tipo “Credenziali non valide” in una posizione prominente sopra o sotto il </w:t>
      </w:r>
      <w:proofErr w:type="spellStart"/>
      <w:r w:rsidRPr="00830C07">
        <w:t>form</w:t>
      </w:r>
      <w:proofErr w:type="spellEnd"/>
      <w:r w:rsidRPr="00830C07">
        <w:t>.</w:t>
      </w:r>
    </w:p>
    <w:p w14:paraId="73D99D3F" w14:textId="77777777" w:rsidR="00830C07" w:rsidRPr="00830C07" w:rsidRDefault="00830C07" w:rsidP="00830C07">
      <w:pPr>
        <w:rPr>
          <w:b/>
          <w:bCs/>
        </w:rPr>
      </w:pPr>
      <w:r w:rsidRPr="00830C07">
        <w:rPr>
          <w:b/>
          <w:bCs/>
        </w:rPr>
        <w:t>5. Routing e Flusso di Navigazione</w:t>
      </w:r>
    </w:p>
    <w:p w14:paraId="7E727F08" w14:textId="77777777" w:rsidR="00830C07" w:rsidRPr="00830C07" w:rsidRDefault="00830C07" w:rsidP="00830C07">
      <w:pPr>
        <w:numPr>
          <w:ilvl w:val="0"/>
          <w:numId w:val="6"/>
        </w:numPr>
      </w:pPr>
      <w:r w:rsidRPr="00830C07">
        <w:rPr>
          <w:b/>
          <w:bCs/>
        </w:rPr>
        <w:t>Routing:</w:t>
      </w:r>
    </w:p>
    <w:p w14:paraId="09804D92" w14:textId="77777777" w:rsidR="00830C07" w:rsidRPr="00830C07" w:rsidRDefault="00830C07" w:rsidP="00830C07">
      <w:pPr>
        <w:numPr>
          <w:ilvl w:val="1"/>
          <w:numId w:val="6"/>
        </w:numPr>
      </w:pPr>
      <w:r w:rsidRPr="00830C07">
        <w:t>Configurazione di una rotta dedicata per la pagina di login (es. /login).</w:t>
      </w:r>
    </w:p>
    <w:p w14:paraId="1A2C90AA" w14:textId="77777777" w:rsidR="00830C07" w:rsidRPr="00830C07" w:rsidRDefault="00830C07" w:rsidP="00830C07">
      <w:pPr>
        <w:numPr>
          <w:ilvl w:val="1"/>
          <w:numId w:val="6"/>
        </w:numPr>
      </w:pPr>
      <w:r w:rsidRPr="00830C07">
        <w:t xml:space="preserve">Dopo l’autenticazione simulata, eseguire il </w:t>
      </w:r>
      <w:proofErr w:type="spellStart"/>
      <w:r w:rsidRPr="00830C07">
        <w:t>redirect</w:t>
      </w:r>
      <w:proofErr w:type="spellEnd"/>
      <w:r w:rsidRPr="00830C07">
        <w:t xml:space="preserve"> alla Home Page (es. /home).</w:t>
      </w:r>
    </w:p>
    <w:p w14:paraId="3AB68D32" w14:textId="77777777" w:rsidR="00830C07" w:rsidRPr="00830C07" w:rsidRDefault="00830C07" w:rsidP="00830C07">
      <w:pPr>
        <w:numPr>
          <w:ilvl w:val="0"/>
          <w:numId w:val="6"/>
        </w:numPr>
      </w:pPr>
      <w:r w:rsidRPr="00830C07">
        <w:rPr>
          <w:b/>
          <w:bCs/>
        </w:rPr>
        <w:t>Guardie di Rotta:</w:t>
      </w:r>
    </w:p>
    <w:p w14:paraId="08537CED" w14:textId="77777777" w:rsidR="00830C07" w:rsidRPr="00830C07" w:rsidRDefault="00830C07" w:rsidP="00830C07">
      <w:pPr>
        <w:numPr>
          <w:ilvl w:val="1"/>
          <w:numId w:val="6"/>
        </w:numPr>
      </w:pPr>
      <w:r w:rsidRPr="00830C07">
        <w:t>Possibile utilizzo di guardie (</w:t>
      </w:r>
      <w:proofErr w:type="spellStart"/>
      <w:r w:rsidRPr="00830C07">
        <w:t>route</w:t>
      </w:r>
      <w:proofErr w:type="spellEnd"/>
      <w:r w:rsidRPr="00830C07">
        <w:t xml:space="preserve"> </w:t>
      </w:r>
      <w:proofErr w:type="spellStart"/>
      <w:r w:rsidRPr="00830C07">
        <w:t>guards</w:t>
      </w:r>
      <w:proofErr w:type="spellEnd"/>
      <w:r w:rsidRPr="00830C07">
        <w:t>) per evitare l’accesso alle pagine interne se l’utente non è autenticato (anche se in questo contesto si tratta di una simulazione).</w:t>
      </w:r>
    </w:p>
    <w:p w14:paraId="05EC47B3" w14:textId="77777777" w:rsidR="00830C07" w:rsidRPr="00830C07" w:rsidRDefault="00830C07" w:rsidP="00830C07">
      <w:pPr>
        <w:rPr>
          <w:b/>
          <w:bCs/>
        </w:rPr>
      </w:pPr>
      <w:r w:rsidRPr="00830C07">
        <w:rPr>
          <w:b/>
          <w:bCs/>
        </w:rPr>
        <w:t>6. Considerazioni sulla Sicurezza (Simulata)</w:t>
      </w:r>
    </w:p>
    <w:p w14:paraId="548748F6" w14:textId="77777777" w:rsidR="00830C07" w:rsidRPr="00830C07" w:rsidRDefault="00830C07" w:rsidP="00830C07">
      <w:pPr>
        <w:numPr>
          <w:ilvl w:val="0"/>
          <w:numId w:val="7"/>
        </w:numPr>
      </w:pPr>
      <w:r w:rsidRPr="00830C07">
        <w:rPr>
          <w:b/>
          <w:bCs/>
        </w:rPr>
        <w:t>Indicazioni Visive:</w:t>
      </w:r>
    </w:p>
    <w:p w14:paraId="6506E247" w14:textId="77777777" w:rsidR="00830C07" w:rsidRPr="00830C07" w:rsidRDefault="00830C07" w:rsidP="00830C07">
      <w:pPr>
        <w:numPr>
          <w:ilvl w:val="1"/>
          <w:numId w:val="7"/>
        </w:numPr>
      </w:pPr>
      <w:r w:rsidRPr="00830C07">
        <w:t xml:space="preserve">Mostrare simboli o messaggi che indichino una connessione sicura (es. icona di lucchetto accanto al </w:t>
      </w:r>
      <w:proofErr w:type="spellStart"/>
      <w:r w:rsidRPr="00830C07">
        <w:t>form</w:t>
      </w:r>
      <w:proofErr w:type="spellEnd"/>
      <w:r w:rsidRPr="00830C07">
        <w:t>).</w:t>
      </w:r>
    </w:p>
    <w:p w14:paraId="5423A09F" w14:textId="77777777" w:rsidR="00830C07" w:rsidRPr="00830C07" w:rsidRDefault="00830C07" w:rsidP="00830C07">
      <w:pPr>
        <w:numPr>
          <w:ilvl w:val="0"/>
          <w:numId w:val="7"/>
        </w:numPr>
      </w:pPr>
      <w:r w:rsidRPr="00830C07">
        <w:rPr>
          <w:b/>
          <w:bCs/>
        </w:rPr>
        <w:lastRenderedPageBreak/>
        <w:t>Gestione delle Credenziali:</w:t>
      </w:r>
    </w:p>
    <w:p w14:paraId="75D5E400" w14:textId="77777777" w:rsidR="00830C07" w:rsidRPr="00830C07" w:rsidRDefault="00830C07" w:rsidP="00830C07">
      <w:pPr>
        <w:numPr>
          <w:ilvl w:val="1"/>
          <w:numId w:val="7"/>
        </w:numPr>
      </w:pPr>
      <w:r w:rsidRPr="00830C07">
        <w:t>Anche se la verifica è simulata, strutturare il codice in modo da poter integrare facilmente meccanismi di sicurezza reali (es. HTTPS, token JWT) in una futura evoluzione.</w:t>
      </w:r>
    </w:p>
    <w:p w14:paraId="2998D7F3" w14:textId="77777777" w:rsidR="00830C07" w:rsidRPr="00830C07" w:rsidRDefault="00830C07" w:rsidP="00830C07">
      <w:pPr>
        <w:rPr>
          <w:b/>
          <w:bCs/>
        </w:rPr>
      </w:pPr>
      <w:r w:rsidRPr="00830C07">
        <w:rPr>
          <w:b/>
          <w:bCs/>
        </w:rPr>
        <w:t>7. Scalabilità e Manutenibilità</w:t>
      </w:r>
    </w:p>
    <w:p w14:paraId="67A15A2B" w14:textId="77777777" w:rsidR="00830C07" w:rsidRPr="00830C07" w:rsidRDefault="00830C07" w:rsidP="00830C07">
      <w:pPr>
        <w:numPr>
          <w:ilvl w:val="0"/>
          <w:numId w:val="8"/>
        </w:numPr>
      </w:pPr>
      <w:r w:rsidRPr="00830C07">
        <w:rPr>
          <w:b/>
          <w:bCs/>
        </w:rPr>
        <w:t>Modularità del Codice:</w:t>
      </w:r>
    </w:p>
    <w:p w14:paraId="340D1C1B" w14:textId="77777777" w:rsidR="00830C07" w:rsidRPr="00830C07" w:rsidRDefault="00830C07" w:rsidP="00830C07">
      <w:pPr>
        <w:numPr>
          <w:ilvl w:val="1"/>
          <w:numId w:val="8"/>
        </w:numPr>
      </w:pPr>
      <w:r w:rsidRPr="00830C07">
        <w:t>Separazione chiara tra la logica di presentazione (componenti) e la logica di business (servizi).</w:t>
      </w:r>
    </w:p>
    <w:p w14:paraId="75FC14A4" w14:textId="77777777" w:rsidR="00830C07" w:rsidRPr="00830C07" w:rsidRDefault="00830C07" w:rsidP="00830C07">
      <w:pPr>
        <w:numPr>
          <w:ilvl w:val="1"/>
          <w:numId w:val="8"/>
        </w:numPr>
      </w:pPr>
      <w:r w:rsidRPr="00830C07">
        <w:t>Utilizzo di best practices Angular per mantenere il codice facilmente estendibile e testabile.</w:t>
      </w:r>
    </w:p>
    <w:p w14:paraId="62B0D9CD" w14:textId="77777777" w:rsidR="00830C07" w:rsidRPr="00830C07" w:rsidRDefault="00830C07" w:rsidP="00830C07">
      <w:pPr>
        <w:numPr>
          <w:ilvl w:val="0"/>
          <w:numId w:val="8"/>
        </w:numPr>
      </w:pPr>
      <w:r w:rsidRPr="00830C07">
        <w:rPr>
          <w:b/>
          <w:bCs/>
        </w:rPr>
        <w:t>Future Integrazioni:</w:t>
      </w:r>
    </w:p>
    <w:p w14:paraId="35A081FD" w14:textId="77777777" w:rsidR="00830C07" w:rsidRPr="00830C07" w:rsidRDefault="00830C07" w:rsidP="00830C07">
      <w:pPr>
        <w:numPr>
          <w:ilvl w:val="1"/>
          <w:numId w:val="8"/>
        </w:numPr>
      </w:pPr>
      <w:r w:rsidRPr="00830C07">
        <w:t>La struttura scelta permette di passare facilmente a un’autenticazione reale integrando chiamate HTTP verso un backend, mantenendo intatta la logica di validazione e il flusso utente.</w:t>
      </w:r>
    </w:p>
    <w:p w14:paraId="7F1C5114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7F23"/>
    <w:multiLevelType w:val="multilevel"/>
    <w:tmpl w:val="6C9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F9A"/>
    <w:multiLevelType w:val="multilevel"/>
    <w:tmpl w:val="1272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1354B"/>
    <w:multiLevelType w:val="multilevel"/>
    <w:tmpl w:val="6F3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47E8"/>
    <w:multiLevelType w:val="multilevel"/>
    <w:tmpl w:val="93E8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0371B"/>
    <w:multiLevelType w:val="multilevel"/>
    <w:tmpl w:val="9B0E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F53F2"/>
    <w:multiLevelType w:val="multilevel"/>
    <w:tmpl w:val="43FA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A662B"/>
    <w:multiLevelType w:val="multilevel"/>
    <w:tmpl w:val="B384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26AC3"/>
    <w:multiLevelType w:val="multilevel"/>
    <w:tmpl w:val="15C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4064">
    <w:abstractNumId w:val="3"/>
  </w:num>
  <w:num w:numId="2" w16cid:durableId="1004280262">
    <w:abstractNumId w:val="2"/>
  </w:num>
  <w:num w:numId="3" w16cid:durableId="1464008885">
    <w:abstractNumId w:val="6"/>
  </w:num>
  <w:num w:numId="4" w16cid:durableId="888960915">
    <w:abstractNumId w:val="5"/>
  </w:num>
  <w:num w:numId="5" w16cid:durableId="1483931800">
    <w:abstractNumId w:val="0"/>
  </w:num>
  <w:num w:numId="6" w16cid:durableId="903678873">
    <w:abstractNumId w:val="7"/>
  </w:num>
  <w:num w:numId="7" w16cid:durableId="1143232774">
    <w:abstractNumId w:val="4"/>
  </w:num>
  <w:num w:numId="8" w16cid:durableId="178788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E"/>
    <w:rsid w:val="005C5EBD"/>
    <w:rsid w:val="005E724E"/>
    <w:rsid w:val="00830C07"/>
    <w:rsid w:val="0095549D"/>
    <w:rsid w:val="009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28BEE-1C9B-40E6-B9A2-8CCD4E2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2</cp:revision>
  <dcterms:created xsi:type="dcterms:W3CDTF">2025-02-25T16:58:00Z</dcterms:created>
  <dcterms:modified xsi:type="dcterms:W3CDTF">2025-02-25T16:59:00Z</dcterms:modified>
</cp:coreProperties>
</file>