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C824" w14:textId="442F4BC1" w:rsidR="00C61DF2" w:rsidRDefault="00BC0FB9" w:rsidP="00BC0FB9">
      <w:pPr>
        <w:rPr>
          <w:rStyle w:val="markedcontent"/>
          <w:rFonts w:cstheme="minorHAnsi"/>
          <w:sz w:val="24"/>
          <w:szCs w:val="24"/>
          <w:shd w:val="clear" w:color="auto" w:fill="FFFFFF"/>
        </w:rPr>
      </w:pPr>
      <w:r w:rsidRPr="00431F5C">
        <w:rPr>
          <w:rStyle w:val="markedcontent"/>
          <w:rFonts w:cstheme="minorHAnsi"/>
          <w:b/>
          <w:bCs/>
          <w:sz w:val="24"/>
          <w:szCs w:val="24"/>
          <w:shd w:val="clear" w:color="auto" w:fill="FFFFFF"/>
        </w:rPr>
        <w:t>Assignment:</w:t>
      </w:r>
      <w:r w:rsidRPr="00431F5C">
        <w:rPr>
          <w:rFonts w:cstheme="minorHAnsi"/>
          <w:b/>
          <w:bCs/>
          <w:sz w:val="24"/>
          <w:szCs w:val="24"/>
          <w:shd w:val="clear" w:color="auto" w:fill="FFFFFF"/>
        </w:rPr>
        <w:br/>
      </w:r>
      <w:r w:rsidRPr="00431F5C">
        <w:rPr>
          <w:rStyle w:val="markedcontent"/>
          <w:rFonts w:cstheme="minorHAnsi"/>
          <w:b/>
          <w:bCs/>
          <w:sz w:val="24"/>
          <w:szCs w:val="24"/>
          <w:shd w:val="clear" w:color="auto" w:fill="FFFFFF"/>
        </w:rPr>
        <w:t>Compare the performances of machine learning-based email spam detectors.</w:t>
      </w:r>
      <w:r w:rsidRPr="00BC0FB9">
        <w:rPr>
          <w:rFonts w:cstheme="minorHAnsi"/>
          <w:sz w:val="24"/>
          <w:szCs w:val="24"/>
          <w:shd w:val="clear" w:color="auto" w:fill="FFFFFF"/>
        </w:rPr>
        <w:br/>
      </w:r>
      <w:r w:rsidRPr="00BC0FB9">
        <w:rPr>
          <w:rStyle w:val="markedcontent"/>
          <w:rFonts w:cstheme="minorHAnsi"/>
          <w:sz w:val="24"/>
          <w:szCs w:val="24"/>
          <w:shd w:val="clear" w:color="auto" w:fill="FFFFFF"/>
        </w:rPr>
        <w:t>Task Details:</w:t>
      </w:r>
      <w:r w:rsidRPr="00BC0FB9">
        <w:rPr>
          <w:rFonts w:cstheme="minorHAnsi"/>
          <w:sz w:val="24"/>
          <w:szCs w:val="24"/>
          <w:shd w:val="clear" w:color="auto" w:fill="FFFFFF"/>
        </w:rPr>
        <w:br/>
      </w:r>
      <w:r w:rsidRPr="00BC0FB9">
        <w:rPr>
          <w:rStyle w:val="markedcontent"/>
          <w:rFonts w:cstheme="minorHAnsi"/>
          <w:sz w:val="24"/>
          <w:szCs w:val="24"/>
          <w:shd w:val="clear" w:color="auto" w:fill="FFFFFF"/>
        </w:rPr>
        <w:t>1. See the reference [1], it uses the support vector machine (SVM) algorithm to identify</w:t>
      </w:r>
      <w:r w:rsidRPr="00BC0FB9">
        <w:rPr>
          <w:rFonts w:cstheme="minorHAnsi"/>
          <w:sz w:val="24"/>
          <w:szCs w:val="24"/>
          <w:shd w:val="clear" w:color="auto" w:fill="FFFFFF"/>
        </w:rPr>
        <w:br/>
      </w:r>
      <w:r w:rsidRPr="00BC0FB9">
        <w:rPr>
          <w:rStyle w:val="markedcontent"/>
          <w:rFonts w:cstheme="minorHAnsi"/>
          <w:sz w:val="24"/>
          <w:szCs w:val="24"/>
          <w:shd w:val="clear" w:color="auto" w:fill="FFFFFF"/>
        </w:rPr>
        <w:t>spam emails.</w:t>
      </w:r>
      <w:r w:rsidRPr="00BC0FB9">
        <w:rPr>
          <w:rFonts w:cstheme="minorHAnsi"/>
          <w:sz w:val="24"/>
          <w:szCs w:val="24"/>
          <w:shd w:val="clear" w:color="auto" w:fill="FFFFFF"/>
        </w:rPr>
        <w:br/>
      </w:r>
      <w:r w:rsidRPr="00BC0FB9">
        <w:rPr>
          <w:rStyle w:val="markedcontent"/>
          <w:rFonts w:cstheme="minorHAnsi"/>
          <w:sz w:val="24"/>
          <w:szCs w:val="24"/>
          <w:shd w:val="clear" w:color="auto" w:fill="FFFFFF"/>
        </w:rPr>
        <w:t>2. Understand the concepts therein and the workflow.</w:t>
      </w:r>
      <w:r w:rsidRPr="00BC0FB9">
        <w:rPr>
          <w:rFonts w:cstheme="minorHAnsi"/>
          <w:sz w:val="24"/>
          <w:szCs w:val="24"/>
          <w:shd w:val="clear" w:color="auto" w:fill="FFFFFF"/>
        </w:rPr>
        <w:br/>
      </w:r>
      <w:r w:rsidRPr="00BC0FB9">
        <w:rPr>
          <w:rStyle w:val="markedcontent"/>
          <w:rFonts w:cstheme="minorHAnsi"/>
          <w:sz w:val="24"/>
          <w:szCs w:val="24"/>
          <w:shd w:val="clear" w:color="auto" w:fill="FFFFFF"/>
        </w:rPr>
        <w:t>3. Practice the code and run on your own machines/Kaggle.</w:t>
      </w:r>
      <w:r w:rsidRPr="00BC0FB9">
        <w:rPr>
          <w:rFonts w:cstheme="minorHAnsi"/>
          <w:sz w:val="24"/>
          <w:szCs w:val="24"/>
          <w:shd w:val="clear" w:color="auto" w:fill="FFFFFF"/>
        </w:rPr>
        <w:br/>
      </w:r>
      <w:r w:rsidRPr="00BC0FB9">
        <w:rPr>
          <w:rStyle w:val="markedcontent"/>
          <w:rFonts w:cstheme="minorHAnsi"/>
          <w:sz w:val="24"/>
          <w:szCs w:val="24"/>
          <w:shd w:val="clear" w:color="auto" w:fill="FFFFFF"/>
        </w:rPr>
        <w:t>4. Use two other machine learning algorithms (any two) to detect spam emails.</w:t>
      </w:r>
      <w:r w:rsidRPr="00BC0FB9">
        <w:rPr>
          <w:rFonts w:cstheme="minorHAnsi"/>
          <w:sz w:val="24"/>
          <w:szCs w:val="24"/>
          <w:shd w:val="clear" w:color="auto" w:fill="FFFFFF"/>
        </w:rPr>
        <w:br/>
      </w:r>
      <w:r w:rsidRPr="00BC0FB9">
        <w:rPr>
          <w:rStyle w:val="markedcontent"/>
          <w:rFonts w:cstheme="minorHAnsi"/>
          <w:sz w:val="24"/>
          <w:szCs w:val="24"/>
          <w:shd w:val="clear" w:color="auto" w:fill="FFFFFF"/>
        </w:rPr>
        <w:t>5. Measure the accuracy (classification error rate) for each algorithm.</w:t>
      </w:r>
    </w:p>
    <w:p w14:paraId="001DEC08" w14:textId="77777777" w:rsidR="00431F5C" w:rsidRDefault="00431F5C" w:rsidP="00BC0FB9">
      <w:pPr>
        <w:rPr>
          <w:rStyle w:val="markedcontent"/>
          <w:rFonts w:cstheme="minorHAnsi"/>
          <w:sz w:val="24"/>
          <w:szCs w:val="24"/>
          <w:shd w:val="clear" w:color="auto" w:fill="FFFFFF"/>
        </w:rPr>
      </w:pPr>
    </w:p>
    <w:p w14:paraId="3936F708" w14:textId="48C42468" w:rsidR="00C12D61" w:rsidRPr="005F123A" w:rsidRDefault="00C12D61" w:rsidP="005F123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F4A40">
        <w:rPr>
          <w:b/>
          <w:bCs/>
        </w:rPr>
        <w:t>A Review on Machine Learning Algorithms</w:t>
      </w:r>
      <w:r w:rsidR="004F0B99" w:rsidRPr="001F4A40">
        <w:rPr>
          <w:b/>
          <w:bCs/>
        </w:rPr>
        <w:t xml:space="preserve"> used</w:t>
      </w:r>
    </w:p>
    <w:p w14:paraId="5C29927C" w14:textId="4135ACD1" w:rsidR="004E2AC0" w:rsidRDefault="009B57B1" w:rsidP="005F123A">
      <w:pPr>
        <w:pStyle w:val="ListParagraph"/>
        <w:numPr>
          <w:ilvl w:val="1"/>
          <w:numId w:val="1"/>
        </w:numPr>
      </w:pPr>
      <w:r>
        <w:t>Multinominal</w:t>
      </w:r>
      <w:r w:rsidR="003D39F4">
        <w:t xml:space="preserve"> Naive Bayes (</w:t>
      </w:r>
      <w:r w:rsidR="00100D62">
        <w:t>M</w:t>
      </w:r>
      <w:r w:rsidR="003D39F4">
        <w:t>NB)</w:t>
      </w:r>
      <w:r w:rsidR="00843754">
        <w:t xml:space="preserve"> (</w:t>
      </w:r>
      <w:r w:rsidR="00E26EED">
        <w:t>4</w:t>
      </w:r>
      <w:r w:rsidR="00843754">
        <w:t>)</w:t>
      </w:r>
      <w:r w:rsidR="00172499">
        <w:t xml:space="preserve"> is a relatively simple probabilistic algorithm based on the Bayes theorem.</w:t>
      </w:r>
      <w:r w:rsidR="00100D62">
        <w:t xml:space="preserve"> </w:t>
      </w:r>
      <w:r>
        <w:t xml:space="preserve">It naively assumes that the features are independent. </w:t>
      </w:r>
      <w:r w:rsidR="009855F0">
        <w:t xml:space="preserve">It </w:t>
      </w:r>
      <w:r>
        <w:t xml:space="preserve">can be trained rather quickly using supervised learning. </w:t>
      </w:r>
    </w:p>
    <w:p w14:paraId="77F316D1" w14:textId="7AF78902" w:rsidR="004F0B99" w:rsidRPr="00D74FE2" w:rsidRDefault="004F0B99" w:rsidP="004F0B9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F097E">
        <w:rPr>
          <w:rFonts w:cstheme="minorHAnsi"/>
          <w:sz w:val="24"/>
          <w:szCs w:val="24"/>
        </w:rPr>
        <w:t xml:space="preserve"> </w:t>
      </w:r>
      <w:r w:rsidR="00926ECA" w:rsidRPr="008E30E0">
        <w:rPr>
          <w:rFonts w:cstheme="minorHAnsi"/>
          <w:color w:val="000000"/>
          <w:sz w:val="24"/>
          <w:szCs w:val="24"/>
        </w:rPr>
        <w:t>Extreme Gradient Boosting</w:t>
      </w:r>
      <w:r w:rsidR="00EB401F">
        <w:rPr>
          <w:rFonts w:cstheme="minorHAnsi"/>
          <w:color w:val="000000"/>
          <w:sz w:val="24"/>
          <w:szCs w:val="24"/>
        </w:rPr>
        <w:t xml:space="preserve"> (1)</w:t>
      </w:r>
      <w:r w:rsidR="00EB401F" w:rsidRPr="008E30E0">
        <w:rPr>
          <w:rFonts w:cstheme="minorHAnsi"/>
          <w:color w:val="202124"/>
          <w:sz w:val="24"/>
          <w:szCs w:val="24"/>
          <w:shd w:val="clear" w:color="auto" w:fill="FFFFFF"/>
        </w:rPr>
        <w:t xml:space="preserve"> is</w:t>
      </w:r>
      <w:r w:rsidR="00FF097E" w:rsidRPr="008E30E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8E30E0" w:rsidRPr="008E30E0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a decision-tree-based ensemble Machine Learning algorithm that uses </w:t>
      </w:r>
      <w:r w:rsidR="008E30E0" w:rsidRPr="008E30E0">
        <w:rPr>
          <w:rFonts w:cstheme="minorHAnsi"/>
          <w:color w:val="000000" w:themeColor="text1"/>
          <w:spacing w:val="-1"/>
          <w:sz w:val="24"/>
          <w:szCs w:val="24"/>
          <w:shd w:val="clear" w:color="auto" w:fill="FFFFFF"/>
        </w:rPr>
        <w:t>a </w:t>
      </w:r>
      <w:hyperlink r:id="rId7" w:tgtFrame="_blank" w:history="1">
        <w:r w:rsidR="008E30E0" w:rsidRPr="008E30E0">
          <w:rPr>
            <w:rStyle w:val="Hyperlink"/>
            <w:rFonts w:cstheme="minorHAnsi"/>
            <w:color w:val="000000" w:themeColor="text1"/>
            <w:spacing w:val="-1"/>
            <w:sz w:val="24"/>
            <w:szCs w:val="24"/>
            <w:u w:val="none"/>
            <w:shd w:val="clear" w:color="auto" w:fill="FFFFFF"/>
          </w:rPr>
          <w:t>gradient boosting</w:t>
        </w:r>
      </w:hyperlink>
      <w:r w:rsidR="008E30E0" w:rsidRPr="008E30E0">
        <w:rPr>
          <w:rFonts w:cstheme="minorHAnsi"/>
          <w:color w:val="000000" w:themeColor="text1"/>
          <w:spacing w:val="-1"/>
          <w:sz w:val="24"/>
          <w:szCs w:val="24"/>
          <w:shd w:val="clear" w:color="auto" w:fill="FFFFFF"/>
        </w:rPr>
        <w:t> framework.</w:t>
      </w:r>
      <w:r w:rsidR="008E30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097E" w:rsidRPr="008E30E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</w:p>
    <w:p w14:paraId="4E042EE2" w14:textId="77777777" w:rsidR="00D74FE2" w:rsidRPr="00D74FE2" w:rsidRDefault="00D74FE2" w:rsidP="00D74FE2">
      <w:pPr>
        <w:pStyle w:val="ListParagraph"/>
        <w:rPr>
          <w:rFonts w:cstheme="minorHAnsi"/>
          <w:sz w:val="24"/>
          <w:szCs w:val="24"/>
        </w:rPr>
      </w:pPr>
    </w:p>
    <w:p w14:paraId="4C11DECC" w14:textId="1CAE8202" w:rsidR="00761F9B" w:rsidRPr="005F123A" w:rsidRDefault="00761F9B" w:rsidP="005F123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F4A40">
        <w:rPr>
          <w:b/>
          <w:bCs/>
        </w:rPr>
        <w:t>Dataset Description</w:t>
      </w:r>
    </w:p>
    <w:p w14:paraId="1B2117FA" w14:textId="759DAFE0" w:rsidR="0014796C" w:rsidRDefault="00762EC3" w:rsidP="00136BF9">
      <w:pPr>
        <w:pStyle w:val="ListParagraph"/>
        <w:numPr>
          <w:ilvl w:val="1"/>
          <w:numId w:val="1"/>
        </w:numPr>
      </w:pPr>
      <w:r>
        <w:t>D</w:t>
      </w:r>
      <w:r w:rsidR="00690CC5">
        <w:t xml:space="preserve">ataset </w:t>
      </w:r>
      <w:r>
        <w:t xml:space="preserve">used for training </w:t>
      </w:r>
      <w:r w:rsidR="00690CC5">
        <w:t xml:space="preserve">contains </w:t>
      </w:r>
      <w:r w:rsidR="00CB4DCE">
        <w:t>5575 samples</w:t>
      </w:r>
      <w:r w:rsidR="00925661">
        <w:t xml:space="preserve"> of which 87% classified as ham</w:t>
      </w:r>
      <w:r w:rsidR="002779D0">
        <w:t xml:space="preserve">, </w:t>
      </w:r>
    </w:p>
    <w:p w14:paraId="0B1785DA" w14:textId="765864E7" w:rsidR="00CA50D7" w:rsidRDefault="002779D0" w:rsidP="002779D0">
      <w:pPr>
        <w:pStyle w:val="ListParagraph"/>
        <w:ind w:left="1080"/>
      </w:pPr>
      <w:r>
        <w:t>Train test split i</w:t>
      </w:r>
      <w:r w:rsidR="00CC45DE">
        <w:t>s</w:t>
      </w:r>
      <w:r>
        <w:t xml:space="preserve"> done </w:t>
      </w:r>
      <w:r w:rsidR="00CC45DE">
        <w:t>75</w:t>
      </w:r>
      <w:r w:rsidR="009B1B70">
        <w:t>%, 25</w:t>
      </w:r>
      <w:r w:rsidR="00CC45DE">
        <w:t>% respectively</w:t>
      </w:r>
      <w:r w:rsidR="00CA50D7">
        <w:t>.</w:t>
      </w:r>
    </w:p>
    <w:p w14:paraId="2EC8B9F6" w14:textId="346F74D0" w:rsidR="004A2043" w:rsidRDefault="00CA50D7" w:rsidP="002779D0">
      <w:pPr>
        <w:pStyle w:val="ListParagraph"/>
        <w:ind w:left="1080"/>
      </w:pPr>
      <w:r>
        <w:t xml:space="preserve">Where each new set contains </w:t>
      </w:r>
      <w:r w:rsidR="00A01D06">
        <w:t xml:space="preserve">87% of </w:t>
      </w:r>
      <w:r w:rsidR="009B1B70">
        <w:t>Ham,</w:t>
      </w:r>
      <w:r w:rsidR="00A01D06">
        <w:t xml:space="preserve"> s</w:t>
      </w:r>
      <w:r w:rsidR="004A2043">
        <w:t>ame spam ham ratio</w:t>
      </w:r>
      <w:r w:rsidR="009B1B70">
        <w:t xml:space="preserve"> as original</w:t>
      </w:r>
      <w:r w:rsidR="001967D5">
        <w:t>(main)</w:t>
      </w:r>
      <w:r w:rsidR="009B1B70">
        <w:t xml:space="preserve"> data set</w:t>
      </w:r>
      <w:r w:rsidR="001967D5">
        <w:t>.</w:t>
      </w:r>
    </w:p>
    <w:p w14:paraId="5C646545" w14:textId="77777777" w:rsidR="005F123A" w:rsidRDefault="005F123A" w:rsidP="005F123A">
      <w:pPr>
        <w:pStyle w:val="ListParagraph"/>
        <w:ind w:left="1080"/>
      </w:pPr>
    </w:p>
    <w:p w14:paraId="5B52B0EE" w14:textId="356C2683" w:rsidR="00030B39" w:rsidRDefault="00030B39" w:rsidP="005F123A">
      <w:pPr>
        <w:pStyle w:val="ListParagraph"/>
        <w:ind w:left="1080"/>
      </w:pPr>
      <w:r>
        <w:rPr>
          <w:noProof/>
        </w:rPr>
        <w:drawing>
          <wp:inline distT="0" distB="0" distL="0" distR="0" wp14:anchorId="110E3953" wp14:editId="60728459">
            <wp:extent cx="2724150" cy="1675963"/>
            <wp:effectExtent l="0" t="0" r="0" b="63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04" cy="168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A473" w14:textId="0F0DF321" w:rsidR="005C1062" w:rsidRDefault="00114FAA" w:rsidP="005C106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C1062">
        <w:rPr>
          <w:rFonts w:cstheme="minorHAnsi"/>
          <w:sz w:val="24"/>
          <w:szCs w:val="24"/>
        </w:rPr>
        <w:t xml:space="preserve">To simulate real life situation </w:t>
      </w:r>
      <w:r w:rsidR="009855F0" w:rsidRPr="005C1062">
        <w:rPr>
          <w:rFonts w:cstheme="minorHAnsi"/>
          <w:sz w:val="24"/>
          <w:szCs w:val="24"/>
        </w:rPr>
        <w:t xml:space="preserve">both models are </w:t>
      </w:r>
      <w:r w:rsidR="000521FB" w:rsidRPr="005C1062">
        <w:rPr>
          <w:rFonts w:cstheme="minorHAnsi"/>
          <w:sz w:val="24"/>
          <w:szCs w:val="24"/>
        </w:rPr>
        <w:t xml:space="preserve">tested on </w:t>
      </w:r>
      <w:r w:rsidR="005C1062" w:rsidRPr="00881509">
        <w:rPr>
          <w:rFonts w:cstheme="minorHAnsi"/>
          <w:b/>
          <w:bCs/>
          <w:sz w:val="24"/>
          <w:szCs w:val="24"/>
        </w:rPr>
        <w:t>unseen data</w:t>
      </w:r>
      <w:r w:rsidR="005C1062">
        <w:rPr>
          <w:rFonts w:cstheme="minorHAnsi"/>
          <w:sz w:val="24"/>
          <w:szCs w:val="24"/>
        </w:rPr>
        <w:t>.</w:t>
      </w:r>
    </w:p>
    <w:p w14:paraId="2400819C" w14:textId="77777777" w:rsidR="005C1062" w:rsidRPr="005C1062" w:rsidRDefault="005C1062" w:rsidP="005C1062">
      <w:pPr>
        <w:pStyle w:val="ListParagraph"/>
        <w:ind w:left="1080"/>
        <w:rPr>
          <w:rFonts w:cstheme="minorHAnsi"/>
          <w:sz w:val="24"/>
          <w:szCs w:val="24"/>
        </w:rPr>
      </w:pPr>
    </w:p>
    <w:p w14:paraId="6EE60B2F" w14:textId="0FE0FB2C" w:rsidR="00030B39" w:rsidRDefault="00FF4BA8" w:rsidP="00FF4BA8">
      <w:pPr>
        <w:pStyle w:val="ListParagraph"/>
        <w:numPr>
          <w:ilvl w:val="1"/>
          <w:numId w:val="1"/>
        </w:numPr>
      </w:pPr>
      <w:r>
        <w:t>Data Cleaning</w:t>
      </w:r>
      <w:r w:rsidR="00C43D9F">
        <w:t>:</w:t>
      </w:r>
      <w:r w:rsidR="000521FB">
        <w:t xml:space="preserve"> </w:t>
      </w:r>
      <w:r w:rsidR="005500A8">
        <w:t>no data cleaning is performed</w:t>
      </w:r>
      <w:r w:rsidR="00C43D9F">
        <w:t xml:space="preserve">. </w:t>
      </w:r>
      <w:r w:rsidR="007D2FFC">
        <w:t xml:space="preserve">Vectorization is performed using </w:t>
      </w:r>
      <w:r w:rsidR="007457C3">
        <w:t>Scikit-</w:t>
      </w:r>
      <w:r w:rsidR="007457C3" w:rsidRPr="007457C3">
        <w:t xml:space="preserve"> </w:t>
      </w:r>
      <w:r w:rsidR="007457C3">
        <w:t>Scikit-learn’s model CountVectorizer (3)</w:t>
      </w:r>
    </w:p>
    <w:p w14:paraId="0882BA56" w14:textId="77777777" w:rsidR="00030B39" w:rsidRDefault="00030B39" w:rsidP="005F123A">
      <w:pPr>
        <w:pStyle w:val="ListParagraph"/>
        <w:ind w:left="1080"/>
      </w:pPr>
    </w:p>
    <w:p w14:paraId="0EB46F2F" w14:textId="77777777" w:rsidR="00655895" w:rsidRDefault="00655895" w:rsidP="005F123A">
      <w:pPr>
        <w:pStyle w:val="ListParagraph"/>
        <w:ind w:left="1080"/>
      </w:pPr>
    </w:p>
    <w:p w14:paraId="7A617674" w14:textId="2CDE2816" w:rsidR="00761F9B" w:rsidRPr="001F4A40" w:rsidRDefault="002D112D" w:rsidP="001F4A40">
      <w:pPr>
        <w:pStyle w:val="ListParagraph"/>
        <w:numPr>
          <w:ilvl w:val="0"/>
          <w:numId w:val="1"/>
        </w:numPr>
        <w:rPr>
          <w:b/>
          <w:bCs/>
        </w:rPr>
      </w:pPr>
      <w:r w:rsidRPr="001F4A40">
        <w:rPr>
          <w:b/>
          <w:bCs/>
        </w:rPr>
        <w:t>Hyper-Parameters</w:t>
      </w:r>
      <w:r w:rsidR="00147B18" w:rsidRPr="001F4A40">
        <w:rPr>
          <w:b/>
          <w:bCs/>
        </w:rPr>
        <w:t xml:space="preserve"> </w:t>
      </w:r>
      <w:r w:rsidR="00CB4DCE" w:rsidRPr="001F4A40">
        <w:rPr>
          <w:b/>
          <w:bCs/>
        </w:rPr>
        <w:t xml:space="preserve"> </w:t>
      </w:r>
    </w:p>
    <w:p w14:paraId="365A7E5F" w14:textId="5F3BD7A2" w:rsidR="005C1062" w:rsidRDefault="00DB1D9D" w:rsidP="005C1062">
      <w:pPr>
        <w:pStyle w:val="ListParagraph"/>
        <w:numPr>
          <w:ilvl w:val="1"/>
          <w:numId w:val="1"/>
        </w:numPr>
      </w:pPr>
      <w:r>
        <w:t>In order to improve performance of the models,</w:t>
      </w:r>
      <w:r w:rsidR="003E5188">
        <w:t xml:space="preserve"> </w:t>
      </w:r>
      <w:r>
        <w:t xml:space="preserve">the most appropriate hyperparameters </w:t>
      </w:r>
      <w:r w:rsidR="003E5188">
        <w:t xml:space="preserve">are found </w:t>
      </w:r>
      <w:r>
        <w:t xml:space="preserve">using the Scikit-learn’s </w:t>
      </w:r>
      <w:r w:rsidR="008E658A">
        <w:t xml:space="preserve">GridSearchCV </w:t>
      </w:r>
      <w:r>
        <w:t>Cross Validation</w:t>
      </w:r>
      <w:r w:rsidR="00EB401F">
        <w:t xml:space="preserve"> </w:t>
      </w:r>
      <w:r w:rsidR="000521FB">
        <w:t xml:space="preserve">method </w:t>
      </w:r>
      <w:r w:rsidR="00EB401F">
        <w:t>(2)</w:t>
      </w:r>
      <w:r w:rsidR="00FB5086">
        <w:t>.</w:t>
      </w:r>
      <w:r w:rsidR="00FB5086" w:rsidRPr="00FB5086">
        <w:t xml:space="preserve"> </w:t>
      </w:r>
      <w:r w:rsidR="00FB5086">
        <w:t xml:space="preserve">Recall that </w:t>
      </w:r>
      <w:r w:rsidR="00D37AF4">
        <w:t>M</w:t>
      </w:r>
      <w:r w:rsidR="00FB5086">
        <w:t>NB does not have hyper-parameters to tune.</w:t>
      </w:r>
    </w:p>
    <w:p w14:paraId="23A61A46" w14:textId="77777777" w:rsidR="001967D5" w:rsidRDefault="001967D5" w:rsidP="001967D5">
      <w:pPr>
        <w:pStyle w:val="ListParagraph"/>
        <w:ind w:left="1080"/>
      </w:pPr>
    </w:p>
    <w:p w14:paraId="6B5ACD4B" w14:textId="77777777" w:rsidR="001967D5" w:rsidRDefault="001967D5" w:rsidP="001967D5">
      <w:pPr>
        <w:pStyle w:val="ListParagraph"/>
        <w:ind w:left="1080"/>
      </w:pPr>
    </w:p>
    <w:p w14:paraId="4E03A08C" w14:textId="77777777" w:rsidR="001967D5" w:rsidRDefault="001967D5" w:rsidP="001967D5">
      <w:pPr>
        <w:pStyle w:val="ListParagraph"/>
        <w:ind w:left="1080"/>
      </w:pPr>
    </w:p>
    <w:p w14:paraId="77100DF2" w14:textId="5E1B059E" w:rsidR="00B109A3" w:rsidRDefault="000016FE" w:rsidP="00AF2FF7">
      <w:pPr>
        <w:pStyle w:val="ListParagraph"/>
        <w:numPr>
          <w:ilvl w:val="1"/>
          <w:numId w:val="1"/>
        </w:numPr>
      </w:pPr>
      <w:r>
        <w:lastRenderedPageBreak/>
        <w:t xml:space="preserve">Table 1. </w:t>
      </w:r>
      <w:r w:rsidR="004A1D6D">
        <w:t>Optimal h</w:t>
      </w:r>
      <w:r>
        <w:t>yper-parameter values</w:t>
      </w:r>
      <w:r w:rsidR="00E30933">
        <w:t xml:space="preserve"> </w:t>
      </w:r>
      <w:r w:rsidR="002841FB">
        <w:t>Extreme</w:t>
      </w:r>
      <w:r w:rsidR="00E30933">
        <w:t xml:space="preserve"> Gradient Boosting Model</w:t>
      </w:r>
      <w:r w:rsidR="00F75D1E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2410"/>
      </w:tblGrid>
      <w:tr w:rsidR="00B109A3" w14:paraId="3DB9FC59" w14:textId="77777777" w:rsidTr="00F8047D">
        <w:tc>
          <w:tcPr>
            <w:tcW w:w="2317" w:type="dxa"/>
          </w:tcPr>
          <w:p w14:paraId="49D41F78" w14:textId="5599E378" w:rsidR="00B109A3" w:rsidRDefault="000016FE" w:rsidP="00AD4069">
            <w:pPr>
              <w:pStyle w:val="ListParagraph"/>
              <w:ind w:left="0"/>
            </w:pPr>
            <w:r>
              <w:t xml:space="preserve">Gamma </w:t>
            </w:r>
          </w:p>
        </w:tc>
        <w:tc>
          <w:tcPr>
            <w:tcW w:w="2410" w:type="dxa"/>
          </w:tcPr>
          <w:p w14:paraId="69C8217F" w14:textId="1D249D8F" w:rsidR="00B109A3" w:rsidRDefault="00432CD7" w:rsidP="00AD4069">
            <w:pPr>
              <w:pStyle w:val="ListParagraph"/>
              <w:ind w:left="0"/>
            </w:pPr>
            <w:r>
              <w:t>1.5</w:t>
            </w:r>
          </w:p>
        </w:tc>
      </w:tr>
      <w:tr w:rsidR="00B109A3" w14:paraId="4DEAB5F8" w14:textId="77777777" w:rsidTr="00F8047D">
        <w:tc>
          <w:tcPr>
            <w:tcW w:w="2317" w:type="dxa"/>
          </w:tcPr>
          <w:p w14:paraId="2312BBCC" w14:textId="271AF58F" w:rsidR="00B109A3" w:rsidRDefault="00673B71" w:rsidP="00AD4069">
            <w:pPr>
              <w:pStyle w:val="ListParagraph"/>
              <w:ind w:left="0"/>
            </w:pPr>
            <w:r>
              <w:t>Learning rate</w:t>
            </w:r>
            <w:r w:rsidR="00DE5D9B">
              <w:t xml:space="preserve"> </w:t>
            </w:r>
          </w:p>
        </w:tc>
        <w:tc>
          <w:tcPr>
            <w:tcW w:w="2410" w:type="dxa"/>
          </w:tcPr>
          <w:p w14:paraId="20BB564E" w14:textId="0C3D7724" w:rsidR="00B109A3" w:rsidRDefault="00432CD7" w:rsidP="00AD4069">
            <w:pPr>
              <w:pStyle w:val="ListParagraph"/>
              <w:ind w:left="0"/>
            </w:pPr>
            <w:r>
              <w:t>0.5</w:t>
            </w:r>
          </w:p>
        </w:tc>
      </w:tr>
      <w:tr w:rsidR="00B109A3" w14:paraId="3FCD2B35" w14:textId="77777777" w:rsidTr="00F8047D">
        <w:tc>
          <w:tcPr>
            <w:tcW w:w="2317" w:type="dxa"/>
          </w:tcPr>
          <w:p w14:paraId="4053B772" w14:textId="6DCFF47A" w:rsidR="00B109A3" w:rsidRDefault="00432CD7" w:rsidP="00AD4069">
            <w:pPr>
              <w:pStyle w:val="ListParagraph"/>
              <w:ind w:left="0"/>
            </w:pPr>
            <w:r>
              <w:t>Max_depth</w:t>
            </w:r>
          </w:p>
        </w:tc>
        <w:tc>
          <w:tcPr>
            <w:tcW w:w="2410" w:type="dxa"/>
          </w:tcPr>
          <w:p w14:paraId="66B16DC6" w14:textId="04E6D52E" w:rsidR="00B109A3" w:rsidRDefault="00E30933" w:rsidP="00AD4069">
            <w:pPr>
              <w:pStyle w:val="ListParagraph"/>
              <w:ind w:left="0"/>
            </w:pPr>
            <w:r>
              <w:t>4</w:t>
            </w:r>
          </w:p>
        </w:tc>
      </w:tr>
      <w:tr w:rsidR="00B109A3" w14:paraId="1113BF1C" w14:textId="77777777" w:rsidTr="00F8047D">
        <w:tc>
          <w:tcPr>
            <w:tcW w:w="2317" w:type="dxa"/>
          </w:tcPr>
          <w:p w14:paraId="3CFF67C5" w14:textId="18836C84" w:rsidR="00B109A3" w:rsidRDefault="00E30933" w:rsidP="00AD4069">
            <w:pPr>
              <w:pStyle w:val="ListParagraph"/>
              <w:ind w:left="0"/>
            </w:pPr>
            <w:r>
              <w:t>Reg_lambda</w:t>
            </w:r>
          </w:p>
        </w:tc>
        <w:tc>
          <w:tcPr>
            <w:tcW w:w="2410" w:type="dxa"/>
          </w:tcPr>
          <w:p w14:paraId="2D3CD067" w14:textId="268CF54B" w:rsidR="00B109A3" w:rsidRDefault="00E30933" w:rsidP="00AD4069">
            <w:pPr>
              <w:pStyle w:val="ListParagraph"/>
              <w:ind w:left="0"/>
            </w:pPr>
            <w:r>
              <w:t>1</w:t>
            </w:r>
          </w:p>
        </w:tc>
      </w:tr>
      <w:tr w:rsidR="00B109A3" w14:paraId="57A8B31F" w14:textId="77777777" w:rsidTr="00F8047D">
        <w:tc>
          <w:tcPr>
            <w:tcW w:w="2317" w:type="dxa"/>
          </w:tcPr>
          <w:p w14:paraId="3D9757C9" w14:textId="3E31A1CC" w:rsidR="00B109A3" w:rsidRDefault="00E30933" w:rsidP="00AD4069">
            <w:pPr>
              <w:pStyle w:val="ListParagraph"/>
              <w:ind w:left="0"/>
            </w:pPr>
            <w:r>
              <w:t>Scale_pos_weight</w:t>
            </w:r>
          </w:p>
        </w:tc>
        <w:tc>
          <w:tcPr>
            <w:tcW w:w="2410" w:type="dxa"/>
          </w:tcPr>
          <w:p w14:paraId="720F7FDA" w14:textId="7D41BFF6" w:rsidR="00B109A3" w:rsidRDefault="002841FB" w:rsidP="00AD4069">
            <w:pPr>
              <w:pStyle w:val="ListParagraph"/>
              <w:ind w:left="0"/>
            </w:pPr>
            <w:r>
              <w:t>0.1</w:t>
            </w:r>
          </w:p>
        </w:tc>
      </w:tr>
    </w:tbl>
    <w:p w14:paraId="463A182A" w14:textId="36E451C5" w:rsidR="002841FB" w:rsidRDefault="002841FB" w:rsidP="002841FB">
      <w:r>
        <w:t xml:space="preserve">     </w:t>
      </w:r>
    </w:p>
    <w:p w14:paraId="749ADF05" w14:textId="4D7D54D6" w:rsidR="0053214F" w:rsidRDefault="00F75D1E" w:rsidP="00037003">
      <w:pPr>
        <w:pStyle w:val="ListParagraph"/>
        <w:numPr>
          <w:ilvl w:val="0"/>
          <w:numId w:val="1"/>
        </w:numPr>
      </w:pPr>
      <w:r>
        <w:t xml:space="preserve">Performance </w:t>
      </w:r>
      <w:r w:rsidR="00037003">
        <w:t>Observation</w:t>
      </w:r>
      <w:r>
        <w:t>:</w:t>
      </w:r>
    </w:p>
    <w:p w14:paraId="30AA4E54" w14:textId="77777777" w:rsidR="00F75D1E" w:rsidRDefault="00F75D1E" w:rsidP="00F75D1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5"/>
        <w:gridCol w:w="2725"/>
        <w:gridCol w:w="2726"/>
      </w:tblGrid>
      <w:tr w:rsidR="0053214F" w14:paraId="4917B5B3" w14:textId="77777777" w:rsidTr="00DF30F9">
        <w:tc>
          <w:tcPr>
            <w:tcW w:w="2845" w:type="dxa"/>
          </w:tcPr>
          <w:p w14:paraId="0A51DB7A" w14:textId="2E059B46" w:rsidR="0053214F" w:rsidRDefault="0053214F" w:rsidP="0053214F">
            <w:pPr>
              <w:pStyle w:val="ListParagraph"/>
              <w:ind w:left="0"/>
            </w:pPr>
          </w:p>
        </w:tc>
        <w:tc>
          <w:tcPr>
            <w:tcW w:w="2725" w:type="dxa"/>
          </w:tcPr>
          <w:p w14:paraId="015D80C3" w14:textId="08717518" w:rsidR="0053214F" w:rsidRDefault="001967D5" w:rsidP="00DF30F9">
            <w:pPr>
              <w:pStyle w:val="ListParagraph"/>
              <w:ind w:left="0"/>
            </w:pPr>
            <w:r>
              <w:t xml:space="preserve">Main dataset </w:t>
            </w:r>
            <w:r w:rsidR="00301B5C">
              <w:t xml:space="preserve">train </w:t>
            </w:r>
            <w:r w:rsidR="00E962C9">
              <w:t>/ test</w:t>
            </w:r>
            <w:r w:rsidR="00DD22BB">
              <w:t xml:space="preserve"> </w:t>
            </w:r>
          </w:p>
        </w:tc>
        <w:tc>
          <w:tcPr>
            <w:tcW w:w="2726" w:type="dxa"/>
          </w:tcPr>
          <w:p w14:paraId="7B21571C" w14:textId="782D292C" w:rsidR="0053214F" w:rsidRDefault="001967D5" w:rsidP="00DF30F9">
            <w:pPr>
              <w:pStyle w:val="ListParagraph"/>
              <w:ind w:left="0"/>
            </w:pPr>
            <w:r>
              <w:t xml:space="preserve">Unseen data </w:t>
            </w:r>
          </w:p>
        </w:tc>
      </w:tr>
      <w:tr w:rsidR="0053214F" w14:paraId="0D0F50E7" w14:textId="77777777" w:rsidTr="00673B71">
        <w:trPr>
          <w:trHeight w:val="528"/>
        </w:trPr>
        <w:tc>
          <w:tcPr>
            <w:tcW w:w="2845" w:type="dxa"/>
          </w:tcPr>
          <w:p w14:paraId="2DA26207" w14:textId="282292CA" w:rsidR="0053214F" w:rsidRDefault="00DF30F9" w:rsidP="00DF30F9">
            <w:pPr>
              <w:pStyle w:val="ListParagraph"/>
              <w:ind w:left="0"/>
            </w:pPr>
            <w:r>
              <w:t>Multinominal Naïve Bayes</w:t>
            </w:r>
          </w:p>
        </w:tc>
        <w:tc>
          <w:tcPr>
            <w:tcW w:w="2725" w:type="dxa"/>
          </w:tcPr>
          <w:p w14:paraId="499783C1" w14:textId="17754AE3" w:rsidR="0053214F" w:rsidRDefault="003004EC" w:rsidP="00DF30F9">
            <w:pPr>
              <w:pStyle w:val="ListParagraph"/>
              <w:ind w:left="0"/>
            </w:pPr>
            <w:r>
              <w:t>0.98</w:t>
            </w:r>
          </w:p>
        </w:tc>
        <w:tc>
          <w:tcPr>
            <w:tcW w:w="2726" w:type="dxa"/>
          </w:tcPr>
          <w:p w14:paraId="54A65B74" w14:textId="3B5A2B5F" w:rsidR="0053214F" w:rsidRDefault="003004EC" w:rsidP="00DF30F9">
            <w:pPr>
              <w:pStyle w:val="ListParagraph"/>
              <w:ind w:left="0"/>
            </w:pPr>
            <w:r>
              <w:t>0.72</w:t>
            </w:r>
          </w:p>
        </w:tc>
      </w:tr>
      <w:tr w:rsidR="00DF30F9" w14:paraId="394141F1" w14:textId="77777777" w:rsidTr="00673B71">
        <w:trPr>
          <w:trHeight w:val="547"/>
        </w:trPr>
        <w:tc>
          <w:tcPr>
            <w:tcW w:w="2845" w:type="dxa"/>
          </w:tcPr>
          <w:p w14:paraId="48A9085B" w14:textId="31370D0F" w:rsidR="00DF30F9" w:rsidRDefault="00DF30F9" w:rsidP="00DC225B">
            <w:pPr>
              <w:pStyle w:val="ListParagraph"/>
              <w:ind w:left="0"/>
            </w:pPr>
            <w:r>
              <w:t>Extreme Gradient Boosting</w:t>
            </w:r>
          </w:p>
        </w:tc>
        <w:tc>
          <w:tcPr>
            <w:tcW w:w="2725" w:type="dxa"/>
          </w:tcPr>
          <w:p w14:paraId="17B27922" w14:textId="1B798C4C" w:rsidR="00DF30F9" w:rsidRDefault="00B46852" w:rsidP="00DF30F9">
            <w:pPr>
              <w:pStyle w:val="ListParagraph"/>
              <w:ind w:left="0"/>
            </w:pPr>
            <w:r>
              <w:t xml:space="preserve">0.98 </w:t>
            </w:r>
          </w:p>
        </w:tc>
        <w:tc>
          <w:tcPr>
            <w:tcW w:w="2726" w:type="dxa"/>
          </w:tcPr>
          <w:p w14:paraId="34DDBA4F" w14:textId="7295D00F" w:rsidR="00DF30F9" w:rsidRDefault="00B46852" w:rsidP="00DF30F9">
            <w:pPr>
              <w:pStyle w:val="ListParagraph"/>
              <w:ind w:left="0"/>
            </w:pPr>
            <w:r>
              <w:t>0.75</w:t>
            </w:r>
          </w:p>
        </w:tc>
      </w:tr>
    </w:tbl>
    <w:p w14:paraId="5395035C" w14:textId="44D32E0F" w:rsidR="00037003" w:rsidRDefault="00037003" w:rsidP="00DF30F9">
      <w:pPr>
        <w:pStyle w:val="ListParagraph"/>
      </w:pPr>
    </w:p>
    <w:p w14:paraId="459BB055" w14:textId="005BB3F6" w:rsidR="00157DE9" w:rsidRDefault="00C02E31" w:rsidP="00037003">
      <w:pPr>
        <w:pStyle w:val="ListParagraph"/>
      </w:pPr>
      <w:r>
        <w:t xml:space="preserve"> </w:t>
      </w:r>
      <w:r w:rsidR="00E83CA1" w:rsidRPr="00565372">
        <w:rPr>
          <w:b/>
          <w:bCs/>
          <w:u w:val="single"/>
        </w:rPr>
        <w:t>XGBoost Unseen data</w:t>
      </w:r>
      <w:r w:rsidR="00E83CA1">
        <w:t>:</w:t>
      </w:r>
    </w:p>
    <w:p w14:paraId="02E4294D" w14:textId="28FAB076" w:rsidR="000503FD" w:rsidRDefault="008C3DEE" w:rsidP="00037003">
      <w:pPr>
        <w:pStyle w:val="ListParagraph"/>
      </w:pPr>
      <w:r>
        <w:rPr>
          <w:noProof/>
        </w:rPr>
        <w:drawing>
          <wp:inline distT="0" distB="0" distL="0" distR="0" wp14:anchorId="34505DA8" wp14:editId="49760C04">
            <wp:extent cx="4419600" cy="280035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962" cy="28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E48A" w14:textId="145B6388" w:rsidR="00267727" w:rsidRPr="00565372" w:rsidRDefault="000B5F53" w:rsidP="00037003">
      <w:pPr>
        <w:pStyle w:val="ListParagraph"/>
        <w:rPr>
          <w:u w:val="single"/>
        </w:rPr>
      </w:pPr>
      <w:r w:rsidRPr="00565372">
        <w:rPr>
          <w:u w:val="single"/>
        </w:rPr>
        <w:t>Naive Bayes Unseen data:</w:t>
      </w:r>
    </w:p>
    <w:p w14:paraId="4E01934F" w14:textId="32A69EB0" w:rsidR="000B5F53" w:rsidRDefault="000B5F53" w:rsidP="00037003">
      <w:pPr>
        <w:pStyle w:val="ListParagraph"/>
      </w:pPr>
      <w:r>
        <w:rPr>
          <w:noProof/>
        </w:rPr>
        <w:drawing>
          <wp:inline distT="0" distB="0" distL="0" distR="0" wp14:anchorId="3D228182" wp14:editId="60C705EB">
            <wp:extent cx="4152900" cy="2771775"/>
            <wp:effectExtent l="0" t="0" r="0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521" cy="277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B21D" w14:textId="77777777" w:rsidR="000503FD" w:rsidRDefault="000503FD" w:rsidP="00037003">
      <w:pPr>
        <w:pStyle w:val="ListParagraph"/>
      </w:pPr>
    </w:p>
    <w:p w14:paraId="5FC08AA0" w14:textId="77777777" w:rsidR="00E83CA1" w:rsidRDefault="00E83CA1" w:rsidP="00037003">
      <w:pPr>
        <w:pStyle w:val="ListParagraph"/>
      </w:pPr>
    </w:p>
    <w:p w14:paraId="6C2B818F" w14:textId="397A8320" w:rsidR="00AF2FF7" w:rsidRDefault="00E915B9" w:rsidP="00E915B9">
      <w:pPr>
        <w:pStyle w:val="ListParagraph"/>
        <w:numPr>
          <w:ilvl w:val="0"/>
          <w:numId w:val="1"/>
        </w:numPr>
      </w:pPr>
      <w:r>
        <w:t>Conclusion</w:t>
      </w:r>
      <w:r w:rsidR="002C0A3B">
        <w:t>:</w:t>
      </w:r>
    </w:p>
    <w:p w14:paraId="66454D22" w14:textId="5E37FEE3" w:rsidR="00E915B9" w:rsidRDefault="00E915B9" w:rsidP="00DD74E5">
      <w:pPr>
        <w:pStyle w:val="ListParagraph"/>
      </w:pPr>
      <w:r>
        <w:t xml:space="preserve">Both </w:t>
      </w:r>
      <w:r w:rsidR="008C23ED">
        <w:t>models</w:t>
      </w:r>
      <w:r>
        <w:t xml:space="preserve"> </w:t>
      </w:r>
      <w:r w:rsidR="00CE520B">
        <w:t>performed with high accuracy</w:t>
      </w:r>
      <w:r w:rsidR="00D82116">
        <w:t xml:space="preserve"> on </w:t>
      </w:r>
      <w:r w:rsidR="00180524">
        <w:t>(</w:t>
      </w:r>
      <w:r w:rsidR="00D82116">
        <w:t xml:space="preserve">train / test </w:t>
      </w:r>
      <w:r w:rsidR="00DD05DB">
        <w:t>split</w:t>
      </w:r>
      <w:r w:rsidR="00180524">
        <w:t>)</w:t>
      </w:r>
      <w:r w:rsidR="00F96CDE">
        <w:t xml:space="preserve"> main dataset</w:t>
      </w:r>
      <w:r w:rsidR="00DD74E5">
        <w:t xml:space="preserve"> and 98</w:t>
      </w:r>
      <w:r w:rsidR="00592D21">
        <w:t xml:space="preserve"> % of emails </w:t>
      </w:r>
      <w:r w:rsidR="006E1A28">
        <w:t>were</w:t>
      </w:r>
      <w:r w:rsidR="00592D21">
        <w:t xml:space="preserve"> classified correctly</w:t>
      </w:r>
      <w:r w:rsidR="00DD74E5">
        <w:t>.</w:t>
      </w:r>
      <w:r w:rsidR="00FD6360">
        <w:t xml:space="preserve"> </w:t>
      </w:r>
      <w:r w:rsidR="009F699B">
        <w:t xml:space="preserve">Due to </w:t>
      </w:r>
      <w:r w:rsidR="000E34E0">
        <w:t xml:space="preserve">high </w:t>
      </w:r>
      <w:r w:rsidR="00D42CBA">
        <w:t xml:space="preserve">imbalance of Ham-Spam </w:t>
      </w:r>
      <w:r w:rsidR="008569EC">
        <w:t>(</w:t>
      </w:r>
      <w:r w:rsidR="00BC7710">
        <w:t xml:space="preserve">87% - </w:t>
      </w:r>
      <w:r w:rsidR="00C1080F">
        <w:t>13</w:t>
      </w:r>
      <w:r w:rsidR="00CF19CC">
        <w:t xml:space="preserve">%) </w:t>
      </w:r>
      <w:r w:rsidR="0074170A">
        <w:t xml:space="preserve">emails </w:t>
      </w:r>
      <w:r w:rsidR="00CF19CC">
        <w:t>in data</w:t>
      </w:r>
      <w:r w:rsidR="00A91439">
        <w:t>set</w:t>
      </w:r>
      <w:r w:rsidR="00C1080F">
        <w:t xml:space="preserve"> and limitati</w:t>
      </w:r>
      <w:r w:rsidR="002A5E06">
        <w:t xml:space="preserve">ons of </w:t>
      </w:r>
      <w:r w:rsidR="00323687">
        <w:t xml:space="preserve">our </w:t>
      </w:r>
      <w:r w:rsidR="00A91439">
        <w:t>approach,</w:t>
      </w:r>
      <w:r w:rsidR="00CB33CC">
        <w:t xml:space="preserve"> </w:t>
      </w:r>
      <w:r w:rsidR="00D610AC">
        <w:t xml:space="preserve">we count only </w:t>
      </w:r>
      <w:r w:rsidR="00A71608">
        <w:t>repetitions of word</w:t>
      </w:r>
      <w:r w:rsidR="00D610AC">
        <w:t>s in emails</w:t>
      </w:r>
      <w:r w:rsidR="00B9402C">
        <w:t xml:space="preserve"> and make prediction </w:t>
      </w:r>
      <w:r w:rsidR="002C2CB5">
        <w:t>base on that.</w:t>
      </w:r>
      <w:r w:rsidR="00E5379A">
        <w:t xml:space="preserve"> </w:t>
      </w:r>
      <w:r w:rsidR="00445767">
        <w:t xml:space="preserve">Accuracy went down once exposed </w:t>
      </w:r>
      <w:r w:rsidR="00065111">
        <w:t xml:space="preserve">to unseen data. </w:t>
      </w:r>
    </w:p>
    <w:p w14:paraId="4C67FF70" w14:textId="6362B369" w:rsidR="00DD74E5" w:rsidRDefault="00E5379A" w:rsidP="00DD74E5">
      <w:pPr>
        <w:pStyle w:val="ListParagraph"/>
      </w:pPr>
      <w:r>
        <w:t>On unseen data,</w:t>
      </w:r>
      <w:r w:rsidR="002D17A9">
        <w:t xml:space="preserve"> </w:t>
      </w:r>
      <w:r w:rsidR="00F75BB1">
        <w:t>F</w:t>
      </w:r>
      <w:r w:rsidR="00162A4F">
        <w:t>alse</w:t>
      </w:r>
      <w:r w:rsidR="002D17A9">
        <w:t xml:space="preserve"> </w:t>
      </w:r>
      <w:r w:rsidR="00F75BB1">
        <w:t>P</w:t>
      </w:r>
      <w:r w:rsidR="00102E71">
        <w:t xml:space="preserve">ositive </w:t>
      </w:r>
      <w:r w:rsidR="007F4380">
        <w:t>category,</w:t>
      </w:r>
      <w:r w:rsidR="00C93E85">
        <w:t xml:space="preserve"> which is recognised as important</w:t>
      </w:r>
      <w:r w:rsidR="005D6179">
        <w:t>,</w:t>
      </w:r>
      <w:r w:rsidR="003546E5">
        <w:t xml:space="preserve"> in email </w:t>
      </w:r>
      <w:r w:rsidR="00137355">
        <w:t>classification, harmless</w:t>
      </w:r>
      <w:r w:rsidR="009C2789">
        <w:t xml:space="preserve"> email that ended in spam </w:t>
      </w:r>
      <w:r w:rsidR="007503BB">
        <w:t xml:space="preserve">folder </w:t>
      </w:r>
      <w:r w:rsidR="00AB101A">
        <w:t xml:space="preserve">XGBoost performed better </w:t>
      </w:r>
      <w:r w:rsidR="00102E71">
        <w:t xml:space="preserve">with </w:t>
      </w:r>
      <w:r w:rsidR="007F4380">
        <w:t>False</w:t>
      </w:r>
      <w:r w:rsidR="00102E71">
        <w:t xml:space="preserve"> </w:t>
      </w:r>
      <w:r w:rsidR="00431E37">
        <w:t>Positive</w:t>
      </w:r>
      <w:r w:rsidR="007F4380">
        <w:t xml:space="preserve"> Rate of </w:t>
      </w:r>
      <w:r w:rsidR="00D21625">
        <w:t>0.1</w:t>
      </w:r>
      <w:r w:rsidR="00DA3D20">
        <w:t xml:space="preserve">0 </w:t>
      </w:r>
      <w:r w:rsidR="007F4380">
        <w:t xml:space="preserve">compering to </w:t>
      </w:r>
      <w:r w:rsidR="00431E37">
        <w:t>M</w:t>
      </w:r>
      <w:r w:rsidR="007F4380">
        <w:t>NB</w:t>
      </w:r>
      <w:r w:rsidR="00431E37">
        <w:t xml:space="preserve"> FPR = </w:t>
      </w:r>
      <w:r w:rsidR="002C0A3B">
        <w:t>0.14,</w:t>
      </w:r>
      <w:r w:rsidR="00D21625">
        <w:t xml:space="preserve"> </w:t>
      </w:r>
      <w:r w:rsidR="00744AEC">
        <w:t>F</w:t>
      </w:r>
      <w:r w:rsidR="00A91462">
        <w:t>alse</w:t>
      </w:r>
      <w:r w:rsidR="00777CE9">
        <w:t xml:space="preserve"> </w:t>
      </w:r>
      <w:r w:rsidR="00744AEC">
        <w:t>N</w:t>
      </w:r>
      <w:r w:rsidR="00777CE9">
        <w:t xml:space="preserve">egative </w:t>
      </w:r>
      <w:r w:rsidR="00363B23">
        <w:t>Category, spam</w:t>
      </w:r>
      <w:r w:rsidR="007B6A01">
        <w:t xml:space="preserve"> emails that end up in inbox </w:t>
      </w:r>
      <w:r w:rsidR="00020554">
        <w:t>folder,</w:t>
      </w:r>
      <w:r w:rsidR="007B6A01">
        <w:t xml:space="preserve"> </w:t>
      </w:r>
      <w:r w:rsidR="00A91462">
        <w:t xml:space="preserve">is where </w:t>
      </w:r>
      <w:r w:rsidR="00D94BB4">
        <w:t xml:space="preserve">MNB </w:t>
      </w:r>
      <w:r w:rsidR="007B6A01">
        <w:t xml:space="preserve">is showing better performance with </w:t>
      </w:r>
      <w:r w:rsidR="00F75BB1">
        <w:t xml:space="preserve">False Negative Rate </w:t>
      </w:r>
      <w:r w:rsidR="004A4F21">
        <w:t xml:space="preserve">of </w:t>
      </w:r>
      <w:r w:rsidR="00582370">
        <w:t xml:space="preserve">0.72 compering to XGBoost </w:t>
      </w:r>
      <w:r w:rsidR="002B1D8B">
        <w:t xml:space="preserve">FNR = </w:t>
      </w:r>
      <w:r w:rsidR="00DA3D20">
        <w:t>0.76</w:t>
      </w:r>
    </w:p>
    <w:p w14:paraId="30B13F40" w14:textId="77777777" w:rsidR="00565372" w:rsidRDefault="00565372" w:rsidP="00E915B9">
      <w:pPr>
        <w:pStyle w:val="ListParagraph"/>
      </w:pPr>
    </w:p>
    <w:p w14:paraId="127F22E8" w14:textId="77777777" w:rsidR="00AF2FF7" w:rsidRDefault="00AF2FF7" w:rsidP="00AF2FF7"/>
    <w:p w14:paraId="4A5F0A39" w14:textId="77777777" w:rsidR="00AF2FF7" w:rsidRDefault="00AF2FF7" w:rsidP="00AF2FF7"/>
    <w:p w14:paraId="21C3316D" w14:textId="77777777" w:rsidR="00AF2FF7" w:rsidRDefault="00AF2FF7" w:rsidP="00AF2FF7"/>
    <w:p w14:paraId="70634871" w14:textId="77777777" w:rsidR="00AF2FF7" w:rsidRDefault="00AF2FF7" w:rsidP="00AF2FF7"/>
    <w:p w14:paraId="27DC9253" w14:textId="428C0092" w:rsidR="00AF2FF7" w:rsidRDefault="00AF2FF7" w:rsidP="00AF2FF7">
      <w:r>
        <w:t>References:</w:t>
      </w:r>
    </w:p>
    <w:p w14:paraId="3768BD09" w14:textId="60690FF4" w:rsidR="00AF2FF7" w:rsidRDefault="00ED7DAF" w:rsidP="00AF2FF7">
      <w:r>
        <w:t>1</w:t>
      </w:r>
      <w:r w:rsidR="009857FD">
        <w:t xml:space="preserve"> </w:t>
      </w:r>
      <w:r w:rsidR="005C1760">
        <w:t xml:space="preserve">XGBost </w:t>
      </w:r>
      <w:r w:rsidR="00E1591A">
        <w:t>documentation. Available online</w:t>
      </w:r>
      <w:r w:rsidR="00241763">
        <w:t xml:space="preserve">: </w:t>
      </w:r>
      <w:r w:rsidR="00E1591A">
        <w:t xml:space="preserve"> </w:t>
      </w:r>
      <w:r w:rsidR="009857FD" w:rsidRPr="009857FD">
        <w:t>https://xgboost.readthedocs.io/en/stable/</w:t>
      </w:r>
    </w:p>
    <w:p w14:paraId="5AD62ADF" w14:textId="2B347C10" w:rsidR="00ED7DAF" w:rsidRDefault="00ED7DAF" w:rsidP="00AF2FF7">
      <w:r>
        <w:t xml:space="preserve">2 </w:t>
      </w:r>
      <w:r w:rsidR="00456F57">
        <w:t>GridSearch</w:t>
      </w:r>
      <w:r w:rsidR="0035727B">
        <w:t>CV</w:t>
      </w:r>
      <w:r>
        <w:t xml:space="preserve"> in Scikit Learn. Available online: </w:t>
      </w:r>
      <w:hyperlink r:id="rId11" w:history="1">
        <w:r w:rsidR="00241763" w:rsidRPr="00966EE3">
          <w:rPr>
            <w:rStyle w:val="Hyperlink"/>
          </w:rPr>
          <w:t>https://scikit-learn.org/stable/modules/generated/sklearn.model_selection.GridSearchCV.html</w:t>
        </w:r>
      </w:hyperlink>
    </w:p>
    <w:p w14:paraId="62942D36" w14:textId="05BF787A" w:rsidR="00241763" w:rsidRDefault="00241763" w:rsidP="00241763">
      <w:r>
        <w:t xml:space="preserve">3 </w:t>
      </w:r>
      <w:r w:rsidR="00D769F2">
        <w:t>CountVectorizer</w:t>
      </w:r>
      <w:r w:rsidR="00D769F2" w:rsidRPr="00D769F2">
        <w:t xml:space="preserve"> </w:t>
      </w:r>
      <w:r w:rsidR="00D769F2">
        <w:t xml:space="preserve"> </w:t>
      </w:r>
      <w:hyperlink r:id="rId12" w:history="1">
        <w:r w:rsidR="00F8047D" w:rsidRPr="00966EE3">
          <w:rPr>
            <w:rStyle w:val="Hyperlink"/>
          </w:rPr>
          <w:t>https://scikit-learn.org/stable/modules/generated/sklearn.feature_extraction.text.CountVectorizer.html</w:t>
        </w:r>
      </w:hyperlink>
    </w:p>
    <w:p w14:paraId="006A2AE9" w14:textId="046DA33D" w:rsidR="00F8047D" w:rsidRDefault="00F8047D" w:rsidP="00241763">
      <w:r>
        <w:t xml:space="preserve">4 </w:t>
      </w:r>
      <w:hyperlink r:id="rId13" w:history="1">
        <w:r w:rsidRPr="00966EE3">
          <w:rPr>
            <w:rStyle w:val="Hyperlink"/>
          </w:rPr>
          <w:t>https://scikit-learn.org/stable/modules/generated/sklearn.naive_bayes.MultinomialNB.html</w:t>
        </w:r>
      </w:hyperlink>
    </w:p>
    <w:p w14:paraId="1296631A" w14:textId="77777777" w:rsidR="00F8047D" w:rsidRPr="00157E0F" w:rsidRDefault="00F8047D" w:rsidP="00241763"/>
    <w:sectPr w:rsidR="00F8047D" w:rsidRPr="00157E0F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5E79" w14:textId="77777777" w:rsidR="006754C3" w:rsidRDefault="006754C3" w:rsidP="00B76233">
      <w:pPr>
        <w:spacing w:after="0" w:line="240" w:lineRule="auto"/>
      </w:pPr>
      <w:r>
        <w:separator/>
      </w:r>
    </w:p>
  </w:endnote>
  <w:endnote w:type="continuationSeparator" w:id="0">
    <w:p w14:paraId="44F7E39C" w14:textId="77777777" w:rsidR="006754C3" w:rsidRDefault="006754C3" w:rsidP="00B7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EE213" w14:textId="77777777" w:rsidR="006754C3" w:rsidRDefault="006754C3" w:rsidP="00B76233">
      <w:pPr>
        <w:spacing w:after="0" w:line="240" w:lineRule="auto"/>
      </w:pPr>
      <w:r>
        <w:separator/>
      </w:r>
    </w:p>
  </w:footnote>
  <w:footnote w:type="continuationSeparator" w:id="0">
    <w:p w14:paraId="0BF2F7F5" w14:textId="77777777" w:rsidR="006754C3" w:rsidRDefault="006754C3" w:rsidP="00B76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1FC8" w14:textId="71EC95BF" w:rsidR="009F1B73" w:rsidRDefault="009F1B73">
    <w:pPr>
      <w:pStyle w:val="Header"/>
    </w:pPr>
    <w:r>
      <w:t>Uros Mirkovic</w:t>
    </w:r>
  </w:p>
  <w:p w14:paraId="33D92977" w14:textId="7BC07045" w:rsidR="006F1D6D" w:rsidRDefault="00020554">
    <w:pPr>
      <w:pStyle w:val="Header"/>
    </w:pPr>
    <w:r>
      <w:t>05/10/20</w:t>
    </w:r>
    <w:r w:rsidR="006F1D6D"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43424"/>
    <w:multiLevelType w:val="multilevel"/>
    <w:tmpl w:val="C338D36E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07466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C5"/>
    <w:rsid w:val="000016FE"/>
    <w:rsid w:val="00020554"/>
    <w:rsid w:val="0003092C"/>
    <w:rsid w:val="00030B39"/>
    <w:rsid w:val="00037003"/>
    <w:rsid w:val="000503FD"/>
    <w:rsid w:val="000521FB"/>
    <w:rsid w:val="00065111"/>
    <w:rsid w:val="00083282"/>
    <w:rsid w:val="000B5F53"/>
    <w:rsid w:val="000C1F8E"/>
    <w:rsid w:val="000E34E0"/>
    <w:rsid w:val="00100D62"/>
    <w:rsid w:val="00102E71"/>
    <w:rsid w:val="001032F7"/>
    <w:rsid w:val="001057A1"/>
    <w:rsid w:val="00114FAA"/>
    <w:rsid w:val="00124D61"/>
    <w:rsid w:val="00136BF9"/>
    <w:rsid w:val="00137355"/>
    <w:rsid w:val="0014796C"/>
    <w:rsid w:val="00147B18"/>
    <w:rsid w:val="00157DE9"/>
    <w:rsid w:val="00157E0F"/>
    <w:rsid w:val="00162A4F"/>
    <w:rsid w:val="00172499"/>
    <w:rsid w:val="00180524"/>
    <w:rsid w:val="001967D5"/>
    <w:rsid w:val="001F4A40"/>
    <w:rsid w:val="00241763"/>
    <w:rsid w:val="00267727"/>
    <w:rsid w:val="002779D0"/>
    <w:rsid w:val="002841FB"/>
    <w:rsid w:val="00296AE1"/>
    <w:rsid w:val="002A5E06"/>
    <w:rsid w:val="002B1D8B"/>
    <w:rsid w:val="002C0A3B"/>
    <w:rsid w:val="002C2CB5"/>
    <w:rsid w:val="002D112D"/>
    <w:rsid w:val="002D17A9"/>
    <w:rsid w:val="003004EC"/>
    <w:rsid w:val="00301B5C"/>
    <w:rsid w:val="00314BEE"/>
    <w:rsid w:val="00323687"/>
    <w:rsid w:val="003546E5"/>
    <w:rsid w:val="0035727B"/>
    <w:rsid w:val="00363B23"/>
    <w:rsid w:val="003A7F13"/>
    <w:rsid w:val="003D39F4"/>
    <w:rsid w:val="003E5188"/>
    <w:rsid w:val="00431E37"/>
    <w:rsid w:val="00431F5C"/>
    <w:rsid w:val="00432CD7"/>
    <w:rsid w:val="00445767"/>
    <w:rsid w:val="00456F57"/>
    <w:rsid w:val="004A1D6D"/>
    <w:rsid w:val="004A2043"/>
    <w:rsid w:val="004A4F21"/>
    <w:rsid w:val="004E2AC0"/>
    <w:rsid w:val="004F0B99"/>
    <w:rsid w:val="004F45E5"/>
    <w:rsid w:val="0051659C"/>
    <w:rsid w:val="0053214F"/>
    <w:rsid w:val="005500A8"/>
    <w:rsid w:val="005532DF"/>
    <w:rsid w:val="00565372"/>
    <w:rsid w:val="00582370"/>
    <w:rsid w:val="00592D21"/>
    <w:rsid w:val="005936D5"/>
    <w:rsid w:val="005B691C"/>
    <w:rsid w:val="005C1062"/>
    <w:rsid w:val="005C1760"/>
    <w:rsid w:val="005D6179"/>
    <w:rsid w:val="005F123A"/>
    <w:rsid w:val="00625567"/>
    <w:rsid w:val="00655895"/>
    <w:rsid w:val="00673B71"/>
    <w:rsid w:val="00673CBB"/>
    <w:rsid w:val="006754C3"/>
    <w:rsid w:val="00690CC5"/>
    <w:rsid w:val="006A3DC9"/>
    <w:rsid w:val="006E1A28"/>
    <w:rsid w:val="006F1D6D"/>
    <w:rsid w:val="00723410"/>
    <w:rsid w:val="0074170A"/>
    <w:rsid w:val="00744AEC"/>
    <w:rsid w:val="007457C3"/>
    <w:rsid w:val="007503BB"/>
    <w:rsid w:val="00761F9B"/>
    <w:rsid w:val="00762EC3"/>
    <w:rsid w:val="00777CE9"/>
    <w:rsid w:val="007B6A01"/>
    <w:rsid w:val="007D2FFC"/>
    <w:rsid w:val="007F4380"/>
    <w:rsid w:val="007F7E1B"/>
    <w:rsid w:val="008051C0"/>
    <w:rsid w:val="00843754"/>
    <w:rsid w:val="008569EC"/>
    <w:rsid w:val="00881509"/>
    <w:rsid w:val="00891B31"/>
    <w:rsid w:val="008952DD"/>
    <w:rsid w:val="008C23ED"/>
    <w:rsid w:val="008C3DEE"/>
    <w:rsid w:val="008E30E0"/>
    <w:rsid w:val="008E658A"/>
    <w:rsid w:val="00925307"/>
    <w:rsid w:val="00925661"/>
    <w:rsid w:val="00926ECA"/>
    <w:rsid w:val="0093597E"/>
    <w:rsid w:val="00967590"/>
    <w:rsid w:val="009855F0"/>
    <w:rsid w:val="009857FD"/>
    <w:rsid w:val="009B1B70"/>
    <w:rsid w:val="009B57B1"/>
    <w:rsid w:val="009C2789"/>
    <w:rsid w:val="009F1B73"/>
    <w:rsid w:val="009F699B"/>
    <w:rsid w:val="00A01D06"/>
    <w:rsid w:val="00A71608"/>
    <w:rsid w:val="00A91439"/>
    <w:rsid w:val="00A91462"/>
    <w:rsid w:val="00AB101A"/>
    <w:rsid w:val="00AD4069"/>
    <w:rsid w:val="00AF2FF7"/>
    <w:rsid w:val="00B109A3"/>
    <w:rsid w:val="00B46852"/>
    <w:rsid w:val="00B76233"/>
    <w:rsid w:val="00B9402C"/>
    <w:rsid w:val="00BC0FB9"/>
    <w:rsid w:val="00BC7710"/>
    <w:rsid w:val="00C02E31"/>
    <w:rsid w:val="00C1080F"/>
    <w:rsid w:val="00C12D61"/>
    <w:rsid w:val="00C37E7C"/>
    <w:rsid w:val="00C415C5"/>
    <w:rsid w:val="00C43D9F"/>
    <w:rsid w:val="00C61DF2"/>
    <w:rsid w:val="00C93E85"/>
    <w:rsid w:val="00CA50D7"/>
    <w:rsid w:val="00CB085E"/>
    <w:rsid w:val="00CB33CC"/>
    <w:rsid w:val="00CB4DCE"/>
    <w:rsid w:val="00CC45DE"/>
    <w:rsid w:val="00CE520B"/>
    <w:rsid w:val="00CF19CC"/>
    <w:rsid w:val="00D118AA"/>
    <w:rsid w:val="00D21625"/>
    <w:rsid w:val="00D24BA7"/>
    <w:rsid w:val="00D37AF4"/>
    <w:rsid w:val="00D42CBA"/>
    <w:rsid w:val="00D610AC"/>
    <w:rsid w:val="00D62F46"/>
    <w:rsid w:val="00D74FE2"/>
    <w:rsid w:val="00D769F2"/>
    <w:rsid w:val="00D82116"/>
    <w:rsid w:val="00D86AE5"/>
    <w:rsid w:val="00D94BB4"/>
    <w:rsid w:val="00DA3D20"/>
    <w:rsid w:val="00DB09C5"/>
    <w:rsid w:val="00DB1D9D"/>
    <w:rsid w:val="00DB2D7F"/>
    <w:rsid w:val="00DD05DB"/>
    <w:rsid w:val="00DD22BB"/>
    <w:rsid w:val="00DD74E5"/>
    <w:rsid w:val="00DE5D9B"/>
    <w:rsid w:val="00DF30F9"/>
    <w:rsid w:val="00E1591A"/>
    <w:rsid w:val="00E26EED"/>
    <w:rsid w:val="00E30933"/>
    <w:rsid w:val="00E5379A"/>
    <w:rsid w:val="00E64EC8"/>
    <w:rsid w:val="00E7024B"/>
    <w:rsid w:val="00E83CA1"/>
    <w:rsid w:val="00E915B9"/>
    <w:rsid w:val="00E962C9"/>
    <w:rsid w:val="00EB401F"/>
    <w:rsid w:val="00ED7DAF"/>
    <w:rsid w:val="00F707A6"/>
    <w:rsid w:val="00F75BB1"/>
    <w:rsid w:val="00F75D1E"/>
    <w:rsid w:val="00F8047D"/>
    <w:rsid w:val="00F96CDE"/>
    <w:rsid w:val="00FB5086"/>
    <w:rsid w:val="00FD6360"/>
    <w:rsid w:val="00FD71A1"/>
    <w:rsid w:val="00FF097E"/>
    <w:rsid w:val="00FF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0487"/>
  <w15:chartTrackingRefBased/>
  <w15:docId w15:val="{D57297DF-0D11-4D15-95FD-55168F6A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C0FB9"/>
  </w:style>
  <w:style w:type="paragraph" w:styleId="Header">
    <w:name w:val="header"/>
    <w:basedOn w:val="Normal"/>
    <w:link w:val="HeaderChar"/>
    <w:uiPriority w:val="99"/>
    <w:unhideWhenUsed/>
    <w:rsid w:val="00B7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233"/>
  </w:style>
  <w:style w:type="paragraph" w:styleId="Footer">
    <w:name w:val="footer"/>
    <w:basedOn w:val="Normal"/>
    <w:link w:val="FooterChar"/>
    <w:uiPriority w:val="99"/>
    <w:unhideWhenUsed/>
    <w:rsid w:val="00B7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233"/>
  </w:style>
  <w:style w:type="paragraph" w:styleId="ListParagraph">
    <w:name w:val="List Paragraph"/>
    <w:basedOn w:val="Normal"/>
    <w:uiPriority w:val="34"/>
    <w:qFormat/>
    <w:rsid w:val="00C12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0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7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0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10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ikit-learn.org/stable/modules/generated/sklearn.naive_bayes.MultinomialN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adient_boosting" TargetMode="External"/><Relationship Id="rId12" Type="http://schemas.openxmlformats.org/officeDocument/2006/relationships/hyperlink" Target="https://scikit-learn.org/stable/modules/generated/sklearn.feature_extraction.text.CountVectoriz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modules/generated/sklearn.model_selection.GridSearchCV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 Mirkovic</dc:creator>
  <cp:keywords/>
  <dc:description/>
  <cp:lastModifiedBy>Uros Mirkovic</cp:lastModifiedBy>
  <cp:revision>182</cp:revision>
  <dcterms:created xsi:type="dcterms:W3CDTF">2022-10-03T19:46:00Z</dcterms:created>
  <dcterms:modified xsi:type="dcterms:W3CDTF">2022-10-06T07:30:00Z</dcterms:modified>
</cp:coreProperties>
</file>