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5DA2D" w14:textId="77777777" w:rsidR="00D01DD9" w:rsidRDefault="00D01DD9" w:rsidP="00D01DD9">
      <w:pPr>
        <w:pStyle w:val="Heading1"/>
      </w:pPr>
      <w:r>
        <w:t>Python in Microbiology &amp; Bioinformatics</w:t>
      </w:r>
    </w:p>
    <w:p w14:paraId="4FEFAEEA" w14:textId="67852C88" w:rsidR="00D01DD9" w:rsidRDefault="00D01DD9" w:rsidP="00D01DD9">
      <w:pPr>
        <w:pStyle w:val="Heading2"/>
      </w:pPr>
      <w:r>
        <w:t>Integrated Pipeline: Growth Analysis + Sequence Analysis + Phylogeny</w:t>
      </w:r>
    </w:p>
    <w:p w14:paraId="7B0A5AE8" w14:textId="558BD8C4" w:rsidR="001B79F1" w:rsidRPr="001B79F1" w:rsidRDefault="001B79F1" w:rsidP="001B79F1">
      <w:r>
        <w:t>By : Mirna Mokhtar | 2025 -  2026</w:t>
      </w:r>
    </w:p>
    <w:p w14:paraId="3916142F" w14:textId="77777777" w:rsidR="00D01DD9" w:rsidRDefault="00D01DD9" w:rsidP="00D01DD9">
      <w:r>
        <w:pict w14:anchorId="49D743DD">
          <v:rect id="_x0000_i1243" style="width:0;height:1.5pt" o:hralign="center" o:hrstd="t" o:hr="t" fillcolor="#a0a0a0" stroked="f"/>
        </w:pict>
      </w:r>
    </w:p>
    <w:p w14:paraId="1F112C5D" w14:textId="77777777" w:rsidR="00D01DD9" w:rsidRDefault="00D01DD9" w:rsidP="00D01DD9">
      <w:pPr>
        <w:pStyle w:val="Heading1"/>
      </w:pPr>
      <w:r>
        <w:t>Table of Contents</w:t>
      </w:r>
    </w:p>
    <w:p w14:paraId="70DFA4BA" w14:textId="77777777" w:rsidR="00D01DD9" w:rsidRDefault="00D01DD9" w:rsidP="001B79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Introduction </w:t>
      </w:r>
    </w:p>
    <w:p w14:paraId="4EBF7592" w14:textId="77777777" w:rsidR="00D01DD9" w:rsidRDefault="00D01DD9" w:rsidP="001B79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Libraries Used </w:t>
      </w:r>
    </w:p>
    <w:p w14:paraId="220E4193" w14:textId="77777777" w:rsidR="00D01DD9" w:rsidRDefault="00D01DD9" w:rsidP="001B79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Loading Growth Data </w:t>
      </w:r>
    </w:p>
    <w:p w14:paraId="17F66E96" w14:textId="77777777" w:rsidR="00D01DD9" w:rsidRDefault="00D01DD9" w:rsidP="001B79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Growth Rate Calculation </w:t>
      </w:r>
    </w:p>
    <w:p w14:paraId="63FD1D39" w14:textId="77777777" w:rsidR="00D01DD9" w:rsidRDefault="00D01DD9" w:rsidP="001B79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Loading DNA Sequences (FASTA) </w:t>
      </w:r>
    </w:p>
    <w:p w14:paraId="0056FE69" w14:textId="77777777" w:rsidR="00D01DD9" w:rsidRDefault="00D01DD9" w:rsidP="001B79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Sequence Preprocessing (Gap Padding) </w:t>
      </w:r>
    </w:p>
    <w:p w14:paraId="246AA86F" w14:textId="77777777" w:rsidR="00D01DD9" w:rsidRDefault="00D01DD9" w:rsidP="001B79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Multiple Sequence Alignment </w:t>
      </w:r>
    </w:p>
    <w:p w14:paraId="2ACC7D33" w14:textId="77777777" w:rsidR="00D01DD9" w:rsidRDefault="00D01DD9" w:rsidP="001B79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Distance Matrix Calculation </w:t>
      </w:r>
    </w:p>
    <w:p w14:paraId="01EBCB59" w14:textId="77777777" w:rsidR="00D01DD9" w:rsidRDefault="00D01DD9" w:rsidP="001B79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Phylogenetic Tree Construction </w:t>
      </w:r>
    </w:p>
    <w:p w14:paraId="4DE4C330" w14:textId="77777777" w:rsidR="00D01DD9" w:rsidRDefault="00D01DD9" w:rsidP="001B79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Output Interpretation </w:t>
      </w:r>
    </w:p>
    <w:p w14:paraId="5C20E892" w14:textId="77777777" w:rsidR="00D01DD9" w:rsidRDefault="00D01DD9" w:rsidP="001B79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Biological Interpretation </w:t>
      </w:r>
    </w:p>
    <w:p w14:paraId="75871B9A" w14:textId="77777777" w:rsidR="00D01DD9" w:rsidRDefault="00D01DD9" w:rsidP="001B79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Real-World Context and Limitations </w:t>
      </w:r>
    </w:p>
    <w:p w14:paraId="5B3AD8BB" w14:textId="77777777" w:rsidR="00D01DD9" w:rsidRDefault="00D01DD9" w:rsidP="001B79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Conclusion </w:t>
      </w:r>
    </w:p>
    <w:p w14:paraId="7B996C73" w14:textId="77777777" w:rsidR="00D01DD9" w:rsidRDefault="00D01DD9" w:rsidP="00D01DD9">
      <w:pPr>
        <w:spacing w:after="0"/>
      </w:pPr>
      <w:r>
        <w:pict w14:anchorId="62534335">
          <v:rect id="_x0000_i1244" style="width:0;height:1.5pt" o:hralign="center" o:hrstd="t" o:hr="t" fillcolor="#a0a0a0" stroked="f"/>
        </w:pict>
      </w:r>
    </w:p>
    <w:p w14:paraId="47E274E8" w14:textId="77777777" w:rsidR="00D01DD9" w:rsidRDefault="00D01DD9" w:rsidP="00D01DD9">
      <w:pPr>
        <w:pStyle w:val="Heading1"/>
      </w:pPr>
      <w:r>
        <w:t>1. Introduction</w:t>
      </w:r>
    </w:p>
    <w:p w14:paraId="55ABCF4F" w14:textId="77777777" w:rsidR="00D01DD9" w:rsidRDefault="00D01DD9" w:rsidP="00D01DD9">
      <w:pPr>
        <w:pStyle w:val="NormalWeb"/>
      </w:pPr>
      <w:r>
        <w:t>This pipeline integrates microbiological experimental data with computational sequence analysis. It demonstrates how Python can be used to:</w:t>
      </w:r>
    </w:p>
    <w:p w14:paraId="3B3CDA2C" w14:textId="77777777" w:rsidR="00D01DD9" w:rsidRDefault="00D01DD9" w:rsidP="001B79F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analyze bacterial growth data </w:t>
      </w:r>
    </w:p>
    <w:p w14:paraId="288AA6F9" w14:textId="77777777" w:rsidR="00D01DD9" w:rsidRDefault="00D01DD9" w:rsidP="001B79F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process DNA sequences </w:t>
      </w:r>
    </w:p>
    <w:p w14:paraId="6A3461E4" w14:textId="77777777" w:rsidR="00D01DD9" w:rsidRDefault="00D01DD9" w:rsidP="001B79F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compute evolutionary distances </w:t>
      </w:r>
    </w:p>
    <w:p w14:paraId="769C53F2" w14:textId="77777777" w:rsidR="00D01DD9" w:rsidRDefault="00D01DD9" w:rsidP="001B79F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construct phylogenetic trees </w:t>
      </w:r>
    </w:p>
    <w:p w14:paraId="664D6F3C" w14:textId="77777777" w:rsidR="00D01DD9" w:rsidRDefault="00D01DD9" w:rsidP="00D01DD9">
      <w:pPr>
        <w:pStyle w:val="Heading3"/>
      </w:pPr>
      <w:r>
        <w:t>Biological objective:</w:t>
      </w:r>
    </w:p>
    <w:p w14:paraId="43B1489B" w14:textId="77777777" w:rsidR="00D01DD9" w:rsidRDefault="00D01DD9" w:rsidP="00D01DD9">
      <w:pPr>
        <w:pStyle w:val="NormalWeb"/>
      </w:pPr>
      <w:r>
        <w:t>To connect:</w:t>
      </w:r>
    </w:p>
    <w:p w14:paraId="033B4D29" w14:textId="77777777" w:rsidR="00D01DD9" w:rsidRDefault="00D01DD9" w:rsidP="001B79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phenotype (growth behavior) </w:t>
      </w:r>
    </w:p>
    <w:p w14:paraId="150BD21F" w14:textId="77777777" w:rsidR="00D01DD9" w:rsidRDefault="00D01DD9" w:rsidP="001B79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genotype (DNA sequences) </w:t>
      </w:r>
    </w:p>
    <w:p w14:paraId="0188B9E6" w14:textId="77777777" w:rsidR="00D01DD9" w:rsidRDefault="00D01DD9" w:rsidP="001B79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evolution (phylogenetic relationships) </w:t>
      </w:r>
    </w:p>
    <w:p w14:paraId="75504D5F" w14:textId="77777777" w:rsidR="00D01DD9" w:rsidRDefault="00D01DD9" w:rsidP="00D01DD9">
      <w:pPr>
        <w:spacing w:after="0"/>
      </w:pPr>
      <w:r>
        <w:pict w14:anchorId="2F4644DC">
          <v:rect id="_x0000_i1245" style="width:0;height:1.5pt" o:hralign="center" o:hrstd="t" o:hr="t" fillcolor="#a0a0a0" stroked="f"/>
        </w:pict>
      </w:r>
    </w:p>
    <w:p w14:paraId="24B524C9" w14:textId="77777777" w:rsidR="00D01DD9" w:rsidRDefault="00D01DD9" w:rsidP="00D01DD9">
      <w:pPr>
        <w:pStyle w:val="Heading1"/>
      </w:pPr>
      <w:r>
        <w:lastRenderedPageBreak/>
        <w:t>2. Libraries Used</w:t>
      </w:r>
    </w:p>
    <w:p w14:paraId="5450E7FE" w14:textId="77777777" w:rsidR="00D01DD9" w:rsidRDefault="00D01DD9" w:rsidP="00D01DD9">
      <w:pPr>
        <w:pStyle w:val="Heading3"/>
      </w:pPr>
      <w:r>
        <w:t>Scientific computing</w:t>
      </w:r>
    </w:p>
    <w:p w14:paraId="3EE0E539" w14:textId="77777777" w:rsidR="00D01DD9" w:rsidRDefault="00D01DD9" w:rsidP="001B79F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pandas → data loading and manipulation </w:t>
      </w:r>
    </w:p>
    <w:p w14:paraId="54C68F67" w14:textId="77777777" w:rsidR="00D01DD9" w:rsidRDefault="00D01DD9" w:rsidP="001B79F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numpy → numerical computation </w:t>
      </w:r>
    </w:p>
    <w:p w14:paraId="60783822" w14:textId="77777777" w:rsidR="00D01DD9" w:rsidRDefault="00D01DD9" w:rsidP="001B79F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matplotlib → visualization (optional plotting) </w:t>
      </w:r>
    </w:p>
    <w:p w14:paraId="7F0E68C2" w14:textId="77777777" w:rsidR="00D01DD9" w:rsidRDefault="00D01DD9" w:rsidP="00D01DD9">
      <w:pPr>
        <w:pStyle w:val="Heading3"/>
      </w:pPr>
      <w:r>
        <w:t>Bioinformatics (Biopython)</w:t>
      </w:r>
    </w:p>
    <w:p w14:paraId="66D5D6B5" w14:textId="77777777" w:rsidR="00D01DD9" w:rsidRDefault="00D01DD9" w:rsidP="001B79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SeqIO → reading FASTA files </w:t>
      </w:r>
    </w:p>
    <w:p w14:paraId="349ABDE3" w14:textId="77777777" w:rsidR="00D01DD9" w:rsidRDefault="00D01DD9" w:rsidP="001B79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MultipleSeqAlignment → sequence alignment object </w:t>
      </w:r>
    </w:p>
    <w:p w14:paraId="2F738907" w14:textId="77777777" w:rsidR="00D01DD9" w:rsidRDefault="00D01DD9" w:rsidP="001B79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DistanceCalculator → similarity/distance computation </w:t>
      </w:r>
    </w:p>
    <w:p w14:paraId="7E5CAA08" w14:textId="77777777" w:rsidR="00D01DD9" w:rsidRDefault="00D01DD9" w:rsidP="001B79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DistanceTreeConstructor → phylogenetic tree construction </w:t>
      </w:r>
    </w:p>
    <w:p w14:paraId="43F3E29A" w14:textId="77777777" w:rsidR="00D01DD9" w:rsidRDefault="00D01DD9" w:rsidP="001B79F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Phylo → tree visualization </w:t>
      </w:r>
    </w:p>
    <w:p w14:paraId="7E4904C9" w14:textId="77777777" w:rsidR="00D01DD9" w:rsidRDefault="00D01DD9" w:rsidP="00D01DD9">
      <w:pPr>
        <w:spacing w:after="0"/>
      </w:pPr>
      <w:r>
        <w:pict w14:anchorId="35CC8862">
          <v:rect id="_x0000_i1246" style="width:0;height:1.5pt" o:hralign="center" o:hrstd="t" o:hr="t" fillcolor="#a0a0a0" stroked="f"/>
        </w:pict>
      </w:r>
    </w:p>
    <w:p w14:paraId="524980DD" w14:textId="77777777" w:rsidR="00D01DD9" w:rsidRDefault="00D01DD9" w:rsidP="00D01DD9">
      <w:pPr>
        <w:pStyle w:val="Heading1"/>
      </w:pPr>
      <w:r>
        <w:t>3. Loading Growth Data</w:t>
      </w:r>
    </w:p>
    <w:p w14:paraId="68E18336" w14:textId="77777777" w:rsidR="00D01DD9" w:rsidRDefault="00D01DD9" w:rsidP="00D01DD9">
      <w:pPr>
        <w:pStyle w:val="Heading3"/>
      </w:pPr>
      <w:r>
        <w:t>Code functionality</w:t>
      </w:r>
    </w:p>
    <w:p w14:paraId="2E73A228" w14:textId="77777777" w:rsidR="00D01DD9" w:rsidRDefault="00D01DD9" w:rsidP="00D01DD9">
      <w:pPr>
        <w:pStyle w:val="HTMLPreformatted"/>
      </w:pPr>
      <w:r>
        <w:rPr>
          <w:rStyle w:val="e"/>
        </w:rPr>
        <w:t>df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pd</w:t>
      </w:r>
      <w:r>
        <w:rPr>
          <w:rStyle w:val="8"/>
        </w:rPr>
        <w:t>.</w:t>
      </w:r>
      <w:r>
        <w:t>read_csv(</w:t>
      </w:r>
      <w:r>
        <w:rPr>
          <w:rStyle w:val="c"/>
        </w:rPr>
        <w:t>"growth_data.csv"</w:t>
      </w:r>
      <w:r>
        <w:t>)</w:t>
      </w:r>
      <w:r>
        <w:br/>
      </w:r>
      <w:r>
        <w:rPr>
          <w:rStyle w:val="e"/>
        </w:rPr>
        <w:t>df</w:t>
      </w:r>
      <w:r>
        <w:rPr>
          <w:rStyle w:val="8"/>
        </w:rPr>
        <w:t>.</w:t>
      </w:r>
      <w:r>
        <w:t xml:space="preserve">columns </w:t>
      </w:r>
      <w:r>
        <w:rPr>
          <w:rStyle w:val="8"/>
        </w:rPr>
        <w:t>=</w:t>
      </w:r>
      <w:r>
        <w:t xml:space="preserve"> [</w:t>
      </w:r>
      <w:r>
        <w:rPr>
          <w:rStyle w:val="e"/>
        </w:rPr>
        <w:t>c</w:t>
      </w:r>
      <w:r>
        <w:rPr>
          <w:rStyle w:val="8"/>
        </w:rPr>
        <w:t>.</w:t>
      </w:r>
      <w:r>
        <w:t xml:space="preserve">strip() </w:t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c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df</w:t>
      </w:r>
      <w:r>
        <w:rPr>
          <w:rStyle w:val="8"/>
        </w:rPr>
        <w:t>.</w:t>
      </w:r>
      <w:r>
        <w:t>columns]</w:t>
      </w:r>
    </w:p>
    <w:p w14:paraId="2520B5D2" w14:textId="77777777" w:rsidR="00D01DD9" w:rsidRDefault="00D01DD9" w:rsidP="00D01DD9">
      <w:pPr>
        <w:pStyle w:val="Heading3"/>
      </w:pPr>
      <w:r>
        <w:t>Explanation</w:t>
      </w:r>
    </w:p>
    <w:p w14:paraId="72EBF23B" w14:textId="77777777" w:rsidR="00D01DD9" w:rsidRDefault="00D01DD9" w:rsidP="001B79F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Loads CSV file containing bacterial growth measurements </w:t>
      </w:r>
    </w:p>
    <w:p w14:paraId="60B8C36F" w14:textId="77777777" w:rsidR="00D01DD9" w:rsidRDefault="00D01DD9" w:rsidP="001B79F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Removes extra spaces from column names </w:t>
      </w:r>
    </w:p>
    <w:p w14:paraId="2B2E58DC" w14:textId="77777777" w:rsidR="00D01DD9" w:rsidRDefault="00D01DD9" w:rsidP="001B79F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Ensures consistent data access </w:t>
      </w:r>
    </w:p>
    <w:p w14:paraId="2C13BA1A" w14:textId="77777777" w:rsidR="00D01DD9" w:rsidRDefault="00D01DD9" w:rsidP="00D01DD9">
      <w:pPr>
        <w:pStyle w:val="Heading3"/>
      </w:pPr>
      <w:r>
        <w:t>Biological meaning</w:t>
      </w:r>
    </w:p>
    <w:p w14:paraId="0BD74A8B" w14:textId="77777777" w:rsidR="00D01DD9" w:rsidRDefault="00D01DD9" w:rsidP="00D01DD9">
      <w:pPr>
        <w:pStyle w:val="NormalWeb"/>
      </w:pPr>
      <w:r>
        <w:t>This dataset represents bacterial population growth measured using OD600.</w:t>
      </w:r>
    </w:p>
    <w:p w14:paraId="5D537AD4" w14:textId="77777777" w:rsidR="00D01DD9" w:rsidRDefault="00D01DD9" w:rsidP="00D01DD9">
      <w:r>
        <w:pict w14:anchorId="0298F6FD">
          <v:rect id="_x0000_i1247" style="width:0;height:1.5pt" o:hralign="center" o:hrstd="t" o:hr="t" fillcolor="#a0a0a0" stroked="f"/>
        </w:pict>
      </w:r>
    </w:p>
    <w:p w14:paraId="669C0A07" w14:textId="77777777" w:rsidR="00D01DD9" w:rsidRDefault="00D01DD9" w:rsidP="00D01DD9">
      <w:pPr>
        <w:pStyle w:val="Heading1"/>
      </w:pPr>
      <w:r>
        <w:t>4. Growth Rate Calculation</w:t>
      </w:r>
    </w:p>
    <w:p w14:paraId="0B39A7C8" w14:textId="77777777" w:rsidR="00D01DD9" w:rsidRDefault="00D01DD9" w:rsidP="00D01DD9">
      <w:pPr>
        <w:pStyle w:val="Heading3"/>
      </w:pPr>
      <w:r>
        <w:t>Code functionality</w:t>
      </w:r>
    </w:p>
    <w:p w14:paraId="3DE65316" w14:textId="77777777" w:rsidR="00D01DD9" w:rsidRDefault="00D01DD9" w:rsidP="00D01DD9">
      <w:pPr>
        <w:pStyle w:val="HTMLPreformatted"/>
      </w:pPr>
      <w:r>
        <w:rPr>
          <w:rStyle w:val="e"/>
        </w:rPr>
        <w:t>time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df</w:t>
      </w:r>
      <w:r>
        <w:t>[</w:t>
      </w:r>
      <w:r>
        <w:rPr>
          <w:rStyle w:val="c"/>
        </w:rPr>
        <w:t>"Time"</w:t>
      </w:r>
      <w:r>
        <w:t>]</w:t>
      </w:r>
      <w:r>
        <w:rPr>
          <w:rStyle w:val="8"/>
        </w:rPr>
        <w:t>.</w:t>
      </w:r>
      <w:r>
        <w:t>to_numpy(</w:t>
      </w:r>
      <w:r>
        <w:rPr>
          <w:rStyle w:val="e"/>
        </w:rPr>
        <w:t>float</w:t>
      </w:r>
      <w:r>
        <w:t>)</w:t>
      </w:r>
      <w:r>
        <w:br/>
      </w:r>
      <w:r>
        <w:rPr>
          <w:rStyle w:val="e"/>
        </w:rPr>
        <w:t>od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df</w:t>
      </w:r>
      <w:r>
        <w:t>[</w:t>
      </w:r>
      <w:r>
        <w:rPr>
          <w:rStyle w:val="c"/>
        </w:rPr>
        <w:t>"OD600"</w:t>
      </w:r>
      <w:r>
        <w:t>]</w:t>
      </w:r>
      <w:r>
        <w:rPr>
          <w:rStyle w:val="8"/>
        </w:rPr>
        <w:t>.</w:t>
      </w:r>
      <w:r>
        <w:t>to_numpy(</w:t>
      </w:r>
      <w:r>
        <w:rPr>
          <w:rStyle w:val="e"/>
        </w:rPr>
        <w:t>float</w:t>
      </w:r>
      <w:r>
        <w:t>)</w:t>
      </w:r>
      <w:r>
        <w:br/>
      </w:r>
      <w:r>
        <w:lastRenderedPageBreak/>
        <w:br/>
      </w:r>
      <w:r>
        <w:rPr>
          <w:rStyle w:val="e"/>
        </w:rPr>
        <w:t>growth_rate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np</w:t>
      </w:r>
      <w:r>
        <w:rPr>
          <w:rStyle w:val="8"/>
        </w:rPr>
        <w:t>.</w:t>
      </w:r>
      <w:r>
        <w:t>diff(</w:t>
      </w:r>
      <w:r>
        <w:rPr>
          <w:rStyle w:val="e"/>
        </w:rPr>
        <w:t>od</w:t>
      </w:r>
      <w:r>
        <w:t xml:space="preserve">) </w:t>
      </w:r>
      <w:r>
        <w:rPr>
          <w:rStyle w:val="8"/>
        </w:rPr>
        <w:t>/</w:t>
      </w:r>
      <w:r>
        <w:t xml:space="preserve"> </w:t>
      </w:r>
      <w:r>
        <w:rPr>
          <w:rStyle w:val="e"/>
        </w:rPr>
        <w:t>np</w:t>
      </w:r>
      <w:r>
        <w:rPr>
          <w:rStyle w:val="8"/>
        </w:rPr>
        <w:t>.</w:t>
      </w:r>
      <w:r>
        <w:t>diff(</w:t>
      </w:r>
      <w:r>
        <w:rPr>
          <w:rStyle w:val="e"/>
        </w:rPr>
        <w:t>time</w:t>
      </w:r>
      <w:r>
        <w:t>)</w:t>
      </w:r>
    </w:p>
    <w:p w14:paraId="480E4C02" w14:textId="77777777" w:rsidR="00D01DD9" w:rsidRDefault="00D01DD9" w:rsidP="00D01DD9">
      <w:pPr>
        <w:pStyle w:val="Heading3"/>
      </w:pPr>
      <w:r>
        <w:t>Explanation</w:t>
      </w:r>
    </w:p>
    <w:p w14:paraId="6786BA79" w14:textId="77777777" w:rsidR="00D01DD9" w:rsidRDefault="00D01DD9" w:rsidP="001B79F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Converts columns into numerical arrays </w:t>
      </w:r>
    </w:p>
    <w:p w14:paraId="36AC9451" w14:textId="77777777" w:rsidR="00D01DD9" w:rsidRDefault="00D01DD9" w:rsidP="001B79F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Computes rate of change of bacterial density </w:t>
      </w:r>
    </w:p>
    <w:p w14:paraId="15C2B188" w14:textId="77777777" w:rsidR="00D01DD9" w:rsidRDefault="00D01DD9" w:rsidP="00D01DD9">
      <w:pPr>
        <w:pStyle w:val="Heading3"/>
      </w:pPr>
      <w:r>
        <w:t>Biological interpretation</w:t>
      </w:r>
    </w:p>
    <w:p w14:paraId="69217A88" w14:textId="77777777" w:rsidR="00D01DD9" w:rsidRDefault="00D01DD9" w:rsidP="001B79F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High growth rate → exponential phase </w:t>
      </w:r>
    </w:p>
    <w:p w14:paraId="4466A23A" w14:textId="77777777" w:rsidR="00D01DD9" w:rsidRDefault="00D01DD9" w:rsidP="001B79F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Low growth rate → stationary phase or stress </w:t>
      </w:r>
    </w:p>
    <w:p w14:paraId="306A5759" w14:textId="77777777" w:rsidR="00D01DD9" w:rsidRDefault="00D01DD9" w:rsidP="00D01DD9">
      <w:pPr>
        <w:spacing w:after="0"/>
      </w:pPr>
      <w:r>
        <w:pict w14:anchorId="41480427">
          <v:rect id="_x0000_i1248" style="width:0;height:1.5pt" o:hralign="center" o:hrstd="t" o:hr="t" fillcolor="#a0a0a0" stroked="f"/>
        </w:pict>
      </w:r>
    </w:p>
    <w:p w14:paraId="7AA5C7B9" w14:textId="77777777" w:rsidR="00D01DD9" w:rsidRDefault="00D01DD9" w:rsidP="00D01DD9">
      <w:pPr>
        <w:pStyle w:val="Heading1"/>
      </w:pPr>
      <w:r>
        <w:t>5. Loading DNA Sequences (FASTA Format)</w:t>
      </w:r>
    </w:p>
    <w:p w14:paraId="44EBEE9B" w14:textId="77777777" w:rsidR="00D01DD9" w:rsidRDefault="00D01DD9" w:rsidP="00D01DD9">
      <w:pPr>
        <w:pStyle w:val="Heading3"/>
      </w:pPr>
      <w:r>
        <w:t>Code functionality</w:t>
      </w:r>
    </w:p>
    <w:p w14:paraId="2A2D8774" w14:textId="77777777" w:rsidR="00D01DD9" w:rsidRDefault="00D01DD9" w:rsidP="00D01DD9">
      <w:pPr>
        <w:pStyle w:val="HTMLPreformatted"/>
      </w:pPr>
      <w:r>
        <w:rPr>
          <w:rStyle w:val="e"/>
        </w:rPr>
        <w:t>records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list</w:t>
      </w:r>
      <w:r>
        <w:t>(</w:t>
      </w:r>
      <w:r>
        <w:rPr>
          <w:rStyle w:val="e"/>
        </w:rPr>
        <w:t>SeqIO</w:t>
      </w:r>
      <w:r>
        <w:rPr>
          <w:rStyle w:val="8"/>
        </w:rPr>
        <w:t>.</w:t>
      </w:r>
      <w:r>
        <w:t>parse(</w:t>
      </w:r>
      <w:r>
        <w:rPr>
          <w:rStyle w:val="c"/>
        </w:rPr>
        <w:t>"sequence.fasta"</w:t>
      </w:r>
      <w:r>
        <w:t xml:space="preserve">, </w:t>
      </w:r>
      <w:r>
        <w:rPr>
          <w:rStyle w:val="c"/>
        </w:rPr>
        <w:t>"fasta"</w:t>
      </w:r>
      <w:r>
        <w:t>))</w:t>
      </w:r>
    </w:p>
    <w:p w14:paraId="2FB22A22" w14:textId="77777777" w:rsidR="00D01DD9" w:rsidRDefault="00D01DD9" w:rsidP="00D01DD9">
      <w:pPr>
        <w:pStyle w:val="Heading3"/>
      </w:pPr>
      <w:r>
        <w:t>Explanation</w:t>
      </w:r>
    </w:p>
    <w:p w14:paraId="61072EA5" w14:textId="77777777" w:rsidR="00D01DD9" w:rsidRDefault="00D01DD9" w:rsidP="001B79F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Reads DNA sequences from FASTA file </w:t>
      </w:r>
    </w:p>
    <w:p w14:paraId="6B95570A" w14:textId="77777777" w:rsidR="00D01DD9" w:rsidRDefault="00D01DD9" w:rsidP="001B79F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Each record contains: </w:t>
      </w:r>
    </w:p>
    <w:p w14:paraId="5B391870" w14:textId="77777777" w:rsidR="00D01DD9" w:rsidRDefault="00D01DD9" w:rsidP="001B79F1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sequence ID </w:t>
      </w:r>
    </w:p>
    <w:p w14:paraId="386B59A1" w14:textId="77777777" w:rsidR="00D01DD9" w:rsidRDefault="00D01DD9" w:rsidP="001B79F1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nucleotide sequence </w:t>
      </w:r>
    </w:p>
    <w:p w14:paraId="095A4045" w14:textId="77777777" w:rsidR="00D01DD9" w:rsidRDefault="00D01DD9" w:rsidP="00D01DD9">
      <w:pPr>
        <w:pStyle w:val="Heading3"/>
      </w:pPr>
      <w:r>
        <w:t>Biological meaning</w:t>
      </w:r>
    </w:p>
    <w:p w14:paraId="6660552E" w14:textId="77777777" w:rsidR="00D01DD9" w:rsidRDefault="00D01DD9" w:rsidP="00D01DD9">
      <w:pPr>
        <w:pStyle w:val="NormalWeb"/>
      </w:pPr>
      <w:r>
        <w:t>Sequences represent genes or genomic regions from different organisms or strains.</w:t>
      </w:r>
    </w:p>
    <w:p w14:paraId="18B0B5CE" w14:textId="77777777" w:rsidR="00D01DD9" w:rsidRDefault="00D01DD9" w:rsidP="00D01DD9">
      <w:r>
        <w:pict w14:anchorId="02D42783">
          <v:rect id="_x0000_i1249" style="width:0;height:1.5pt" o:hralign="center" o:hrstd="t" o:hr="t" fillcolor="#a0a0a0" stroked="f"/>
        </w:pict>
      </w:r>
    </w:p>
    <w:p w14:paraId="4E3B6F7C" w14:textId="77777777" w:rsidR="00D01DD9" w:rsidRDefault="00D01DD9" w:rsidP="00D01DD9">
      <w:pPr>
        <w:pStyle w:val="Heading1"/>
      </w:pPr>
      <w:r>
        <w:t>6. Sequence Preprocessing (Gap Padding)</w:t>
      </w:r>
    </w:p>
    <w:p w14:paraId="5930C51B" w14:textId="77777777" w:rsidR="00D01DD9" w:rsidRDefault="00D01DD9" w:rsidP="00D01DD9">
      <w:pPr>
        <w:pStyle w:val="Heading3"/>
      </w:pPr>
      <w:r>
        <w:t>Code functionality</w:t>
      </w:r>
    </w:p>
    <w:p w14:paraId="3F068D93" w14:textId="77777777" w:rsidR="00D01DD9" w:rsidRDefault="00D01DD9" w:rsidP="00D01DD9">
      <w:pPr>
        <w:pStyle w:val="HTMLPreformatted"/>
      </w:pPr>
      <w:r>
        <w:rPr>
          <w:rStyle w:val="e"/>
        </w:rPr>
        <w:t>max_len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max</w:t>
      </w:r>
      <w:r>
        <w:t>(</w:t>
      </w:r>
      <w:r>
        <w:rPr>
          <w:rStyle w:val="e"/>
        </w:rPr>
        <w:t>len</w:t>
      </w:r>
      <w:r>
        <w:t>(</w:t>
      </w:r>
      <w:r>
        <w:rPr>
          <w:rStyle w:val="e"/>
        </w:rPr>
        <w:t>r</w:t>
      </w:r>
      <w:r>
        <w:rPr>
          <w:rStyle w:val="8"/>
        </w:rPr>
        <w:t>.</w:t>
      </w:r>
      <w:r>
        <w:t xml:space="preserve">seq) </w:t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r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records</w:t>
      </w:r>
      <w:r>
        <w:t>)</w:t>
      </w:r>
      <w:r>
        <w:br/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r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records</w:t>
      </w:r>
      <w:r>
        <w:t>:</w:t>
      </w:r>
      <w:r>
        <w:br/>
        <w:t xml:space="preserve">    </w:t>
      </w:r>
      <w:r>
        <w:rPr>
          <w:rStyle w:val="e"/>
        </w:rPr>
        <w:t>r</w:t>
      </w:r>
      <w:r>
        <w:rPr>
          <w:rStyle w:val="8"/>
        </w:rPr>
        <w:t>.</w:t>
      </w:r>
      <w:r>
        <w:t xml:space="preserve">seq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</w:t>
      </w:r>
      <w:r>
        <w:rPr>
          <w:rStyle w:val="8"/>
        </w:rPr>
        <w:t>.</w:t>
      </w:r>
      <w:r>
        <w:t xml:space="preserve">seq </w:t>
      </w:r>
      <w:r>
        <w:rPr>
          <w:rStyle w:val="8"/>
        </w:rPr>
        <w:t>+</w:t>
      </w:r>
      <w:r>
        <w:t xml:space="preserve"> (</w:t>
      </w:r>
      <w:r>
        <w:rPr>
          <w:rStyle w:val="c"/>
        </w:rPr>
        <w:t>"-"</w:t>
      </w:r>
      <w:r>
        <w:t xml:space="preserve"> </w:t>
      </w:r>
      <w:r>
        <w:rPr>
          <w:rStyle w:val="8"/>
        </w:rPr>
        <w:t>*</w:t>
      </w:r>
      <w:r>
        <w:t xml:space="preserve"> (</w:t>
      </w:r>
      <w:r>
        <w:rPr>
          <w:rStyle w:val="e"/>
        </w:rPr>
        <w:t>max_len</w:t>
      </w:r>
      <w:r>
        <w:t xml:space="preserve"> </w:t>
      </w:r>
      <w:r>
        <w:rPr>
          <w:rStyle w:val="8"/>
        </w:rPr>
        <w:t>-</w:t>
      </w:r>
      <w:r>
        <w:t xml:space="preserve"> </w:t>
      </w:r>
      <w:r>
        <w:rPr>
          <w:rStyle w:val="e"/>
        </w:rPr>
        <w:t>len</w:t>
      </w:r>
      <w:r>
        <w:t>(</w:t>
      </w:r>
      <w:r>
        <w:rPr>
          <w:rStyle w:val="e"/>
        </w:rPr>
        <w:t>r</w:t>
      </w:r>
      <w:r>
        <w:rPr>
          <w:rStyle w:val="8"/>
        </w:rPr>
        <w:t>.</w:t>
      </w:r>
      <w:r>
        <w:t>seq)))</w:t>
      </w:r>
    </w:p>
    <w:p w14:paraId="79722866" w14:textId="77777777" w:rsidR="00D01DD9" w:rsidRDefault="00D01DD9" w:rsidP="00D01DD9">
      <w:pPr>
        <w:pStyle w:val="Heading3"/>
      </w:pPr>
      <w:r>
        <w:t>Explanation</w:t>
      </w:r>
    </w:p>
    <w:p w14:paraId="2B84D5C1" w14:textId="77777777" w:rsidR="00D01DD9" w:rsidRDefault="00D01DD9" w:rsidP="001B79F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Ensures all sequences have equal length </w:t>
      </w:r>
    </w:p>
    <w:p w14:paraId="22091AF7" w14:textId="77777777" w:rsidR="00D01DD9" w:rsidRDefault="00D01DD9" w:rsidP="001B79F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Adds gap symbols (“-”) to shorter sequences </w:t>
      </w:r>
    </w:p>
    <w:p w14:paraId="525C4501" w14:textId="77777777" w:rsidR="00D01DD9" w:rsidRDefault="00D01DD9" w:rsidP="00D01DD9">
      <w:pPr>
        <w:pStyle w:val="Heading3"/>
      </w:pPr>
      <w:r>
        <w:t>Important biological note</w:t>
      </w:r>
    </w:p>
    <w:p w14:paraId="38D017F2" w14:textId="77777777" w:rsidR="00D01DD9" w:rsidRDefault="00D01DD9" w:rsidP="001B79F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Gaps represent insertions or deletions (indels) </w:t>
      </w:r>
    </w:p>
    <w:p w14:paraId="22337DED" w14:textId="77777777" w:rsidR="00D01DD9" w:rsidRDefault="00D01DD9" w:rsidP="001B79F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They are not biological nucleotides </w:t>
      </w:r>
    </w:p>
    <w:p w14:paraId="2C72ACDD" w14:textId="77777777" w:rsidR="00D01DD9" w:rsidRDefault="00D01DD9" w:rsidP="001B79F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They are alignment artifacts used for comparison </w:t>
      </w:r>
    </w:p>
    <w:p w14:paraId="465E63DD" w14:textId="77777777" w:rsidR="00D01DD9" w:rsidRDefault="00D01DD9" w:rsidP="00D01DD9">
      <w:pPr>
        <w:spacing w:after="0"/>
      </w:pPr>
      <w:r>
        <w:pict w14:anchorId="1FFC80D1">
          <v:rect id="_x0000_i1250" style="width:0;height:1.5pt" o:hralign="center" o:hrstd="t" o:hr="t" fillcolor="#a0a0a0" stroked="f"/>
        </w:pict>
      </w:r>
    </w:p>
    <w:p w14:paraId="2E29FD5D" w14:textId="77777777" w:rsidR="00D01DD9" w:rsidRDefault="00D01DD9" w:rsidP="00D01DD9">
      <w:pPr>
        <w:pStyle w:val="Heading1"/>
      </w:pPr>
      <w:r>
        <w:t>7. Multiple Sequence Alignment</w:t>
      </w:r>
    </w:p>
    <w:p w14:paraId="1BE997BA" w14:textId="77777777" w:rsidR="00D01DD9" w:rsidRDefault="00D01DD9" w:rsidP="00D01DD9">
      <w:pPr>
        <w:pStyle w:val="Heading3"/>
      </w:pPr>
      <w:r>
        <w:t>Code functionality</w:t>
      </w:r>
    </w:p>
    <w:p w14:paraId="6B6E8439" w14:textId="77777777" w:rsidR="00D01DD9" w:rsidRDefault="00D01DD9" w:rsidP="00D01DD9">
      <w:pPr>
        <w:pStyle w:val="HTMLPreformatted"/>
      </w:pPr>
      <w:r>
        <w:rPr>
          <w:rStyle w:val="e"/>
        </w:rPr>
        <w:t>alignment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MultipleSeqAlignment</w:t>
      </w:r>
      <w:r>
        <w:t>(</w:t>
      </w:r>
      <w:r>
        <w:rPr>
          <w:rStyle w:val="e"/>
        </w:rPr>
        <w:t>records</w:t>
      </w:r>
      <w:r>
        <w:t>)</w:t>
      </w:r>
    </w:p>
    <w:p w14:paraId="09D36DC1" w14:textId="77777777" w:rsidR="00D01DD9" w:rsidRDefault="00D01DD9" w:rsidP="00D01DD9">
      <w:pPr>
        <w:pStyle w:val="Heading3"/>
      </w:pPr>
      <w:r>
        <w:t>Explanation</w:t>
      </w:r>
    </w:p>
    <w:p w14:paraId="0F264016" w14:textId="77777777" w:rsidR="00D01DD9" w:rsidRDefault="00D01DD9" w:rsidP="001B79F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Combines sequences into a structured alignment object </w:t>
      </w:r>
    </w:p>
    <w:p w14:paraId="49753D98" w14:textId="77777777" w:rsidR="00D01DD9" w:rsidRDefault="00D01DD9" w:rsidP="001B79F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Enables column-by-column comparison </w:t>
      </w:r>
    </w:p>
    <w:p w14:paraId="31C8D380" w14:textId="77777777" w:rsidR="00D01DD9" w:rsidRDefault="00D01DD9" w:rsidP="00D01DD9">
      <w:pPr>
        <w:pStyle w:val="Heading3"/>
      </w:pPr>
      <w:r>
        <w:t>Purpose</w:t>
      </w:r>
    </w:p>
    <w:p w14:paraId="0066A2D5" w14:textId="77777777" w:rsidR="00D01DD9" w:rsidRDefault="00D01DD9" w:rsidP="00D01DD9">
      <w:pPr>
        <w:pStyle w:val="NormalWeb"/>
      </w:pPr>
      <w:r>
        <w:t>Alignment is required before computing evolutionary distances.</w:t>
      </w:r>
    </w:p>
    <w:p w14:paraId="7C8163DF" w14:textId="77777777" w:rsidR="00D01DD9" w:rsidRDefault="00D01DD9" w:rsidP="00D01DD9">
      <w:r>
        <w:pict w14:anchorId="34E69C8F">
          <v:rect id="_x0000_i1251" style="width:0;height:1.5pt" o:hralign="center" o:hrstd="t" o:hr="t" fillcolor="#a0a0a0" stroked="f"/>
        </w:pict>
      </w:r>
    </w:p>
    <w:p w14:paraId="0AE15F72" w14:textId="77777777" w:rsidR="00D01DD9" w:rsidRDefault="00D01DD9" w:rsidP="00D01DD9">
      <w:pPr>
        <w:pStyle w:val="Heading1"/>
      </w:pPr>
      <w:r>
        <w:t>8. Distance Matrix Calculation</w:t>
      </w:r>
    </w:p>
    <w:p w14:paraId="03175CD4" w14:textId="77777777" w:rsidR="00D01DD9" w:rsidRDefault="00D01DD9" w:rsidP="00D01DD9">
      <w:pPr>
        <w:pStyle w:val="Heading3"/>
      </w:pPr>
      <w:r>
        <w:t>Code functionality</w:t>
      </w:r>
    </w:p>
    <w:p w14:paraId="3250DE46" w14:textId="77777777" w:rsidR="00D01DD9" w:rsidRDefault="00D01DD9" w:rsidP="00D01DD9">
      <w:pPr>
        <w:pStyle w:val="HTMLPreformatted"/>
      </w:pPr>
      <w:r>
        <w:rPr>
          <w:rStyle w:val="e"/>
        </w:rPr>
        <w:t>calculator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DistanceCalculator</w:t>
      </w:r>
      <w:r>
        <w:t>(</w:t>
      </w:r>
      <w:r>
        <w:rPr>
          <w:rStyle w:val="c"/>
        </w:rPr>
        <w:t>"identity"</w:t>
      </w:r>
      <w:r>
        <w:t>)</w:t>
      </w:r>
      <w:r>
        <w:br/>
      </w:r>
      <w:r>
        <w:rPr>
          <w:rStyle w:val="e"/>
        </w:rPr>
        <w:t>dm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calculator</w:t>
      </w:r>
      <w:r>
        <w:rPr>
          <w:rStyle w:val="8"/>
        </w:rPr>
        <w:t>.</w:t>
      </w:r>
      <w:r>
        <w:t>get_distance(</w:t>
      </w:r>
      <w:r>
        <w:rPr>
          <w:rStyle w:val="e"/>
        </w:rPr>
        <w:t>alignment</w:t>
      </w:r>
      <w:r>
        <w:t>)</w:t>
      </w:r>
    </w:p>
    <w:p w14:paraId="636BF22E" w14:textId="77777777" w:rsidR="00D01DD9" w:rsidRDefault="00D01DD9" w:rsidP="00D01DD9">
      <w:pPr>
        <w:pStyle w:val="Heading3"/>
      </w:pPr>
      <w:r>
        <w:t>Explanation</w:t>
      </w:r>
    </w:p>
    <w:p w14:paraId="3F36BBE2" w14:textId="77777777" w:rsidR="00D01DD9" w:rsidRDefault="00D01DD9" w:rsidP="001B79F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Computes pairwise genetic distances </w:t>
      </w:r>
    </w:p>
    <w:p w14:paraId="31D29988" w14:textId="77777777" w:rsidR="00D01DD9" w:rsidRDefault="00D01DD9" w:rsidP="001B79F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Based on sequence identity </w:t>
      </w:r>
    </w:p>
    <w:p w14:paraId="7758B45E" w14:textId="77777777" w:rsidR="00D01DD9" w:rsidRDefault="00D01DD9" w:rsidP="00D01DD9">
      <w:pPr>
        <w:pStyle w:val="Heading3"/>
      </w:pPr>
      <w:r>
        <w:t>Meaning of distance values</w:t>
      </w:r>
    </w:p>
    <w:p w14:paraId="210C82AC" w14:textId="77777777" w:rsidR="00D01DD9" w:rsidRDefault="00D01DD9" w:rsidP="001B79F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0 → identical sequences </w:t>
      </w:r>
    </w:p>
    <w:p w14:paraId="77FDB229" w14:textId="77777777" w:rsidR="00D01DD9" w:rsidRDefault="00D01DD9" w:rsidP="001B79F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higher values → more differences </w:t>
      </w:r>
    </w:p>
    <w:p w14:paraId="5AA8B924" w14:textId="77777777" w:rsidR="00D01DD9" w:rsidRDefault="00D01DD9" w:rsidP="00D01DD9">
      <w:pPr>
        <w:pStyle w:val="Heading3"/>
      </w:pPr>
      <w:r>
        <w:lastRenderedPageBreak/>
        <w:t>Important note</w:t>
      </w:r>
    </w:p>
    <w:p w14:paraId="15D389CD" w14:textId="77777777" w:rsidR="00D01DD9" w:rsidRDefault="00D01DD9" w:rsidP="00D01DD9">
      <w:pPr>
        <w:pStyle w:val="NormalWeb"/>
      </w:pPr>
      <w:r>
        <w:t>This is a simplified model; real phylogenetics uses substitution matrices (e.g., BLOSUM, PAM).</w:t>
      </w:r>
    </w:p>
    <w:p w14:paraId="6F5A2A47" w14:textId="77777777" w:rsidR="00D01DD9" w:rsidRDefault="00D01DD9" w:rsidP="00D01DD9">
      <w:r>
        <w:pict w14:anchorId="0E10E122">
          <v:rect id="_x0000_i1252" style="width:0;height:1.5pt" o:hralign="center" o:hrstd="t" o:hr="t" fillcolor="#a0a0a0" stroked="f"/>
        </w:pict>
      </w:r>
    </w:p>
    <w:p w14:paraId="7114D775" w14:textId="77777777" w:rsidR="00D01DD9" w:rsidRDefault="00D01DD9" w:rsidP="00D01DD9">
      <w:pPr>
        <w:pStyle w:val="Heading1"/>
      </w:pPr>
      <w:r>
        <w:t>9. Phylogenetic Tree Construction</w:t>
      </w:r>
    </w:p>
    <w:p w14:paraId="479A9279" w14:textId="77777777" w:rsidR="00D01DD9" w:rsidRDefault="00D01DD9" w:rsidP="00D01DD9">
      <w:pPr>
        <w:pStyle w:val="Heading3"/>
      </w:pPr>
      <w:r>
        <w:t>Code functionality</w:t>
      </w:r>
    </w:p>
    <w:p w14:paraId="0FF20640" w14:textId="77777777" w:rsidR="00D01DD9" w:rsidRDefault="00D01DD9" w:rsidP="00D01DD9">
      <w:pPr>
        <w:pStyle w:val="HTMLPreformatted"/>
      </w:pPr>
      <w:r>
        <w:rPr>
          <w:rStyle w:val="e"/>
        </w:rPr>
        <w:t>constructor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DistanceTreeConstructor</w:t>
      </w:r>
      <w:r>
        <w:t>()</w:t>
      </w:r>
      <w:r>
        <w:br/>
      </w:r>
      <w:r>
        <w:rPr>
          <w:rStyle w:val="e"/>
        </w:rPr>
        <w:t>tree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constructor</w:t>
      </w:r>
      <w:r>
        <w:rPr>
          <w:rStyle w:val="8"/>
        </w:rPr>
        <w:t>.</w:t>
      </w:r>
      <w:r>
        <w:t>nj(</w:t>
      </w:r>
      <w:r>
        <w:rPr>
          <w:rStyle w:val="e"/>
        </w:rPr>
        <w:t>dm</w:t>
      </w:r>
      <w:r>
        <w:t>)</w:t>
      </w:r>
    </w:p>
    <w:p w14:paraId="52E67401" w14:textId="77777777" w:rsidR="00D01DD9" w:rsidRDefault="00D01DD9" w:rsidP="00D01DD9">
      <w:pPr>
        <w:pStyle w:val="Heading3"/>
      </w:pPr>
      <w:r>
        <w:t>Explanation</w:t>
      </w:r>
    </w:p>
    <w:p w14:paraId="6DFD3163" w14:textId="77777777" w:rsidR="00D01DD9" w:rsidRDefault="00D01DD9" w:rsidP="001B79F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Uses Neighbor-Joining algorithm </w:t>
      </w:r>
    </w:p>
    <w:p w14:paraId="255C99CE" w14:textId="77777777" w:rsidR="00D01DD9" w:rsidRDefault="00D01DD9" w:rsidP="001B79F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Builds evolutionary tree from distance matrix </w:t>
      </w:r>
    </w:p>
    <w:p w14:paraId="6C852A9B" w14:textId="77777777" w:rsidR="00D01DD9" w:rsidRDefault="00D01DD9" w:rsidP="00D01DD9">
      <w:pPr>
        <w:pStyle w:val="Heading3"/>
      </w:pPr>
      <w:r>
        <w:t>Visualization</w:t>
      </w:r>
    </w:p>
    <w:p w14:paraId="4BC0740B" w14:textId="77777777" w:rsidR="00D01DD9" w:rsidRDefault="00D01DD9" w:rsidP="00D01DD9">
      <w:pPr>
        <w:pStyle w:val="HTMLPreformatted"/>
      </w:pPr>
      <w:r>
        <w:rPr>
          <w:rStyle w:val="e"/>
        </w:rPr>
        <w:t>Phylo</w:t>
      </w:r>
      <w:r>
        <w:rPr>
          <w:rStyle w:val="8"/>
        </w:rPr>
        <w:t>.</w:t>
      </w:r>
      <w:r>
        <w:t>draw_ascii(</w:t>
      </w:r>
      <w:r>
        <w:rPr>
          <w:rStyle w:val="e"/>
        </w:rPr>
        <w:t>tree</w:t>
      </w:r>
      <w:r>
        <w:t>)</w:t>
      </w:r>
      <w:r>
        <w:br/>
      </w:r>
      <w:r>
        <w:rPr>
          <w:rStyle w:val="e"/>
        </w:rPr>
        <w:t>Phylo</w:t>
      </w:r>
      <w:r>
        <w:rPr>
          <w:rStyle w:val="8"/>
        </w:rPr>
        <w:t>.</w:t>
      </w:r>
      <w:r>
        <w:t>draw(</w:t>
      </w:r>
      <w:r>
        <w:rPr>
          <w:rStyle w:val="e"/>
        </w:rPr>
        <w:t>tree</w:t>
      </w:r>
      <w:r>
        <w:t>)</w:t>
      </w:r>
    </w:p>
    <w:p w14:paraId="3130AE07" w14:textId="77777777" w:rsidR="00D01DD9" w:rsidRDefault="00D01DD9" w:rsidP="001B79F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ASCII tree → text representation </w:t>
      </w:r>
    </w:p>
    <w:p w14:paraId="339108D4" w14:textId="77777777" w:rsidR="00D01DD9" w:rsidRDefault="00D01DD9" w:rsidP="001B79F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graphical tree → visual evolutionary structure </w:t>
      </w:r>
    </w:p>
    <w:p w14:paraId="5E0C6F07" w14:textId="77777777" w:rsidR="00D01DD9" w:rsidRDefault="00D01DD9" w:rsidP="00D01DD9">
      <w:pPr>
        <w:spacing w:after="0"/>
      </w:pPr>
      <w:r>
        <w:pict w14:anchorId="38999E42">
          <v:rect id="_x0000_i1253" style="width:0;height:1.5pt" o:hralign="center" o:hrstd="t" o:hr="t" fillcolor="#a0a0a0" stroked="f"/>
        </w:pict>
      </w:r>
    </w:p>
    <w:p w14:paraId="1E0C3A5C" w14:textId="77777777" w:rsidR="00D01DD9" w:rsidRDefault="00D01DD9" w:rsidP="00D01DD9">
      <w:pPr>
        <w:pStyle w:val="Heading1"/>
      </w:pPr>
      <w:r>
        <w:t>10. Output Interpretation</w:t>
      </w:r>
    </w:p>
    <w:p w14:paraId="56279497" w14:textId="77777777" w:rsidR="00D01DD9" w:rsidRDefault="00D01DD9" w:rsidP="00D01DD9">
      <w:pPr>
        <w:pStyle w:val="Heading2"/>
      </w:pPr>
      <w:r>
        <w:t>10.1 Growth Data</w:t>
      </w:r>
    </w:p>
    <w:p w14:paraId="477C5566" w14:textId="77777777" w:rsidR="00D01DD9" w:rsidRDefault="00D01DD9" w:rsidP="001B79F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Increasing OD600 → bacterial growth </w:t>
      </w:r>
    </w:p>
    <w:p w14:paraId="07E4FD27" w14:textId="77777777" w:rsidR="00D01DD9" w:rsidRDefault="00D01DD9" w:rsidP="001B79F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Plateau → stationary phase </w:t>
      </w:r>
    </w:p>
    <w:p w14:paraId="76D08580" w14:textId="77777777" w:rsidR="00D01DD9" w:rsidRDefault="00D01DD9" w:rsidP="00D01DD9">
      <w:pPr>
        <w:pStyle w:val="Heading2"/>
      </w:pPr>
      <w:r>
        <w:t>10.2 Growth Rate</w:t>
      </w:r>
    </w:p>
    <w:p w14:paraId="389E7284" w14:textId="77777777" w:rsidR="00D01DD9" w:rsidRDefault="00D01DD9" w:rsidP="001B79F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Peaks indicate exponential growth phase </w:t>
      </w:r>
    </w:p>
    <w:p w14:paraId="319C04E6" w14:textId="77777777" w:rsidR="00D01DD9" w:rsidRDefault="00D01DD9" w:rsidP="001B79F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Declines indicate resource limitation </w:t>
      </w:r>
    </w:p>
    <w:p w14:paraId="4974C851" w14:textId="77777777" w:rsidR="00D01DD9" w:rsidRDefault="00D01DD9" w:rsidP="00D01DD9">
      <w:pPr>
        <w:pStyle w:val="Heading2"/>
      </w:pPr>
      <w:r>
        <w:t>10.3 Sequence Alignment Concept</w:t>
      </w:r>
    </w:p>
    <w:p w14:paraId="2035A052" w14:textId="77777777" w:rsidR="00D01DD9" w:rsidRDefault="00D01DD9" w:rsidP="001B79F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“-” = insertion/deletion events </w:t>
      </w:r>
    </w:p>
    <w:p w14:paraId="44543BE9" w14:textId="77777777" w:rsidR="00D01DD9" w:rsidRDefault="00D01DD9" w:rsidP="001B79F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matches = conserved regions </w:t>
      </w:r>
    </w:p>
    <w:p w14:paraId="6E8B367A" w14:textId="77777777" w:rsidR="00D01DD9" w:rsidRDefault="00D01DD9" w:rsidP="001B79F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mismatches = mutations </w:t>
      </w:r>
    </w:p>
    <w:p w14:paraId="6DB5E88B" w14:textId="77777777" w:rsidR="00D01DD9" w:rsidRDefault="00D01DD9" w:rsidP="00D01DD9">
      <w:pPr>
        <w:pStyle w:val="Heading2"/>
      </w:pPr>
      <w:r>
        <w:t>10.4 Distance Matrix</w:t>
      </w:r>
    </w:p>
    <w:p w14:paraId="76A71102" w14:textId="77777777" w:rsidR="00D01DD9" w:rsidRDefault="00D01DD9" w:rsidP="001B79F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small values → closely related sequences </w:t>
      </w:r>
    </w:p>
    <w:p w14:paraId="024464F4" w14:textId="77777777" w:rsidR="00D01DD9" w:rsidRDefault="00D01DD9" w:rsidP="001B79F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large values → evolutionarily distant sequences </w:t>
      </w:r>
    </w:p>
    <w:p w14:paraId="14E1956C" w14:textId="77777777" w:rsidR="00D01DD9" w:rsidRDefault="00D01DD9" w:rsidP="00D01DD9">
      <w:pPr>
        <w:pStyle w:val="Heading2"/>
      </w:pPr>
      <w:r>
        <w:t>10.5 Phylogenetic Tree</w:t>
      </w:r>
    </w:p>
    <w:p w14:paraId="2D2E0D3B" w14:textId="77777777" w:rsidR="00D01DD9" w:rsidRDefault="00D01DD9" w:rsidP="001B79F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short branches → recent common ancestor </w:t>
      </w:r>
    </w:p>
    <w:p w14:paraId="5ABE555E" w14:textId="77777777" w:rsidR="00D01DD9" w:rsidRDefault="00D01DD9" w:rsidP="001B79F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long branches → distant evolutionary relationship </w:t>
      </w:r>
    </w:p>
    <w:p w14:paraId="52DDD52F" w14:textId="77777777" w:rsidR="00D01DD9" w:rsidRDefault="00D01DD9" w:rsidP="001B79F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clusters → related genetic groups </w:t>
      </w:r>
    </w:p>
    <w:p w14:paraId="23484458" w14:textId="77777777" w:rsidR="00D01DD9" w:rsidRDefault="00D01DD9" w:rsidP="00D01DD9">
      <w:pPr>
        <w:spacing w:after="0"/>
      </w:pPr>
      <w:r>
        <w:pict w14:anchorId="785919B2">
          <v:rect id="_x0000_i1254" style="width:0;height:1.5pt" o:hralign="center" o:hrstd="t" o:hr="t" fillcolor="#a0a0a0" stroked="f"/>
        </w:pict>
      </w:r>
    </w:p>
    <w:p w14:paraId="26729666" w14:textId="77777777" w:rsidR="00D01DD9" w:rsidRDefault="00D01DD9" w:rsidP="00D01DD9">
      <w:pPr>
        <w:pStyle w:val="Heading1"/>
      </w:pPr>
      <w:r>
        <w:t>11. Biological Interpretation</w:t>
      </w:r>
    </w:p>
    <w:p w14:paraId="150083E6" w14:textId="77777777" w:rsidR="00D01DD9" w:rsidRDefault="00D01DD9" w:rsidP="00D01DD9">
      <w:pPr>
        <w:pStyle w:val="NormalWeb"/>
      </w:pPr>
      <w:r>
        <w:t>This pipeline connects three biological levels:</w:t>
      </w:r>
    </w:p>
    <w:p w14:paraId="4FD0D4E9" w14:textId="77777777" w:rsidR="00D01DD9" w:rsidRDefault="00D01DD9" w:rsidP="00D01DD9">
      <w:pPr>
        <w:pStyle w:val="Heading3"/>
      </w:pPr>
      <w:r>
        <w:t>1. Phenotype</w:t>
      </w:r>
    </w:p>
    <w:p w14:paraId="1984DDFE" w14:textId="77777777" w:rsidR="00D01DD9" w:rsidRDefault="00D01DD9" w:rsidP="001B79F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bacterial growth patterns (OD600) </w:t>
      </w:r>
    </w:p>
    <w:p w14:paraId="1945099B" w14:textId="77777777" w:rsidR="00D01DD9" w:rsidRDefault="00D01DD9" w:rsidP="00D01DD9">
      <w:pPr>
        <w:pStyle w:val="Heading3"/>
      </w:pPr>
      <w:r>
        <w:t>2. Genotype</w:t>
      </w:r>
    </w:p>
    <w:p w14:paraId="088E38DB" w14:textId="77777777" w:rsidR="00D01DD9" w:rsidRDefault="00D01DD9" w:rsidP="001B79F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DNA sequence variation </w:t>
      </w:r>
    </w:p>
    <w:p w14:paraId="5327F037" w14:textId="77777777" w:rsidR="00D01DD9" w:rsidRDefault="00D01DD9" w:rsidP="00D01DD9">
      <w:pPr>
        <w:pStyle w:val="Heading3"/>
      </w:pPr>
      <w:r>
        <w:t>3. Evolution</w:t>
      </w:r>
    </w:p>
    <w:p w14:paraId="3E3752D6" w14:textId="77777777" w:rsidR="00D01DD9" w:rsidRDefault="00D01DD9" w:rsidP="001B79F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phylogenetic relationships </w:t>
      </w:r>
    </w:p>
    <w:p w14:paraId="6B71A1F3" w14:textId="77777777" w:rsidR="00D01DD9" w:rsidRDefault="00D01DD9" w:rsidP="00D01DD9">
      <w:pPr>
        <w:pStyle w:val="Heading3"/>
      </w:pPr>
      <w:r>
        <w:t>Applications:</w:t>
      </w:r>
    </w:p>
    <w:p w14:paraId="015EC8B0" w14:textId="77777777" w:rsidR="00D01DD9" w:rsidRDefault="00D01DD9" w:rsidP="001B79F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microbial evolution studies </w:t>
      </w:r>
    </w:p>
    <w:p w14:paraId="2C45C083" w14:textId="77777777" w:rsidR="00D01DD9" w:rsidRDefault="00D01DD9" w:rsidP="001B79F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outbreak tracking </w:t>
      </w:r>
    </w:p>
    <w:p w14:paraId="0AF71A64" w14:textId="77777777" w:rsidR="00D01DD9" w:rsidRDefault="00D01DD9" w:rsidP="001B79F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antibiotic resistance research </w:t>
      </w:r>
    </w:p>
    <w:p w14:paraId="44BC212B" w14:textId="77777777" w:rsidR="00D01DD9" w:rsidRDefault="00D01DD9" w:rsidP="00D01DD9">
      <w:pPr>
        <w:spacing w:after="0"/>
      </w:pPr>
      <w:r>
        <w:pict w14:anchorId="0D3BCC0F">
          <v:rect id="_x0000_i1255" style="width:0;height:1.5pt" o:hralign="center" o:hrstd="t" o:hr="t" fillcolor="#a0a0a0" stroked="f"/>
        </w:pict>
      </w:r>
    </w:p>
    <w:p w14:paraId="00513E9C" w14:textId="77777777" w:rsidR="00D01DD9" w:rsidRDefault="00D01DD9" w:rsidP="00D01DD9">
      <w:pPr>
        <w:pStyle w:val="Heading1"/>
      </w:pPr>
      <w:r>
        <w:t>12. Real-World Context and Limitations</w:t>
      </w:r>
    </w:p>
    <w:p w14:paraId="47DBA982" w14:textId="77777777" w:rsidR="00D01DD9" w:rsidRDefault="00D01DD9" w:rsidP="00D01DD9">
      <w:pPr>
        <w:pStyle w:val="Heading2"/>
      </w:pPr>
      <w:r>
        <w:lastRenderedPageBreak/>
        <w:t>Real bioinformatics tools used in research:</w:t>
      </w:r>
    </w:p>
    <w:p w14:paraId="5102BAF7" w14:textId="77777777" w:rsidR="00D01DD9" w:rsidRDefault="00D01DD9" w:rsidP="001B79F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MAFFT → sequence alignment </w:t>
      </w:r>
    </w:p>
    <w:p w14:paraId="70CB7CAE" w14:textId="77777777" w:rsidR="00D01DD9" w:rsidRDefault="00D01DD9" w:rsidP="001B79F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Clustal Omega → multiple alignment </w:t>
      </w:r>
    </w:p>
    <w:p w14:paraId="497B0F14" w14:textId="77777777" w:rsidR="00D01DD9" w:rsidRDefault="00D01DD9" w:rsidP="001B79F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MUSCLE → fast alignment </w:t>
      </w:r>
    </w:p>
    <w:p w14:paraId="10FE5373" w14:textId="77777777" w:rsidR="00D01DD9" w:rsidRDefault="00D01DD9" w:rsidP="001B79F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IQ-TREE → phylogenetic inference </w:t>
      </w:r>
    </w:p>
    <w:p w14:paraId="07D42CCF" w14:textId="77777777" w:rsidR="00D01DD9" w:rsidRDefault="00D01DD9" w:rsidP="001B79F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RAxML → maximum likelihood trees </w:t>
      </w:r>
    </w:p>
    <w:p w14:paraId="71C7C65B" w14:textId="77777777" w:rsidR="00D01DD9" w:rsidRDefault="00D01DD9" w:rsidP="00D01DD9">
      <w:pPr>
        <w:spacing w:after="0"/>
      </w:pPr>
      <w:r>
        <w:pict w14:anchorId="4A1021CE">
          <v:rect id="_x0000_i1256" style="width:0;height:1.5pt" o:hralign="center" o:hrstd="t" o:hr="t" fillcolor="#a0a0a0" stroked="f"/>
        </w:pict>
      </w:r>
    </w:p>
    <w:p w14:paraId="18118400" w14:textId="77777777" w:rsidR="00D01DD9" w:rsidRDefault="00D01DD9" w:rsidP="00D01DD9">
      <w:pPr>
        <w:pStyle w:val="Heading2"/>
      </w:pPr>
      <w:r>
        <w:t>Limitations of this pipeline:</w:t>
      </w:r>
    </w:p>
    <w:p w14:paraId="7301C00D" w14:textId="77777777" w:rsidR="00D01DD9" w:rsidRDefault="00D01DD9" w:rsidP="001B79F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uses identity-based scoring only </w:t>
      </w:r>
    </w:p>
    <w:p w14:paraId="25319A93" w14:textId="77777777" w:rsidR="00D01DD9" w:rsidRDefault="00D01DD9" w:rsidP="001B79F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no substitution models (e.g., Jukes-Cantor) </w:t>
      </w:r>
    </w:p>
    <w:p w14:paraId="7B03C9F2" w14:textId="77777777" w:rsidR="00D01DD9" w:rsidRDefault="00D01DD9" w:rsidP="001B79F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no statistical validation (bootstrapping) </w:t>
      </w:r>
    </w:p>
    <w:p w14:paraId="5B67533B" w14:textId="77777777" w:rsidR="00D01DD9" w:rsidRDefault="00D01DD9" w:rsidP="001B79F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simplified alignment approach </w:t>
      </w:r>
    </w:p>
    <w:p w14:paraId="25F0E443" w14:textId="77777777" w:rsidR="00D01DD9" w:rsidRDefault="00D01DD9" w:rsidP="00D01DD9">
      <w:pPr>
        <w:spacing w:after="0"/>
      </w:pPr>
      <w:r>
        <w:pict w14:anchorId="67EDCB2D">
          <v:rect id="_x0000_i1257" style="width:0;height:1.5pt" o:hralign="center" o:hrstd="t" o:hr="t" fillcolor="#a0a0a0" stroked="f"/>
        </w:pict>
      </w:r>
    </w:p>
    <w:p w14:paraId="2571B269" w14:textId="77777777" w:rsidR="00D01DD9" w:rsidRDefault="00D01DD9" w:rsidP="00D01DD9">
      <w:pPr>
        <w:pStyle w:val="Heading2"/>
      </w:pPr>
      <w:r>
        <w:t>Important scientific note:</w:t>
      </w:r>
    </w:p>
    <w:p w14:paraId="15D63858" w14:textId="77777777" w:rsidR="00D01DD9" w:rsidRDefault="00D01DD9" w:rsidP="00D01DD9">
      <w:pPr>
        <w:pStyle w:val="NormalWeb"/>
      </w:pPr>
      <w:r>
        <w:t xml:space="preserve">Phylogenetic trees generated here are </w:t>
      </w:r>
      <w:r>
        <w:rPr>
          <w:rStyle w:val="Strong"/>
        </w:rPr>
        <w:t>hypotheses</w:t>
      </w:r>
      <w:r>
        <w:t>, not absolute evolutionary truth.</w:t>
      </w:r>
    </w:p>
    <w:p w14:paraId="563C4569" w14:textId="77777777" w:rsidR="00D01DD9" w:rsidRDefault="00D01DD9" w:rsidP="00D01DD9">
      <w:r>
        <w:pict w14:anchorId="28987A68">
          <v:rect id="_x0000_i1258" style="width:0;height:1.5pt" o:hralign="center" o:hrstd="t" o:hr="t" fillcolor="#a0a0a0" stroked="f"/>
        </w:pict>
      </w:r>
    </w:p>
    <w:p w14:paraId="613FA4E2" w14:textId="77777777" w:rsidR="00D01DD9" w:rsidRDefault="00D01DD9" w:rsidP="00D01DD9">
      <w:pPr>
        <w:pStyle w:val="Heading1"/>
      </w:pPr>
      <w:r>
        <w:t>13. Conclusion</w:t>
      </w:r>
    </w:p>
    <w:p w14:paraId="61A566D7" w14:textId="77777777" w:rsidR="00D01DD9" w:rsidRDefault="00D01DD9" w:rsidP="00D01DD9">
      <w:pPr>
        <w:pStyle w:val="NormalWeb"/>
      </w:pPr>
      <w:r>
        <w:t>This pipeline demonstrates how Python integrates:</w:t>
      </w:r>
    </w:p>
    <w:p w14:paraId="21671FCC" w14:textId="77777777" w:rsidR="00D01DD9" w:rsidRDefault="00D01DD9" w:rsidP="001B79F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microbiology (growth analysis) </w:t>
      </w:r>
    </w:p>
    <w:p w14:paraId="0C3B98D9" w14:textId="77777777" w:rsidR="00D01DD9" w:rsidRDefault="00D01DD9" w:rsidP="001B79F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molecular biology (DNA sequences) </w:t>
      </w:r>
    </w:p>
    <w:p w14:paraId="65637819" w14:textId="77777777" w:rsidR="00D01DD9" w:rsidRDefault="00D01DD9" w:rsidP="001B79F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computational biology (alignment and trees) </w:t>
      </w:r>
    </w:p>
    <w:p w14:paraId="34034AEC" w14:textId="77777777" w:rsidR="00D01DD9" w:rsidRDefault="00D01DD9" w:rsidP="001B79F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evolutionary analysis (phylogeny) </w:t>
      </w:r>
    </w:p>
    <w:p w14:paraId="7D5E1287" w14:textId="77777777" w:rsidR="00D01DD9" w:rsidRDefault="00D01DD9" w:rsidP="00D01DD9">
      <w:pPr>
        <w:pStyle w:val="Heading3"/>
      </w:pPr>
      <w:r>
        <w:t>Core workflow:</w:t>
      </w:r>
    </w:p>
    <w:p w14:paraId="1CF9BA3C" w14:textId="77777777" w:rsidR="00D01DD9" w:rsidRDefault="00D01DD9" w:rsidP="00D01DD9">
      <w:pPr>
        <w:pStyle w:val="NormalWeb"/>
      </w:pPr>
      <w:r>
        <w:t>Growth Analysis → Sequence Alignment → Distance Calculation → Phylogenetic Tree</w:t>
      </w:r>
    </w:p>
    <w:p w14:paraId="336A4692" w14:textId="77777777" w:rsidR="00D01DD9" w:rsidRDefault="00D01DD9" w:rsidP="00D01DD9">
      <w:r>
        <w:pict w14:anchorId="7C9CA153">
          <v:rect id="_x0000_i1259" style="width:0;height:1.5pt" o:hralign="center" o:hrstd="t" o:hr="t" fillcolor="#a0a0a0" stroked="f"/>
        </w:pict>
      </w:r>
    </w:p>
    <w:p w14:paraId="211349BD" w14:textId="77777777" w:rsidR="00A015A1" w:rsidRPr="00D01DD9" w:rsidRDefault="00A015A1" w:rsidP="00D01DD9"/>
    <w:sectPr w:rsidR="00A015A1" w:rsidRPr="00D01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863A1"/>
    <w:multiLevelType w:val="multilevel"/>
    <w:tmpl w:val="E58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620"/>
    <w:multiLevelType w:val="multilevel"/>
    <w:tmpl w:val="1AD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1AF2"/>
    <w:multiLevelType w:val="multilevel"/>
    <w:tmpl w:val="B532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31A63"/>
    <w:multiLevelType w:val="multilevel"/>
    <w:tmpl w:val="20C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636FA"/>
    <w:multiLevelType w:val="multilevel"/>
    <w:tmpl w:val="921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3385D"/>
    <w:multiLevelType w:val="multilevel"/>
    <w:tmpl w:val="273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85BA4"/>
    <w:multiLevelType w:val="multilevel"/>
    <w:tmpl w:val="D6CA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C21F1"/>
    <w:multiLevelType w:val="multilevel"/>
    <w:tmpl w:val="C7C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4264E"/>
    <w:multiLevelType w:val="multilevel"/>
    <w:tmpl w:val="77DE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64E05"/>
    <w:multiLevelType w:val="multilevel"/>
    <w:tmpl w:val="B50E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C15F0"/>
    <w:multiLevelType w:val="multilevel"/>
    <w:tmpl w:val="8EB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C7C8E"/>
    <w:multiLevelType w:val="multilevel"/>
    <w:tmpl w:val="4B9A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92805"/>
    <w:multiLevelType w:val="multilevel"/>
    <w:tmpl w:val="ECD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02BB9"/>
    <w:multiLevelType w:val="multilevel"/>
    <w:tmpl w:val="0FE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A0217"/>
    <w:multiLevelType w:val="multilevel"/>
    <w:tmpl w:val="B94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421B5"/>
    <w:multiLevelType w:val="multilevel"/>
    <w:tmpl w:val="910E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72AD7"/>
    <w:multiLevelType w:val="multilevel"/>
    <w:tmpl w:val="5338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2764B"/>
    <w:multiLevelType w:val="multilevel"/>
    <w:tmpl w:val="D5C6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B7507"/>
    <w:multiLevelType w:val="multilevel"/>
    <w:tmpl w:val="C6D0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E1A45"/>
    <w:multiLevelType w:val="multilevel"/>
    <w:tmpl w:val="F458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F1A4D"/>
    <w:multiLevelType w:val="multilevel"/>
    <w:tmpl w:val="5DBE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D6E93"/>
    <w:multiLevelType w:val="multilevel"/>
    <w:tmpl w:val="AF0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16D21"/>
    <w:multiLevelType w:val="multilevel"/>
    <w:tmpl w:val="B8A0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C94AB2"/>
    <w:multiLevelType w:val="multilevel"/>
    <w:tmpl w:val="9C2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D42CE"/>
    <w:multiLevelType w:val="multilevel"/>
    <w:tmpl w:val="2478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0383B"/>
    <w:multiLevelType w:val="multilevel"/>
    <w:tmpl w:val="EFB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06A5C"/>
    <w:multiLevelType w:val="multilevel"/>
    <w:tmpl w:val="13D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F3CF4"/>
    <w:multiLevelType w:val="multilevel"/>
    <w:tmpl w:val="475C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0"/>
  </w:num>
  <w:num w:numId="3">
    <w:abstractNumId w:val="20"/>
  </w:num>
  <w:num w:numId="4">
    <w:abstractNumId w:val="12"/>
  </w:num>
  <w:num w:numId="5">
    <w:abstractNumId w:val="26"/>
  </w:num>
  <w:num w:numId="6">
    <w:abstractNumId w:val="11"/>
  </w:num>
  <w:num w:numId="7">
    <w:abstractNumId w:val="5"/>
  </w:num>
  <w:num w:numId="8">
    <w:abstractNumId w:val="16"/>
  </w:num>
  <w:num w:numId="9">
    <w:abstractNumId w:val="4"/>
  </w:num>
  <w:num w:numId="10">
    <w:abstractNumId w:val="25"/>
  </w:num>
  <w:num w:numId="11">
    <w:abstractNumId w:val="1"/>
  </w:num>
  <w:num w:numId="12">
    <w:abstractNumId w:val="23"/>
  </w:num>
  <w:num w:numId="13">
    <w:abstractNumId w:val="8"/>
  </w:num>
  <w:num w:numId="14">
    <w:abstractNumId w:val="24"/>
  </w:num>
  <w:num w:numId="15">
    <w:abstractNumId w:val="19"/>
  </w:num>
  <w:num w:numId="16">
    <w:abstractNumId w:val="0"/>
  </w:num>
  <w:num w:numId="17">
    <w:abstractNumId w:val="17"/>
  </w:num>
  <w:num w:numId="18">
    <w:abstractNumId w:val="6"/>
  </w:num>
  <w:num w:numId="19">
    <w:abstractNumId w:val="27"/>
  </w:num>
  <w:num w:numId="20">
    <w:abstractNumId w:val="13"/>
  </w:num>
  <w:num w:numId="21">
    <w:abstractNumId w:val="15"/>
  </w:num>
  <w:num w:numId="22">
    <w:abstractNumId w:val="14"/>
  </w:num>
  <w:num w:numId="23">
    <w:abstractNumId w:val="2"/>
  </w:num>
  <w:num w:numId="24">
    <w:abstractNumId w:val="9"/>
  </w:num>
  <w:num w:numId="25">
    <w:abstractNumId w:val="7"/>
  </w:num>
  <w:num w:numId="26">
    <w:abstractNumId w:val="3"/>
  </w:num>
  <w:num w:numId="27">
    <w:abstractNumId w:val="18"/>
  </w:num>
  <w:num w:numId="28">
    <w:abstractNumId w:val="2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95"/>
    <w:rsid w:val="00015DAD"/>
    <w:rsid w:val="00055FA8"/>
    <w:rsid w:val="00125EB5"/>
    <w:rsid w:val="0015192D"/>
    <w:rsid w:val="001B79F1"/>
    <w:rsid w:val="001E51DB"/>
    <w:rsid w:val="00272D4A"/>
    <w:rsid w:val="00352524"/>
    <w:rsid w:val="003B7BD0"/>
    <w:rsid w:val="003D7A95"/>
    <w:rsid w:val="00722E48"/>
    <w:rsid w:val="007F1AC7"/>
    <w:rsid w:val="008013A2"/>
    <w:rsid w:val="008C2088"/>
    <w:rsid w:val="00A015A1"/>
    <w:rsid w:val="00D01DD9"/>
    <w:rsid w:val="00F9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3D99"/>
  <w15:chartTrackingRefBased/>
  <w15:docId w15:val="{189D2EA4-86FE-4F90-BDD4-0E2D1D8A9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7A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E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7A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D7A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7A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7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A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A9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D7A95"/>
    <w:rPr>
      <w:i/>
      <w:iCs/>
    </w:rPr>
  </w:style>
  <w:style w:type="character" w:customStyle="1" w:styleId="8">
    <w:name w:val="ͼ8"/>
    <w:basedOn w:val="DefaultParagraphFont"/>
    <w:rsid w:val="003D7A95"/>
  </w:style>
  <w:style w:type="character" w:customStyle="1" w:styleId="e">
    <w:name w:val="ͼe"/>
    <w:basedOn w:val="DefaultParagraphFont"/>
    <w:rsid w:val="003D7A95"/>
  </w:style>
  <w:style w:type="character" w:customStyle="1" w:styleId="c">
    <w:name w:val="ͼc"/>
    <w:basedOn w:val="DefaultParagraphFont"/>
    <w:rsid w:val="003D7A95"/>
  </w:style>
  <w:style w:type="character" w:styleId="HTMLCode">
    <w:name w:val="HTML Code"/>
    <w:basedOn w:val="DefaultParagraphFont"/>
    <w:uiPriority w:val="99"/>
    <w:semiHidden/>
    <w:unhideWhenUsed/>
    <w:rsid w:val="003D7A95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3D7A95"/>
  </w:style>
  <w:style w:type="character" w:customStyle="1" w:styleId="Heading2Char">
    <w:name w:val="Heading 2 Char"/>
    <w:basedOn w:val="DefaultParagraphFont"/>
    <w:link w:val="Heading2"/>
    <w:uiPriority w:val="9"/>
    <w:semiHidden/>
    <w:rsid w:val="00722E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2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8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4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9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76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15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73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2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94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4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0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6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6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1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10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5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1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9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62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98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9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9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83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6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33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3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2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63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7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668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1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3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2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0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3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29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64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8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6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15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3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79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6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6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56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3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55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9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5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8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5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1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4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8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8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8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18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0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1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2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8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7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8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54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7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9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5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8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2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5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48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8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1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9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41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9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9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6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8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0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79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23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8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5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63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5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82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71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8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7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5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7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32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80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22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3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93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5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9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9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4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9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6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1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0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85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9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3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9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5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9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03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48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6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31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09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8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7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4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96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4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67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6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49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8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5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9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61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0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48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6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86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73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5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26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0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2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2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6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5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05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5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5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7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8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71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66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72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26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99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00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4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43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8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9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1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8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45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6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27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94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9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0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5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1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3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23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2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16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46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31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6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7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2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8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1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0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67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49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5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93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8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1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56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2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0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0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76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63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0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6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5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9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1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40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8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7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68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0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1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11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54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8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53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9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5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6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0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67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7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89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6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0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26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62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5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1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77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9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0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12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64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4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9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3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9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6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17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99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07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2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0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5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3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6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53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8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9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67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4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6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85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1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5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5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5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2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96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04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75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4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7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1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4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5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2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0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58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76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8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9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2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6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0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25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3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2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0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9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66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7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1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7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2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2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5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3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1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5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733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1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2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1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77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22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0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2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30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8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2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60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7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06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4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19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30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4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0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0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8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0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02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53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7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2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18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9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9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1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5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71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8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8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8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9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8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6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3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3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1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8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3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7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5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8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03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0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91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29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6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3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27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8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3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35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34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1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83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2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2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1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4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4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51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04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3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8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2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5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6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2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30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0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28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21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8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96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2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6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9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64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1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8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5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63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1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6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7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72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69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17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6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3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3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5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6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9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3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0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7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16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6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9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9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3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2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2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2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5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828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mirna moukhtar</dc:creator>
  <cp:keywords/>
  <dc:description/>
  <cp:lastModifiedBy>mirna moukhtar</cp:lastModifiedBy>
  <cp:revision>16</cp:revision>
  <dcterms:created xsi:type="dcterms:W3CDTF">2026-04-22T06:56:00Z</dcterms:created>
  <dcterms:modified xsi:type="dcterms:W3CDTF">2026-04-22T08:55:00Z</dcterms:modified>
</cp:coreProperties>
</file>