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505"/>
        <w:gridCol w:w="1475"/>
        <w:gridCol w:w="567"/>
        <w:gridCol w:w="1843"/>
        <w:gridCol w:w="524"/>
        <w:gridCol w:w="2027"/>
        <w:gridCol w:w="562"/>
      </w:tblGrid>
      <w:tr w:rsidR="00343CA8" w14:paraId="1C3A5930" w14:textId="77777777" w:rsidTr="00343CA8">
        <w:tc>
          <w:tcPr>
            <w:tcW w:w="206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042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367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589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343CA8" w14:paraId="2EC98374" w14:textId="77777777" w:rsidTr="00343CA8">
        <w:tc>
          <w:tcPr>
            <w:tcW w:w="1559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05" w:type="dxa"/>
          </w:tcPr>
          <w:p w14:paraId="0E9D7FF2" w14:textId="0A498EE7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475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7" w:type="dxa"/>
          </w:tcPr>
          <w:p w14:paraId="40323490" w14:textId="2814ECA1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843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24" w:type="dxa"/>
          </w:tcPr>
          <w:p w14:paraId="571C0F50" w14:textId="51BBD63A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2027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2" w:type="dxa"/>
          </w:tcPr>
          <w:p w14:paraId="71644575" w14:textId="0BC3A5AB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</w:tr>
      <w:tr w:rsidR="00343CA8" w14:paraId="00126C75" w14:textId="77777777" w:rsidTr="00343CA8">
        <w:tc>
          <w:tcPr>
            <w:tcW w:w="1559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505" w:type="dxa"/>
          </w:tcPr>
          <w:p w14:paraId="2FF8C334" w14:textId="6ECCEA67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</w:t>
            </w:r>
          </w:p>
        </w:tc>
        <w:tc>
          <w:tcPr>
            <w:tcW w:w="1475" w:type="dxa"/>
          </w:tcPr>
          <w:p w14:paraId="75656BB1" w14:textId="7B8CF46E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Snalaženje u postojećem projektu</w:t>
            </w:r>
            <w:r w:rsidR="00343CA8">
              <w:rPr>
                <w:bCs/>
              </w:rPr>
              <w:t>, shvaćanje logike koda</w:t>
            </w:r>
          </w:p>
        </w:tc>
        <w:tc>
          <w:tcPr>
            <w:tcW w:w="567" w:type="dxa"/>
          </w:tcPr>
          <w:p w14:paraId="4EE16248" w14:textId="725A0481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524" w:type="dxa"/>
          </w:tcPr>
          <w:p w14:paraId="6728B2DC" w14:textId="677236AE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F628667" w14:textId="634374A8" w:rsidR="00A916A9" w:rsidRPr="00806E7C" w:rsidRDefault="00806E7C" w:rsidP="00A916A9">
            <w:pPr>
              <w:rPr>
                <w:bCs/>
              </w:rPr>
            </w:pPr>
            <w:r>
              <w:rPr>
                <w:bCs/>
              </w:rPr>
              <w:t>Upoznavanje s projektom, implementiranim i željenim funkcionalnostima</w:t>
            </w:r>
          </w:p>
        </w:tc>
        <w:tc>
          <w:tcPr>
            <w:tcW w:w="562" w:type="dxa"/>
          </w:tcPr>
          <w:p w14:paraId="21CAE726" w14:textId="587197E7" w:rsidR="00A916A9" w:rsidRPr="00806E7C" w:rsidRDefault="00806E7C" w:rsidP="00A916A9">
            <w:pPr>
              <w:rPr>
                <w:bCs/>
              </w:rPr>
            </w:pPr>
            <w:r w:rsidRPr="00806E7C">
              <w:rPr>
                <w:bCs/>
              </w:rPr>
              <w:t>1</w:t>
            </w:r>
          </w:p>
        </w:tc>
      </w:tr>
      <w:tr w:rsidR="00343CA8" w14:paraId="61ADA096" w14:textId="77777777" w:rsidTr="00343CA8">
        <w:tc>
          <w:tcPr>
            <w:tcW w:w="1559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>, novi background, pronalaženje ikona</w:t>
            </w:r>
          </w:p>
        </w:tc>
        <w:tc>
          <w:tcPr>
            <w:tcW w:w="505" w:type="dxa"/>
          </w:tcPr>
          <w:p w14:paraId="2E9E444C" w14:textId="061AE63E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</w:p>
        </w:tc>
        <w:tc>
          <w:tcPr>
            <w:tcW w:w="1475" w:type="dxa"/>
          </w:tcPr>
          <w:p w14:paraId="08AEE6E3" w14:textId="72514AF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Sitni logički popravci</w:t>
            </w:r>
          </w:p>
        </w:tc>
        <w:tc>
          <w:tcPr>
            <w:tcW w:w="567" w:type="dxa"/>
          </w:tcPr>
          <w:p w14:paraId="38DC4CAF" w14:textId="4C815CE0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524" w:type="dxa"/>
          </w:tcPr>
          <w:p w14:paraId="42FA9E42" w14:textId="166C468F" w:rsidR="00A916A9" w:rsidRPr="00A916A9" w:rsidRDefault="00A916A9" w:rsidP="00A916A9">
            <w:r>
              <w:t>2</w:t>
            </w:r>
          </w:p>
        </w:tc>
        <w:tc>
          <w:tcPr>
            <w:tcW w:w="2027" w:type="dxa"/>
          </w:tcPr>
          <w:p w14:paraId="239613A2" w14:textId="182B2DFF" w:rsidR="00A916A9" w:rsidRPr="0036349C" w:rsidRDefault="0036349C" w:rsidP="00A916A9">
            <w:pPr>
              <w:rPr>
                <w:bCs/>
              </w:rPr>
            </w:pPr>
            <w:r>
              <w:rPr>
                <w:bCs/>
              </w:rPr>
              <w:t>Oznaka za trenutno odabranu temu</w:t>
            </w:r>
          </w:p>
        </w:tc>
        <w:tc>
          <w:tcPr>
            <w:tcW w:w="562" w:type="dxa"/>
          </w:tcPr>
          <w:p w14:paraId="4F7BF688" w14:textId="005D4FE4" w:rsidR="00A916A9" w:rsidRPr="0036349C" w:rsidRDefault="0036349C" w:rsidP="00A916A9">
            <w:pPr>
              <w:rPr>
                <w:bCs/>
              </w:rPr>
            </w:pPr>
            <w:r w:rsidRPr="0036349C">
              <w:rPr>
                <w:bCs/>
              </w:rPr>
              <w:t>2</w:t>
            </w:r>
          </w:p>
        </w:tc>
      </w:tr>
      <w:tr w:rsidR="00343CA8" w14:paraId="505DFD3F" w14:textId="77777777" w:rsidTr="00343CA8">
        <w:tc>
          <w:tcPr>
            <w:tcW w:w="1559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GitHub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505" w:type="dxa"/>
          </w:tcPr>
          <w:p w14:paraId="793AEB9F" w14:textId="7776C47D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</w:p>
        </w:tc>
        <w:tc>
          <w:tcPr>
            <w:tcW w:w="1475" w:type="dxa"/>
          </w:tcPr>
          <w:p w14:paraId="646E25B3" w14:textId="1B0000F7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>Dodavanje smislenog odabira teme</w:t>
            </w:r>
          </w:p>
        </w:tc>
        <w:tc>
          <w:tcPr>
            <w:tcW w:w="567" w:type="dxa"/>
          </w:tcPr>
          <w:p w14:paraId="70A93671" w14:textId="17DDAD4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524" w:type="dxa"/>
          </w:tcPr>
          <w:p w14:paraId="0E839278" w14:textId="4C4AF812" w:rsidR="00A916A9" w:rsidRPr="00A916A9" w:rsidRDefault="008172A1" w:rsidP="00A916A9">
            <w:r>
              <w:t>6.</w:t>
            </w:r>
            <w:r w:rsidR="00A916A9">
              <w:t>5</w:t>
            </w:r>
          </w:p>
        </w:tc>
        <w:tc>
          <w:tcPr>
            <w:tcW w:w="2027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562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343CA8" w14:paraId="0ADA5C38" w14:textId="77777777" w:rsidTr="00343CA8">
        <w:tc>
          <w:tcPr>
            <w:tcW w:w="1559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505" w:type="dxa"/>
          </w:tcPr>
          <w:p w14:paraId="01E93736" w14:textId="5EB535FF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</w:t>
            </w:r>
          </w:p>
        </w:tc>
        <w:tc>
          <w:tcPr>
            <w:tcW w:w="1475" w:type="dxa"/>
          </w:tcPr>
          <w:p w14:paraId="6AF7CB09" w14:textId="30CB7A0A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>Izabiranje boje diska za obje strane, dosta refaktoriranja koda</w:t>
            </w:r>
          </w:p>
        </w:tc>
        <w:tc>
          <w:tcPr>
            <w:tcW w:w="567" w:type="dxa"/>
          </w:tcPr>
          <w:p w14:paraId="3F350FDC" w14:textId="6D7D6873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43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524" w:type="dxa"/>
          </w:tcPr>
          <w:p w14:paraId="42B0DF9F" w14:textId="5CDA8A6B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562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343CA8" w14:paraId="58889441" w14:textId="77777777" w:rsidTr="00343CA8">
        <w:tc>
          <w:tcPr>
            <w:tcW w:w="1559" w:type="dxa"/>
          </w:tcPr>
          <w:p w14:paraId="761089E3" w14:textId="5DDCE9DB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>Izrada novih diskova i pozadine za settings</w:t>
            </w:r>
          </w:p>
        </w:tc>
        <w:tc>
          <w:tcPr>
            <w:tcW w:w="505" w:type="dxa"/>
          </w:tcPr>
          <w:p w14:paraId="7386B67C" w14:textId="411D1F5D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75" w:type="dxa"/>
          </w:tcPr>
          <w:p w14:paraId="121397FA" w14:textId="4A14F905" w:rsidR="00343CA8" w:rsidRPr="004E0C22" w:rsidRDefault="00343CA8" w:rsidP="00343CA8">
            <w:pPr>
              <w:rPr>
                <w:b/>
              </w:rPr>
            </w:pPr>
            <w:r>
              <w:rPr>
                <w:bCs/>
              </w:rPr>
              <w:t>Popravljanje fizike za izbacivanje žetona</w:t>
            </w:r>
          </w:p>
        </w:tc>
        <w:tc>
          <w:tcPr>
            <w:tcW w:w="567" w:type="dxa"/>
          </w:tcPr>
          <w:p w14:paraId="14BA1F13" w14:textId="027885B5" w:rsidR="00343CA8" w:rsidRPr="004E0C22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4346D9CB" w14:textId="67E33679" w:rsidR="00343CA8" w:rsidRPr="00131670" w:rsidRDefault="00343CA8" w:rsidP="00343CA8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524" w:type="dxa"/>
          </w:tcPr>
          <w:p w14:paraId="101E1BF0" w14:textId="6E2216B0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027" w:type="dxa"/>
          </w:tcPr>
          <w:p w14:paraId="6E227BD5" w14:textId="77777777" w:rsidR="00343CA8" w:rsidRDefault="00343CA8" w:rsidP="00343CA8">
            <w:pPr>
              <w:rPr>
                <w:b/>
              </w:rPr>
            </w:pPr>
          </w:p>
        </w:tc>
        <w:tc>
          <w:tcPr>
            <w:tcW w:w="562" w:type="dxa"/>
          </w:tcPr>
          <w:p w14:paraId="3BF59CAE" w14:textId="77777777" w:rsidR="00343CA8" w:rsidRDefault="00343CA8" w:rsidP="00343CA8">
            <w:pPr>
              <w:rPr>
                <w:b/>
              </w:rPr>
            </w:pPr>
          </w:p>
        </w:tc>
      </w:tr>
      <w:tr w:rsidR="00343CA8" w14:paraId="67FC919E" w14:textId="77777777" w:rsidTr="00343CA8">
        <w:tc>
          <w:tcPr>
            <w:tcW w:w="1559" w:type="dxa"/>
          </w:tcPr>
          <w:p w14:paraId="631CF7C0" w14:textId="658EFFA4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505" w:type="dxa"/>
          </w:tcPr>
          <w:p w14:paraId="69595B0A" w14:textId="2C739EF3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75" w:type="dxa"/>
          </w:tcPr>
          <w:p w14:paraId="24067AC2" w14:textId="617A2FB7" w:rsidR="00343CA8" w:rsidRPr="002427DC" w:rsidRDefault="002427DC" w:rsidP="00343CA8">
            <w:pPr>
              <w:rPr>
                <w:bCs/>
              </w:rPr>
            </w:pPr>
            <w:r>
              <w:rPr>
                <w:bCs/>
              </w:rPr>
              <w:t>Omogućivanje UNDO</w:t>
            </w:r>
          </w:p>
        </w:tc>
        <w:tc>
          <w:tcPr>
            <w:tcW w:w="567" w:type="dxa"/>
          </w:tcPr>
          <w:p w14:paraId="27A01C13" w14:textId="1770BFCB" w:rsidR="00343CA8" w:rsidRPr="004E0C22" w:rsidRDefault="002427DC" w:rsidP="00343CA8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43" w:type="dxa"/>
          </w:tcPr>
          <w:p w14:paraId="4461D633" w14:textId="5C7C685B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>Dodavanje opcije za utišavanje glazbe i izrada pripadnih ikonica u Inkscapeu</w:t>
            </w:r>
          </w:p>
        </w:tc>
        <w:tc>
          <w:tcPr>
            <w:tcW w:w="524" w:type="dxa"/>
          </w:tcPr>
          <w:p w14:paraId="78633F6F" w14:textId="5DAE2D66" w:rsidR="00343CA8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027" w:type="dxa"/>
          </w:tcPr>
          <w:p w14:paraId="12858E85" w14:textId="77777777" w:rsidR="00343CA8" w:rsidRDefault="00343CA8" w:rsidP="00343CA8">
            <w:pPr>
              <w:rPr>
                <w:b/>
              </w:rPr>
            </w:pPr>
          </w:p>
        </w:tc>
        <w:tc>
          <w:tcPr>
            <w:tcW w:w="562" w:type="dxa"/>
          </w:tcPr>
          <w:p w14:paraId="28B94E46" w14:textId="77777777" w:rsidR="00343CA8" w:rsidRDefault="00343CA8" w:rsidP="00343CA8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2427DC"/>
    <w:rsid w:val="00343CA8"/>
    <w:rsid w:val="0036349C"/>
    <w:rsid w:val="004E0C22"/>
    <w:rsid w:val="004F2FD0"/>
    <w:rsid w:val="00806E7C"/>
    <w:rsid w:val="008172A1"/>
    <w:rsid w:val="008A4A7B"/>
    <w:rsid w:val="00A916A9"/>
    <w:rsid w:val="00DA2E76"/>
    <w:rsid w:val="00EF3F2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Mateo Dujić</cp:lastModifiedBy>
  <cp:revision>10</cp:revision>
  <dcterms:created xsi:type="dcterms:W3CDTF">2023-02-28T14:46:00Z</dcterms:created>
  <dcterms:modified xsi:type="dcterms:W3CDTF">2023-03-09T14:20:00Z</dcterms:modified>
</cp:coreProperties>
</file>