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En </w:t>
      </w:r>
      <w:proofErr w:type="spellStart"/>
      <w:r w:rsidRPr="00E70C08">
        <w:rPr>
          <w:b/>
          <w:bCs/>
          <w:sz w:val="26"/>
          <w:szCs w:val="26"/>
          <w:lang w:eastAsia="es-ES_tradnl"/>
        </w:rPr>
        <w:t>ECMAScript</w:t>
      </w:r>
      <w:proofErr w:type="spellEnd"/>
      <w:r w:rsidRPr="00E70C08">
        <w:rPr>
          <w:b/>
          <w:bCs/>
          <w:sz w:val="26"/>
          <w:szCs w:val="26"/>
          <w:lang w:eastAsia="es-ES_tradnl"/>
        </w:rPr>
        <w:t xml:space="preserve"> 6</w:t>
      </w:r>
      <w:r w:rsidRPr="00E70C08">
        <w:rPr>
          <w:sz w:val="26"/>
          <w:szCs w:val="26"/>
          <w:lang w:eastAsia="es-ES_tradnl"/>
        </w:rPr>
        <w:t> (ES6 o ES2015) fueron publicadas varias características nuevas que dotaron de gran poder al lenguaje, dos de estas son una nueva forma de declaración de variables con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> y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>, y funciones flechas.</w:t>
      </w:r>
    </w:p>
    <w:p w:rsidR="00E70C08" w:rsidRPr="00E70C08" w:rsidRDefault="00E70C08" w:rsidP="00E70C08">
      <w:pPr>
        <w:spacing w:before="120"/>
        <w:rPr>
          <w:b/>
          <w:bCs/>
          <w:sz w:val="26"/>
          <w:szCs w:val="26"/>
          <w:lang w:eastAsia="es-ES_tradnl"/>
        </w:rPr>
      </w:pPr>
      <w:r w:rsidRPr="00E70C08">
        <w:rPr>
          <w:b/>
          <w:bCs/>
          <w:sz w:val="26"/>
          <w:szCs w:val="26"/>
          <w:lang w:eastAsia="es-ES_tradnl"/>
        </w:rPr>
        <w:t>La nueva forma para declarar variables con </w:t>
      </w:r>
      <w:proofErr w:type="spellStart"/>
      <w:r w:rsidRPr="00E70C08">
        <w:rPr>
          <w:b/>
          <w:bCs/>
          <w:i/>
          <w:iCs/>
          <w:sz w:val="26"/>
          <w:szCs w:val="26"/>
          <w:lang w:eastAsia="es-ES_tradnl"/>
        </w:rPr>
        <w:t>let</w:t>
      </w:r>
      <w:proofErr w:type="spellEnd"/>
      <w:r w:rsidRPr="00E70C08">
        <w:rPr>
          <w:b/>
          <w:bCs/>
          <w:sz w:val="26"/>
          <w:szCs w:val="26"/>
          <w:lang w:eastAsia="es-ES_tradnl"/>
        </w:rPr>
        <w:t> y </w:t>
      </w:r>
      <w:proofErr w:type="spellStart"/>
      <w:r w:rsidRPr="00E70C08">
        <w:rPr>
          <w:b/>
          <w:bCs/>
          <w:i/>
          <w:iCs/>
          <w:sz w:val="26"/>
          <w:szCs w:val="26"/>
          <w:lang w:eastAsia="es-ES_tradnl"/>
        </w:rPr>
        <w:t>const</w:t>
      </w:r>
      <w:proofErr w:type="spellEnd"/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Hasta ahora aprendiste a declarar variables con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, sin embargo, a partir de la especificación de ES6 se agregaron nuevas formas para la declaración de variables.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Las nuevas palabras reservadas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> y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> resuelven varios problemas con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como</w:t>
      </w:r>
      <w:proofErr w:type="spellEnd"/>
      <w:r w:rsidRPr="00E70C08">
        <w:rPr>
          <w:sz w:val="26"/>
          <w:szCs w:val="26"/>
          <w:lang w:eastAsia="es-ES_tradnl"/>
        </w:rPr>
        <w:t xml:space="preserve"> el </w:t>
      </w:r>
      <w:proofErr w:type="spellStart"/>
      <w:r w:rsidRPr="00E70C08">
        <w:rPr>
          <w:i/>
          <w:iCs/>
          <w:sz w:val="26"/>
          <w:szCs w:val="26"/>
          <w:lang w:eastAsia="es-ES_tradnl"/>
        </w:rPr>
        <w:t>scope</w:t>
      </w:r>
      <w:proofErr w:type="spellEnd"/>
      <w:r w:rsidRPr="00E70C08">
        <w:rPr>
          <w:sz w:val="26"/>
          <w:szCs w:val="26"/>
          <w:lang w:eastAsia="es-ES_tradnl"/>
        </w:rPr>
        <w:t>, </w:t>
      </w:r>
      <w:proofErr w:type="spellStart"/>
      <w:r w:rsidRPr="00E70C08">
        <w:rPr>
          <w:i/>
          <w:iCs/>
          <w:sz w:val="26"/>
          <w:szCs w:val="26"/>
          <w:lang w:eastAsia="es-ES_tradnl"/>
        </w:rPr>
        <w:t>hoisting</w:t>
      </w:r>
      <w:proofErr w:type="spellEnd"/>
      <w:r w:rsidRPr="00E70C08">
        <w:rPr>
          <w:sz w:val="26"/>
          <w:szCs w:val="26"/>
          <w:lang w:eastAsia="es-ES_tradnl"/>
        </w:rPr>
        <w:t>, variables globales, re-declaración y re-asignación de variables.</w:t>
      </w:r>
    </w:p>
    <w:p w:rsidR="00E70C08" w:rsidRP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  <w:r w:rsidRPr="00E70C08">
        <w:rPr>
          <w:b/>
          <w:bCs/>
          <w:sz w:val="28"/>
          <w:szCs w:val="28"/>
          <w:lang w:eastAsia="es-ES_tradnl"/>
        </w:rPr>
        <w:t>Variables re-declaradas y re-asignadas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b/>
          <w:bCs/>
          <w:sz w:val="26"/>
          <w:szCs w:val="26"/>
          <w:lang w:eastAsia="es-ES_tradnl"/>
        </w:rPr>
        <w:t>La re-declaración es volver a declarar una variable, y la re-asignación es volver a asignar un valor</w:t>
      </w:r>
      <w:r w:rsidRPr="00E70C08">
        <w:rPr>
          <w:sz w:val="26"/>
          <w:szCs w:val="26"/>
          <w:lang w:eastAsia="es-ES_tradnl"/>
        </w:rPr>
        <w:t>. Entonces cada palabra reservada tiene una forma diferente de manejar variables: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Una variable declarada con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 puede ser re-declarada y re-asignada.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Una variable declarada con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> puede ser re-asignada, pero no re-declarada.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Una variable declarada con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> no puede ser re-declarada, ni re-asignada. Su declaración y asignación debe ser en una línea, caso contrario habrá un error.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 xml:space="preserve">En conclusión, si intentas re-declarar una variable declarada con </w:t>
      </w:r>
      <w:proofErr w:type="spellStart"/>
      <w:r w:rsidRPr="00E70C08">
        <w:rPr>
          <w:sz w:val="26"/>
          <w:szCs w:val="26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 xml:space="preserve"> y </w:t>
      </w:r>
      <w:proofErr w:type="spellStart"/>
      <w:r w:rsidRPr="00E70C08">
        <w:rPr>
          <w:sz w:val="26"/>
          <w:szCs w:val="26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 xml:space="preserve"> habrá un error de “variable ya declarada”; por otro lado, si intentas re-asignar una variable declarada con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> existirá un “error de tipo”.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En los demás casos, JavaScript lo aceptará como válidos, algo problemático con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, por eso deja de utilizarlo.</w:t>
      </w:r>
    </w:p>
    <w:p w:rsidR="00E70C08" w:rsidRP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  <w:r w:rsidRPr="00E70C08">
        <w:rPr>
          <w:b/>
          <w:bCs/>
          <w:sz w:val="28"/>
          <w:szCs w:val="28"/>
          <w:lang w:eastAsia="es-ES_tradnl"/>
        </w:rPr>
        <w:t>Ejemplo de declaración y asignación en diferentes líneas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Declaración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nameLet</w:t>
      </w:r>
      <w:proofErr w:type="spellEnd"/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Asignación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"soy var"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"soy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</w:p>
    <w:p w:rsidR="00E70C08" w:rsidRDefault="00E70C08" w:rsidP="00E70C08">
      <w:pPr>
        <w:rPr>
          <w:rFonts w:ascii="Arial" w:eastAsia="Times New Roman" w:hAnsi="Arial" w:cs="Arial"/>
          <w:color w:val="BECDE3"/>
          <w:lang w:eastAsia="es-ES_tradnl"/>
        </w:rPr>
      </w:pPr>
    </w:p>
    <w:p w:rsidR="00E70C08" w:rsidRPr="00E70C08" w:rsidRDefault="00E70C08" w:rsidP="00E70C08">
      <w:pPr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Aunque realmente lo que pasa si no asignas un valor en la declaración, JavaScript le asigna un valor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undefined</w:t>
      </w:r>
      <w:proofErr w:type="spellEnd"/>
      <w:r w:rsidRPr="00E70C08">
        <w:rPr>
          <w:sz w:val="26"/>
          <w:szCs w:val="26"/>
          <w:lang w:eastAsia="es-ES_tradnl"/>
        </w:rPr>
        <w:t>.</w:t>
      </w:r>
    </w:p>
    <w:p w:rsidR="00E70C08" w:rsidRPr="00E70C08" w:rsidRDefault="00E70C08" w:rsidP="00E70C08">
      <w:pPr>
        <w:rPr>
          <w:sz w:val="26"/>
          <w:szCs w:val="26"/>
          <w:lang w:eastAsia="es-ES_tradnl"/>
        </w:rPr>
      </w:pPr>
    </w:p>
    <w:p w:rsidR="00E70C08" w:rsidRPr="00E70C08" w:rsidRDefault="00E70C08" w:rsidP="00E70C08">
      <w:pPr>
        <w:rPr>
          <w:b/>
          <w:sz w:val="28"/>
          <w:szCs w:val="28"/>
          <w:lang w:eastAsia="es-ES_tradnl"/>
        </w:rPr>
      </w:pPr>
      <w:r w:rsidRPr="00E70C08">
        <w:rPr>
          <w:b/>
          <w:sz w:val="28"/>
          <w:szCs w:val="28"/>
          <w:lang w:eastAsia="es-ES_tradnl"/>
        </w:rPr>
        <w:t>Ejemplo de declarar y asignar con </w:t>
      </w:r>
      <w:proofErr w:type="spellStart"/>
      <w:r w:rsidRPr="00E70C08">
        <w:rPr>
          <w:b/>
          <w:i/>
          <w:iCs/>
          <w:sz w:val="28"/>
          <w:szCs w:val="28"/>
          <w:lang w:eastAsia="es-ES_tradnl"/>
        </w:rPr>
        <w:t>const</w:t>
      </w:r>
      <w:proofErr w:type="spellEnd"/>
      <w:r w:rsidRPr="00E70C08">
        <w:rPr>
          <w:b/>
          <w:sz w:val="28"/>
          <w:szCs w:val="28"/>
          <w:lang w:eastAsia="es-ES_tradnl"/>
        </w:rPr>
        <w:t> en diferentes líneas de código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gram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pi 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</w:t>
      </w:r>
      <w:proofErr w:type="gram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/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SyntaxError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: Missing initializer in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 declaration.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pi = 3.14</w:t>
      </w:r>
    </w:p>
    <w:p w:rsidR="00E70C08" w:rsidRDefault="00E70C08" w:rsidP="00E70C08">
      <w:pPr>
        <w:outlineLvl w:val="3"/>
        <w:rPr>
          <w:rFonts w:ascii="Arial" w:eastAsia="Times New Roman" w:hAnsi="Arial" w:cs="Arial"/>
          <w:b/>
          <w:bCs/>
          <w:color w:val="BECDE3"/>
          <w:lang w:eastAsia="es-ES_tradnl"/>
        </w:rPr>
      </w:pPr>
    </w:p>
    <w:p w:rsidR="00E70C08" w:rsidRPr="00E70C08" w:rsidRDefault="00E70C08" w:rsidP="00E70C08">
      <w:pPr>
        <w:rPr>
          <w:b/>
          <w:sz w:val="28"/>
          <w:szCs w:val="28"/>
          <w:lang w:eastAsia="es-ES_tradnl"/>
        </w:rPr>
      </w:pPr>
      <w:r w:rsidRPr="00E70C08">
        <w:rPr>
          <w:b/>
          <w:sz w:val="28"/>
          <w:szCs w:val="28"/>
          <w:lang w:eastAsia="es-ES_tradnl"/>
        </w:rPr>
        <w:t>Ejemplo de re-declaración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var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"soy var"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let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"soy let"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 xml:space="preserve">"soy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Re-declaración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"var soy"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console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.log(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)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// 'var soy'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let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"let soy"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//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SyntaxError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: Identifier '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' has already been declared.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 xml:space="preserve"> soy"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//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SyntaxError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: Identifier '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' has already been declared.</w:t>
      </w:r>
    </w:p>
    <w:p w:rsidR="00E70C08" w:rsidRDefault="00E70C08" w:rsidP="00E70C08">
      <w:pPr>
        <w:rPr>
          <w:b/>
          <w:sz w:val="28"/>
          <w:szCs w:val="28"/>
          <w:lang w:eastAsia="es-ES_tradnl"/>
        </w:rPr>
      </w:pPr>
    </w:p>
    <w:p w:rsidR="00E70C08" w:rsidRDefault="00E70C08" w:rsidP="00E70C08">
      <w:pPr>
        <w:rPr>
          <w:b/>
          <w:sz w:val="28"/>
          <w:szCs w:val="28"/>
          <w:lang w:eastAsia="es-ES_tradnl"/>
        </w:rPr>
      </w:pPr>
    </w:p>
    <w:p w:rsidR="00E70C08" w:rsidRDefault="00E70C08" w:rsidP="00E70C08">
      <w:pPr>
        <w:rPr>
          <w:b/>
          <w:sz w:val="28"/>
          <w:szCs w:val="28"/>
          <w:lang w:eastAsia="es-ES_tradnl"/>
        </w:rPr>
      </w:pPr>
    </w:p>
    <w:p w:rsidR="00E70C08" w:rsidRDefault="00E70C08" w:rsidP="00E70C08">
      <w:pPr>
        <w:rPr>
          <w:b/>
          <w:sz w:val="28"/>
          <w:szCs w:val="28"/>
          <w:lang w:eastAsia="es-ES_tradnl"/>
        </w:rPr>
      </w:pPr>
    </w:p>
    <w:p w:rsidR="00E70C08" w:rsidRPr="00E70C08" w:rsidRDefault="00E70C08" w:rsidP="00E70C08">
      <w:pPr>
        <w:rPr>
          <w:b/>
          <w:sz w:val="28"/>
          <w:szCs w:val="28"/>
          <w:lang w:eastAsia="es-ES_tradnl"/>
        </w:rPr>
      </w:pPr>
      <w:r w:rsidRPr="00E70C08">
        <w:rPr>
          <w:b/>
          <w:sz w:val="28"/>
          <w:szCs w:val="28"/>
          <w:lang w:eastAsia="es-ES_tradnl"/>
        </w:rPr>
        <w:lastRenderedPageBreak/>
        <w:t>Ejemplo de re-asignación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var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"soy var"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let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"soy let"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 xml:space="preserve">"soy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Re-asignación de variables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"otro var"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)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'otro var'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"otro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)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// otro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'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otro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//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TypeError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: Assignment to constant variable.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Ten en cuenta que los errores pararán la ejecución de tu programa.</w:t>
      </w:r>
    </w:p>
    <w:p w:rsidR="00E70C08" w:rsidRDefault="00E70C08" w:rsidP="00E70C08">
      <w:pPr>
        <w:spacing w:before="120"/>
        <w:rPr>
          <w:b/>
          <w:bCs/>
          <w:i/>
          <w:iCs/>
          <w:sz w:val="26"/>
          <w:szCs w:val="26"/>
          <w:lang w:eastAsia="es-ES_tradnl"/>
        </w:rPr>
      </w:pPr>
    </w:p>
    <w:p w:rsidR="00E70C08" w:rsidRPr="00E70C08" w:rsidRDefault="00E70C08" w:rsidP="00E70C08">
      <w:pPr>
        <w:spacing w:before="120"/>
        <w:rPr>
          <w:b/>
          <w:bCs/>
          <w:sz w:val="30"/>
          <w:szCs w:val="30"/>
          <w:lang w:eastAsia="es-ES_tradnl"/>
        </w:rPr>
      </w:pPr>
      <w:r w:rsidRPr="00E70C08">
        <w:rPr>
          <w:b/>
          <w:bCs/>
          <w:i/>
          <w:iCs/>
          <w:sz w:val="30"/>
          <w:szCs w:val="30"/>
          <w:lang w:eastAsia="es-ES_tradnl"/>
        </w:rPr>
        <w:t>Scope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En el tema del </w:t>
      </w:r>
      <w:proofErr w:type="spellStart"/>
      <w:r w:rsidRPr="00E70C08">
        <w:rPr>
          <w:i/>
          <w:iCs/>
          <w:sz w:val="26"/>
          <w:szCs w:val="26"/>
          <w:lang w:eastAsia="es-ES_tradnl"/>
        </w:rPr>
        <w:t>scope</w:t>
      </w:r>
      <w:proofErr w:type="spellEnd"/>
      <w:r w:rsidRPr="00E70C08">
        <w:rPr>
          <w:sz w:val="26"/>
          <w:szCs w:val="26"/>
          <w:lang w:eastAsia="es-ES_tradnl"/>
        </w:rPr>
        <w:t>,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> y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proofErr w:type="spellEnd"/>
      <w:r w:rsidRPr="00E70C08">
        <w:rPr>
          <w:sz w:val="26"/>
          <w:szCs w:val="26"/>
          <w:lang w:eastAsia="es-ES_tradnl"/>
        </w:rPr>
        <w:t> </w:t>
      </w:r>
      <w:r w:rsidRPr="00E70C08">
        <w:rPr>
          <w:b/>
          <w:bCs/>
          <w:sz w:val="26"/>
          <w:szCs w:val="26"/>
          <w:lang w:eastAsia="es-ES_tradnl"/>
        </w:rPr>
        <w:t>tienen un </w:t>
      </w:r>
      <w:proofErr w:type="spellStart"/>
      <w:r w:rsidRPr="00E70C08">
        <w:rPr>
          <w:b/>
          <w:bCs/>
          <w:i/>
          <w:iCs/>
          <w:sz w:val="26"/>
          <w:szCs w:val="26"/>
          <w:lang w:eastAsia="es-ES_tradnl"/>
        </w:rPr>
        <w:t>scope</w:t>
      </w:r>
      <w:proofErr w:type="spellEnd"/>
      <w:r w:rsidRPr="00E70C08">
        <w:rPr>
          <w:b/>
          <w:bCs/>
          <w:sz w:val="26"/>
          <w:szCs w:val="26"/>
          <w:lang w:eastAsia="es-ES_tradnl"/>
        </w:rPr>
        <w:t> de bloque</w:t>
      </w:r>
      <w:r w:rsidRPr="00E70C08">
        <w:rPr>
          <w:sz w:val="26"/>
          <w:szCs w:val="26"/>
          <w:lang w:eastAsia="es-ES_tradnl"/>
        </w:rPr>
        <w:t> y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 </w:t>
      </w:r>
      <w:proofErr w:type="gramStart"/>
      <w:r w:rsidRPr="00E70C08">
        <w:rPr>
          <w:sz w:val="26"/>
          <w:szCs w:val="26"/>
          <w:lang w:eastAsia="es-ES_tradnl"/>
        </w:rPr>
        <w:t>no.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{</w:t>
      </w:r>
      <w:proofErr w:type="gramEnd"/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var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"soy var"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 xml:space="preserve">"soy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let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ES_tradnl"/>
        </w:rPr>
        <w:t>console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.log(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)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 'soy var'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console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.log(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)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//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ReferenceError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: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 xml:space="preserve"> is not defined</w:t>
      </w:r>
    </w:p>
    <w:p w:rsidR="00E70C08" w:rsidRDefault="00E70C08" w:rsidP="00E70C08">
      <w:pPr>
        <w:rPr>
          <w:rFonts w:ascii="Arial" w:eastAsia="Times New Roman" w:hAnsi="Arial" w:cs="Arial"/>
          <w:color w:val="BECDE3"/>
          <w:lang w:eastAsia="es-ES_tradnl"/>
        </w:rPr>
      </w:pP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Todo el tema de Scope tiene su propio curso que deberías haber tomado: </w:t>
      </w:r>
      <w:hyperlink r:id="rId5" w:tgtFrame="_blank" w:history="1">
        <w:r w:rsidRPr="00E70C08">
          <w:rPr>
            <w:color w:val="33B1FF"/>
            <w:sz w:val="26"/>
            <w:szCs w:val="26"/>
            <w:u w:val="single"/>
            <w:lang w:eastAsia="es-ES_tradnl"/>
          </w:rPr>
          <w:t xml:space="preserve">Curso de </w:t>
        </w:r>
        <w:proofErr w:type="spellStart"/>
        <w:r w:rsidRPr="00E70C08">
          <w:rPr>
            <w:color w:val="33B1FF"/>
            <w:sz w:val="26"/>
            <w:szCs w:val="26"/>
            <w:u w:val="single"/>
            <w:lang w:eastAsia="es-ES_tradnl"/>
          </w:rPr>
          <w:t>Closures</w:t>
        </w:r>
        <w:proofErr w:type="spellEnd"/>
        <w:r w:rsidRPr="00E70C08">
          <w:rPr>
            <w:color w:val="33B1FF"/>
            <w:sz w:val="26"/>
            <w:szCs w:val="26"/>
            <w:u w:val="single"/>
            <w:lang w:eastAsia="es-ES_tradnl"/>
          </w:rPr>
          <w:t xml:space="preserve"> y Scope en JavaScript</w:t>
        </w:r>
      </w:hyperlink>
    </w:p>
    <w:p w:rsidR="00E70C08" w:rsidRPr="00E70C08" w:rsidRDefault="00E70C08" w:rsidP="00E70C08">
      <w:pPr>
        <w:spacing w:before="120"/>
        <w:rPr>
          <w:b/>
          <w:bCs/>
          <w:sz w:val="26"/>
          <w:szCs w:val="26"/>
          <w:lang w:eastAsia="es-ES_tradnl"/>
        </w:rPr>
      </w:pPr>
    </w:p>
    <w:p w:rsidR="00E70C08" w:rsidRP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  <w:r w:rsidRPr="00E70C08">
        <w:rPr>
          <w:b/>
          <w:bCs/>
          <w:sz w:val="28"/>
          <w:szCs w:val="28"/>
          <w:lang w:eastAsia="es-ES_tradnl"/>
        </w:rPr>
        <w:t>Objeto global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En variables globales,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let</w:t>
      </w:r>
      <w:proofErr w:type="spellEnd"/>
      <w:r w:rsidRPr="00E70C08">
        <w:rPr>
          <w:sz w:val="26"/>
          <w:szCs w:val="26"/>
          <w:lang w:eastAsia="es-ES_tradnl"/>
        </w:rPr>
        <w:t> y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const</w:t>
      </w:r>
      <w:r w:rsidRPr="00E70C08">
        <w:rPr>
          <w:sz w:val="26"/>
          <w:szCs w:val="26"/>
          <w:lang w:eastAsia="es-ES_tradnl"/>
        </w:rPr>
        <w:t>no</w:t>
      </w:r>
      <w:proofErr w:type="spellEnd"/>
      <w:r w:rsidRPr="00E70C08">
        <w:rPr>
          <w:sz w:val="26"/>
          <w:szCs w:val="26"/>
          <w:lang w:eastAsia="es-ES_tradnl"/>
        </w:rPr>
        <w:t xml:space="preserve"> guardan sus variables en el objeto global (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window</w:t>
      </w:r>
      <w:proofErr w:type="spellEnd"/>
      <w:r w:rsidRPr="00E70C08">
        <w:rPr>
          <w:sz w:val="26"/>
          <w:szCs w:val="26"/>
          <w:lang w:eastAsia="es-ES_tradnl"/>
        </w:rPr>
        <w:t>,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global</w:t>
      </w:r>
      <w:r w:rsidRPr="00E70C08">
        <w:rPr>
          <w:sz w:val="26"/>
          <w:szCs w:val="26"/>
          <w:lang w:eastAsia="es-ES_tradnl"/>
        </w:rPr>
        <w:t> o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globalThis</w:t>
      </w:r>
      <w:proofErr w:type="spellEnd"/>
      <w:r w:rsidRPr="00E70C08">
        <w:rPr>
          <w:sz w:val="26"/>
          <w:szCs w:val="26"/>
          <w:lang w:eastAsia="es-ES_tradnl"/>
        </w:rPr>
        <w:t>), mientras que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var</w:t>
      </w:r>
      <w:r w:rsidRPr="00E70C08">
        <w:rPr>
          <w:sz w:val="26"/>
          <w:szCs w:val="26"/>
          <w:lang w:eastAsia="es-ES_tradnl"/>
        </w:rPr>
        <w:t> sí los guarda.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</w:p>
    <w:p w:rsidR="00E70C08" w:rsidRPr="00E70C08" w:rsidRDefault="00E70C08" w:rsidP="00E70C08">
      <w:pPr>
        <w:spacing w:before="120"/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</w:pPr>
      <w:r w:rsidRPr="00E70C08">
        <w:rPr>
          <w:rFonts w:ascii="Courier New" w:hAnsi="Courier New" w:cs="Courier New"/>
          <w:b/>
          <w:bCs/>
          <w:color w:val="F92672"/>
          <w:sz w:val="26"/>
          <w:szCs w:val="26"/>
          <w:shd w:val="clear" w:color="auto" w:fill="0C1633"/>
          <w:lang w:val="en-US" w:eastAsia="es-ES_tradnl"/>
        </w:rPr>
        <w:t>var</w:t>
      </w:r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>nameVar</w:t>
      </w:r>
      <w:proofErr w:type="spellEnd"/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hAnsi="Courier New" w:cs="Courier New"/>
          <w:color w:val="A6E22E"/>
          <w:sz w:val="26"/>
          <w:szCs w:val="26"/>
          <w:shd w:val="clear" w:color="auto" w:fill="0C1633"/>
          <w:lang w:val="en-US" w:eastAsia="es-ES_tradnl"/>
        </w:rPr>
        <w:t>"soy var"</w:t>
      </w:r>
    </w:p>
    <w:p w:rsidR="00E70C08" w:rsidRDefault="00E70C08" w:rsidP="00E70C08">
      <w:pPr>
        <w:spacing w:before="120"/>
        <w:rPr>
          <w:rFonts w:ascii="Courier New" w:hAnsi="Courier New" w:cs="Courier New"/>
          <w:color w:val="A6E22E"/>
          <w:sz w:val="26"/>
          <w:szCs w:val="26"/>
          <w:shd w:val="clear" w:color="auto" w:fill="0C1633"/>
          <w:lang w:val="en-US" w:eastAsia="es-ES_tradnl"/>
        </w:rPr>
      </w:pPr>
      <w:r w:rsidRPr="00E70C08">
        <w:rPr>
          <w:rFonts w:ascii="Courier New" w:hAnsi="Courier New" w:cs="Courier New"/>
          <w:b/>
          <w:bCs/>
          <w:color w:val="F92672"/>
          <w:sz w:val="26"/>
          <w:szCs w:val="26"/>
          <w:shd w:val="clear" w:color="auto" w:fill="0C1633"/>
          <w:lang w:val="en-US" w:eastAsia="es-ES_tradnl"/>
        </w:rPr>
        <w:t>let</w:t>
      </w:r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>nameLet</w:t>
      </w:r>
      <w:proofErr w:type="spellEnd"/>
      <w:r w:rsidRPr="00E70C08"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hAnsi="Courier New" w:cs="Courier New"/>
          <w:color w:val="A6E22E"/>
          <w:sz w:val="26"/>
          <w:szCs w:val="26"/>
          <w:shd w:val="clear" w:color="auto" w:fill="0C1633"/>
          <w:lang w:val="en-US" w:eastAsia="es-ES_tradnl"/>
        </w:rPr>
        <w:t>"soy let"</w:t>
      </w:r>
    </w:p>
    <w:p w:rsidR="00E70C08" w:rsidRPr="00E70C08" w:rsidRDefault="00E70C08" w:rsidP="00E70C08">
      <w:pPr>
        <w:spacing w:before="120"/>
        <w:rPr>
          <w:rFonts w:ascii="Courier New" w:hAnsi="Courier New" w:cs="Courier New"/>
          <w:color w:val="FFFFFF"/>
          <w:sz w:val="26"/>
          <w:szCs w:val="26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 xml:space="preserve">"soy </w:t>
      </w:r>
      <w:proofErr w:type="spellStart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ES_tradnl"/>
        </w:rPr>
        <w:t>"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globalThis.nameVar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// 'soy var'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globalThis.nameLet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 w:eastAsia="es-ES_tradnl"/>
        </w:rPr>
        <w:t>// undefined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proofErr w:type="gram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globalThis.nameConst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</w:t>
      </w: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</w:t>
      </w:r>
      <w:proofErr w:type="gramEnd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 xml:space="preserve">/ </w:t>
      </w:r>
      <w:proofErr w:type="spellStart"/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undefined</w:t>
      </w:r>
      <w:proofErr w:type="spellEnd"/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Esto es importante para que no exista re-declaración de variables.</w:t>
      </w:r>
    </w:p>
    <w:p w:rsidR="00E70C08" w:rsidRP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  <w:r w:rsidRPr="00E70C08">
        <w:rPr>
          <w:b/>
          <w:bCs/>
          <w:sz w:val="28"/>
          <w:szCs w:val="28"/>
          <w:lang w:eastAsia="es-ES_tradnl"/>
        </w:rPr>
        <w:t>Funciones flecha</w:t>
      </w:r>
    </w:p>
    <w:p w:rsidR="00E70C08" w:rsidRPr="00E70C08" w:rsidRDefault="00E70C08" w:rsidP="00E70C08">
      <w:pPr>
        <w:spacing w:before="120"/>
        <w:rPr>
          <w:lang w:eastAsia="es-ES_tradnl"/>
        </w:rPr>
      </w:pPr>
      <w:r w:rsidRPr="00E70C08">
        <w:rPr>
          <w:sz w:val="26"/>
          <w:szCs w:val="26"/>
          <w:lang w:eastAsia="es-ES_tradnl"/>
        </w:rPr>
        <w:t>Las funciones flecha </w:t>
      </w:r>
      <w:r w:rsidRPr="00E70C08">
        <w:rPr>
          <w:i/>
          <w:iCs/>
          <w:sz w:val="26"/>
          <w:szCs w:val="26"/>
          <w:lang w:eastAsia="es-ES_tradnl"/>
        </w:rPr>
        <w:t>(</w:t>
      </w:r>
      <w:proofErr w:type="spellStart"/>
      <w:r w:rsidRPr="00E70C08">
        <w:rPr>
          <w:i/>
          <w:iCs/>
          <w:sz w:val="26"/>
          <w:szCs w:val="26"/>
          <w:lang w:eastAsia="es-ES_tradnl"/>
        </w:rPr>
        <w:t>arrow</w:t>
      </w:r>
      <w:proofErr w:type="spellEnd"/>
      <w:r w:rsidRPr="00E70C08">
        <w:rPr>
          <w:i/>
          <w:iCs/>
          <w:sz w:val="26"/>
          <w:szCs w:val="26"/>
          <w:lang w:eastAsia="es-ES_tradnl"/>
        </w:rPr>
        <w:t xml:space="preserve"> </w:t>
      </w:r>
      <w:proofErr w:type="spellStart"/>
      <w:r w:rsidRPr="00E70C08">
        <w:rPr>
          <w:i/>
          <w:iCs/>
          <w:sz w:val="26"/>
          <w:szCs w:val="26"/>
          <w:lang w:eastAsia="es-ES_tradnl"/>
        </w:rPr>
        <w:t>functions</w:t>
      </w:r>
      <w:proofErr w:type="spellEnd"/>
      <w:r w:rsidRPr="00E70C08">
        <w:rPr>
          <w:i/>
          <w:iCs/>
          <w:sz w:val="26"/>
          <w:szCs w:val="26"/>
          <w:lang w:eastAsia="es-ES_tradnl"/>
        </w:rPr>
        <w:t>)</w:t>
      </w:r>
      <w:r w:rsidRPr="00E70C08">
        <w:rPr>
          <w:sz w:val="26"/>
          <w:szCs w:val="26"/>
          <w:lang w:eastAsia="es-ES_tradnl"/>
        </w:rPr>
        <w:t> consiste en una </w:t>
      </w:r>
      <w:r w:rsidRPr="00E70C08">
        <w:rPr>
          <w:b/>
          <w:bCs/>
          <w:sz w:val="26"/>
          <w:szCs w:val="26"/>
          <w:lang w:eastAsia="es-ES_tradnl"/>
        </w:rPr>
        <w:t>función anónima</w:t>
      </w:r>
      <w:r w:rsidRPr="00E70C08">
        <w:rPr>
          <w:sz w:val="26"/>
          <w:szCs w:val="26"/>
          <w:lang w:eastAsia="es-ES_tradnl"/>
        </w:rPr>
        <w:t> con la siguiente estructura: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//Función tradicional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function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70C0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ES_tradnl"/>
        </w:rPr>
        <w:t>nombre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(parámetros) {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return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valorRetornado</w:t>
      </w:r>
      <w:proofErr w:type="spellEnd"/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//Función flecha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nombre = (parámetros) =&gt; {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return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valorRetornado</w:t>
      </w:r>
      <w:proofErr w:type="spellEnd"/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70C08" w:rsidRDefault="00E70C08" w:rsidP="00E70C08">
      <w:pPr>
        <w:rPr>
          <w:rFonts w:ascii="Arial" w:eastAsia="Times New Roman" w:hAnsi="Arial" w:cs="Arial"/>
          <w:color w:val="BECDE3"/>
          <w:lang w:eastAsia="es-ES_tradnl"/>
        </w:rPr>
      </w:pP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Se denominan función flecha por el elemento </w:t>
      </w:r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=&gt;</w:t>
      </w:r>
      <w:r w:rsidRPr="00E70C08">
        <w:rPr>
          <w:sz w:val="26"/>
          <w:szCs w:val="26"/>
          <w:lang w:eastAsia="es-ES_tradnl"/>
        </w:rPr>
        <w:t> en su sintaxis.</w:t>
      </w:r>
    </w:p>
    <w:p w:rsidR="00E70C08" w:rsidRPr="00E70C08" w:rsidRDefault="00E70C08" w:rsidP="00E70C08">
      <w:pPr>
        <w:spacing w:before="120"/>
        <w:rPr>
          <w:b/>
          <w:bCs/>
          <w:sz w:val="26"/>
          <w:szCs w:val="26"/>
          <w:lang w:eastAsia="es-ES_tradnl"/>
        </w:rPr>
      </w:pPr>
    </w:p>
    <w:p w:rsid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</w:p>
    <w:p w:rsidR="00E70C08" w:rsidRPr="00E70C08" w:rsidRDefault="00E70C08" w:rsidP="00E70C08">
      <w:pPr>
        <w:spacing w:before="120"/>
        <w:rPr>
          <w:b/>
          <w:bCs/>
          <w:sz w:val="28"/>
          <w:szCs w:val="28"/>
          <w:lang w:eastAsia="es-ES_tradnl"/>
        </w:rPr>
      </w:pPr>
      <w:bookmarkStart w:id="0" w:name="_GoBack"/>
      <w:bookmarkEnd w:id="0"/>
      <w:r w:rsidRPr="00E70C08">
        <w:rPr>
          <w:b/>
          <w:bCs/>
          <w:sz w:val="28"/>
          <w:szCs w:val="28"/>
          <w:lang w:eastAsia="es-ES_tradnl"/>
        </w:rPr>
        <w:lastRenderedPageBreak/>
        <w:t>Omitir paréntesis en las funciones flecha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Si existe un solo parámetro, puedes omitir los paréntesis.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porDos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num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=&gt; {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</w:t>
      </w:r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return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num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* 2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70C08" w:rsidRDefault="00E70C08" w:rsidP="00E70C08">
      <w:pPr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ES_tradnl"/>
        </w:rPr>
      </w:pPr>
    </w:p>
    <w:p w:rsidR="00E70C08" w:rsidRPr="00E70C08" w:rsidRDefault="00E70C08" w:rsidP="00E70C08">
      <w:pPr>
        <w:spacing w:before="120"/>
        <w:rPr>
          <w:b/>
          <w:sz w:val="28"/>
          <w:szCs w:val="28"/>
          <w:lang w:eastAsia="es-ES_tradnl"/>
        </w:rPr>
      </w:pPr>
      <w:r w:rsidRPr="00E70C08">
        <w:rPr>
          <w:b/>
          <w:sz w:val="28"/>
          <w:szCs w:val="28"/>
          <w:lang w:eastAsia="es-ES_tradnl"/>
        </w:rPr>
        <w:t>Retorno implícito</w:t>
      </w: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Las funciones flecha tienen un retorno implícito, es decir, se puede omitir la palabra reservada </w:t>
      </w:r>
      <w:proofErr w:type="spellStart"/>
      <w:r w:rsidRPr="00E70C08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return</w:t>
      </w:r>
      <w:proofErr w:type="spellEnd"/>
      <w:r w:rsidRPr="00E70C08">
        <w:rPr>
          <w:sz w:val="26"/>
          <w:szCs w:val="26"/>
          <w:lang w:eastAsia="es-ES_tradnl"/>
        </w:rPr>
        <w:t>, para que el código sea escrito en una sola línea.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//Función tradicional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function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</w:t>
      </w:r>
      <w:r w:rsidRPr="00E70C08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ES_tradnl"/>
        </w:rPr>
        <w:t>suma</w:t>
      </w: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(num1, num2) {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   </w:t>
      </w: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return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num1 + num2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}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ES_tradnl"/>
        </w:rPr>
        <w:t>//Función flecha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 xml:space="preserve"> suma = (num1, num2) =&gt; num1 + num2</w:t>
      </w:r>
    </w:p>
    <w:p w:rsidR="00E70C08" w:rsidRDefault="00E70C08" w:rsidP="00E70C08">
      <w:pPr>
        <w:spacing w:after="336"/>
        <w:rPr>
          <w:rFonts w:ascii="Arial" w:eastAsia="Times New Roman" w:hAnsi="Arial" w:cs="Arial"/>
          <w:color w:val="BECDE3"/>
          <w:lang w:eastAsia="es-ES_tradnl"/>
        </w:rPr>
      </w:pPr>
    </w:p>
    <w:p w:rsidR="00E70C08" w:rsidRPr="00E70C08" w:rsidRDefault="00E70C08" w:rsidP="00E70C08">
      <w:pPr>
        <w:spacing w:before="120"/>
        <w:rPr>
          <w:sz w:val="26"/>
          <w:szCs w:val="26"/>
          <w:lang w:eastAsia="es-ES_tradnl"/>
        </w:rPr>
      </w:pPr>
      <w:r w:rsidRPr="00E70C08">
        <w:rPr>
          <w:sz w:val="26"/>
          <w:szCs w:val="26"/>
          <w:lang w:eastAsia="es-ES_tradnl"/>
        </w:rPr>
        <w:t>Si el retorno requiere de más líneas y aún deseas utilizarlo de manera implícita, deberás envolver el cuerpo de la función entre paréntesis.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proofErr w:type="spellStart"/>
      <w:r w:rsidRPr="00E70C08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ES_tradnl"/>
        </w:rPr>
        <w:t>const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</w:t>
      </w:r>
      <w:proofErr w:type="spellStart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>suma</w:t>
      </w:r>
      <w:proofErr w:type="spellEnd"/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= (num1, num2) =&gt; (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ES_tradnl"/>
        </w:rPr>
        <w:t xml:space="preserve">    num1 + num2</w:t>
      </w:r>
    </w:p>
    <w:p w:rsidR="00E70C08" w:rsidRPr="00E70C08" w:rsidRDefault="00E70C08" w:rsidP="00E70C08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</w:pPr>
      <w:r w:rsidRPr="00E70C0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ES_tradnl"/>
        </w:rPr>
        <w:t>)</w:t>
      </w:r>
    </w:p>
    <w:p w:rsidR="00E70C08" w:rsidRPr="00E70C08" w:rsidRDefault="00E70C08" w:rsidP="00E70C08">
      <w:pPr>
        <w:rPr>
          <w:rFonts w:ascii="Arial" w:eastAsia="Times New Roman" w:hAnsi="Arial" w:cs="Arial"/>
          <w:color w:val="BECDE3"/>
          <w:lang w:eastAsia="es-ES_tradnl"/>
        </w:rPr>
      </w:pPr>
    </w:p>
    <w:p w:rsidR="004462FA" w:rsidRDefault="004462FA"/>
    <w:sectPr w:rsidR="004462FA" w:rsidSect="00E70C08">
      <w:pgSz w:w="12240" w:h="20160" w:code="5"/>
      <w:pgMar w:top="10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07CB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FA"/>
    <w:rsid w:val="004462FA"/>
    <w:rsid w:val="009667A8"/>
    <w:rsid w:val="00E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5A88"/>
  <w15:chartTrackingRefBased/>
  <w15:docId w15:val="{3437538C-E98F-024D-A8C2-73CE3E2D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0C0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E70C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E70C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0C0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70C0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70C0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E70C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E70C08"/>
  </w:style>
  <w:style w:type="character" w:styleId="Textoennegrita">
    <w:name w:val="Strong"/>
    <w:basedOn w:val="Fuentedeprrafopredeter"/>
    <w:uiPriority w:val="22"/>
    <w:qFormat/>
    <w:rsid w:val="00E70C0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0C0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70C0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C08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comment">
    <w:name w:val="hljs-comment"/>
    <w:basedOn w:val="Fuentedeprrafopredeter"/>
    <w:rsid w:val="00E70C08"/>
  </w:style>
  <w:style w:type="character" w:customStyle="1" w:styleId="hljs-keyword">
    <w:name w:val="hljs-keyword"/>
    <w:basedOn w:val="Fuentedeprrafopredeter"/>
    <w:rsid w:val="00E70C08"/>
  </w:style>
  <w:style w:type="character" w:customStyle="1" w:styleId="hljs-string">
    <w:name w:val="hljs-string"/>
    <w:basedOn w:val="Fuentedeprrafopredeter"/>
    <w:rsid w:val="00E70C08"/>
  </w:style>
  <w:style w:type="character" w:customStyle="1" w:styleId="hljs-number">
    <w:name w:val="hljs-number"/>
    <w:basedOn w:val="Fuentedeprrafopredeter"/>
    <w:rsid w:val="00E70C08"/>
  </w:style>
  <w:style w:type="character" w:customStyle="1" w:styleId="hljs-builtin">
    <w:name w:val="hljs-built_in"/>
    <w:basedOn w:val="Fuentedeprrafopredeter"/>
    <w:rsid w:val="00E70C08"/>
  </w:style>
  <w:style w:type="character" w:styleId="Hipervnculo">
    <w:name w:val="Hyperlink"/>
    <w:basedOn w:val="Fuentedeprrafopredeter"/>
    <w:uiPriority w:val="99"/>
    <w:semiHidden/>
    <w:unhideWhenUsed/>
    <w:rsid w:val="00E70C08"/>
    <w:rPr>
      <w:color w:val="0000FF"/>
      <w:u w:val="single"/>
    </w:rPr>
  </w:style>
  <w:style w:type="character" w:customStyle="1" w:styleId="hljs-function">
    <w:name w:val="hljs-function"/>
    <w:basedOn w:val="Fuentedeprrafopredeter"/>
    <w:rsid w:val="00E70C08"/>
  </w:style>
  <w:style w:type="character" w:customStyle="1" w:styleId="hljs-title">
    <w:name w:val="hljs-title"/>
    <w:basedOn w:val="Fuentedeprrafopredeter"/>
    <w:rsid w:val="00E70C08"/>
  </w:style>
  <w:style w:type="character" w:customStyle="1" w:styleId="hljs-params">
    <w:name w:val="hljs-params"/>
    <w:basedOn w:val="Fuentedeprrafopredeter"/>
    <w:rsid w:val="00E7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zi.com/cursos/javascript-closures-sco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694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2022-12-06T20:11:00Z</dcterms:created>
  <dcterms:modified xsi:type="dcterms:W3CDTF">2022-12-06T20:27:00Z</dcterms:modified>
</cp:coreProperties>
</file>