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372" w:rsidRDefault="00985372" w:rsidP="00985372">
      <w:pPr>
        <w:jc w:val="center"/>
        <w:rPr>
          <w:rFonts w:ascii="Arial" w:eastAsia="Times New Roman" w:hAnsi="Arial" w:cs="Arial"/>
          <w:color w:val="BECDE3"/>
          <w:lang w:eastAsia="es-ES_tradnl"/>
        </w:rPr>
      </w:pPr>
      <w:r>
        <w:rPr>
          <w:rFonts w:ascii="Arial" w:eastAsia="Times New Roman" w:hAnsi="Arial" w:cs="Arial"/>
          <w:noProof/>
          <w:color w:val="BECDE3"/>
          <w:lang w:eastAsia="es-ES_tradnl"/>
        </w:rPr>
        <w:drawing>
          <wp:inline distT="0" distB="0" distL="0" distR="0">
            <wp:extent cx="2616200" cy="11742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EFFB1572CFCD-1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76" b="16223"/>
                    <a:stretch/>
                  </pic:blipFill>
                  <pic:spPr bwMode="auto">
                    <a:xfrm>
                      <a:off x="0" y="0"/>
                      <a:ext cx="2641147" cy="1185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372" w:rsidRPr="00985372" w:rsidRDefault="00985372" w:rsidP="00985372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Existen otros tipos de selectores, además de </w:t>
      </w:r>
      <w:hyperlink r:id="rId6" w:tgtFrame="_blank" w:history="1">
        <w:r w:rsidRPr="00985372">
          <w:rPr>
            <w:rFonts w:ascii="Arial" w:eastAsia="Times New Roman" w:hAnsi="Arial" w:cs="Arial"/>
            <w:color w:val="000000" w:themeColor="text1"/>
            <w:u w:val="single"/>
            <w:lang w:eastAsia="es-ES_tradnl"/>
          </w:rPr>
          <w:t>los selectores básicos y combinadores</w:t>
        </w:r>
      </w:hyperlink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, capaces de cambiar un estado o añadir algo más al elemento. Estos son denominados pseudoclases y pseudoelementos.</w:t>
      </w:r>
    </w:p>
    <w:p w:rsidR="00985372" w:rsidRDefault="00985372" w:rsidP="00985372">
      <w:pPr>
        <w:spacing w:after="120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</w:p>
    <w:p w:rsidR="00985372" w:rsidRPr="00985372" w:rsidRDefault="00985372" w:rsidP="00985372">
      <w:pPr>
        <w:spacing w:after="120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  <w:r w:rsidRPr="0098537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Cuáles son las pseudoclases</w:t>
      </w:r>
    </w:p>
    <w:p w:rsidR="00985372" w:rsidRPr="00985372" w:rsidRDefault="00985372" w:rsidP="00985372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Una pseudoclase define el estilo de </w:t>
      </w:r>
      <w:r w:rsidRPr="00985372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un estado</w:t>
      </w:r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 especial de un elemento.</w:t>
      </w:r>
    </w:p>
    <w:p w:rsidR="00985372" w:rsidRPr="00985372" w:rsidRDefault="00985372" w:rsidP="00BF1F21">
      <w:pPr>
        <w:rPr>
          <w:rFonts w:ascii="Arial" w:eastAsia="Times New Roman" w:hAnsi="Arial" w:cs="Arial"/>
          <w:b/>
          <w:color w:val="4472C4" w:themeColor="accent1"/>
          <w:sz w:val="28"/>
          <w:szCs w:val="28"/>
          <w:lang w:eastAsia="es-ES_tradnl"/>
        </w:rPr>
      </w:pPr>
      <w:hyperlink r:id="rId7" w:anchor="indice_de_las_pseudo-clases_est%C3%A1ndar" w:tgtFrame="_blank" w:history="1">
        <w:r w:rsidRPr="00985372">
          <w:rPr>
            <w:rFonts w:ascii="Arial" w:eastAsia="Times New Roman" w:hAnsi="Arial" w:cs="Arial"/>
            <w:b/>
            <w:color w:val="4472C4" w:themeColor="accent1"/>
            <w:sz w:val="28"/>
            <w:szCs w:val="28"/>
            <w:u w:val="single"/>
            <w:lang w:eastAsia="es-ES_tradnl"/>
          </w:rPr>
          <w:t xml:space="preserve">Índice de </w:t>
        </w:r>
        <w:proofErr w:type="spellStart"/>
        <w:r w:rsidRPr="00985372">
          <w:rPr>
            <w:rFonts w:ascii="Arial" w:eastAsia="Times New Roman" w:hAnsi="Arial" w:cs="Arial"/>
            <w:b/>
            <w:color w:val="4472C4" w:themeColor="accent1"/>
            <w:sz w:val="28"/>
            <w:szCs w:val="28"/>
            <w:u w:val="single"/>
            <w:lang w:eastAsia="es-ES_tradnl"/>
          </w:rPr>
          <w:t>pseudo</w:t>
        </w:r>
        <w:proofErr w:type="spellEnd"/>
        <w:r w:rsidRPr="00985372">
          <w:rPr>
            <w:rFonts w:ascii="Arial" w:eastAsia="Times New Roman" w:hAnsi="Arial" w:cs="Arial"/>
            <w:b/>
            <w:color w:val="4472C4" w:themeColor="accent1"/>
            <w:sz w:val="28"/>
            <w:szCs w:val="28"/>
            <w:u w:val="single"/>
            <w:lang w:eastAsia="es-ES_tradnl"/>
          </w:rPr>
          <w:t xml:space="preserve">-clases </w:t>
        </w:r>
        <w:r w:rsidRPr="00985372">
          <w:rPr>
            <w:rFonts w:ascii="Arial" w:eastAsia="Times New Roman" w:hAnsi="Arial" w:cs="Arial"/>
            <w:b/>
            <w:color w:val="4472C4" w:themeColor="accent1"/>
            <w:sz w:val="28"/>
            <w:szCs w:val="28"/>
            <w:u w:val="single"/>
            <w:lang w:eastAsia="es-ES_tradnl"/>
          </w:rPr>
          <w:t>e</w:t>
        </w:r>
        <w:r w:rsidRPr="00985372">
          <w:rPr>
            <w:rFonts w:ascii="Arial" w:eastAsia="Times New Roman" w:hAnsi="Arial" w:cs="Arial"/>
            <w:b/>
            <w:color w:val="4472C4" w:themeColor="accent1"/>
            <w:sz w:val="28"/>
            <w:szCs w:val="28"/>
            <w:u w:val="single"/>
            <w:lang w:eastAsia="es-ES_tradnl"/>
          </w:rPr>
          <w:t>stándar</w:t>
        </w:r>
      </w:hyperlink>
      <w:r w:rsidRPr="00985372">
        <w:rPr>
          <w:rFonts w:ascii="Arial" w:eastAsia="Times New Roman" w:hAnsi="Arial" w:cs="Arial"/>
          <w:b/>
          <w:color w:val="4472C4" w:themeColor="accent1"/>
          <w:sz w:val="28"/>
          <w:szCs w:val="28"/>
          <w:lang w:eastAsia="es-ES_tradnl"/>
        </w:rPr>
        <w:t>.</w:t>
      </w:r>
    </w:p>
    <w:p w:rsidR="00985372" w:rsidRDefault="00985372" w:rsidP="00985372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</w:p>
    <w:p w:rsidR="00985372" w:rsidRPr="00985372" w:rsidRDefault="00985372" w:rsidP="00985372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r w:rsidRPr="00985372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Sintaxis</w:t>
      </w:r>
    </w:p>
    <w:p w:rsidR="00985372" w:rsidRPr="00985372" w:rsidRDefault="00985372" w:rsidP="0098537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gramStart"/>
      <w:r w:rsidRPr="00985372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selector</w:t>
      </w:r>
      <w:r w:rsidRPr="0098537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:</w:t>
      </w:r>
      <w:proofErr w:type="gramEnd"/>
      <w:r w:rsidRPr="0098537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</w:t>
      </w:r>
      <w:r w:rsidRPr="00985372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pseudoclase</w:t>
      </w:r>
      <w:r w:rsidRPr="0098537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{ </w:t>
      </w:r>
    </w:p>
    <w:p w:rsidR="00985372" w:rsidRPr="00985372" w:rsidRDefault="00985372" w:rsidP="0098537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98537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r w:rsidRPr="00985372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ES_tradnl"/>
        </w:rPr>
        <w:t>propiedad</w:t>
      </w:r>
      <w:r w:rsidRPr="0098537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: valor;</w:t>
      </w:r>
    </w:p>
    <w:p w:rsidR="00985372" w:rsidRPr="00985372" w:rsidRDefault="00985372" w:rsidP="0098537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98537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985372" w:rsidRPr="00985372" w:rsidRDefault="00985372" w:rsidP="00985372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</w:p>
    <w:p w:rsidR="00985372" w:rsidRPr="00985372" w:rsidRDefault="00985372" w:rsidP="00985372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proofErr w:type="gramStart"/>
      <w:r w:rsidRPr="00985372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:</w:t>
      </w:r>
      <w:proofErr w:type="spellStart"/>
      <w:r w:rsidRPr="00985372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hover</w:t>
      </w:r>
      <w:proofErr w:type="spellEnd"/>
      <w:proofErr w:type="gramEnd"/>
    </w:p>
    <w:p w:rsidR="00985372" w:rsidRPr="00985372" w:rsidRDefault="00985372" w:rsidP="00985372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Representa el estado en el cual </w:t>
      </w:r>
      <w:r w:rsidRPr="00985372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el cursor está encima del elemento</w:t>
      </w:r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.</w:t>
      </w:r>
    </w:p>
    <w:p w:rsidR="00985372" w:rsidRDefault="00985372" w:rsidP="00985372">
      <w:pPr>
        <w:numPr>
          <w:ilvl w:val="0"/>
          <w:numId w:val="2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8" w:tgtFrame="_blank" w:history="1"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Ejem</w:t>
        </w:r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p</w:t>
        </w:r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lo</w:t>
        </w:r>
      </w:hyperlink>
    </w:p>
    <w:p w:rsidR="00985372" w:rsidRPr="00985372" w:rsidRDefault="00985372" w:rsidP="00985372">
      <w:pPr>
        <w:rPr>
          <w:rFonts w:ascii="Arial" w:eastAsia="Times New Roman" w:hAnsi="Arial" w:cs="Arial"/>
          <w:color w:val="BECDE3"/>
          <w:lang w:eastAsia="es-ES_tradnl"/>
        </w:rPr>
      </w:pPr>
    </w:p>
    <w:p w:rsidR="00985372" w:rsidRPr="00985372" w:rsidRDefault="00985372" w:rsidP="00985372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proofErr w:type="gramStart"/>
      <w:r w:rsidRPr="00985372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:active</w:t>
      </w:r>
      <w:proofErr w:type="gramEnd"/>
    </w:p>
    <w:p w:rsidR="00985372" w:rsidRPr="00985372" w:rsidRDefault="00985372" w:rsidP="00985372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Representa el estado de un elemento que </w:t>
      </w:r>
      <w:r w:rsidRPr="00985372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no ha sido visitado</w:t>
      </w:r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.</w:t>
      </w:r>
    </w:p>
    <w:p w:rsidR="00985372" w:rsidRPr="00985372" w:rsidRDefault="00985372" w:rsidP="00985372">
      <w:pPr>
        <w:numPr>
          <w:ilvl w:val="0"/>
          <w:numId w:val="3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9" w:tgtFrame="_blank" w:history="1"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Ejem</w:t>
        </w:r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p</w:t>
        </w:r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l</w:t>
        </w:r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o</w:t>
        </w:r>
      </w:hyperlink>
    </w:p>
    <w:p w:rsidR="00985372" w:rsidRDefault="00985372" w:rsidP="00985372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985372" w:rsidRPr="00985372" w:rsidRDefault="00985372" w:rsidP="00985372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proofErr w:type="gramStart"/>
      <w:r w:rsidRPr="00985372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:</w:t>
      </w:r>
      <w:proofErr w:type="spellStart"/>
      <w:r w:rsidRPr="00985372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visited</w:t>
      </w:r>
      <w:proofErr w:type="spellEnd"/>
      <w:proofErr w:type="gramEnd"/>
    </w:p>
    <w:p w:rsidR="00985372" w:rsidRPr="00985372" w:rsidRDefault="00985372" w:rsidP="00985372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Representa el estado de un elemento que </w:t>
      </w:r>
      <w:r w:rsidRPr="00985372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ya ha sido visitado</w:t>
      </w:r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.</w:t>
      </w:r>
    </w:p>
    <w:p w:rsidR="00985372" w:rsidRPr="00985372" w:rsidRDefault="00985372" w:rsidP="00985372">
      <w:pPr>
        <w:numPr>
          <w:ilvl w:val="0"/>
          <w:numId w:val="4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0" w:tgtFrame="_blank" w:history="1"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Ejem</w:t>
        </w:r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p</w:t>
        </w:r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lo</w:t>
        </w:r>
      </w:hyperlink>
    </w:p>
    <w:p w:rsidR="00985372" w:rsidRDefault="00985372" w:rsidP="00985372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985372" w:rsidRPr="00985372" w:rsidRDefault="00985372" w:rsidP="00985372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proofErr w:type="gramStart"/>
      <w:r w:rsidRPr="00985372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:</w:t>
      </w:r>
      <w:proofErr w:type="spellStart"/>
      <w:r w:rsidRPr="00985372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not</w:t>
      </w:r>
      <w:proofErr w:type="spellEnd"/>
      <w:proofErr w:type="gramEnd"/>
      <w:r w:rsidRPr="00985372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()</w:t>
      </w:r>
    </w:p>
    <w:p w:rsidR="00985372" w:rsidRPr="00985372" w:rsidRDefault="00985372" w:rsidP="00985372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Representa el estado en el cual </w:t>
      </w:r>
      <w:r w:rsidRPr="00985372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no coinciden los selectores que se indiquen</w:t>
      </w:r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.</w:t>
      </w:r>
    </w:p>
    <w:p w:rsidR="00985372" w:rsidRPr="00985372" w:rsidRDefault="00985372" w:rsidP="00985372">
      <w:pPr>
        <w:numPr>
          <w:ilvl w:val="0"/>
          <w:numId w:val="5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1" w:tgtFrame="_blank" w:history="1"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Ejem</w:t>
        </w:r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p</w:t>
        </w:r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lo</w:t>
        </w:r>
      </w:hyperlink>
    </w:p>
    <w:p w:rsidR="00985372" w:rsidRDefault="00985372" w:rsidP="00985372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985372" w:rsidRPr="00985372" w:rsidRDefault="00985372" w:rsidP="00985372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proofErr w:type="gramStart"/>
      <w:r w:rsidRPr="00985372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:</w:t>
      </w:r>
      <w:proofErr w:type="spellStart"/>
      <w:r w:rsidRPr="00985372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nth</w:t>
      </w:r>
      <w:proofErr w:type="gramEnd"/>
      <w:r w:rsidRPr="00985372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-child</w:t>
      </w:r>
      <w:proofErr w:type="spellEnd"/>
      <w:r w:rsidRPr="00985372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()</w:t>
      </w:r>
    </w:p>
    <w:p w:rsidR="00985372" w:rsidRDefault="00985372" w:rsidP="00985372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Representa el estado en el cual </w:t>
      </w:r>
      <w:r w:rsidRPr="00985372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coinciden los hijos del elemento según el valor indicado</w:t>
      </w:r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.</w:t>
      </w:r>
    </w:p>
    <w:p w:rsidR="00985372" w:rsidRPr="00985372" w:rsidRDefault="00985372" w:rsidP="00985372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:rsidR="00985372" w:rsidRPr="00985372" w:rsidRDefault="00985372" w:rsidP="00985372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985372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Valores de palabras clave:</w:t>
      </w:r>
    </w:p>
    <w:p w:rsidR="00985372" w:rsidRPr="00985372" w:rsidRDefault="00985372" w:rsidP="00985372">
      <w:pPr>
        <w:numPr>
          <w:ilvl w:val="0"/>
          <w:numId w:val="6"/>
        </w:numPr>
        <w:ind w:left="0"/>
        <w:rPr>
          <w:rFonts w:ascii="Arial" w:eastAsia="Times New Roman" w:hAnsi="Arial" w:cs="Arial"/>
          <w:color w:val="000000" w:themeColor="text1"/>
          <w:lang w:eastAsia="es-ES_tradnl"/>
        </w:rPr>
      </w:pPr>
      <w:proofErr w:type="spellStart"/>
      <w:r w:rsidRPr="00985372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odd</w:t>
      </w:r>
      <w:proofErr w:type="spellEnd"/>
      <w:r w:rsidRPr="00985372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:</w:t>
      </w:r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 los elementos hijos en posiciones impares.</w:t>
      </w:r>
    </w:p>
    <w:p w:rsidR="00985372" w:rsidRPr="00985372" w:rsidRDefault="00985372" w:rsidP="00985372">
      <w:pPr>
        <w:numPr>
          <w:ilvl w:val="0"/>
          <w:numId w:val="6"/>
        </w:numPr>
        <w:ind w:left="0"/>
        <w:rPr>
          <w:rFonts w:ascii="Arial" w:eastAsia="Times New Roman" w:hAnsi="Arial" w:cs="Arial"/>
          <w:color w:val="000000" w:themeColor="text1"/>
          <w:lang w:eastAsia="es-ES_tradnl"/>
        </w:rPr>
      </w:pPr>
      <w:proofErr w:type="spellStart"/>
      <w:r w:rsidRPr="00985372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even</w:t>
      </w:r>
      <w:proofErr w:type="spellEnd"/>
      <w:r w:rsidRPr="00985372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:</w:t>
      </w:r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 los elementos hijos en posiciones pares.</w:t>
      </w:r>
    </w:p>
    <w:p w:rsidR="00985372" w:rsidRPr="00985372" w:rsidRDefault="00985372" w:rsidP="00985372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985372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Fórmula matemática:</w:t>
      </w:r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 </w:t>
      </w:r>
      <w:proofErr w:type="spellStart"/>
      <w:r w:rsidRPr="0098537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0C1633"/>
          <w:lang w:eastAsia="es-ES_tradnl"/>
        </w:rPr>
        <w:t>An+B</w:t>
      </w:r>
      <w:proofErr w:type="spellEnd"/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 donde A y B son números enteros.</w:t>
      </w:r>
    </w:p>
    <w:p w:rsidR="00985372" w:rsidRPr="00985372" w:rsidRDefault="00985372" w:rsidP="00985372">
      <w:pPr>
        <w:numPr>
          <w:ilvl w:val="0"/>
          <w:numId w:val="7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2" w:tgtFrame="_blank" w:history="1"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Ejem</w:t>
        </w:r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p</w:t>
        </w:r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lo</w:t>
        </w:r>
      </w:hyperlink>
    </w:p>
    <w:p w:rsidR="00985372" w:rsidRDefault="00985372" w:rsidP="00985372">
      <w:pPr>
        <w:spacing w:after="120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ES_tradnl"/>
        </w:rPr>
      </w:pPr>
    </w:p>
    <w:p w:rsidR="00985372" w:rsidRPr="00985372" w:rsidRDefault="00985372" w:rsidP="00985372">
      <w:pPr>
        <w:spacing w:after="120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  <w:r w:rsidRPr="0098537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lastRenderedPageBreak/>
        <w:t xml:space="preserve">Cuáles son los </w:t>
      </w:r>
      <w:proofErr w:type="spellStart"/>
      <w:r w:rsidRPr="0098537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pseudoselementos</w:t>
      </w:r>
      <w:proofErr w:type="spellEnd"/>
    </w:p>
    <w:p w:rsidR="00985372" w:rsidRDefault="00985372" w:rsidP="00985372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985372">
        <w:rPr>
          <w:rFonts w:ascii="Arial" w:eastAsia="Times New Roman" w:hAnsi="Arial" w:cs="Arial"/>
          <w:color w:val="000000" w:themeColor="text1"/>
          <w:lang w:eastAsia="es-ES_tradnl"/>
        </w:rPr>
        <w:t xml:space="preserve">Un </w:t>
      </w:r>
      <w:proofErr w:type="spellStart"/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pseudoelemento</w:t>
      </w:r>
      <w:proofErr w:type="spellEnd"/>
      <w:r w:rsidRPr="00985372">
        <w:rPr>
          <w:rFonts w:ascii="Arial" w:eastAsia="Times New Roman" w:hAnsi="Arial" w:cs="Arial"/>
          <w:color w:val="000000" w:themeColor="text1"/>
          <w:lang w:eastAsia="es-ES_tradnl"/>
        </w:rPr>
        <w:t xml:space="preserve"> define el estilo de </w:t>
      </w:r>
      <w:r w:rsidRPr="00985372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una parte específica</w:t>
      </w:r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 de un elemento.</w:t>
      </w:r>
    </w:p>
    <w:p w:rsidR="00985372" w:rsidRPr="00985372" w:rsidRDefault="00985372" w:rsidP="00985372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:rsidR="00985372" w:rsidRPr="00985372" w:rsidRDefault="00985372" w:rsidP="00BF1F21">
      <w:pPr>
        <w:rPr>
          <w:rFonts w:ascii="Arial" w:eastAsia="Times New Roman" w:hAnsi="Arial" w:cs="Arial"/>
          <w:b/>
          <w:color w:val="4472C4" w:themeColor="accent1"/>
          <w:sz w:val="28"/>
          <w:szCs w:val="28"/>
          <w:lang w:eastAsia="es-ES_tradnl"/>
        </w:rPr>
      </w:pPr>
      <w:hyperlink r:id="rId13" w:anchor="lista_de_pseudoelementos" w:tgtFrame="_blank" w:history="1">
        <w:r w:rsidRPr="00985372">
          <w:rPr>
            <w:rFonts w:ascii="Arial" w:eastAsia="Times New Roman" w:hAnsi="Arial" w:cs="Arial"/>
            <w:b/>
            <w:color w:val="4472C4" w:themeColor="accent1"/>
            <w:sz w:val="28"/>
            <w:szCs w:val="28"/>
            <w:u w:val="single"/>
            <w:lang w:eastAsia="es-ES_tradnl"/>
          </w:rPr>
          <w:t xml:space="preserve">Lista de </w:t>
        </w:r>
        <w:proofErr w:type="spellStart"/>
        <w:r w:rsidRPr="00985372">
          <w:rPr>
            <w:rFonts w:ascii="Arial" w:eastAsia="Times New Roman" w:hAnsi="Arial" w:cs="Arial"/>
            <w:b/>
            <w:color w:val="4472C4" w:themeColor="accent1"/>
            <w:sz w:val="28"/>
            <w:szCs w:val="28"/>
            <w:u w:val="single"/>
            <w:lang w:eastAsia="es-ES_tradnl"/>
          </w:rPr>
          <w:t>pseudo</w:t>
        </w:r>
        <w:proofErr w:type="spellEnd"/>
        <w:r w:rsidRPr="00985372">
          <w:rPr>
            <w:rFonts w:ascii="Arial" w:eastAsia="Times New Roman" w:hAnsi="Arial" w:cs="Arial"/>
            <w:b/>
            <w:color w:val="4472C4" w:themeColor="accent1"/>
            <w:sz w:val="28"/>
            <w:szCs w:val="28"/>
            <w:u w:val="single"/>
            <w:lang w:eastAsia="es-ES_tradnl"/>
          </w:rPr>
          <w:t>-elem</w:t>
        </w:r>
        <w:r w:rsidRPr="00985372">
          <w:rPr>
            <w:rFonts w:ascii="Arial" w:eastAsia="Times New Roman" w:hAnsi="Arial" w:cs="Arial"/>
            <w:b/>
            <w:color w:val="4472C4" w:themeColor="accent1"/>
            <w:sz w:val="28"/>
            <w:szCs w:val="28"/>
            <w:u w:val="single"/>
            <w:lang w:eastAsia="es-ES_tradnl"/>
          </w:rPr>
          <w:t>e</w:t>
        </w:r>
        <w:bookmarkStart w:id="0" w:name="_GoBack"/>
        <w:bookmarkEnd w:id="0"/>
        <w:r w:rsidRPr="00985372">
          <w:rPr>
            <w:rFonts w:ascii="Arial" w:eastAsia="Times New Roman" w:hAnsi="Arial" w:cs="Arial"/>
            <w:b/>
            <w:color w:val="4472C4" w:themeColor="accent1"/>
            <w:sz w:val="28"/>
            <w:szCs w:val="28"/>
            <w:u w:val="single"/>
            <w:lang w:eastAsia="es-ES_tradnl"/>
          </w:rPr>
          <w:t>n</w:t>
        </w:r>
        <w:r w:rsidRPr="00985372">
          <w:rPr>
            <w:rFonts w:ascii="Arial" w:eastAsia="Times New Roman" w:hAnsi="Arial" w:cs="Arial"/>
            <w:b/>
            <w:color w:val="4472C4" w:themeColor="accent1"/>
            <w:sz w:val="28"/>
            <w:szCs w:val="28"/>
            <w:u w:val="single"/>
            <w:lang w:eastAsia="es-ES_tradnl"/>
          </w:rPr>
          <w:t>tos</w:t>
        </w:r>
      </w:hyperlink>
      <w:r w:rsidRPr="00985372">
        <w:rPr>
          <w:rFonts w:ascii="Arial" w:eastAsia="Times New Roman" w:hAnsi="Arial" w:cs="Arial"/>
          <w:b/>
          <w:color w:val="4472C4" w:themeColor="accent1"/>
          <w:sz w:val="28"/>
          <w:szCs w:val="28"/>
          <w:lang w:eastAsia="es-ES_tradnl"/>
        </w:rPr>
        <w:t>.</w:t>
      </w:r>
    </w:p>
    <w:p w:rsidR="00985372" w:rsidRDefault="00985372" w:rsidP="00985372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</w:p>
    <w:p w:rsidR="00985372" w:rsidRPr="00985372" w:rsidRDefault="00985372" w:rsidP="00985372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r w:rsidRPr="00985372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Sintaxis</w:t>
      </w:r>
    </w:p>
    <w:p w:rsidR="00985372" w:rsidRPr="00985372" w:rsidRDefault="00985372" w:rsidP="0098537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gramStart"/>
      <w:r w:rsidRPr="00985372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selector</w:t>
      </w:r>
      <w:r w:rsidRPr="0098537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:</w:t>
      </w:r>
      <w:proofErr w:type="gramEnd"/>
      <w:r w:rsidRPr="0098537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: </w:t>
      </w:r>
      <w:proofErr w:type="spellStart"/>
      <w:r w:rsidRPr="00985372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pseudo</w:t>
      </w:r>
      <w:proofErr w:type="spellEnd"/>
      <w:r w:rsidRPr="00985372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-elemento</w:t>
      </w:r>
      <w:r w:rsidRPr="0098537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{ </w:t>
      </w:r>
    </w:p>
    <w:p w:rsidR="00985372" w:rsidRPr="00985372" w:rsidRDefault="00985372" w:rsidP="0098537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98537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r w:rsidRPr="00985372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ES_tradnl"/>
        </w:rPr>
        <w:t>propiedad</w:t>
      </w:r>
      <w:r w:rsidRPr="0098537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: valor;</w:t>
      </w:r>
    </w:p>
    <w:p w:rsidR="00985372" w:rsidRPr="00985372" w:rsidRDefault="00985372" w:rsidP="0098537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98537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985372" w:rsidRDefault="00985372" w:rsidP="00985372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985372" w:rsidRPr="00985372" w:rsidRDefault="00985372" w:rsidP="00985372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proofErr w:type="gramStart"/>
      <w:r w:rsidRPr="00985372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::</w:t>
      </w:r>
      <w:proofErr w:type="spellStart"/>
      <w:proofErr w:type="gramEnd"/>
      <w:r w:rsidRPr="00985372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before</w:t>
      </w:r>
      <w:proofErr w:type="spellEnd"/>
    </w:p>
    <w:p w:rsidR="00985372" w:rsidRPr="00985372" w:rsidRDefault="00985372" w:rsidP="00985372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Sirve para agregar un contenido </w:t>
      </w:r>
      <w:r w:rsidRPr="00985372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antes del elemento</w:t>
      </w:r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. El contenido es agregado mediante la propiedad </w:t>
      </w:r>
      <w:proofErr w:type="spellStart"/>
      <w:r w:rsidRPr="0098537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0C1633"/>
          <w:lang w:eastAsia="es-ES_tradnl"/>
        </w:rPr>
        <w:t>content</w:t>
      </w:r>
      <w:proofErr w:type="spellEnd"/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 de CSS.</w:t>
      </w:r>
    </w:p>
    <w:p w:rsidR="00985372" w:rsidRPr="00985372" w:rsidRDefault="00985372" w:rsidP="00985372">
      <w:pPr>
        <w:numPr>
          <w:ilvl w:val="0"/>
          <w:numId w:val="9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4" w:tgtFrame="_blank" w:history="1"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Ejemp</w:t>
        </w:r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l</w:t>
        </w:r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o</w:t>
        </w:r>
      </w:hyperlink>
    </w:p>
    <w:p w:rsidR="00985372" w:rsidRDefault="00985372" w:rsidP="00985372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985372" w:rsidRPr="00985372" w:rsidRDefault="00985372" w:rsidP="00985372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proofErr w:type="gramStart"/>
      <w:r w:rsidRPr="00985372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::</w:t>
      </w:r>
      <w:proofErr w:type="spellStart"/>
      <w:proofErr w:type="gramEnd"/>
      <w:r w:rsidRPr="00985372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after</w:t>
      </w:r>
      <w:proofErr w:type="spellEnd"/>
    </w:p>
    <w:p w:rsidR="00985372" w:rsidRPr="00985372" w:rsidRDefault="00985372" w:rsidP="00985372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Sirve para agregar un contenido </w:t>
      </w:r>
      <w:r w:rsidRPr="00985372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después del elemento</w:t>
      </w:r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. El contenido es agregado mediante la propiedad </w:t>
      </w:r>
      <w:proofErr w:type="spellStart"/>
      <w:r w:rsidRPr="0098537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0C1633"/>
          <w:lang w:eastAsia="es-ES_tradnl"/>
        </w:rPr>
        <w:t>content</w:t>
      </w:r>
      <w:proofErr w:type="spellEnd"/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 de CSS.</w:t>
      </w:r>
    </w:p>
    <w:p w:rsidR="00985372" w:rsidRPr="00985372" w:rsidRDefault="00985372" w:rsidP="00985372">
      <w:pPr>
        <w:numPr>
          <w:ilvl w:val="0"/>
          <w:numId w:val="10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5" w:tgtFrame="_blank" w:history="1"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Eje</w:t>
        </w:r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m</w:t>
        </w:r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plo</w:t>
        </w:r>
      </w:hyperlink>
    </w:p>
    <w:p w:rsidR="00985372" w:rsidRDefault="00985372" w:rsidP="00985372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985372" w:rsidRPr="00985372" w:rsidRDefault="00985372" w:rsidP="00985372">
      <w:pPr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</w:pPr>
      <w:proofErr w:type="gramStart"/>
      <w:r w:rsidRPr="00985372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::</w:t>
      </w:r>
      <w:proofErr w:type="spellStart"/>
      <w:proofErr w:type="gramEnd"/>
      <w:r w:rsidRPr="00985372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ES_tradnl"/>
        </w:rPr>
        <w:t>first-letter</w:t>
      </w:r>
      <w:proofErr w:type="spellEnd"/>
    </w:p>
    <w:p w:rsidR="00985372" w:rsidRPr="00985372" w:rsidRDefault="00985372" w:rsidP="00985372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985372">
        <w:rPr>
          <w:rFonts w:ascii="Arial" w:eastAsia="Times New Roman" w:hAnsi="Arial" w:cs="Arial"/>
          <w:color w:val="000000" w:themeColor="text1"/>
          <w:lang w:eastAsia="es-ES_tradnl"/>
        </w:rPr>
        <w:t xml:space="preserve">Sirve para añadir estilos a </w:t>
      </w:r>
      <w:proofErr w:type="spellStart"/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a</w:t>
      </w:r>
      <w:proofErr w:type="spellEnd"/>
      <w:r w:rsidRPr="00985372">
        <w:rPr>
          <w:rFonts w:ascii="Arial" w:eastAsia="Times New Roman" w:hAnsi="Arial" w:cs="Arial"/>
          <w:color w:val="000000" w:themeColor="text1"/>
          <w:lang w:eastAsia="es-ES_tradnl"/>
        </w:rPr>
        <w:t xml:space="preserve"> la </w:t>
      </w:r>
      <w:r w:rsidRPr="00985372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primera letra del texto</w:t>
      </w:r>
      <w:r w:rsidRPr="00985372">
        <w:rPr>
          <w:rFonts w:ascii="Arial" w:eastAsia="Times New Roman" w:hAnsi="Arial" w:cs="Arial"/>
          <w:color w:val="000000" w:themeColor="text1"/>
          <w:lang w:eastAsia="es-ES_tradnl"/>
        </w:rPr>
        <w:t> de cualquier elemento.</w:t>
      </w:r>
    </w:p>
    <w:p w:rsidR="00985372" w:rsidRPr="00985372" w:rsidRDefault="00985372" w:rsidP="00985372">
      <w:pPr>
        <w:numPr>
          <w:ilvl w:val="0"/>
          <w:numId w:val="11"/>
        </w:numPr>
        <w:ind w:left="0"/>
        <w:rPr>
          <w:rFonts w:ascii="Arial" w:eastAsia="Times New Roman" w:hAnsi="Arial" w:cs="Arial"/>
          <w:color w:val="BECDE3"/>
          <w:lang w:eastAsia="es-ES_tradnl"/>
        </w:rPr>
      </w:pPr>
      <w:hyperlink r:id="rId16" w:tgtFrame="_blank" w:history="1"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Eje</w:t>
        </w:r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m</w:t>
        </w:r>
        <w:r w:rsidRPr="00985372">
          <w:rPr>
            <w:rFonts w:ascii="Arial" w:eastAsia="Times New Roman" w:hAnsi="Arial" w:cs="Arial"/>
            <w:color w:val="33B1FF"/>
            <w:u w:val="single"/>
            <w:lang w:eastAsia="es-ES_tradnl"/>
          </w:rPr>
          <w:t>plo</w:t>
        </w:r>
      </w:hyperlink>
    </w:p>
    <w:p w:rsidR="001F15F8" w:rsidRDefault="001F15F8"/>
    <w:sectPr w:rsidR="001F15F8" w:rsidSect="00985372">
      <w:pgSz w:w="11900" w:h="16840"/>
      <w:pgMar w:top="116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0903"/>
    <w:multiLevelType w:val="multilevel"/>
    <w:tmpl w:val="AD32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63E78"/>
    <w:multiLevelType w:val="multilevel"/>
    <w:tmpl w:val="6828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06401"/>
    <w:multiLevelType w:val="multilevel"/>
    <w:tmpl w:val="8470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253DC"/>
    <w:multiLevelType w:val="multilevel"/>
    <w:tmpl w:val="D770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1542E"/>
    <w:multiLevelType w:val="multilevel"/>
    <w:tmpl w:val="8288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715D9"/>
    <w:multiLevelType w:val="multilevel"/>
    <w:tmpl w:val="CB26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142F4"/>
    <w:multiLevelType w:val="multilevel"/>
    <w:tmpl w:val="A6AC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06DB0"/>
    <w:multiLevelType w:val="multilevel"/>
    <w:tmpl w:val="94BE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C1BD1"/>
    <w:multiLevelType w:val="multilevel"/>
    <w:tmpl w:val="9EA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12D8D"/>
    <w:multiLevelType w:val="multilevel"/>
    <w:tmpl w:val="6212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F576B"/>
    <w:multiLevelType w:val="multilevel"/>
    <w:tmpl w:val="CD3A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9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F8"/>
    <w:rsid w:val="001F15F8"/>
    <w:rsid w:val="009667A8"/>
    <w:rsid w:val="00985372"/>
    <w:rsid w:val="00BF1F21"/>
    <w:rsid w:val="00DA1028"/>
    <w:rsid w:val="00E3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87ABF"/>
  <w15:chartTrackingRefBased/>
  <w15:docId w15:val="{37F99CC0-D939-2747-B957-D872F2C5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8537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98537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85372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985372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8537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985372"/>
  </w:style>
  <w:style w:type="character" w:styleId="Hipervnculo">
    <w:name w:val="Hyperlink"/>
    <w:basedOn w:val="Fuentedeprrafopredeter"/>
    <w:uiPriority w:val="99"/>
    <w:semiHidden/>
    <w:unhideWhenUsed/>
    <w:rsid w:val="0098537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8537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5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5372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985372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uentedeprrafopredeter"/>
    <w:rsid w:val="00985372"/>
  </w:style>
  <w:style w:type="character" w:customStyle="1" w:styleId="hljs-attribute">
    <w:name w:val="hljs-attribute"/>
    <w:basedOn w:val="Fuentedeprrafopredeter"/>
    <w:rsid w:val="00985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5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.link/PGRpdj5TZcOxw6FsYW1lPC9kaXY+%7CZGl2IHsNCiAgZm9udC1zaXplOiAzcmVtOw0KICBjdXJzb3I6IHBvaW50ZXI7DQp9DQoNCmRpdjpob3ZlciB7DQogIGNvbG9yOiByZWQ7DQp9%7C" TargetMode="External"/><Relationship Id="rId13" Type="http://schemas.openxmlformats.org/officeDocument/2006/relationships/hyperlink" Target="https://developer.mozilla.org/es/docs/web/css/pseudo-elemen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CSS/Pseudo-classes" TargetMode="External"/><Relationship Id="rId12" Type="http://schemas.openxmlformats.org/officeDocument/2006/relationships/hyperlink" Target="https://codi.link/PGRpdj4xIE5lZ3JvPC9kaXY+DQo8ZGl2PjIgQXp1bDwvZGl2Pg0KPGRpdj4zIE5lZ3JvPC9kaXY+DQo8ZGl2PjQgTmVncm88L2Rpdj4NCjxkaXY+NSBOZWdybzwvZGl2Pg==%7CZGl2IHsNCiAgZm9udC1zaXplOiAzcmVtOw0KfQ0KDQpkaXY6bnRoLWNoaWxkKDIpIHsNCiAgY29sb3I6IGJsdWU7DQp9%7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i.link/PHA+U295IG90cm8gcMOhcnJhZm88L3A+DQo8cD5Tb3kgb3RybyBww6FycmFmbzwvcD4NCjxwPlNveSBvdHJvIHDDoXJyYWZvPC9wPg0KPHA+U295IG90cm8gcMOhcnJhZm88L3A+DQo8cD5Tb3kgb3RybyBww6FycmFmbzwvcD4NCjxwPlNveSBvdHJvIHDDoXJyYWZvPC9wPg0KPHA+U295IG90cm8gcMOhcnJhZm88L3A+DQo8cD5Tb3kgb3RybyBww6FycmFmbzwvcD4NCjxwPlNveSBvdHJvIHDDoXJyYWZvPC9wPg0K%7COjpmaXJzdC1sZXR0ZXJ7DQogIGNvbG9yOiByZWQ7DQp9DQo=%7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atzi.com/clases/2467-frontend-developer/40835-tipos-de-selectores-basicos-y-combinadores/" TargetMode="External"/><Relationship Id="rId11" Type="http://schemas.openxmlformats.org/officeDocument/2006/relationships/hyperlink" Target="https://codi.link/PGRpdj5BenVsPC9kaXY+DQo8ZGl2PkF6dWw8L2Rpdj4NCjxkaXYgY2xhc3M9Im5lZ3JvIj5OZWdybzwvZGl2Pg0KPGRpdj5BenVsPC9kaXY+DQo8ZGl2PkF6dWw8L2Rpdj4=%7CZGl2IHsNCiAgZm9udC1zaXplOiAzcmVtOw0KfQ0KDQpkaXY6bm90KC5uZWdybykgew0KICBjb2xvcjogYmx1ZTsNCn0=%7C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codi.link/PCEtLSBOYXZiYXIgaW1wcm92aXNhZGEgLS0+DQo8bmF2Pg0KICA8dWw+DQogICAgPGxpPkhvbWU8L2xpPg0KICAgIDxsaT5EZXN0YWNhZG9zPC9saT4NCiAgICA8bGk+RWxlbWVudG9zPC9saT4NCiAgICA8bGk+Q2xhc2VzPC9saT4NCiAgICA8bGk+TcOhcy4uLjwvbGk+DQogIDwvdWw+DQo8L25hdj4NCg==%7CbmF2IHVsIHsNCiAgbGlzdC1zdHlsZTogbm9uZTsNCiAgZGlzcGxheTogZmxleDsNCiAganVzdGlmeS1jb250ZW50OiBzcGFjZS1hcm91bmQ7DQogIGN1cnNvcjogcG9pbnRlcjsNCn0NCg0KbmF2IHVsIGxpOjphZnRlciB7DQogIGNvbnRlbnQ6ICJ8IjsNCiAgbWFyZ2luOiAxcmVtOw0KICBjb2xvcjogcmVkOw0KfQ==%7C" TargetMode="External"/><Relationship Id="rId10" Type="http://schemas.openxmlformats.org/officeDocument/2006/relationships/hyperlink" Target="https://codi.link/PGEgaHJlZj0iIyI+Q2xpY2tlYW1lPC9hPg==%7CYSB7DQogIGZvbnQtc2l6ZTogM3JlbTsNCn0NCg0KYTp2aXNpdGVkIHsNCiAgY29sb3I6IHJlZDsNCn0=%7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.link/PGEgaHJlZj0iIyI+Q2xpY2tlYW1lPC9hPg==%7CYSB7DQogIGZvbnQtc2l6ZTogM3JlbTsNCn0NCg0KYTpsaW5rIHsNCiAgY29sb3I6IHJlZDsNCn0=%7C" TargetMode="External"/><Relationship Id="rId14" Type="http://schemas.openxmlformats.org/officeDocument/2006/relationships/hyperlink" Target="https://codi.link/PGgxPlTDrXR1bG88L2gxPg0KPGgyPlN1YnTDrXR1bG9zPC9oMj4NCjxoMj5TdWJ0w610dWxvczwvaDI+DQo8aDI+U3VidMOtdHVsb3M8L2gyPg0KPGgyPlN1YnTDrXR1bG9zPC9oMj4NCjxoMj5TdWJ0w610dWxvczwvaDI+DQo=%7CaDI6YmVmb3JlIHsNCiAgY29udGVudDogIiAqICI7DQogIGNvbG9yOiByZWQ7DQp9%7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658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2022-11-23T21:04:00Z</dcterms:created>
  <dcterms:modified xsi:type="dcterms:W3CDTF">2022-11-26T03:45:00Z</dcterms:modified>
</cp:coreProperties>
</file>