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CE5EC8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F9503F">
        <w:rPr>
          <w:noProof/>
        </w:rPr>
        <w:t>04</w:t>
      </w:r>
      <w:r w:rsidRPr="004F6CB7">
        <w:rPr>
          <w:noProof/>
        </w:rPr>
        <w:t xml:space="preserve"> </w:t>
      </w:r>
      <w:r w:rsidR="00F9503F">
        <w:rPr>
          <w:noProof/>
        </w:rPr>
        <w:t xml:space="preserve">Apr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188C01E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453742">
        <w:rPr>
          <w:rStyle w:val="Strong"/>
          <w:b/>
          <w:bCs w:val="0"/>
          <w:highlight w:val="yellow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453742">
        <w:rPr>
          <w:rStyle w:val="Strong"/>
          <w:b/>
          <w:bCs w:val="0"/>
          <w:highlight w:val="yellow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453742">
        <w:rPr>
          <w:rStyle w:val="Strong"/>
          <w:b/>
          <w:bCs w:val="0"/>
          <w:highlight w:val="yellow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1D5C0D">
        <w:rPr>
          <w:highlight w:val="yellow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1D5C0D">
        <w:rPr>
          <w:noProof/>
          <w:highlight w:val="yellow"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1D5C0D">
        <w:rPr>
          <w:rStyle w:val="Strong"/>
          <w:b/>
          <w:bCs w:val="0"/>
          <w:highlight w:val="yellow"/>
        </w:rPr>
        <w:t>Product</w:t>
      </w:r>
      <w:r w:rsidR="00C97B91" w:rsidRPr="001D5C0D">
        <w:rPr>
          <w:rStyle w:val="Strong"/>
          <w:b/>
          <w:bCs w:val="0"/>
          <w:highlight w:val="yellow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1D5C0D">
        <w:rPr>
          <w:rStyle w:val="Strong"/>
          <w:b/>
          <w:bCs w:val="0"/>
          <w:highlight w:val="yellow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proofErr w:type="spellStart"/>
      <w:r w:rsidRPr="001D5C0D">
        <w:rPr>
          <w:rStyle w:val="Strong"/>
          <w:b/>
          <w:bCs w:val="0"/>
          <w:highlight w:val="yellow"/>
        </w:rPr>
        <w:lastRenderedPageBreak/>
        <w:t>ProductsClients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1D5C0D" w:rsidRDefault="000214AD" w:rsidP="000214AD">
      <w:pPr>
        <w:pStyle w:val="Heading2"/>
        <w:rPr>
          <w:noProof/>
          <w:highlight w:val="yellow"/>
        </w:rPr>
      </w:pPr>
      <w:r w:rsidRPr="001D5C0D">
        <w:rPr>
          <w:noProof/>
          <w:highlight w:val="yellow"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0A275E" w:rsidRDefault="000214AD" w:rsidP="000214AD">
      <w:pPr>
        <w:pStyle w:val="Heading2"/>
        <w:rPr>
          <w:noProof/>
          <w:highlight w:val="yellow"/>
        </w:rPr>
      </w:pPr>
      <w:r w:rsidRPr="000A275E">
        <w:rPr>
          <w:noProof/>
          <w:highlight w:val="yellow"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gramStart"/>
            <w:r w:rsidRPr="00A60773">
              <w:rPr>
                <w:rFonts w:ascii="Consolas" w:hAnsi="Consolas" w:cs="Arial"/>
                <w:color w:val="000000"/>
              </w:rPr>
              <w:t>MAN</w:t>
            </w:r>
            <w:proofErr w:type="gramEnd"/>
            <w:r w:rsidRPr="00A60773">
              <w:rPr>
                <w:rFonts w:ascii="Consolas" w:hAnsi="Consolas" w:cs="Arial"/>
                <w:color w:val="000000"/>
              </w:rPr>
              <w:t xml:space="preserve">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0A275E" w:rsidRDefault="000214AD" w:rsidP="000214AD">
      <w:pPr>
        <w:pStyle w:val="Heading2"/>
        <w:rPr>
          <w:noProof/>
          <w:highlight w:val="yellow"/>
        </w:rPr>
      </w:pPr>
      <w:r w:rsidRPr="000A275E">
        <w:rPr>
          <w:noProof/>
          <w:highlight w:val="yellow"/>
        </w:rPr>
        <w:lastRenderedPageBreak/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proofErr w:type="spellStart"/>
      <w:r w:rsidRPr="00BC2F2B">
        <w:rPr>
          <w:rFonts w:ascii="Consolas" w:hAnsi="Consolas" w:cstheme="minorHAnsi"/>
          <w:b/>
          <w:bCs/>
        </w:rPr>
        <w:t>Industriestr</w:t>
      </w:r>
      <w:proofErr w:type="spellEnd"/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</w:t>
      </w:r>
      <w:proofErr w:type="spellStart"/>
      <w:r w:rsidRPr="00BC2F2B">
        <w:rPr>
          <w:rFonts w:ascii="Consolas" w:hAnsi="Consolas" w:cstheme="minorHAnsi"/>
          <w:b/>
          <w:bCs/>
        </w:rPr>
        <w:t>Guntramsdorf</w:t>
      </w:r>
      <w:proofErr w:type="spellEnd"/>
      <w:r w:rsidRPr="00BC2F2B">
        <w:rPr>
          <w:rFonts w:ascii="Consolas" w:hAnsi="Consolas" w:cstheme="minorHAnsi"/>
          <w:b/>
          <w:bCs/>
        </w:rPr>
        <w:t xml:space="preserve">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F24475" w:rsidRDefault="000214AD" w:rsidP="000214AD">
      <w:pPr>
        <w:pStyle w:val="Heading2"/>
        <w:rPr>
          <w:noProof/>
          <w:highlight w:val="yellow"/>
        </w:rPr>
      </w:pPr>
      <w:r w:rsidRPr="00F24475">
        <w:rPr>
          <w:noProof/>
          <w:highlight w:val="yellow"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DD09B6" w:rsidRDefault="00051089" w:rsidP="000214AD">
      <w:pPr>
        <w:pStyle w:val="Heading2"/>
        <w:rPr>
          <w:noProof/>
          <w:highlight w:val="yellow"/>
        </w:rPr>
      </w:pPr>
      <w:bookmarkStart w:id="0" w:name="_Hlk83031548"/>
      <w:r w:rsidRPr="00DD09B6">
        <w:rPr>
          <w:noProof/>
          <w:highlight w:val="yellow"/>
        </w:rPr>
        <w:t>Invoices</w:t>
      </w:r>
      <w:r w:rsidR="000214AD" w:rsidRPr="00DD09B6">
        <w:rPr>
          <w:noProof/>
          <w:highlight w:val="yellow"/>
        </w:rPr>
        <w:t xml:space="preserve"> </w:t>
      </w:r>
      <w:r w:rsidRPr="00DD09B6">
        <w:rPr>
          <w:noProof/>
          <w:highlight w:val="yellow"/>
        </w:rPr>
        <w:t>by Amount and Date</w:t>
      </w:r>
    </w:p>
    <w:bookmarkEnd w:id="0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DD09B6" w:rsidRDefault="006F1BD2" w:rsidP="000214AD">
      <w:pPr>
        <w:pStyle w:val="Heading2"/>
        <w:rPr>
          <w:noProof/>
          <w:highlight w:val="yellow"/>
        </w:rPr>
      </w:pPr>
      <w:r w:rsidRPr="00DD09B6">
        <w:rPr>
          <w:noProof/>
          <w:highlight w:val="yellow"/>
        </w:rPr>
        <w:t>Products</w:t>
      </w:r>
      <w:r w:rsidR="000214AD" w:rsidRPr="00DD09B6">
        <w:rPr>
          <w:noProof/>
          <w:highlight w:val="yellow"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lastRenderedPageBreak/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proofErr w:type="spellStart"/>
            <w:proofErr w:type="gramStart"/>
            <w:r w:rsidRPr="00C37EAB">
              <w:rPr>
                <w:rFonts w:ascii="Consolas" w:hAnsi="Consolas"/>
              </w:rPr>
              <w:t>Break</w:t>
            </w:r>
            <w:proofErr w:type="spellEnd"/>
            <w:proofErr w:type="gramEnd"/>
            <w:r w:rsidRPr="00C37EAB">
              <w:rPr>
                <w:rFonts w:ascii="Consolas" w:hAnsi="Consolas"/>
              </w:rPr>
              <w:t xml:space="preserve">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DD09B6" w:rsidRDefault="00FB4927" w:rsidP="000214AD">
      <w:pPr>
        <w:pStyle w:val="Heading2"/>
        <w:rPr>
          <w:noProof/>
          <w:highlight w:val="yellow"/>
        </w:rPr>
      </w:pPr>
      <w:r w:rsidRPr="00DD09B6">
        <w:rPr>
          <w:noProof/>
          <w:highlight w:val="yellow"/>
        </w:rPr>
        <w:t>Clients</w:t>
      </w:r>
      <w:r w:rsidR="000214AD" w:rsidRPr="00DD09B6">
        <w:rPr>
          <w:noProof/>
          <w:highlight w:val="yellow"/>
        </w:rPr>
        <w:t xml:space="preserve"> without </w:t>
      </w:r>
      <w:r w:rsidRPr="00DD09B6">
        <w:rPr>
          <w:noProof/>
          <w:highlight w:val="yellow"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 xml:space="preserve">Carretera 330, </w:t>
            </w:r>
            <w:proofErr w:type="spellStart"/>
            <w:r w:rsidRPr="00375689">
              <w:rPr>
                <w:rFonts w:ascii="Consolas" w:hAnsi="Consolas"/>
              </w:rPr>
              <w:t>Carinena</w:t>
            </w:r>
            <w:proofErr w:type="spellEnd"/>
            <w:r w:rsidRPr="00375689">
              <w:rPr>
                <w:rFonts w:ascii="Consolas" w:hAnsi="Consolas"/>
              </w:rPr>
              <w:t>, 50400, Spain</w:t>
            </w:r>
          </w:p>
        </w:tc>
      </w:tr>
    </w:tbl>
    <w:p w14:paraId="137A99EC" w14:textId="6224EC38" w:rsidR="000214AD" w:rsidRPr="00120D76" w:rsidRDefault="000214AD" w:rsidP="000214AD">
      <w:pPr>
        <w:pStyle w:val="Heading2"/>
        <w:rPr>
          <w:noProof/>
          <w:highlight w:val="yellow"/>
        </w:rPr>
      </w:pPr>
      <w:r w:rsidRPr="00120D76">
        <w:rPr>
          <w:noProof/>
          <w:highlight w:val="yellow"/>
        </w:rPr>
        <w:t xml:space="preserve">First </w:t>
      </w:r>
      <w:r w:rsidR="00BF7324" w:rsidRPr="00120D76">
        <w:rPr>
          <w:noProof/>
          <w:highlight w:val="yellow"/>
        </w:rPr>
        <w:t>7</w:t>
      </w:r>
      <w:r w:rsidRPr="00120D76">
        <w:rPr>
          <w:noProof/>
          <w:highlight w:val="yellow"/>
        </w:rPr>
        <w:t xml:space="preserve"> </w:t>
      </w:r>
      <w:r w:rsidR="00E6048C" w:rsidRPr="00120D76">
        <w:rPr>
          <w:noProof/>
          <w:highlight w:val="yellow"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120D76" w:rsidRDefault="00811237" w:rsidP="000214AD">
      <w:pPr>
        <w:pStyle w:val="Heading2"/>
        <w:rPr>
          <w:noProof/>
          <w:highlight w:val="yellow"/>
        </w:rPr>
      </w:pPr>
      <w:r w:rsidRPr="00120D76">
        <w:rPr>
          <w:noProof/>
          <w:highlight w:val="yellow"/>
        </w:rPr>
        <w:t>Clients</w:t>
      </w:r>
      <w:r w:rsidR="000214AD" w:rsidRPr="00120D76">
        <w:rPr>
          <w:noProof/>
          <w:highlight w:val="yellow"/>
        </w:rPr>
        <w:t xml:space="preserve"> with </w:t>
      </w:r>
      <w:r w:rsidRPr="00120D76">
        <w:rPr>
          <w:noProof/>
          <w:highlight w:val="yellow"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3D249A" w:rsidRDefault="006222C2" w:rsidP="000214AD">
      <w:pPr>
        <w:pStyle w:val="Heading2"/>
        <w:rPr>
          <w:noProof/>
          <w:highlight w:val="yellow"/>
        </w:rPr>
      </w:pPr>
      <w:r w:rsidRPr="003D249A">
        <w:rPr>
          <w:noProof/>
          <w:highlight w:val="yellow"/>
        </w:rPr>
        <w:t>Clients</w:t>
      </w:r>
      <w:r w:rsidR="000214AD" w:rsidRPr="003D249A">
        <w:rPr>
          <w:noProof/>
          <w:highlight w:val="yellow"/>
        </w:rPr>
        <w:t xml:space="preserve"> by </w:t>
      </w:r>
      <w:r w:rsidRPr="003D249A">
        <w:rPr>
          <w:noProof/>
          <w:highlight w:val="yellow"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1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3D249A" w:rsidRDefault="006222C2" w:rsidP="000214AD">
      <w:pPr>
        <w:pStyle w:val="Heading2"/>
        <w:rPr>
          <w:noProof/>
          <w:highlight w:val="yellow"/>
        </w:rPr>
      </w:pPr>
      <w:r w:rsidRPr="003D249A">
        <w:rPr>
          <w:noProof/>
          <w:highlight w:val="yellow"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516697" w:rsidRDefault="000214AD" w:rsidP="000214AD">
      <w:pPr>
        <w:pStyle w:val="Heading2"/>
        <w:rPr>
          <w:noProof/>
          <w:highlight w:val="yellow"/>
        </w:rPr>
      </w:pPr>
      <w:r w:rsidRPr="00516697">
        <w:rPr>
          <w:noProof/>
          <w:highlight w:val="yellow"/>
        </w:rPr>
        <w:t xml:space="preserve">Search for </w:t>
      </w:r>
      <w:r w:rsidR="005B61A9" w:rsidRPr="00516697">
        <w:rPr>
          <w:noProof/>
          <w:highlight w:val="yellow"/>
        </w:rPr>
        <w:t>Vendor</w:t>
      </w:r>
      <w:r w:rsidR="008E4E65" w:rsidRPr="00516697">
        <w:rPr>
          <w:noProof/>
          <w:highlight w:val="yellow"/>
        </w:rPr>
        <w:t>s</w:t>
      </w:r>
      <w:r w:rsidR="005B61A9" w:rsidRPr="00516697">
        <w:rPr>
          <w:noProof/>
          <w:highlight w:val="yellow"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lastRenderedPageBreak/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Taule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2743" w14:textId="77777777" w:rsidR="00843DCD" w:rsidRDefault="00843DCD" w:rsidP="008068A2">
      <w:pPr>
        <w:spacing w:after="0" w:line="240" w:lineRule="auto"/>
      </w:pPr>
      <w:r>
        <w:separator/>
      </w:r>
    </w:p>
  </w:endnote>
  <w:endnote w:type="continuationSeparator" w:id="0">
    <w:p w14:paraId="5034C0B8" w14:textId="77777777" w:rsidR="00843DCD" w:rsidRDefault="00843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A586" w14:textId="77777777" w:rsidR="00843DCD" w:rsidRDefault="00843DCD" w:rsidP="008068A2">
      <w:pPr>
        <w:spacing w:after="0" w:line="240" w:lineRule="auto"/>
      </w:pPr>
      <w:r>
        <w:separator/>
      </w:r>
    </w:p>
  </w:footnote>
  <w:footnote w:type="continuationSeparator" w:id="0">
    <w:p w14:paraId="183FE954" w14:textId="77777777" w:rsidR="00843DCD" w:rsidRDefault="00843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046707">
    <w:abstractNumId w:val="3"/>
  </w:num>
  <w:num w:numId="2" w16cid:durableId="1034034618">
    <w:abstractNumId w:val="15"/>
  </w:num>
  <w:num w:numId="3" w16cid:durableId="508567878">
    <w:abstractNumId w:val="9"/>
  </w:num>
  <w:num w:numId="4" w16cid:durableId="1137841824">
    <w:abstractNumId w:val="7"/>
  </w:num>
  <w:num w:numId="5" w16cid:durableId="1308634508">
    <w:abstractNumId w:val="17"/>
  </w:num>
  <w:num w:numId="6" w16cid:durableId="1091196460">
    <w:abstractNumId w:val="6"/>
  </w:num>
  <w:num w:numId="7" w16cid:durableId="723598383">
    <w:abstractNumId w:val="19"/>
  </w:num>
  <w:num w:numId="8" w16cid:durableId="1207717422">
    <w:abstractNumId w:val="12"/>
  </w:num>
  <w:num w:numId="9" w16cid:durableId="402677240">
    <w:abstractNumId w:val="2"/>
  </w:num>
  <w:num w:numId="10" w16cid:durableId="194542346">
    <w:abstractNumId w:val="21"/>
  </w:num>
  <w:num w:numId="11" w16cid:durableId="962616266">
    <w:abstractNumId w:val="20"/>
  </w:num>
  <w:num w:numId="12" w16cid:durableId="1877304620">
    <w:abstractNumId w:val="4"/>
  </w:num>
  <w:num w:numId="13" w16cid:durableId="1422019827">
    <w:abstractNumId w:val="14"/>
  </w:num>
  <w:num w:numId="14" w16cid:durableId="1636717939">
    <w:abstractNumId w:val="11"/>
  </w:num>
  <w:num w:numId="15" w16cid:durableId="1640261120">
    <w:abstractNumId w:val="0"/>
  </w:num>
  <w:num w:numId="16" w16cid:durableId="1384018174">
    <w:abstractNumId w:val="24"/>
  </w:num>
  <w:num w:numId="17" w16cid:durableId="1723286290">
    <w:abstractNumId w:val="10"/>
  </w:num>
  <w:num w:numId="18" w16cid:durableId="1477071555">
    <w:abstractNumId w:val="16"/>
  </w:num>
  <w:num w:numId="19" w16cid:durableId="710761311">
    <w:abstractNumId w:val="8"/>
  </w:num>
  <w:num w:numId="20" w16cid:durableId="1160921404">
    <w:abstractNumId w:val="5"/>
  </w:num>
  <w:num w:numId="21" w16cid:durableId="2016759810">
    <w:abstractNumId w:val="21"/>
  </w:num>
  <w:num w:numId="22" w16cid:durableId="72749961">
    <w:abstractNumId w:val="1"/>
  </w:num>
  <w:num w:numId="23" w16cid:durableId="262029683">
    <w:abstractNumId w:val="18"/>
  </w:num>
  <w:num w:numId="24" w16cid:durableId="1146627449">
    <w:abstractNumId w:val="13"/>
  </w:num>
  <w:num w:numId="25" w16cid:durableId="1489176073">
    <w:abstractNumId w:val="22"/>
  </w:num>
  <w:num w:numId="26" w16cid:durableId="173600346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75E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0D76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5C0D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9A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742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9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3DCD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09B6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475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52/Databases-MSSQL-Server-Retake-Exam-04-Ap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 K</cp:lastModifiedBy>
  <cp:revision>213</cp:revision>
  <cp:lastPrinted>2015-10-26T22:35:00Z</cp:lastPrinted>
  <dcterms:created xsi:type="dcterms:W3CDTF">2023-01-27T09:37:00Z</dcterms:created>
  <dcterms:modified xsi:type="dcterms:W3CDTF">2023-10-11T14:19:00Z</dcterms:modified>
  <cp:category>web, programming, education, software engineering, software development</cp:category>
</cp:coreProperties>
</file>