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1A5C2A"/>
          <w:sz w:val="44"/>
          <w:szCs w:val="44"/>
        </w:rPr>
        <w:t xml:space="preserve">SE AGROPECUÁRIA NELORE DE ELITE</w:t>
      </w:r>
    </w:p>
    <w:p>
      <w:pPr>
        <w:spacing w:after="80"/>
        <w:jc w:val="center"/>
      </w:pPr>
      <w:r>
        <w:rPr>
          <w:rFonts w:ascii="Arial" w:cs="Arial" w:eastAsia="Arial" w:hAnsi="Arial"/>
          <w:color w:val="3C3C3C"/>
          <w:sz w:val="32"/>
          <w:szCs w:val="32"/>
        </w:rPr>
        <w:t xml:space="preserve">Sistema de Gestão Pecuária</w:t>
      </w:r>
    </w:p>
    <w:p>
      <w:pPr>
        <w:pBdr>
          <w:bottom w:val="single" w:color="2E7D3A" w:sz="8" w:space="4"/>
        </w:pBd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3C3C3C"/>
          <w:sz w:val="26"/>
          <w:szCs w:val="26"/>
        </w:rPr>
        <w:t xml:space="preserve">ESPECIFICAÇÃO TÉCNICA DO PROJETO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1.0  |  Março de 2026</w:t>
      </w:r>
    </w:p>
    <w:p>
      <w:pPr>
        <w:spacing w:before="2880" w:after="80"/>
        <w:jc w:val="center"/>
      </w:pPr>
      <w:r>
        <w:rPr>
          <w:rFonts w:ascii="Arial" w:cs="Arial" w:eastAsia="Arial" w:hAnsi="Arial"/>
          <w:b/>
          <w:bCs/>
          <w:color w:val="AA0000"/>
          <w:sz w:val="18"/>
          <w:szCs w:val="18"/>
        </w:rPr>
        <w:t xml:space="preserve">CONFIDENCIAL — USO INTERNO</w:t>
      </w:r>
    </w:p>
    <w:p>
      <w:r>
        <w:br w:type="page"/>
      </w:r>
    </w:p>
    <w:p>
      <w:pPr>
        <w:pStyle w:val="Heading1"/>
        <w:pBdr>
          <w:bottom w:val="single" w:color="2E7D3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5C2A"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D3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5C2A"/>
          <w:sz w:val="36"/>
          <w:szCs w:val="36"/>
        </w:rPr>
        <w:t xml:space="preserve">1. Visão Geral do Projeto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documento define a especificação técnica completa para o desenvolvimento do Sistema de Gestão Pecuária da SE Agropecuária Nelore de Elite. O projeto visa substituir a planilha Google Sheets atualmente utilizada por uma plataforma web robusta, escalável e — em etapas futuras — comercializável como SaaS para outras fazendas de nelore de elite do Brasil.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D6ED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Objetivo Central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Centralizar em uma única plataforma digital todos os dados reprodutivos, genéticos, sanitários e financeiros do rebanho, eliminando retrabalho, duplicidade de informações e perda de rastreabilidade, com visão em tempo real para os sócios e gestores da fazenda.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1.1 Situação Atual (Diagnóstico da Planilha)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análise da planilha "Doadoras SE Agropecuaria.xlsx" revelou 12 abas com os seguintes conjuntos de dados: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Aba da Planilha</w:t>
            </w:r>
          </w:p>
        </w:tc>
        <w:tc>
          <w:tcPr>
            <w:tcW w:type="dxa" w:w="696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Doadoras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de doadoras com genealogia, status reprodutivo, sócios e valores de parcela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de touros/machos com genealogia, localização e sócios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Rebanho Gado de Campo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Receptoras com brincos, histórico de pesagens e situação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Aspirações Realizadas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Sessões de OPU/FIV realizadas na fazenda com oócitos e embriões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Aspirações Compradas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Embriões adquiridos de terceiros com dados de doadora e touro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Embriões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detalhado por sessão de FIV (aspiração, TE, receptoras, valor/P+)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Embriões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individual de embriões implantados com nº CDC-FIV e ADT-TE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T.E. 1 e 2 / T.E. 3 / T.E. 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Registros das sessões de transferência de embrião por lote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Prenhezes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Diagnósticos de gestação com previsão de parto, leilão e vendedores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Parcelas Compras e Vendas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financeiro de compras e vendas em leilões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1.2 Problemas Identificados na Planilha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Dados de um mesmo animal dispersos em múltiplas abas sem link automático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Sem controle de estoque de embriões disponíveis por doadora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 por embrião calculado manualmente, sem atualização automática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Histórico de pesagens sem tendência visual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Sem alerta para partos próximos, parcelas vencendo ou DGs a realizar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Sem controle de acesso por sócio ou usuário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Impossibilidade de uso no campo (celular/tablet)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D3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5C2A"/>
          <w:sz w:val="36"/>
          <w:szCs w:val="36"/>
        </w:rPr>
        <w:t xml:space="preserve">2. Arquitetura do Sistema em Camadas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sistema é organizado em 4 camadas hierárquicas onde cada camada alimenta e referencia a camada seguinte. Isso garante rastreabilidade completa do patrimônio genético e financeiro.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2.1 Camada 1 — Genética (Base de Tudo)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D6ED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Entidades: Doadoras | Touros/Machos | Receptoras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Toda informação genética e de cadastro do rebanho. É a fundação sobre a qual todos os eventos reprodutivos e financeiros são construídos. Cada animal possui genealogia de 3 gerações, histórico de eventos e participação societária.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Animal</w:t>
            </w:r>
          </w:p>
        </w:tc>
        <w:tc>
          <w:tcPr>
            <w:tcW w:type="dxa" w:w="716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Doadoras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Nome, RGN, nascimento, pai, mãe, avós, bisavó, status reprodutivo, localização, sócios, % participação, valor de parcela, fotos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Touros / Machos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Nome, RGN, nascimento, genealogia completa, localização, sócios, % participação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Receptoras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Brinco, ID anterior, histórico de pesagens (datas + pesos), situação (ativa/descarte/vendida)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2.2 Camada 2 — Eventos Reprodutivos (OPU / FIV)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60C" w:sz="1"/>
              <w:left w:val="single" w:color="C8960C" w:sz="1"/>
              <w:bottom w:val="single" w:color="C8960C" w:sz="1"/>
              <w:right w:val="single" w:color="C8960C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Entidades: Sessão de Aspiração | Embrião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Registra cada coleta de oócitos (OPU) realizada ou embrião comprado, ligando Doadora + Touro + Resultado. O estoque de embriões disponíveis é calculado automaticamente a partir dessas entidades.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676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Sessão de Aspiração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Data, tipo (realizada/comprada), laboratório/equipe, local, responsável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Aspiração por Doadora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Doadora, touro, oócitos viáveis, embriões congelados, custo total, custo/embrião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Embrião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Nº CDC-FIV, Nº ADT-TE, sexagem, status (disponível / implantado / descartado)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2.3 Camada 3 — Transferência, Gestação e Nascimento (TE → DG → Parto)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Entidades: Transferência (TE) | Diagnóstico de Gestação (DG) | Nascimento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Cada embrião implantado em uma receptora gera um registro de TE. O diagnóstico confirma ou não a gestação. O nascimento cria automaticamente um novo animal no sistema (Camada 1), fechando o ciclo genético.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676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Transferência (TE)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Embrião, receptora, data do TE, responsável, protocolo (CLOE/CLOD), lote da sessão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Diagnóstico de Gestação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 (P+ / Vazia / Absorveu / Abortou), data do DG, previsão de parto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Nascimento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do parto, sexo, nome, RGN, DNA (sim/não) → cria novo animal na Camada 1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2.4 Camada 4 — Comercial e Financeiro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0000" w:sz="1"/>
              <w:left w:val="single" w:color="AA0000" w:sz="1"/>
              <w:bottom w:val="single" w:color="AA0000" w:sz="1"/>
              <w:right w:val="single" w:color="AA0000" w:sz="1"/>
            </w:tcBorders>
            <w:shd w:fill="FD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Entidades: Leilão | Compra/Venda | Parcelas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Registra todas as movimentações comerciais vinculadas a animais específicos e leilões. Permite visão financeira por sócio, por animal e por período.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716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Leilão / Evento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Nome, data, local, organização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 / Venda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Animal, leilão, tipo (compra/venda), valor total, nº parcelas, vendedor, comprador, sócios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Parcelas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Nº da parcela, vencimento, valor, status (pago/pendente), data de pagamento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FIV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Vinculado à aspiração: veterinário, laboratório, receptoras, custo total e por P+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D3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5C2A"/>
          <w:sz w:val="36"/>
          <w:szCs w:val="36"/>
        </w:rPr>
        <w:t xml:space="preserve">3. Modelo de Banco de Dados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banco de dados é relacional (PostgreSQL), hospedado no Supabase. Todas as tabelas possuem a coluna fazenda_id, que garante o isolamento de dados entre clientes no modelo SaaS (multi-tenant).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3.1 Diagrama de Relacionamentos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D6ED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Lógica de Relacionamento Central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animals (doadoras/touros/receptoras/nascidos) → aspirations (OPU/FIV) → embryos (estoque) → transfers (TE) → pregnancy_diagnoses (DG) → births → animals (novo bezerro). Todas as entidades se ligam a farms (fazenda) para o modelo multi-tenant.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3.2 Tabelas Principais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D3A"/>
          <w:sz w:val="24"/>
          <w:szCs w:val="24"/>
        </w:rPr>
        <w:t xml:space="preserve">farms — Fazendas (Multi-tenant)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36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— chave primária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da fazenda/empresa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cnpj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CNPJ da pessoa jurídica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| professional | elite (plano SaaS)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criado_em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de criação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D3A"/>
          <w:sz w:val="24"/>
          <w:szCs w:val="24"/>
        </w:rPr>
        <w:t xml:space="preserve">animals — Todos os Animais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— chave primária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fazenda_id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farms (isolamento multi-tenant)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DOADORA | TOURO | RECEPTORA | NASCIDO | DESCARTE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animal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Genealógico Nacional (ABCZ)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nascimento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nascimento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animals (auto-referência — pai)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mae_id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animals (auto-referência — mãe)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avo_materno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livre (avô materno)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avo_materna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livre (avó materna)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bisavo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livre (bisavó)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status_reprodutivo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COLETANDO | INSEMINADA | GESTANTE | VAZIA | DESCARTADA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localizacao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atual do animal (texto)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foto_url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da foto no armazenamento (Supabase Storage)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observacoes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livre para observações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D3A"/>
          <w:sz w:val="24"/>
          <w:szCs w:val="24"/>
        </w:rPr>
        <w:t xml:space="preserve">animal_partners — Sócios por Animal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animal_id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animals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partners (tabela de sócios)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percentual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 — % de participação (ex: 0.25 = 25%)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valor_parcela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da parcela mensal de aquisição (R$)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D3A"/>
          <w:sz w:val="24"/>
          <w:szCs w:val="24"/>
        </w:rPr>
        <w:t xml:space="preserve">opu_sessions — Sessões de Aspiração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fazenda_id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farms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da sessão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REALIZADA | COMPRADA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laboratorio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laboratório/equipe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Veterinário responsável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da realização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D3A"/>
          <w:sz w:val="24"/>
          <w:szCs w:val="24"/>
        </w:rPr>
        <w:t xml:space="preserve">aspirations — Aspiração por Doadora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opu_sessions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doadora_id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animals (tipo DOADORA)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touro_id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animals (tipo TOURO)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oocitos_viaveis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Inteiro — total de oócitos viáveis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embryos_congelados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Inteiro — total de embriões congelados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custo_veterinario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 — custo do veterinário (R$)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custo_te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 — custo do laboratório/TE (R$)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custo_receptoras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 — custo das receptoras alocadas (R$)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custo_total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 — calculado: soma dos custos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custo_por_embryo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 — calculado: custo_total / embryos_congelados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D3A"/>
          <w:sz w:val="24"/>
          <w:szCs w:val="24"/>
        </w:rPr>
        <w:t xml:space="preserve">embryos — Estoque de Embriões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aspiration_id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aspirations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numero_cdc_fiv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CDC-FIV (laboratório)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numero_adt_te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ADT-TE (associação)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sexagem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FEMEA | MACHO | NAO_SEXADO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DISPONIVEL | IMPLANTADO | DESCARTADO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D3A"/>
          <w:sz w:val="24"/>
          <w:szCs w:val="24"/>
        </w:rPr>
        <w:t xml:space="preserve">transfers — Transferência de Embrião (TE)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embryo_id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embryos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receptora_id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animals (tipo RECEPTORA)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sessao_nome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da sessão (ex: T.E. 4)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da transferência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Veterinário responsável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CLOE | CLOD | SEM_CL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fazenda_id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farms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D3A"/>
          <w:sz w:val="24"/>
          <w:szCs w:val="24"/>
        </w:rPr>
        <w:t xml:space="preserve">pregnancy_diagnoses — Diagnóstico de Gestação (DG)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transfers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data_dg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do diagnóstico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POSITIVO | VAZIO | ABSORVEU | ABORTOU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data_previsao_parto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prevista de parto (calculada: data_te + 285 dias)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leilao_id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auctions (se o bezerro já tem destino de leilão)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— vendedores envolvidos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D3A"/>
          <w:sz w:val="24"/>
          <w:szCs w:val="24"/>
        </w:rPr>
        <w:t xml:space="preserve">births — Nascimentos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dg_id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pregnancy_diagnoses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data_parto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efetiva do nascimento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animal_id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animals (novo animal criado no nascimento)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dna_coletado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— DNA coletado (sim/não)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observacoes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livre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D3A"/>
          <w:sz w:val="24"/>
          <w:szCs w:val="24"/>
        </w:rPr>
        <w:t xml:space="preserve">weight_records — Pesagens (Receptoras)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animal_id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animals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da pesagem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peso_kg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 — peso em kg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D3A"/>
          <w:sz w:val="24"/>
          <w:szCs w:val="24"/>
        </w:rPr>
        <w:t xml:space="preserve">auctions — Leilões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fazenda_id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farms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leilão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realização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do evento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D3A"/>
          <w:sz w:val="24"/>
          <w:szCs w:val="24"/>
        </w:rPr>
        <w:t xml:space="preserve">transactions — Compras e Vendas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fazenda_id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farms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 | VENDA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animal_id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animals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auctions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valor_total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 — valor total da transação (R$)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n_parcelas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Inteiro — número de parcelas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vendedor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comprador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comprador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D3A"/>
          <w:sz w:val="24"/>
          <w:szCs w:val="24"/>
        </w:rPr>
        <w:t xml:space="preserve">installments — Parcelas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transactions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da parcela (1, 2, 3...)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vencimento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vencimento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 — valor da parcela (R$)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 | PENDENTE | ATRASADO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data_pagamento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efetiva de pagamento (nullable)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D3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5C2A"/>
          <w:sz w:val="36"/>
          <w:szCs w:val="36"/>
        </w:rPr>
        <w:t xml:space="preserve">4. Módulos do Sistema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sistema é dividido em 7 módulos funcionais, cada um correspondendo a uma área de gestão. Os módulos são acessíveis via menu lateral no app web e como seções do app mobile.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4.1 Dashboard — Central de Controle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Tela inicial com visão consolidada em tempo real. Exibe: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Cards de resumo: total de doadoras ativas, embriões disponíveis, prenhezes confirmadas, partos nos próximos 30 dias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Alertas automáticos: parcelas vencendo nos próximos 7 dias, DGs pendentes, receptoras sem pesagem há mais de 60 dias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Gráfico de taxa de aproveitamento OPU: oócitos → embriões → P+ (por período)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Calendário de eventos: partos previstos, datas de TE programadas, vencimento de parcelas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Ranking das 5 doadoras com maior taxa de P+ no período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4.2 Módulo Genética — Cadastro e Genealogia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Gerencia o cadastro completo de todos os animais do rebanho.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Cadastro de Doadoras com todos os campos da planilha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Cadastro de Touros/Machos com genealogia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Cadastro de Receptoras com histórico de pesagens e gráfico de evolução de peso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Árvore genealógica visual (3 gerações) para qualquer animal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Galeria de fotos por animal (upload direto pelo celular no campo)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Histórico completo: todos os eventos do animal em linha do tempo (aspirações, TEs, DGs, nascimentos, transações)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Gerenciamento de sócios por animal (percentuais e parcelas)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4.3 Módulo OPU/FIV — Aspirações e Estoque de Embriões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Registro de sessões de aspiração (próprias e compradas de terceiros)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Lançamento por doadora dentro da sessão: oócitos viáveis, embriões congelados, custos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Cálculo automático de custo por embrião e custo por P+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Painel de estoque de embriões: quantos disponíveis por combinação Doadora × Touro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Controle de sexagem (fêmeas/machos disponíveis)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Histórico de aproveitamento por doadora ao longo do tempo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4.4 Módulo Transferência (TE) — Implante e Receptoras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Criação de sessões de TE com nome, data e responsável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Lançamento de cada embrião implantado: selecionar embrião do estoque + receptora disponível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Registro de protocolo de receptora (CLOE/CLOD, peso no dia)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Atualização automática do status do embrião (DISPONÍVEL → IMPLANTADO)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Lançamento de diagnóstico de gestação (P+ / Vazia / Absorveu / Abortou)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Geração automática de previsão de parto (data TE + 285 dias)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Calendário visual de partos por mês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4.5 Módulo Nascimentos — Partos e Registro de Bezerros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Confirmação de parto vinculado à prenhez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Criação automática do novo animal (bezerro) com genealogia herdada dos pais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Registro de nome, sexo, RGN e coleta de DNA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Geração de ficha do bezerro com toda a genealogia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Alerta para partos não confirmados após a data prevista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4.6 Módulo Financeiro — Leilões, Compras, Vendas e Parcelas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Cadastro de leilões com nome, data e local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Registro de compras e vendas vinculadas a animais e leilões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Controle de parcelas a pagar e a receber com calendário de vencimentos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Marcação de pagamentos realizados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Visão por sócio: quanto cada sócio tem a receber/pagar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Relatório financeiro por período, leilão ou animal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Saldo consolidado (entradas - saídas)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4.7 Módulo Relatórios e Análise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Relatório de eficiência reprodutiva por doadora (taxa de oócitos, embriões e P+ por aspiração)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Ranking de doadoras por taxa de prenhez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Relatório de custo total por evento FIV (custo veterinário + laboratório + receptoras)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Relatório de nascimentos por período com dados genéticos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Extrato financeiro por período / por sócio / por leilão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Exportação de qualquer relatório para PDF e Excel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D3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5C2A"/>
          <w:sz w:val="36"/>
          <w:szCs w:val="36"/>
        </w:rPr>
        <w:t xml:space="preserve">5. Stack Tecnológica Recomendada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stack foi escolhida com base em três critérios: (1) acessível para desenvolver por conta própria, (2) robusta o suficiente para produção e escala SaaS, e (3) custo zero ou baixíssimo no início.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5.1 Backend — Supabase (PostgreSQL)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D6ED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Por que Supabase?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Supabase é um Firebase open-source que oferece PostgreSQL gerenciado, autenticação pronta, API REST e em tempo real automáticas a partir do schema do banco, armazenamento de arquivos (fotos dos animais) e painel de administração. Elimina a necessidade de construir um backend do zero.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76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e 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(via Supabase) — relacional, robusto, gratuito até 500 MB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— login por email/senha, Magic Link ou Google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automática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gera endpoints REST e realtime a partir do banco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— fotos dos animais, documentos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Level Security (RLS) do PostgreSQL — cada fazenda vê só seus dados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5.2 Frontend Web — Next.js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76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e 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(React) — rotas, SSR, excelente ecossistema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— classes utilitárias, sem escrever CSS manual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UI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 — componentes prontos e profissionais (tabelas, modais, forms)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 ou Chart.js — para dashboards e relatórios visuais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+ Zod — validação tipada de formulários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Supabase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@supabase/supabase-js — integração direta com o backend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5.3 App Mobile — Fase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76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e 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com Expo — aproveita o mesmo conhecimento do Next.js/React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Câmera/GPS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Camera e Location — para fotos de animais e localização no campo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WatermelonDB — para usar o app sem sinal (sincroniza depois)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5.4 Hospedagem e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76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e 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— deploy automático do Next.js, CDN global, gratuito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Backend/Banco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Cloud — gerenciado, backups automáticos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Domínio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Registro.br ou GoDaddy — domínio .com.br (~R$ 50/ano)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transacional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ou SendGrid — notificações de alertas e parcelas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Pagamentos SaaS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ou Pagar.me — cobranças de assinatura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60C" w:sz="1"/>
              <w:left w:val="single" w:color="C8960C" w:sz="1"/>
              <w:bottom w:val="single" w:color="C8960C" w:sz="1"/>
              <w:right w:val="single" w:color="C8960C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Custo Inicial Estimado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Fase de desenvolvimento: R$ 0/mês (Vercel free + Supabase free). Ao lançar o SaaS: ~R$ 150/mês (Supabase Pro + Vercel Pro). Investimento em domínio: ~R$ 50/ano. O produto se paga com os primeiros 2 clientes no plano Básico.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D3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5C2A"/>
          <w:sz w:val="36"/>
          <w:szCs w:val="36"/>
        </w:rPr>
        <w:t xml:space="preserve">6. Roadmap de Desenvolvimento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desenvolvimento é organizado em 4 fases progressivas. Cada fase entrega valor imediato e pode ser usada em produção antes de iniciar a próxima.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Fase 1 — MVP: Substituir a Planilha (3-4 meses)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D6ED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Objetivo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Ter o sistema funcionando para uso exclusivo da SE Agropecuária, substituindo completamente a planilha.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180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76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1-2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conta Supabase, configurar banco de dados com todas as tabelas, setup do Next.js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3-4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Migração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Python para importar todos os dados atuais da planilha para o banco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5-8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Genética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Telas de cadastro e listagem de Doadoras, Touros e Receptoras com genealogia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9-12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OPU/FIV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de aspirações, controle de estoque de embriões e custo por P+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13-16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 + DG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de transferências, diagnósticos de gestação e calendário de partos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Fase 2 — Financeiro e Dashboard (1-2 meses)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60C" w:sz="1"/>
              <w:left w:val="single" w:color="C8960C" w:sz="1"/>
              <w:bottom w:val="single" w:color="C8960C" w:sz="1"/>
              <w:right w:val="single" w:color="C8960C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Objetivo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Módulo financeiro completo e dashboard de alertas para substituir também o controle de parcelas.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Módulo de leilões, compras e vendas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Controle de parcelas com alertas de vencimento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Gerenciamento de sócios por animal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Dashboard com cards de resumo e calendário de eventos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Relatórios em PDF e Excel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Fase 3 — Plataforma SaaS (2-3 meses)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Objetivo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Preparar o sistema para receber outros clientes pagantes com isolamento total de dados e cobrança automática.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Implementar Row Level Security (RLS) para multi-tenant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Criar planos de assinatura (Básico / Profissional / Elite)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Integrar Stripe ou Pagar.me para cobranças automáticas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Página de cadastro e onboarding de novos clientes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Importador de planilha para novos clientes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Painel de administração (gestão de fazendas, planos, suporte)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Fase 4 — Produto de Mercado (Contínuo)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 mobile (React Native/Expo) para uso no campo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Integração com ABCZ para consulta de RGN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Módulo sanitário (vacinas, vermifugações, tratamentos)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IA para ranking preditivo de doadoras (machine learning sobre histórico)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aberta para integração com outros sistemas de gestão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White-label para associações e cooperativas de nelore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D3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5C2A"/>
          <w:sz w:val="36"/>
          <w:szCs w:val="36"/>
        </w:rPr>
        <w:t xml:space="preserve">7. Modelo de Negócio SaaS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SE Agropecuária Nelore de Elite tem posição privilegiada para lançar o primeiro sistema de gestão focado exclusivamente em pecuária de elite (doadoras, OPU/FIV, leilões) no mercado brasileiro. O produto resolve uma dor real e específica que planilhas e sistemas genéricos não resolvem.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7.1 Proposta de Valor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Único sistema com fluxo completo: Genética → FIV → TE → Nascimento → Leilão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Rastreabilidade total por animal, com histórico em linha do tempo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Visão financeira por sócio e por animal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 por P+ calculado automaticamente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Alertas proativos (partos, parcelas, DGs)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Acesso de qualquer lugar (web + mobile)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7.2 Planos e Precificação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516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Incluído</w:t>
            </w:r>
          </w:p>
        </w:tc>
        <w:tc>
          <w:tcPr>
            <w:tcW w:type="dxa" w:w="200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Básico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Até 20 doadoras | Módulos: Genética + FIV + 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R$ 197/mês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Até 100 doadoras | Todos os módulos + Financeiro + Relatórios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R$ 497/mês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Ilimitado | Tudo + Multi-fazenda + API + Suporte prioritário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R$ 997/mês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associações e cooperativas | Personalização completa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 consulta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60C" w:sz="1"/>
              <w:left w:val="single" w:color="C8960C" w:sz="1"/>
              <w:bottom w:val="single" w:color="C8960C" w:sz="1"/>
              <w:right w:val="single" w:color="C8960C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Projeção Conservadora de Receita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 clientes Básico + 5 clientes Profissional + 2 clientes Elite = R$ 1.970 + R$ 2.485 + R$ 1.994 = R$ 6.449/mês (ano 1). Com 30 clientes no mix = ~R$ 20.000/mês (ano 2). O mercado-alvo no Brasil tem estimativa de 3.000+ fazendas de nelore de elite ativas.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7.3 Estratégia de Lançamento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Usar a própria fazenda como caso de sucesso (ano 1 de desenvolvimento)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Lançar beta fechado para 5-10 fazendas parceiras com acesso gratuito em troca de feedback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Apresentar no circuito de leilões de nelore (ExpoZebu, Leilões da ABCZ)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Marketing via redes sociais do setor (Instagram/YouTube de criadores de elite)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Programa de indicação: cliente indica outro criador e ganha desconto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C3C3C"/>
          <w:sz w:val="28"/>
          <w:szCs w:val="28"/>
        </w:rPr>
        <w:t xml:space="preserve">7.4 Diferenciais Competitivos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Construído por e para criadores de nelore de elite — não é um sistema genérico adaptado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Foco em OPU/FIV com cálculo automático de eficiência e custo — inexistente no mercado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Modelo de participação societária por animal — específico do mercado de elite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Rastreabilidade genealógica de 3 gerações integrada ao cadastro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D3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5C2A"/>
          <w:sz w:val="36"/>
          <w:szCs w:val="36"/>
        </w:rPr>
        <w:t xml:space="preserve">8. Próximos Passos Imediatos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 este documento como guia, os próximos passos concretos são: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96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conta no Supabase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projeto gratuito em supabase.com e executar o script SQL de criação das tabelas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Next.js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projeto Next.js com Tailwind CSS e shadcn/ui, conectar ao Supabase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Executar migração de dados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Rodar o script Python de importação da planilha atual para o novo banco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Desenvolver Módulo Genética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Telas de listagem e cadastro de doadoras, touros e receptoras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Desenvolver Módulo OPU/FIV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Sessões, aspirações, estoque de embriões e custo por P+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Desenvolver Módulo TE + DG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Transferências, diagnósticos e calendário de partos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e ajustes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com dados reais da fazenda, corrigir fluxos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em produção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no Vercel + domínio próprio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A" w:sz="1"/>
              <w:left w:val="single" w:color="2E7D3A" w:sz="1"/>
              <w:bottom w:val="single" w:color="2E7D3A" w:sz="1"/>
              <w:right w:val="single" w:color="2E7D3A" w:sz="1"/>
            </w:tcBorders>
            <w:shd w:fill="D6ED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Entregáveis Disponíveis neste Projeto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Além deste documento, estão disponíveis para geração imediata: (1) Script SQL completo para criar todas as tabelas no Supabase; (2) Script Python para migrar os dados da planilha atual para o banco; (3) Estrutura inicial de pastas e arquivos do projeto Next.js.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A" w:sz="4" w:space="4"/>
      </w:pBdr>
      <w:tabs>
        <w:tab w:val="right" w:pos="8700"/>
      </w:tabs>
    </w:pPr>
    <w:r>
      <w:rPr>
        <w:rFonts w:ascii="Arial" w:cs="Arial" w:eastAsia="Arial" w:hAnsi="Arial"/>
        <w:color w:val="666666"/>
        <w:sz w:val="18"/>
        <w:szCs w:val="18"/>
      </w:rPr>
      <w:t xml:space="preserve">SE Agropecuária Nelore de Elite  |  Março 2026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A" w:sz="4" w:space="4"/>
      </w:pBdr>
      <w:tabs>
        <w:tab w:val="right" w:pos="8700"/>
      </w:tabs>
    </w:pPr>
    <w:r>
      <w:rPr>
        <w:rFonts w:ascii="Arial" w:cs="Arial" w:eastAsia="Arial" w:hAnsi="Arial"/>
        <w:color w:val="666666"/>
        <w:sz w:val="18"/>
        <w:szCs w:val="18"/>
      </w:rPr>
      <w:t xml:space="preserve">SE Agropecuária Nelore de Elite — Especificação Técnica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AA0000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5C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3C3C3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D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2026-03-24T17:42:46.214Z</dcterms:created>
  <dcterms:modified xsi:type="dcterms:W3CDTF">2026-03-24T17:42:46.215Z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