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A5" w:rsidRPr="000117A5" w:rsidRDefault="000117A5" w:rsidP="000117A5">
      <w:pPr>
        <w:numPr>
          <w:ilvl w:val="0"/>
          <w:numId w:val="1"/>
        </w:numPr>
        <w:spacing w:after="120"/>
        <w:ind w:left="1040"/>
        <w:rPr>
          <w:b/>
          <w:sz w:val="20"/>
        </w:rPr>
      </w:pPr>
      <w:r w:rsidRPr="000117A5">
        <w:rPr>
          <w:b/>
          <w:sz w:val="20"/>
        </w:rPr>
        <w:t>Вычислительный эксперимент. Численные методы.</w:t>
      </w:r>
    </w:p>
    <w:p w:rsidR="00E23C2D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>Вычислительный эксперимент — метод изучения устройств или физических процессов с помощью математического моделирования. Он предполагает, что вслед за построением математической модели проводится ее численное исследование, позволяющее «проиграть» поведение исследуемого объекта в различных условиях или в различных модификациях</w:t>
      </w:r>
      <w:r>
        <w:rPr>
          <w:sz w:val="20"/>
        </w:rPr>
        <w:t>.</w:t>
      </w:r>
    </w:p>
    <w:p w:rsidR="000117A5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>Численное исследование модели дает возможность определять разнообразные характеристики процессов, оптимизировать конструкции или режимы функционирования проектируемых устройств. Более того, случается, что в ходе вычислительного эксперимента исследователь неожиданно открывает новые процессы и свойства, о которых ему ранее ничего не было известно.</w:t>
      </w:r>
      <w:r w:rsidR="00043938">
        <w:rPr>
          <w:sz w:val="20"/>
        </w:rPr>
        <w:t xml:space="preserve"> </w:t>
      </w:r>
      <w:r w:rsidR="00043938" w:rsidRPr="00043938">
        <w:rPr>
          <w:sz w:val="20"/>
        </w:rPr>
        <w:t>Численные методы линейной алгебры — это пересечение вычислительной математики и линейной алгебры. Целью дисциплины является разработка и анализ алгоритмов для численного решения матричных задач. Наиболее важными задачами являются решение систем линейных алгебраических уравнений и вычисление собственных значений.</w:t>
      </w:r>
    </w:p>
    <w:p w:rsidR="000117A5" w:rsidRDefault="000117A5" w:rsidP="000117A5">
      <w:pPr>
        <w:spacing w:after="120"/>
        <w:rPr>
          <w:sz w:val="20"/>
        </w:rPr>
      </w:pPr>
    </w:p>
    <w:p w:rsidR="000117A5" w:rsidRPr="000117A5" w:rsidRDefault="000117A5" w:rsidP="000117A5">
      <w:pPr>
        <w:spacing w:after="120"/>
        <w:ind w:left="708"/>
        <w:rPr>
          <w:b/>
          <w:sz w:val="20"/>
        </w:rPr>
      </w:pPr>
      <w:r w:rsidRPr="000117A5">
        <w:rPr>
          <w:b/>
          <w:sz w:val="20"/>
        </w:rPr>
        <w:t>3.Источники  погрешностей.</w:t>
      </w:r>
    </w:p>
    <w:p w:rsidR="000117A5" w:rsidRPr="000117A5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>Погрешность решения задачи обуславливается следующими причинами:</w:t>
      </w:r>
    </w:p>
    <w:p w:rsidR="000117A5" w:rsidRPr="000117A5" w:rsidRDefault="000117A5" w:rsidP="000117A5">
      <w:pPr>
        <w:spacing w:after="120"/>
        <w:rPr>
          <w:sz w:val="20"/>
        </w:rPr>
      </w:pPr>
      <w:r>
        <w:rPr>
          <w:sz w:val="20"/>
        </w:rPr>
        <w:t>1)</w:t>
      </w:r>
      <w:r w:rsidRPr="000117A5">
        <w:rPr>
          <w:sz w:val="20"/>
        </w:rPr>
        <w:t xml:space="preserve">математическое описание задачи является неточным, т.к. при описании модели всегда присутствуют определенные </w:t>
      </w:r>
      <w:proofErr w:type="spellStart"/>
      <w:proofErr w:type="gramStart"/>
      <w:r w:rsidRPr="000117A5">
        <w:rPr>
          <w:sz w:val="20"/>
        </w:rPr>
        <w:t>ограниче-ния</w:t>
      </w:r>
      <w:proofErr w:type="spellEnd"/>
      <w:proofErr w:type="gramEnd"/>
      <w:r w:rsidRPr="000117A5">
        <w:rPr>
          <w:sz w:val="20"/>
        </w:rPr>
        <w:t>;</w:t>
      </w:r>
    </w:p>
    <w:p w:rsidR="000117A5" w:rsidRPr="000117A5" w:rsidRDefault="000117A5" w:rsidP="000117A5">
      <w:pPr>
        <w:spacing w:after="120"/>
        <w:rPr>
          <w:sz w:val="20"/>
        </w:rPr>
      </w:pPr>
      <w:r>
        <w:rPr>
          <w:sz w:val="20"/>
        </w:rPr>
        <w:t>2)</w:t>
      </w:r>
      <w:r w:rsidRPr="000117A5">
        <w:rPr>
          <w:sz w:val="20"/>
        </w:rPr>
        <w:t>неточность  задания  исходных данных модели.  Исходные данные чаще всего известны приближенно, что связано с неточностью измерения числовых параметров различными приборами;</w:t>
      </w:r>
    </w:p>
    <w:p w:rsidR="000117A5" w:rsidRPr="000117A5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>3)  метод, применяемый для решения задачи, как правило,  является приближенным.  Получение точного решения исходной математической задачи требует неограниченного или неприемлемо большого числа арифметических операций, поэтому вместо точного решения задачи приходится прибегать к приближенному;</w:t>
      </w:r>
    </w:p>
    <w:p w:rsidR="000117A5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 xml:space="preserve">4)  действия над приближенными числами, а также </w:t>
      </w:r>
      <w:proofErr w:type="spellStart"/>
      <w:proofErr w:type="gramStart"/>
      <w:r w:rsidRPr="000117A5">
        <w:rPr>
          <w:sz w:val="20"/>
        </w:rPr>
        <w:t>обязатель-ное</w:t>
      </w:r>
      <w:proofErr w:type="spellEnd"/>
      <w:proofErr w:type="gramEnd"/>
      <w:r w:rsidRPr="000117A5">
        <w:rPr>
          <w:sz w:val="20"/>
        </w:rPr>
        <w:t xml:space="preserve"> округление, связанное с двоичным представлением чисел и конечностью разрядной сетки ЭВМ, вносят дополнительную погрешность.</w:t>
      </w:r>
    </w:p>
    <w:p w:rsidR="006E0AC7" w:rsidRDefault="006E0AC7" w:rsidP="000117A5">
      <w:pPr>
        <w:spacing w:after="120"/>
        <w:rPr>
          <w:sz w:val="20"/>
        </w:rPr>
      </w:pPr>
    </w:p>
    <w:p w:rsidR="006E0AC7" w:rsidRDefault="006E0AC7" w:rsidP="000117A5">
      <w:pPr>
        <w:spacing w:after="120"/>
        <w:rPr>
          <w:sz w:val="20"/>
        </w:rPr>
      </w:pPr>
    </w:p>
    <w:p w:rsidR="006E0AC7" w:rsidRDefault="006E0AC7" w:rsidP="000117A5">
      <w:pPr>
        <w:spacing w:after="120"/>
        <w:rPr>
          <w:sz w:val="20"/>
        </w:rPr>
      </w:pPr>
    </w:p>
    <w:p w:rsidR="000117A5" w:rsidRDefault="000117A5" w:rsidP="000117A5">
      <w:pPr>
        <w:spacing w:after="120"/>
        <w:rPr>
          <w:b/>
          <w:sz w:val="20"/>
        </w:rPr>
      </w:pPr>
      <w:r w:rsidRPr="000117A5">
        <w:rPr>
          <w:b/>
          <w:sz w:val="20"/>
        </w:rPr>
        <w:lastRenderedPageBreak/>
        <w:t>4.Абсолютная и относительная погрешности.</w:t>
      </w:r>
    </w:p>
    <w:p w:rsidR="000117A5" w:rsidRDefault="000117A5" w:rsidP="000117A5">
      <w:pPr>
        <w:spacing w:after="120"/>
        <w:rPr>
          <w:sz w:val="20"/>
        </w:rPr>
      </w:pPr>
      <w:r w:rsidRPr="000117A5">
        <w:rPr>
          <w:sz w:val="20"/>
        </w:rPr>
        <w:t>Пусть X – точное значение некоторой величины, а х – наилучшее из известных приближений. В этом случае ошибка (или погрешность) приближения х определяется разностью Х – х.</w:t>
      </w:r>
      <w:r w:rsidR="006E0AC7">
        <w:rPr>
          <w:sz w:val="20"/>
        </w:rPr>
        <w:t xml:space="preserve"> </w:t>
      </w:r>
      <w:r w:rsidR="006E0AC7">
        <w:rPr>
          <w:rFonts w:ascii="Times New Roman" w:eastAsia="Times New Roman" w:hAnsi="Times New Roman" w:cs="Times New Roman"/>
          <w:iCs/>
          <w:color w:val="000000"/>
          <w:position w:val="-14"/>
          <w:sz w:val="28"/>
          <w:szCs w:val="28"/>
          <w:lang w:eastAsia="ru-RU"/>
        </w:rPr>
        <w:object w:dxaOrig="13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7.25pt" o:ole="">
            <v:imagedata r:id="rId6" o:title=""/>
          </v:shape>
          <o:OLEObject Type="Embed" ProgID="Equation.DSMT4" ShapeID="_x0000_i1025" DrawAspect="Content" ObjectID="_1608788394" r:id="rId7"/>
        </w:object>
      </w:r>
      <w:r w:rsidR="006E0AC7">
        <w:rPr>
          <w:iCs/>
          <w:color w:val="000000"/>
          <w:sz w:val="28"/>
          <w:szCs w:val="28"/>
        </w:rPr>
        <w:t>.</w:t>
      </w:r>
    </w:p>
    <w:p w:rsidR="000117A5" w:rsidRDefault="000117A5" w:rsidP="000117A5">
      <w:pPr>
        <w:spacing w:after="120"/>
        <w:rPr>
          <w:color w:val="000000"/>
          <w:sz w:val="28"/>
          <w:szCs w:val="28"/>
        </w:rPr>
      </w:pPr>
      <w:r w:rsidRPr="000117A5">
        <w:rPr>
          <w:sz w:val="20"/>
        </w:rPr>
        <w:t>По абсолютной погрешности нельзя в полной мере судить о точности измерений или вычислений. Качество приближения измеряется с помощью относительной погрешности, которая определяется как отношение ошибки   к модулю значения X (когда оно неизвестно, то к модулю приближения х).</w:t>
      </w:r>
      <w:r w:rsidR="006E0AC7" w:rsidRPr="006E0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E0AC7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vertAlign w:val="subscript"/>
          <w:lang w:val="en-US" w:eastAsia="ru-RU"/>
        </w:rPr>
        <w:object w:dxaOrig="1005" w:dyaOrig="810">
          <v:shape id="_x0000_i1026" type="#_x0000_t75" style="width:36.75pt;height:29.25pt" o:ole="">
            <v:imagedata r:id="rId8" o:title=""/>
          </v:shape>
          <o:OLEObject Type="Embed" ProgID="Equation.3" ShapeID="_x0000_i1026" DrawAspect="Content" ObjectID="_1608788395" r:id="rId9"/>
        </w:object>
      </w:r>
      <w:r w:rsidR="006E0AC7">
        <w:rPr>
          <w:color w:val="000000"/>
          <w:sz w:val="28"/>
          <w:szCs w:val="28"/>
        </w:rPr>
        <w:t>.</w:t>
      </w:r>
    </w:p>
    <w:p w:rsidR="006E0AC7" w:rsidRDefault="006E0AC7" w:rsidP="000117A5">
      <w:pPr>
        <w:spacing w:after="120"/>
        <w:rPr>
          <w:color w:val="000000"/>
          <w:sz w:val="28"/>
          <w:szCs w:val="28"/>
        </w:rPr>
      </w:pPr>
    </w:p>
    <w:p w:rsidR="006E0AC7" w:rsidRDefault="006E0AC7" w:rsidP="000117A5">
      <w:pPr>
        <w:spacing w:after="120"/>
        <w:rPr>
          <w:b/>
          <w:sz w:val="20"/>
        </w:rPr>
      </w:pPr>
      <w:r w:rsidRPr="006E0AC7">
        <w:rPr>
          <w:b/>
          <w:sz w:val="20"/>
        </w:rPr>
        <w:t>5.Правильная запись и округление чисел.</w:t>
      </w:r>
    </w:p>
    <w:p w:rsidR="006E0AC7" w:rsidRDefault="006E0AC7" w:rsidP="000117A5">
      <w:pPr>
        <w:spacing w:after="120"/>
        <w:rPr>
          <w:sz w:val="20"/>
        </w:rPr>
      </w:pPr>
      <w:r w:rsidRPr="006E0AC7">
        <w:rPr>
          <w:sz w:val="20"/>
        </w:rPr>
        <w:t>Значащими цифрами  числа называют все цифры в его записи, начиная  с  первой  ненулевой  слева.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Цифра числа называется верной (в широком смысле), если абсолютная погрешность этого числа не превосходит единицы разряда, в котором стоит эта цифра.</w:t>
      </w:r>
    </w:p>
    <w:p w:rsid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Цифра числа называется верной (в строгом смысле), если абсолютная погрешность этого числа не превосходит половины единицы разряда, в котором стоит эта цифра.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 xml:space="preserve">При округлении соблюдают следующие правила. 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•</w:t>
      </w:r>
      <w:r w:rsidRPr="006E0AC7">
        <w:rPr>
          <w:sz w:val="20"/>
        </w:rPr>
        <w:tab/>
        <w:t xml:space="preserve">Если первая из отброшенных цифр больше 5, то к </w:t>
      </w:r>
      <w:proofErr w:type="gramStart"/>
      <w:r w:rsidRPr="006E0AC7">
        <w:rPr>
          <w:sz w:val="20"/>
        </w:rPr>
        <w:t>послед-ней</w:t>
      </w:r>
      <w:proofErr w:type="gramEnd"/>
      <w:r w:rsidRPr="006E0AC7">
        <w:rPr>
          <w:sz w:val="20"/>
        </w:rPr>
        <w:t xml:space="preserve"> оставшейся цифре прибавляется единица. 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•</w:t>
      </w:r>
      <w:r w:rsidRPr="006E0AC7">
        <w:rPr>
          <w:sz w:val="20"/>
        </w:rPr>
        <w:tab/>
        <w:t>Если первая из отбрасываемых цифр меньше 5, то оставшиеся десятичные знаки сохраняются без изменения.</w:t>
      </w:r>
    </w:p>
    <w:p w:rsidR="006E0AC7" w:rsidRPr="006E0AC7" w:rsidRDefault="006E0AC7" w:rsidP="006E0AC7">
      <w:pPr>
        <w:spacing w:after="120"/>
        <w:rPr>
          <w:sz w:val="20"/>
        </w:rPr>
      </w:pPr>
      <w:proofErr w:type="gramStart"/>
      <w:r w:rsidRPr="006E0AC7">
        <w:rPr>
          <w:sz w:val="20"/>
        </w:rPr>
        <w:t>•</w:t>
      </w:r>
      <w:r w:rsidRPr="006E0AC7">
        <w:rPr>
          <w:sz w:val="20"/>
        </w:rPr>
        <w:tab/>
        <w:t xml:space="preserve">Если первая из отброшенных цифр равна 5, а среди остальных отброшенных цифр есть ненулевые, то к последней оставшейся цифре прибавляется единица. </w:t>
      </w:r>
      <w:proofErr w:type="gramEnd"/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•</w:t>
      </w:r>
      <w:r w:rsidRPr="006E0AC7">
        <w:rPr>
          <w:sz w:val="20"/>
        </w:rPr>
        <w:tab/>
        <w:t xml:space="preserve">Если первая из отброшенных цифр равна 5 и остальные отброшенные цифры нулевые, то последняя оставшаяся цифра не изменяется, если она четная, и увеличивается на единицу, если она нечетная. </w:t>
      </w:r>
    </w:p>
    <w:p w:rsid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Во многих практических задачах пользуются упрощёнными правилами округления, согласно которым цифра, если за ней стоят цифры 0, 1, 2, 3, 4, при округлении не изменяется и увеличивается на 1 в противоположном случае.</w:t>
      </w:r>
    </w:p>
    <w:p w:rsidR="006E0AC7" w:rsidRDefault="006E0AC7" w:rsidP="006E0AC7">
      <w:pPr>
        <w:spacing w:after="120"/>
        <w:rPr>
          <w:sz w:val="20"/>
        </w:rPr>
      </w:pPr>
    </w:p>
    <w:p w:rsidR="006E0AC7" w:rsidRDefault="006E0AC7" w:rsidP="006E0AC7">
      <w:pPr>
        <w:spacing w:after="120"/>
        <w:rPr>
          <w:sz w:val="20"/>
        </w:rPr>
      </w:pPr>
    </w:p>
    <w:p w:rsidR="006E0AC7" w:rsidRDefault="006E0AC7" w:rsidP="006E0AC7">
      <w:pPr>
        <w:spacing w:after="120"/>
        <w:rPr>
          <w:sz w:val="20"/>
        </w:rPr>
      </w:pPr>
    </w:p>
    <w:p w:rsidR="006E0AC7" w:rsidRDefault="006E0AC7" w:rsidP="006E0AC7">
      <w:pPr>
        <w:spacing w:after="120"/>
        <w:rPr>
          <w:sz w:val="20"/>
        </w:rPr>
      </w:pPr>
    </w:p>
    <w:p w:rsidR="006E0AC7" w:rsidRDefault="006E0AC7" w:rsidP="006E0AC7">
      <w:pPr>
        <w:spacing w:after="120"/>
        <w:rPr>
          <w:b/>
          <w:sz w:val="20"/>
        </w:rPr>
      </w:pPr>
      <w:r w:rsidRPr="006E0AC7">
        <w:rPr>
          <w:b/>
          <w:sz w:val="20"/>
        </w:rPr>
        <w:lastRenderedPageBreak/>
        <w:t>6</w:t>
      </w:r>
      <w:r w:rsidR="00FB01D0">
        <w:rPr>
          <w:b/>
          <w:sz w:val="20"/>
        </w:rPr>
        <w:t>(7)</w:t>
      </w:r>
      <w:r w:rsidRPr="006E0AC7">
        <w:rPr>
          <w:b/>
          <w:sz w:val="20"/>
        </w:rPr>
        <w:t>.</w:t>
      </w:r>
      <w:r w:rsidRPr="006E0AC7">
        <w:rPr>
          <w:b/>
          <w:sz w:val="20"/>
        </w:rPr>
        <w:tab/>
        <w:t>Решение систем линейных алгебраических уравнений. Устойчивость СЛАУ.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 xml:space="preserve">Линейная неоднородная задача для систем линейных алгебраических уравнений (СЛАУ) записывается в виде </w:t>
      </w:r>
    </w:p>
    <w:p w:rsidR="006E0AC7" w:rsidRDefault="006E0AC7" w:rsidP="006E0AC7">
      <w:pPr>
        <w:spacing w:after="120"/>
        <w:rPr>
          <w:sz w:val="20"/>
        </w:rPr>
      </w:pPr>
      <w:proofErr w:type="gramStart"/>
      <w:r w:rsidRPr="006E0AC7">
        <w:rPr>
          <w:i/>
          <w:sz w:val="20"/>
        </w:rPr>
        <w:t>АХ</w:t>
      </w:r>
      <w:proofErr w:type="gramEnd"/>
      <w:r w:rsidRPr="006E0AC7">
        <w:rPr>
          <w:i/>
          <w:sz w:val="20"/>
        </w:rPr>
        <w:t xml:space="preserve"> = f</w:t>
      </w:r>
      <w:r w:rsidRPr="006E0AC7">
        <w:rPr>
          <w:sz w:val="20"/>
        </w:rPr>
        <w:t xml:space="preserve">   или   </w:t>
      </w:r>
      <w:r w:rsidRPr="006E0AC7">
        <w:rPr>
          <w:sz w:val="20"/>
        </w:rPr>
        <w:object w:dxaOrig="3660" w:dyaOrig="1695">
          <v:shape id="_x0000_i1027" type="#_x0000_t75" style="width:110.25pt;height:51pt" o:ole="">
            <v:imagedata r:id="rId10" o:title=""/>
          </v:shape>
          <o:OLEObject Type="Embed" ProgID="Equation.3" ShapeID="_x0000_i1027" DrawAspect="Content" ObjectID="_1608788396" r:id="rId11"/>
        </w:object>
      </w:r>
      <w:r w:rsidRPr="006E0AC7">
        <w:rPr>
          <w:sz w:val="20"/>
        </w:rPr>
        <w:t>,</w:t>
      </w:r>
    </w:p>
    <w:p w:rsid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Если определитель матрицы системы равен   нулю, то система уравнений либо не имеет решения, либо имеет их бесчисленное множество.</w:t>
      </w:r>
    </w:p>
    <w:p w:rsid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>Если определитель матрицы близок к нулю</w:t>
      </w:r>
      <w:proofErr w:type="gramStart"/>
      <w:r w:rsidRPr="006E0AC7">
        <w:rPr>
          <w:sz w:val="20"/>
        </w:rPr>
        <w:t xml:space="preserve"> ( ), </w:t>
      </w:r>
      <w:proofErr w:type="gramEnd"/>
      <w:r w:rsidRPr="006E0AC7">
        <w:rPr>
          <w:sz w:val="20"/>
        </w:rPr>
        <w:t>то небольшие погрешности исходных данных могут привести  к большим погрешностям в решении.</w:t>
      </w:r>
    </w:p>
    <w:p w:rsidR="006E0AC7" w:rsidRP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 xml:space="preserve">Методы решения систем линейных алгебраических уравнений можно разделить на две большие группы: прямые и итерационные. </w:t>
      </w:r>
    </w:p>
    <w:p w:rsidR="006E0AC7" w:rsidRDefault="006E0AC7" w:rsidP="006E0AC7">
      <w:pPr>
        <w:spacing w:after="120"/>
        <w:rPr>
          <w:sz w:val="20"/>
        </w:rPr>
      </w:pPr>
      <w:r w:rsidRPr="006E0AC7">
        <w:rPr>
          <w:sz w:val="20"/>
        </w:rPr>
        <w:t xml:space="preserve">Под </w:t>
      </w:r>
      <w:proofErr w:type="gramStart"/>
      <w:r w:rsidRPr="006E0AC7">
        <w:rPr>
          <w:sz w:val="20"/>
        </w:rPr>
        <w:t>прямыми</w:t>
      </w:r>
      <w:proofErr w:type="gramEnd"/>
      <w:r w:rsidRPr="006E0AC7">
        <w:rPr>
          <w:sz w:val="20"/>
        </w:rPr>
        <w:t xml:space="preserve"> (точными) понимаются такие методы, которые позволяют в предположении отсутствия округлений получить точные значения неизвестных как результат выполнения конечного числа арифметических операций. </w:t>
      </w:r>
    </w:p>
    <w:p w:rsidR="00043938" w:rsidRDefault="00FB01D0" w:rsidP="00043938">
      <w:pPr>
        <w:spacing w:after="120"/>
        <w:rPr>
          <w:sz w:val="20"/>
        </w:rPr>
      </w:pPr>
      <w:r w:rsidRPr="00FB01D0">
        <w:rPr>
          <w:b/>
          <w:sz w:val="20"/>
        </w:rPr>
        <w:t>8.</w:t>
      </w:r>
      <w:r w:rsidRPr="00FB01D0">
        <w:rPr>
          <w:b/>
          <w:sz w:val="20"/>
        </w:rPr>
        <w:tab/>
        <w:t>Прямые методы решения СЛАУ. Теорема об LU разложении.</w:t>
      </w:r>
      <w:r w:rsidR="00043938" w:rsidRPr="00043938">
        <w:rPr>
          <w:sz w:val="20"/>
        </w:rPr>
        <w:t xml:space="preserve"> </w:t>
      </w:r>
    </w:p>
    <w:p w:rsidR="00043938" w:rsidRPr="009A1B6B" w:rsidRDefault="00043938" w:rsidP="00043938">
      <w:pPr>
        <w:spacing w:after="120"/>
        <w:rPr>
          <w:sz w:val="20"/>
        </w:rPr>
      </w:pPr>
      <w:r w:rsidRPr="009A1B6B">
        <w:rPr>
          <w:sz w:val="20"/>
        </w:rPr>
        <w:t xml:space="preserve">Пусть </w:t>
      </w:r>
      <w:r w:rsidRPr="009A1B6B">
        <w:rPr>
          <w:i/>
          <w:sz w:val="20"/>
          <w:lang w:val="en-US"/>
        </w:rPr>
        <w:t>L</w:t>
      </w:r>
      <w:r w:rsidRPr="009A1B6B">
        <w:rPr>
          <w:sz w:val="20"/>
        </w:rPr>
        <w:t xml:space="preserve"> – нижняя треугольная матрица с единичной диагональю, а </w:t>
      </w:r>
      <w:r w:rsidRPr="009A1B6B">
        <w:rPr>
          <w:i/>
          <w:sz w:val="20"/>
          <w:lang w:val="en-US"/>
        </w:rPr>
        <w:t>U</w:t>
      </w:r>
      <w:r w:rsidRPr="009A1B6B">
        <w:rPr>
          <w:sz w:val="20"/>
        </w:rPr>
        <w:t xml:space="preserve"> – верхняя треугольная матрица с ненулевыми диагональными элементами. Значения элементов матрицы </w:t>
      </w:r>
      <w:r w:rsidRPr="009A1B6B">
        <w:rPr>
          <w:i/>
          <w:sz w:val="20"/>
          <w:lang w:val="en-US"/>
        </w:rPr>
        <w:t>L</w:t>
      </w:r>
      <w:r w:rsidRPr="009A1B6B">
        <w:rPr>
          <w:sz w:val="20"/>
        </w:rPr>
        <w:t xml:space="preserve"> и </w:t>
      </w:r>
      <w:r w:rsidRPr="009A1B6B">
        <w:rPr>
          <w:i/>
          <w:sz w:val="20"/>
          <w:lang w:val="en-US"/>
        </w:rPr>
        <w:t>U</w:t>
      </w:r>
      <w:r w:rsidRPr="009A1B6B">
        <w:rPr>
          <w:sz w:val="20"/>
        </w:rPr>
        <w:t xml:space="preserve"> находятся по рекуррентным соотношениям: </w:t>
      </w:r>
    </w:p>
    <w:p w:rsidR="00043938" w:rsidRDefault="00043938" w:rsidP="009A1B6B">
      <w:pPr>
        <w:spacing w:after="120"/>
        <w:rPr>
          <w:sz w:val="20"/>
        </w:rPr>
      </w:pPr>
      <w:r w:rsidRPr="009A1B6B">
        <w:rPr>
          <w:sz w:val="20"/>
        </w:rPr>
        <w:object w:dxaOrig="615" w:dyaOrig="375">
          <v:shape id="_x0000_i1080" type="#_x0000_t75" style="width:24.75pt;height:15pt" o:ole="" filled="t">
            <v:fill color2="black"/>
            <v:imagedata r:id="rId12" o:title=""/>
          </v:shape>
          <o:OLEObject Type="Embed" ProgID="Microsoft" ShapeID="_x0000_i1080" DrawAspect="Content" ObjectID="_1608788397" r:id="rId13"/>
        </w:object>
      </w:r>
      <w:r w:rsidRPr="009A1B6B">
        <w:rPr>
          <w:sz w:val="20"/>
        </w:rPr>
        <w:t>,</w:t>
      </w:r>
      <w:r>
        <w:rPr>
          <w:sz w:val="20"/>
        </w:rPr>
        <w:t xml:space="preserve">       </w:t>
      </w:r>
      <w:r w:rsidRPr="009A1B6B">
        <w:rPr>
          <w:sz w:val="20"/>
        </w:rPr>
        <w:object w:dxaOrig="3315" w:dyaOrig="1200">
          <v:shape id="_x0000_i1081" type="#_x0000_t75" style="width:115.5pt;height:42pt" o:ole="" filled="t">
            <v:fill color2="black"/>
            <v:imagedata r:id="rId14" o:title=""/>
          </v:shape>
          <o:OLEObject Type="Embed" ProgID="Microsoft" ShapeID="_x0000_i1081" DrawAspect="Content" ObjectID="_1608788398" r:id="rId15"/>
        </w:object>
      </w:r>
      <w:r w:rsidRPr="009A1B6B">
        <w:rPr>
          <w:sz w:val="20"/>
        </w:rPr>
        <w:t>,</w:t>
      </w:r>
      <w:r w:rsidRPr="009A1B6B">
        <w:rPr>
          <w:sz w:val="20"/>
        </w:rPr>
        <w:tab/>
        <w:t>(1)</w:t>
      </w:r>
      <w:r>
        <w:rPr>
          <w:sz w:val="20"/>
        </w:rPr>
        <w:t xml:space="preserve"> </w:t>
      </w:r>
      <w:r w:rsidRPr="009A1B6B">
        <w:rPr>
          <w:sz w:val="20"/>
        </w:rPr>
        <w:object w:dxaOrig="5535" w:dyaOrig="720">
          <v:shape id="_x0000_i1082" type="#_x0000_t75" style="width:255pt;height:33pt" o:ole="" filled="t">
            <v:fill color2="black"/>
            <v:imagedata r:id="rId16" o:title=""/>
          </v:shape>
          <o:OLEObject Type="Embed" ProgID="Equation.3" ShapeID="_x0000_i1082" DrawAspect="Content" ObjectID="_1608788399" r:id="rId17"/>
        </w:object>
      </w:r>
      <w:r w:rsidRPr="009A1B6B">
        <w:rPr>
          <w:sz w:val="20"/>
          <w:lang w:val="en-US"/>
        </w:rPr>
        <w:t>LU</w:t>
      </w:r>
      <w:r w:rsidRPr="009A1B6B">
        <w:rPr>
          <w:sz w:val="20"/>
        </w:rPr>
        <w:t xml:space="preserve">-разложение, </w:t>
      </w:r>
      <w:proofErr w:type="gramStart"/>
      <w:r w:rsidRPr="009A1B6B">
        <w:rPr>
          <w:sz w:val="20"/>
        </w:rPr>
        <w:t>полученное</w:t>
      </w:r>
      <w:proofErr w:type="gramEnd"/>
      <w:r w:rsidRPr="009A1B6B">
        <w:rPr>
          <w:sz w:val="20"/>
        </w:rPr>
        <w:t xml:space="preserve"> по формулам (1), применяется для построения </w:t>
      </w:r>
      <w:r w:rsidRPr="009A1B6B">
        <w:rPr>
          <w:sz w:val="20"/>
          <w:lang w:val="en-US"/>
        </w:rPr>
        <w:t>LDU</w:t>
      </w:r>
      <w:r w:rsidRPr="009A1B6B">
        <w:rPr>
          <w:sz w:val="20"/>
        </w:rPr>
        <w:t xml:space="preserve">-разложения.                                              </w:t>
      </w:r>
    </w:p>
    <w:p w:rsidR="00FB01D0" w:rsidRDefault="00FB01D0" w:rsidP="009A1B6B">
      <w:pPr>
        <w:spacing w:after="120"/>
        <w:rPr>
          <w:sz w:val="20"/>
        </w:rPr>
      </w:pPr>
      <w:r w:rsidRPr="00FB01D0">
        <w:rPr>
          <w:sz w:val="20"/>
        </w:rPr>
        <w:t xml:space="preserve"> LU-разложение является </w:t>
      </w:r>
      <w:proofErr w:type="spellStart"/>
      <w:r w:rsidRPr="00FB01D0">
        <w:rPr>
          <w:sz w:val="20"/>
        </w:rPr>
        <w:t>модификациеё</w:t>
      </w:r>
      <w:proofErr w:type="spellEnd"/>
      <w:r w:rsidRPr="00FB01D0">
        <w:rPr>
          <w:sz w:val="20"/>
        </w:rPr>
        <w:t xml:space="preserve"> метода Гаусса.</w:t>
      </w:r>
    </w:p>
    <w:p w:rsidR="00FB01D0" w:rsidRDefault="00FB01D0" w:rsidP="006E0AC7">
      <w:pPr>
        <w:spacing w:after="120"/>
        <w:rPr>
          <w:sz w:val="20"/>
        </w:rPr>
      </w:pPr>
      <w:r w:rsidRPr="00FB01D0">
        <w:rPr>
          <w:sz w:val="20"/>
        </w:rPr>
        <w:t xml:space="preserve">Основная идея метода Гаусса с выбором главного элемента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модулю. </w:t>
      </w:r>
    </w:p>
    <w:p w:rsidR="00FA0B40" w:rsidRDefault="00FA0B40" w:rsidP="006E0AC7">
      <w:pPr>
        <w:spacing w:after="120"/>
        <w:rPr>
          <w:sz w:val="20"/>
        </w:rPr>
      </w:pPr>
      <w:r w:rsidRPr="00FA0B40">
        <w:rPr>
          <w:sz w:val="20"/>
        </w:rPr>
        <w:t xml:space="preserve">Суть метода </w:t>
      </w:r>
      <w:proofErr w:type="spellStart"/>
      <w:r w:rsidRPr="00FA0B40">
        <w:rPr>
          <w:sz w:val="20"/>
        </w:rPr>
        <w:t>Жордана</w:t>
      </w:r>
      <w:proofErr w:type="spellEnd"/>
      <w:r w:rsidRPr="00FA0B40">
        <w:rPr>
          <w:sz w:val="20"/>
        </w:rPr>
        <w:t>-Гаусса состоит в том, чтобы привести матрицу</w:t>
      </w:r>
      <w:proofErr w:type="gramStart"/>
      <w:r w:rsidRPr="00FA0B40">
        <w:rPr>
          <w:sz w:val="20"/>
        </w:rPr>
        <w:t xml:space="preserve"> А</w:t>
      </w:r>
      <w:proofErr w:type="gramEnd"/>
      <w:r w:rsidRPr="00FA0B40">
        <w:rPr>
          <w:sz w:val="20"/>
        </w:rPr>
        <w:t xml:space="preserve"> к единичному виду, тогда вектор решения будет </w:t>
      </w:r>
      <w:proofErr w:type="spellStart"/>
      <w:r w:rsidRPr="00FA0B40">
        <w:rPr>
          <w:sz w:val="20"/>
        </w:rPr>
        <w:t>совпа</w:t>
      </w:r>
      <w:proofErr w:type="spellEnd"/>
      <w:r w:rsidRPr="00FA0B40">
        <w:rPr>
          <w:sz w:val="20"/>
        </w:rPr>
        <w:t xml:space="preserve">-дать со столбцом свободных членов. Алгоритмически метод </w:t>
      </w:r>
      <w:proofErr w:type="spellStart"/>
      <w:r w:rsidRPr="00FA0B40">
        <w:rPr>
          <w:sz w:val="20"/>
        </w:rPr>
        <w:t>Жордана</w:t>
      </w:r>
      <w:proofErr w:type="spellEnd"/>
      <w:r w:rsidRPr="00FA0B40">
        <w:rPr>
          <w:sz w:val="20"/>
        </w:rPr>
        <w:t xml:space="preserve">-Гаусса объединяет прямой </w:t>
      </w:r>
      <w:r>
        <w:rPr>
          <w:sz w:val="20"/>
        </w:rPr>
        <w:t>и обратный ход метода Гаусса</w:t>
      </w:r>
      <w:proofErr w:type="gramStart"/>
      <w:r>
        <w:rPr>
          <w:sz w:val="20"/>
        </w:rPr>
        <w:t xml:space="preserve"> </w:t>
      </w:r>
      <w:r w:rsidRPr="00FA0B40">
        <w:rPr>
          <w:sz w:val="20"/>
        </w:rPr>
        <w:t>.</w:t>
      </w:r>
      <w:proofErr w:type="gramEnd"/>
      <w:r>
        <w:rPr>
          <w:sz w:val="20"/>
        </w:rPr>
        <w:t>(исключаем переменные не только снизу, но и сверху)</w:t>
      </w:r>
    </w:p>
    <w:p w:rsidR="00FA0B40" w:rsidRDefault="00FA0B40" w:rsidP="006E0AC7">
      <w:pPr>
        <w:spacing w:after="120"/>
        <w:rPr>
          <w:b/>
          <w:sz w:val="20"/>
        </w:rPr>
      </w:pPr>
      <w:r w:rsidRPr="00FA0B40">
        <w:rPr>
          <w:b/>
          <w:sz w:val="20"/>
        </w:rPr>
        <w:lastRenderedPageBreak/>
        <w:t>11.</w:t>
      </w:r>
      <w:r w:rsidRPr="00FA0B40">
        <w:rPr>
          <w:b/>
          <w:sz w:val="20"/>
        </w:rPr>
        <w:tab/>
        <w:t xml:space="preserve"> Прямые методы решения СЛАУ. Метод квадратного корня.</w:t>
      </w:r>
    </w:p>
    <w:p w:rsidR="00FA0B40" w:rsidRPr="00FA0B40" w:rsidRDefault="00FA0B40" w:rsidP="00FA0B40">
      <w:pPr>
        <w:spacing w:after="120"/>
        <w:rPr>
          <w:sz w:val="20"/>
        </w:rPr>
      </w:pPr>
      <w:r w:rsidRPr="00FA0B40">
        <w:rPr>
          <w:sz w:val="20"/>
        </w:rPr>
        <w:t>Если матрица</w:t>
      </w:r>
      <w:proofErr w:type="gramStart"/>
      <w:r w:rsidRPr="00FA0B40">
        <w:rPr>
          <w:sz w:val="20"/>
        </w:rPr>
        <w:t xml:space="preserve"> </w:t>
      </w:r>
      <w:r w:rsidRPr="00FA0B40">
        <w:rPr>
          <w:i/>
          <w:sz w:val="20"/>
        </w:rPr>
        <w:t>А</w:t>
      </w:r>
      <w:proofErr w:type="gramEnd"/>
      <w:r w:rsidRPr="00FA0B40">
        <w:rPr>
          <w:sz w:val="20"/>
        </w:rPr>
        <w:t xml:space="preserve"> является симметричной и положительно определенной, то ее можно представить в виде произведения </w:t>
      </w:r>
      <w:r w:rsidRPr="00FA0B40">
        <w:rPr>
          <w:sz w:val="20"/>
        </w:rPr>
        <w:object w:dxaOrig="900" w:dyaOrig="315">
          <v:shape id="_x0000_i1028" type="#_x0000_t75" style="width:45pt;height:15.75pt" o:ole="" filled="t">
            <v:fill color2="black"/>
            <v:imagedata r:id="rId18" o:title=""/>
          </v:shape>
          <o:OLEObject Type="Embed" ProgID="Equation.3" ShapeID="_x0000_i1028" DrawAspect="Content" ObjectID="_1608788400" r:id="rId19"/>
        </w:object>
      </w:r>
      <w:r w:rsidRPr="00FA0B40">
        <w:rPr>
          <w:sz w:val="20"/>
        </w:rPr>
        <w:t xml:space="preserve">, </w:t>
      </w:r>
      <w:r w:rsidRPr="00FA0B40">
        <w:rPr>
          <w:i/>
          <w:sz w:val="20"/>
          <w:lang w:val="en-US"/>
        </w:rPr>
        <w:t>S</w:t>
      </w:r>
      <w:r w:rsidRPr="00FA0B40">
        <w:rPr>
          <w:sz w:val="20"/>
        </w:rPr>
        <w:t xml:space="preserve"> – верхняя треугольная матрица, </w:t>
      </w:r>
      <w:r w:rsidRPr="00FA0B40">
        <w:rPr>
          <w:i/>
          <w:sz w:val="20"/>
          <w:lang w:val="en-US"/>
        </w:rPr>
        <w:t>S</w:t>
      </w:r>
      <w:r w:rsidRPr="00FA0B40">
        <w:rPr>
          <w:i/>
          <w:sz w:val="20"/>
          <w:vertAlign w:val="superscript"/>
          <w:lang w:val="en-US"/>
        </w:rPr>
        <w:t>T</w:t>
      </w:r>
      <w:r w:rsidRPr="00FA0B40">
        <w:rPr>
          <w:sz w:val="20"/>
        </w:rPr>
        <w:t xml:space="preserve"> – транспонированная к ней матрица (нижняя треугольная).</w:t>
      </w:r>
    </w:p>
    <w:p w:rsidR="00FA0B40" w:rsidRPr="00FA0B40" w:rsidRDefault="00FA0B40" w:rsidP="00FA0B40">
      <w:pPr>
        <w:spacing w:after="120"/>
        <w:rPr>
          <w:sz w:val="20"/>
        </w:rPr>
      </w:pPr>
      <w:r w:rsidRPr="00FA0B40">
        <w:rPr>
          <w:sz w:val="20"/>
        </w:rPr>
        <w:t xml:space="preserve">Значения коэффициентов матрицы </w:t>
      </w:r>
      <w:r w:rsidRPr="00FA0B40">
        <w:rPr>
          <w:i/>
          <w:sz w:val="20"/>
          <w:lang w:val="en-US"/>
        </w:rPr>
        <w:t>S</w:t>
      </w:r>
      <w:r w:rsidRPr="00FA0B40">
        <w:rPr>
          <w:sz w:val="20"/>
        </w:rPr>
        <w:t xml:space="preserve"> находятся по формулам.</w:t>
      </w:r>
    </w:p>
    <w:p w:rsidR="00FA0B40" w:rsidRPr="00FA0B40" w:rsidRDefault="00FA0B40" w:rsidP="00FA0B40">
      <w:pPr>
        <w:spacing w:after="120"/>
        <w:rPr>
          <w:bCs/>
          <w:iCs/>
          <w:sz w:val="20"/>
        </w:rPr>
      </w:pPr>
      <w:r w:rsidRPr="00FA0B40">
        <w:rPr>
          <w:sz w:val="20"/>
        </w:rPr>
        <w:t>В этом случае решение системы линейных алгебраических уравнений (1) сводится к последовательному  решению двух систем с треугольными матрицами:</w:t>
      </w:r>
      <w:r>
        <w:rPr>
          <w:bCs/>
          <w:iCs/>
          <w:sz w:val="20"/>
        </w:rPr>
        <w:t xml:space="preserve"> </w:t>
      </w:r>
      <w:r w:rsidRPr="00FA0B40">
        <w:rPr>
          <w:bCs/>
          <w:sz w:val="20"/>
          <w:lang w:val="en-US"/>
        </w:rPr>
        <w:object w:dxaOrig="1080" w:dyaOrig="405">
          <v:shape id="_x0000_i1029" type="#_x0000_t75" style="width:43.5pt;height:16.5pt" o:ole="">
            <v:imagedata r:id="rId20" o:title=""/>
          </v:shape>
          <o:OLEObject Type="Embed" ProgID="Equation.3" ShapeID="_x0000_i1029" DrawAspect="Content" ObjectID="_1608788401" r:id="rId21"/>
        </w:object>
      </w:r>
      <w:r w:rsidRPr="00FA0B40">
        <w:rPr>
          <w:bCs/>
          <w:sz w:val="20"/>
        </w:rPr>
        <w:t>(3)</w:t>
      </w:r>
      <w:r>
        <w:rPr>
          <w:bCs/>
          <w:iCs/>
          <w:sz w:val="20"/>
        </w:rPr>
        <w:t xml:space="preserve"> </w:t>
      </w:r>
      <w:r w:rsidRPr="00FA0B40">
        <w:rPr>
          <w:bCs/>
          <w:i/>
          <w:iCs/>
          <w:sz w:val="20"/>
          <w:lang w:val="en-US"/>
        </w:rPr>
        <w:t>S</w:t>
      </w:r>
      <w:r w:rsidRPr="00FA0B40">
        <w:rPr>
          <w:bCs/>
          <w:i/>
          <w:sz w:val="20"/>
          <w:lang w:val="en-US"/>
        </w:rPr>
        <w:t>X</w:t>
      </w:r>
      <w:r w:rsidRPr="00FA0B40">
        <w:rPr>
          <w:bCs/>
          <w:i/>
          <w:sz w:val="20"/>
        </w:rPr>
        <w:t xml:space="preserve"> = </w:t>
      </w:r>
      <w:r w:rsidRPr="00FA0B40">
        <w:rPr>
          <w:bCs/>
          <w:i/>
          <w:sz w:val="20"/>
          <w:lang w:val="en-US"/>
        </w:rPr>
        <w:t>Y</w:t>
      </w:r>
      <w:r w:rsidRPr="00FA0B40">
        <w:rPr>
          <w:bCs/>
          <w:sz w:val="20"/>
        </w:rPr>
        <w:t>.</w:t>
      </w:r>
      <w:r w:rsidRPr="00FA0B40">
        <w:rPr>
          <w:b/>
          <w:sz w:val="20"/>
        </w:rPr>
        <w:t xml:space="preserve"> </w:t>
      </w:r>
      <w:r w:rsidRPr="00FA0B40">
        <w:rPr>
          <w:b/>
          <w:i/>
          <w:sz w:val="20"/>
        </w:rPr>
        <w:tab/>
      </w:r>
      <w:r w:rsidRPr="00FA0B40">
        <w:rPr>
          <w:sz w:val="20"/>
        </w:rPr>
        <w:t>(4)</w:t>
      </w:r>
      <w:r w:rsidRPr="00FA0B40">
        <w:rPr>
          <w:b/>
          <w:sz w:val="20"/>
        </w:rPr>
        <w:t xml:space="preserve"> </w:t>
      </w:r>
    </w:p>
    <w:p w:rsidR="00FA0B40" w:rsidRPr="00FA0B40" w:rsidRDefault="00FA0B40" w:rsidP="00FA0B40">
      <w:pPr>
        <w:spacing w:after="120"/>
        <w:rPr>
          <w:sz w:val="20"/>
        </w:rPr>
      </w:pPr>
      <w:r w:rsidRPr="00FA0B40">
        <w:rPr>
          <w:sz w:val="20"/>
        </w:rPr>
        <w:t xml:space="preserve">Т.к. матрица </w:t>
      </w:r>
      <w:r w:rsidRPr="00FA0B40">
        <w:rPr>
          <w:sz w:val="20"/>
        </w:rPr>
        <w:object w:dxaOrig="315" w:dyaOrig="315">
          <v:shape id="_x0000_i1030" type="#_x0000_t75" style="width:15.75pt;height:15.75pt" o:ole="" filled="t">
            <v:fill color2="black"/>
            <v:imagedata r:id="rId22" o:title=""/>
          </v:shape>
          <o:OLEObject Type="Embed" ProgID="Equation.3" ShapeID="_x0000_i1030" DrawAspect="Content" ObjectID="_1608788402" r:id="rId23"/>
        </w:object>
      </w:r>
      <w:r w:rsidRPr="00FA0B40">
        <w:rPr>
          <w:sz w:val="20"/>
        </w:rPr>
        <w:t xml:space="preserve"> системы (3) является нижней треугольной, то можно сразу выписать ее решение:</w:t>
      </w:r>
    </w:p>
    <w:p w:rsidR="00FA0B40" w:rsidRPr="00FA0B40" w:rsidRDefault="00FA0B40" w:rsidP="00FA0B40">
      <w:pPr>
        <w:spacing w:after="120"/>
        <w:rPr>
          <w:sz w:val="20"/>
        </w:rPr>
      </w:pPr>
      <w:r w:rsidRPr="00FA0B40">
        <w:rPr>
          <w:sz w:val="20"/>
        </w:rPr>
        <w:t xml:space="preserve">  </w:t>
      </w:r>
      <w:r w:rsidRPr="00FA0B40">
        <w:rPr>
          <w:sz w:val="20"/>
        </w:rPr>
        <w:object w:dxaOrig="900" w:dyaOrig="780">
          <v:shape id="_x0000_i1031" type="#_x0000_t75" style="width:39pt;height:33.75pt" o:ole="" filled="t">
            <v:fill color2="black"/>
            <v:imagedata r:id="rId24" o:title=""/>
          </v:shape>
          <o:OLEObject Type="Embed" ProgID="Microsoft" ShapeID="_x0000_i1031" DrawAspect="Content" ObjectID="_1608788403" r:id="rId25"/>
        </w:object>
      </w:r>
      <w:r>
        <w:rPr>
          <w:b/>
          <w:sz w:val="20"/>
          <w:vertAlign w:val="subscript"/>
        </w:rPr>
        <w:t xml:space="preserve"> </w:t>
      </w:r>
      <w:r w:rsidRPr="00FA0B40">
        <w:rPr>
          <w:sz w:val="20"/>
        </w:rPr>
        <w:t>(5)</w:t>
      </w:r>
      <w:r>
        <w:rPr>
          <w:sz w:val="20"/>
        </w:rPr>
        <w:t xml:space="preserve">       </w:t>
      </w:r>
      <w:r w:rsidRPr="00FA0B40">
        <w:rPr>
          <w:sz w:val="20"/>
        </w:rPr>
        <w:object w:dxaOrig="2205" w:dyaOrig="1275">
          <v:shape id="_x0000_i1032" type="#_x0000_t75" style="width:88.5pt;height:51pt" o:ole="" filled="t">
            <v:fill color2="black"/>
            <v:imagedata r:id="rId26" o:title=""/>
          </v:shape>
          <o:OLEObject Type="Embed" ProgID="Microsoft" ShapeID="_x0000_i1032" DrawAspect="Content" ObjectID="_1608788404" r:id="rId27"/>
        </w:object>
      </w:r>
      <w:r w:rsidRPr="00FA0B40">
        <w:rPr>
          <w:sz w:val="20"/>
        </w:rPr>
        <w:t xml:space="preserve">      </w:t>
      </w:r>
      <w:r w:rsidRPr="00FA0B40">
        <w:rPr>
          <w:i/>
          <w:sz w:val="20"/>
          <w:lang w:val="en-US"/>
        </w:rPr>
        <w:t>i</w:t>
      </w:r>
      <w:r w:rsidRPr="00FA0B40">
        <w:rPr>
          <w:i/>
          <w:sz w:val="20"/>
        </w:rPr>
        <w:t xml:space="preserve"> = 2, 3, …, </w:t>
      </w:r>
      <w:r w:rsidRPr="00FA0B40">
        <w:rPr>
          <w:i/>
          <w:sz w:val="20"/>
          <w:lang w:val="en-US"/>
        </w:rPr>
        <w:t>n</w:t>
      </w:r>
      <w:r>
        <w:rPr>
          <w:sz w:val="20"/>
        </w:rPr>
        <w:t xml:space="preserve">. </w:t>
      </w:r>
      <w:r w:rsidRPr="00FA0B40">
        <w:rPr>
          <w:sz w:val="20"/>
        </w:rPr>
        <w:t xml:space="preserve">(6) </w:t>
      </w:r>
    </w:p>
    <w:p w:rsidR="00FA0B40" w:rsidRPr="00FA0B40" w:rsidRDefault="00FA0B40" w:rsidP="00FA0B40">
      <w:pPr>
        <w:spacing w:after="120"/>
        <w:rPr>
          <w:sz w:val="20"/>
        </w:rPr>
      </w:pPr>
      <w:proofErr w:type="gramStart"/>
      <w:r w:rsidRPr="00FA0B40">
        <w:rPr>
          <w:sz w:val="20"/>
        </w:rPr>
        <w:t>Определив</w:t>
      </w:r>
      <w:proofErr w:type="gramEnd"/>
      <w:r w:rsidRPr="00FA0B40">
        <w:rPr>
          <w:sz w:val="20"/>
        </w:rPr>
        <w:t xml:space="preserve"> таким образом вектор </w:t>
      </w:r>
      <w:r w:rsidRPr="00FA0B40">
        <w:rPr>
          <w:bCs/>
          <w:i/>
          <w:iCs/>
          <w:sz w:val="20"/>
          <w:lang w:val="en-US"/>
        </w:rPr>
        <w:t>Y</w:t>
      </w:r>
      <w:r w:rsidRPr="00FA0B40">
        <w:rPr>
          <w:sz w:val="20"/>
        </w:rPr>
        <w:t xml:space="preserve">, можем найти из системы (4)  искомое решение.  Это решение находим обратным ходом метода Гаусса, т.к. матрица </w:t>
      </w:r>
      <w:r w:rsidRPr="00FA0B40">
        <w:rPr>
          <w:bCs/>
          <w:i/>
          <w:iCs/>
          <w:sz w:val="20"/>
          <w:lang w:val="en-US"/>
        </w:rPr>
        <w:t>S</w:t>
      </w:r>
      <w:r w:rsidRPr="00FA0B40">
        <w:rPr>
          <w:b/>
          <w:sz w:val="20"/>
        </w:rPr>
        <w:t xml:space="preserve"> – </w:t>
      </w:r>
      <w:r w:rsidRPr="00FA0B40">
        <w:rPr>
          <w:sz w:val="20"/>
        </w:rPr>
        <w:t>верхняя треугольная.</w:t>
      </w:r>
      <w:r w:rsidRPr="00FA0B40">
        <w:rPr>
          <w:b/>
          <w:sz w:val="20"/>
        </w:rPr>
        <w:t xml:space="preserve">  </w:t>
      </w:r>
      <w:r w:rsidRPr="00FA0B40">
        <w:rPr>
          <w:sz w:val="20"/>
        </w:rPr>
        <w:t xml:space="preserve">Имеем: </w:t>
      </w:r>
    </w:p>
    <w:p w:rsidR="00FA0B40" w:rsidRPr="00FA0B40" w:rsidRDefault="006E2670" w:rsidP="00FA0B40">
      <w:pPr>
        <w:spacing w:after="120"/>
        <w:rPr>
          <w:sz w:val="20"/>
        </w:rPr>
      </w:pPr>
      <w:r w:rsidRPr="00FA0B40">
        <w:rPr>
          <w:b/>
          <w:sz w:val="20"/>
          <w:vertAlign w:val="subscript"/>
          <w:lang w:val="en-US"/>
        </w:rPr>
        <w:object w:dxaOrig="945" w:dyaOrig="780">
          <v:shape id="_x0000_i1033" type="#_x0000_t75" style="width:43.5pt;height:36pt" o:ole="">
            <v:imagedata r:id="rId28" o:title=""/>
          </v:shape>
          <o:OLEObject Type="Embed" ProgID="Equation.3" ShapeID="_x0000_i1033" DrawAspect="Content" ObjectID="_1608788405" r:id="rId29"/>
        </w:object>
      </w:r>
      <w:r w:rsidR="00FA0B40" w:rsidRPr="00FA0B40">
        <w:rPr>
          <w:sz w:val="20"/>
        </w:rPr>
        <w:t>,</w:t>
      </w:r>
      <w:r w:rsidR="00FA0B40" w:rsidRPr="00FA0B40">
        <w:rPr>
          <w:sz w:val="20"/>
          <w:vertAlign w:val="subscript"/>
        </w:rPr>
        <w:t xml:space="preserve"> </w:t>
      </w:r>
      <w:r w:rsidR="00FA0B40" w:rsidRPr="00FA0B40">
        <w:rPr>
          <w:sz w:val="20"/>
        </w:rPr>
        <w:t xml:space="preserve"> (7)   </w:t>
      </w:r>
      <w:r w:rsidRPr="00FA0B40">
        <w:rPr>
          <w:sz w:val="20"/>
        </w:rPr>
        <w:object w:dxaOrig="2160" w:dyaOrig="1275">
          <v:shape id="_x0000_i1034" type="#_x0000_t75" style="width:79.5pt;height:46.5pt" o:ole="" filled="t">
            <v:fill color2="black"/>
            <v:imagedata r:id="rId30" o:title=""/>
          </v:shape>
          <o:OLEObject Type="Embed" ProgID="Microsoft" ShapeID="_x0000_i1034" DrawAspect="Content" ObjectID="_1608788406" r:id="rId31"/>
        </w:object>
      </w:r>
      <w:r>
        <w:rPr>
          <w:sz w:val="20"/>
        </w:rPr>
        <w:t xml:space="preserve"> </w:t>
      </w:r>
      <w:r w:rsidR="00FA0B40" w:rsidRPr="00FA0B40">
        <w:rPr>
          <w:sz w:val="20"/>
        </w:rPr>
        <w:t xml:space="preserve"> </w:t>
      </w:r>
      <w:r w:rsidR="00FA0B40" w:rsidRPr="00FA0B40">
        <w:rPr>
          <w:i/>
          <w:sz w:val="20"/>
          <w:lang w:val="en-US"/>
        </w:rPr>
        <w:t>i</w:t>
      </w:r>
      <w:r w:rsidR="00FA0B40" w:rsidRPr="00043938">
        <w:rPr>
          <w:i/>
          <w:sz w:val="20"/>
        </w:rPr>
        <w:t xml:space="preserve"> </w:t>
      </w:r>
      <w:r w:rsidR="00FA0B40" w:rsidRPr="00FA0B40">
        <w:rPr>
          <w:i/>
          <w:sz w:val="20"/>
        </w:rPr>
        <w:t>=</w:t>
      </w:r>
      <w:r w:rsidR="00FA0B40" w:rsidRPr="00043938">
        <w:rPr>
          <w:i/>
          <w:sz w:val="20"/>
        </w:rPr>
        <w:t xml:space="preserve"> </w:t>
      </w:r>
      <w:r w:rsidR="00FA0B40" w:rsidRPr="00FA0B40">
        <w:rPr>
          <w:i/>
          <w:sz w:val="20"/>
          <w:lang w:val="en-US"/>
        </w:rPr>
        <w:t>n</w:t>
      </w:r>
      <w:r w:rsidR="00FA0B40" w:rsidRPr="00FA0B40">
        <w:rPr>
          <w:i/>
          <w:sz w:val="20"/>
        </w:rPr>
        <w:t xml:space="preserve">-1, </w:t>
      </w:r>
      <w:r w:rsidR="00FA0B40" w:rsidRPr="00FA0B40">
        <w:rPr>
          <w:i/>
          <w:sz w:val="20"/>
          <w:lang w:val="en-US"/>
        </w:rPr>
        <w:t>n</w:t>
      </w:r>
      <w:r w:rsidR="00FA0B40" w:rsidRPr="00FA0B40">
        <w:rPr>
          <w:i/>
          <w:sz w:val="20"/>
        </w:rPr>
        <w:t>-2, …, 1</w:t>
      </w:r>
      <w:r w:rsidR="00FA0B40" w:rsidRPr="00FA0B40">
        <w:rPr>
          <w:sz w:val="20"/>
        </w:rPr>
        <w:t>.</w:t>
      </w:r>
      <w:r>
        <w:rPr>
          <w:i/>
          <w:sz w:val="20"/>
        </w:rPr>
        <w:t xml:space="preserve"> </w:t>
      </w:r>
      <w:r w:rsidR="00FA0B40" w:rsidRPr="00FA0B40">
        <w:rPr>
          <w:sz w:val="20"/>
        </w:rPr>
        <w:t xml:space="preserve">(8) </w:t>
      </w:r>
    </w:p>
    <w:p w:rsidR="00FA0B40" w:rsidRDefault="00FA0B40" w:rsidP="006E0AC7">
      <w:pPr>
        <w:spacing w:after="120"/>
        <w:rPr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</w:p>
    <w:p w:rsidR="006E2670" w:rsidRDefault="006E2670" w:rsidP="006E0AC7">
      <w:pPr>
        <w:spacing w:after="120"/>
        <w:rPr>
          <w:b/>
          <w:sz w:val="20"/>
        </w:rPr>
      </w:pPr>
      <w:r w:rsidRPr="006E2670">
        <w:rPr>
          <w:b/>
          <w:sz w:val="20"/>
        </w:rPr>
        <w:lastRenderedPageBreak/>
        <w:t>12.</w:t>
      </w:r>
      <w:r w:rsidRPr="006E2670">
        <w:rPr>
          <w:b/>
          <w:sz w:val="20"/>
        </w:rPr>
        <w:tab/>
        <w:t>Прямые методы решения СЛАУ. Метод прогонки решения СЛАУ.</w:t>
      </w:r>
    </w:p>
    <w:p w:rsidR="006E2670" w:rsidRDefault="006E2670" w:rsidP="006E0AC7">
      <w:pPr>
        <w:spacing w:after="120"/>
        <w:rPr>
          <w:sz w:val="20"/>
        </w:rPr>
      </w:pPr>
      <w:r w:rsidRPr="006E2670">
        <w:rPr>
          <w:sz w:val="20"/>
        </w:rPr>
        <w:t xml:space="preserve">Этот метод  применим в случае, когда матрица системы является </w:t>
      </w:r>
      <w:proofErr w:type="spellStart"/>
      <w:r w:rsidRPr="006E2670">
        <w:rPr>
          <w:sz w:val="20"/>
        </w:rPr>
        <w:t>трехдиагональной</w:t>
      </w:r>
      <w:proofErr w:type="spellEnd"/>
      <w:r w:rsidRPr="006E2670">
        <w:rPr>
          <w:sz w:val="20"/>
        </w:rPr>
        <w:t>.</w:t>
      </w:r>
    </w:p>
    <w:p w:rsidR="006E2670" w:rsidRDefault="006E2670" w:rsidP="006E0AC7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position w:val="-126"/>
          <w:sz w:val="20"/>
          <w:szCs w:val="20"/>
          <w:lang w:eastAsia="ru-RU"/>
        </w:rPr>
        <w:object w:dxaOrig="5385" w:dyaOrig="2505">
          <v:shape id="_x0000_i1035" type="#_x0000_t75" style="width:187.5pt;height:87.75pt" o:ole="" filled="t">
            <v:fill color2="black"/>
            <v:imagedata r:id="rId32" o:title=""/>
          </v:shape>
          <o:OLEObject Type="Embed" ProgID="Equation.3" ShapeID="_x0000_i1035" DrawAspect="Content" ObjectID="_1608788407" r:id="rId33"/>
        </w:objec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t>Решение системы будем искать в виде [4; 18]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  <w:lang w:val="en-US"/>
        </w:rPr>
        <w:object w:dxaOrig="3885" w:dyaOrig="540">
          <v:shape id="_x0000_i1036" type="#_x0000_t75" style="width:194.25pt;height:27pt" o:ole="">
            <v:imagedata r:id="rId34" o:title=""/>
          </v:shape>
          <o:OLEObject Type="Embed" ProgID="Equation.3" ShapeID="_x0000_i1036" DrawAspect="Content" ObjectID="_1608788408" r:id="rId35"/>
        </w:object>
      </w:r>
      <w:r w:rsidRPr="006E2670">
        <w:rPr>
          <w:sz w:val="20"/>
        </w:rPr>
        <w:t xml:space="preserve">, </w:t>
      </w:r>
      <w:r w:rsidRPr="006E2670">
        <w:rPr>
          <w:sz w:val="20"/>
        </w:rPr>
        <w:tab/>
        <w:t>(2)</w:t>
      </w:r>
    </w:p>
    <w:p w:rsidR="006E2670" w:rsidRPr="006E2670" w:rsidRDefault="006E2670" w:rsidP="006E2670">
      <w:pPr>
        <w:spacing w:after="120"/>
        <w:rPr>
          <w:sz w:val="20"/>
        </w:rPr>
      </w:pPr>
      <w:r>
        <w:rPr>
          <w:sz w:val="20"/>
        </w:rPr>
        <w:t xml:space="preserve">где </w:t>
      </w:r>
      <w:r w:rsidRPr="006E2670">
        <w:rPr>
          <w:iCs/>
          <w:sz w:val="20"/>
          <w:lang w:val="en-US"/>
        </w:rPr>
        <w:object w:dxaOrig="2520" w:dyaOrig="540">
          <v:shape id="_x0000_i1037" type="#_x0000_t75" style="width:126pt;height:27pt" o:ole="">
            <v:imagedata r:id="rId36" o:title=""/>
          </v:shape>
          <o:OLEObject Type="Embed" ProgID="Equation.3" ShapeID="_x0000_i1037" DrawAspect="Content" ObjectID="_1608788409" r:id="rId37"/>
        </w:object>
      </w:r>
      <w:r w:rsidRPr="006E2670">
        <w:rPr>
          <w:iCs/>
          <w:sz w:val="20"/>
        </w:rPr>
        <w:t xml:space="preserve"> </w:t>
      </w:r>
      <w:r w:rsidRPr="006E2670">
        <w:rPr>
          <w:iCs/>
          <w:sz w:val="20"/>
        </w:rPr>
        <w:sym w:font="Symbol" w:char="F02D"/>
      </w:r>
      <w:r w:rsidRPr="006E2670">
        <w:rPr>
          <w:iCs/>
          <w:sz w:val="20"/>
        </w:rPr>
        <w:t xml:space="preserve"> </w:t>
      </w:r>
      <w:proofErr w:type="spellStart"/>
      <w:r w:rsidRPr="006E2670">
        <w:rPr>
          <w:iCs/>
          <w:sz w:val="20"/>
        </w:rPr>
        <w:t>прогоночные</w:t>
      </w:r>
      <w:proofErr w:type="spellEnd"/>
      <w:r w:rsidRPr="006E2670">
        <w:rPr>
          <w:iCs/>
          <w:sz w:val="20"/>
        </w:rPr>
        <w:t xml:space="preserve"> коэффициенты. 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t xml:space="preserve">Для их определения выразим из первого уравнения системы (1) </w:t>
      </w:r>
      <w:r w:rsidRPr="006E2670">
        <w:rPr>
          <w:i/>
          <w:sz w:val="20"/>
        </w:rPr>
        <w:t>х</w:t>
      </w:r>
      <w:proofErr w:type="gramStart"/>
      <w:r w:rsidRPr="006E2670">
        <w:rPr>
          <w:sz w:val="20"/>
          <w:vertAlign w:val="subscript"/>
        </w:rPr>
        <w:t>1</w:t>
      </w:r>
      <w:proofErr w:type="gramEnd"/>
      <w:r w:rsidRPr="006E2670">
        <w:rPr>
          <w:sz w:val="20"/>
        </w:rPr>
        <w:t xml:space="preserve"> через  </w:t>
      </w:r>
      <w:r w:rsidRPr="006E2670">
        <w:rPr>
          <w:i/>
          <w:sz w:val="20"/>
        </w:rPr>
        <w:t>х</w:t>
      </w:r>
      <w:r w:rsidRPr="006E2670">
        <w:rPr>
          <w:sz w:val="20"/>
          <w:vertAlign w:val="subscript"/>
        </w:rPr>
        <w:t>2</w:t>
      </w:r>
      <w:r w:rsidRPr="006E2670">
        <w:rPr>
          <w:sz w:val="20"/>
        </w:rPr>
        <w:t>, получим: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object w:dxaOrig="3000" w:dyaOrig="780">
          <v:shape id="_x0000_i1038" type="#_x0000_t75" style="width:98.25pt;height:25.5pt" o:ole="" filled="t">
            <v:fill color2="black"/>
            <v:imagedata r:id="rId38" o:title=""/>
          </v:shape>
          <o:OLEObject Type="Embed" ProgID="Microsoft" ShapeID="_x0000_i1038" DrawAspect="Content" ObjectID="_1608788410" r:id="rId39"/>
        </w:object>
      </w:r>
      <w:r w:rsidRPr="006E2670">
        <w:rPr>
          <w:sz w:val="20"/>
        </w:rPr>
        <w:t>,</w:t>
      </w:r>
      <w:r w:rsidRPr="006E2670">
        <w:rPr>
          <w:sz w:val="20"/>
        </w:rPr>
        <w:tab/>
        <w:t>(3)</w:t>
      </w:r>
      <w:r>
        <w:rPr>
          <w:sz w:val="20"/>
        </w:rPr>
        <w:t xml:space="preserve"> откуда</w:t>
      </w:r>
      <w:r w:rsidRPr="006E2670">
        <w:rPr>
          <w:sz w:val="20"/>
        </w:rPr>
        <w:object w:dxaOrig="2160" w:dyaOrig="780">
          <v:shape id="_x0000_i1039" type="#_x0000_t75" style="width:69.75pt;height:25.5pt" o:ole="" filled="t">
            <v:fill color2="black"/>
            <v:imagedata r:id="rId40" o:title=""/>
          </v:shape>
          <o:OLEObject Type="Embed" ProgID="Microsoft" ShapeID="_x0000_i1039" DrawAspect="Content" ObjectID="_1608788411" r:id="rId41"/>
        </w:object>
      </w:r>
      <w:r w:rsidRPr="006E2670">
        <w:rPr>
          <w:sz w:val="20"/>
        </w:rPr>
        <w:t>. (4)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t xml:space="preserve">Из второго уравнения системы (1) с помощью (3) выразим </w:t>
      </w:r>
      <w:r w:rsidRPr="006E2670">
        <w:rPr>
          <w:sz w:val="20"/>
        </w:rPr>
        <w:object w:dxaOrig="285" w:dyaOrig="345">
          <v:shape id="_x0000_i1040" type="#_x0000_t75" style="width:14.25pt;height:17.25pt" o:ole="" filled="t">
            <v:fill color2="black"/>
            <v:imagedata r:id="rId42" o:title=""/>
          </v:shape>
          <o:OLEObject Type="Embed" ProgID="Equation.3" ShapeID="_x0000_i1040" DrawAspect="Content" ObjectID="_1608788412" r:id="rId43"/>
        </w:object>
      </w:r>
      <w:r w:rsidRPr="006E2670">
        <w:rPr>
          <w:sz w:val="20"/>
        </w:rPr>
        <w:t xml:space="preserve"> </w:t>
      </w:r>
      <w:proofErr w:type="gramStart"/>
      <w:r w:rsidRPr="006E2670">
        <w:rPr>
          <w:sz w:val="20"/>
        </w:rPr>
        <w:t>через</w:t>
      </w:r>
      <w:proofErr w:type="gramEnd"/>
      <w:r w:rsidRPr="006E2670">
        <w:rPr>
          <w:sz w:val="20"/>
        </w:rPr>
        <w:t xml:space="preserve">  </w:t>
      </w:r>
      <w:r w:rsidRPr="006E2670">
        <w:rPr>
          <w:sz w:val="20"/>
        </w:rPr>
        <w:object w:dxaOrig="255" w:dyaOrig="360">
          <v:shape id="_x0000_i1041" type="#_x0000_t75" style="width:12.75pt;height:18pt" o:ole="" filled="t">
            <v:fill color2="black"/>
            <v:imagedata r:id="rId44" o:title=""/>
          </v:shape>
          <o:OLEObject Type="Embed" ProgID="Equation.3" ShapeID="_x0000_i1041" DrawAspect="Content" ObjectID="_1608788413" r:id="rId45"/>
        </w:object>
      </w:r>
      <w:r w:rsidRPr="006E2670">
        <w:rPr>
          <w:sz w:val="20"/>
        </w:rPr>
        <w:t xml:space="preserve">, получим: </w:t>
      </w:r>
    </w:p>
    <w:p w:rsid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object w:dxaOrig="3870" w:dyaOrig="675">
          <v:shape id="_x0000_i1042" type="#_x0000_t75" style="width:151.5pt;height:26.25pt" o:ole="" filled="t">
            <v:fill color2="black"/>
            <v:imagedata r:id="rId46" o:title=""/>
          </v:shape>
          <o:OLEObject Type="Embed" ProgID="Microsoft" ShapeID="_x0000_i1042" DrawAspect="Content" ObjectID="_1608788414" r:id="rId47"/>
        </w:object>
      </w:r>
      <w:r w:rsidRPr="006E2670">
        <w:rPr>
          <w:sz w:val="20"/>
        </w:rPr>
        <w:t>,</w:t>
      </w:r>
      <w:r>
        <w:rPr>
          <w:sz w:val="20"/>
        </w:rPr>
        <w:t xml:space="preserve">   </w:t>
      </w:r>
      <w:r w:rsidRPr="006E2670">
        <w:rPr>
          <w:sz w:val="20"/>
        </w:rPr>
        <w:t xml:space="preserve">откуда </w:t>
      </w:r>
      <w:r w:rsidRPr="006E2670">
        <w:rPr>
          <w:sz w:val="20"/>
        </w:rPr>
        <w:object w:dxaOrig="3495" w:dyaOrig="765">
          <v:shape id="_x0000_i1043" type="#_x0000_t75" style="width:155.25pt;height:33.75pt" o:ole="" filled="t">
            <v:fill color2="black"/>
            <v:imagedata r:id="rId48" o:title=""/>
          </v:shape>
          <o:OLEObject Type="Embed" ProgID="Microsoft" ShapeID="_x0000_i1043" DrawAspect="Content" ObjectID="_1608788415" r:id="rId49"/>
        </w:object>
      </w:r>
      <w:r w:rsidRPr="006E2670">
        <w:rPr>
          <w:sz w:val="20"/>
        </w:rPr>
        <w:t>.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t xml:space="preserve">Продолжая этот процесс, получим из </w:t>
      </w:r>
      <w:r w:rsidRPr="006E2670">
        <w:rPr>
          <w:i/>
          <w:sz w:val="20"/>
          <w:lang w:val="en-US"/>
        </w:rPr>
        <w:t>i</w:t>
      </w:r>
      <w:r w:rsidRPr="006E2670">
        <w:rPr>
          <w:sz w:val="20"/>
        </w:rPr>
        <w:t>-го уравнения системы (1)</w:t>
      </w:r>
    </w:p>
    <w:p w:rsidR="006E2670" w:rsidRPr="006E2670" w:rsidRDefault="006E2670" w:rsidP="006E2670">
      <w:pPr>
        <w:spacing w:after="120"/>
        <w:rPr>
          <w:sz w:val="20"/>
        </w:rPr>
      </w:pPr>
      <w:r w:rsidRPr="006E2670">
        <w:rPr>
          <w:sz w:val="20"/>
        </w:rPr>
        <w:object w:dxaOrig="3405" w:dyaOrig="780">
          <v:shape id="_x0000_i1044" type="#_x0000_t75" style="width:131.25pt;height:30pt" o:ole="" filled="t">
            <v:fill color2="black"/>
            <v:imagedata r:id="rId50" o:title=""/>
          </v:shape>
          <o:OLEObject Type="Embed" ProgID="Microsoft" ShapeID="_x0000_i1044" DrawAspect="Content" ObjectID="_1608788416" r:id="rId51"/>
        </w:object>
      </w:r>
      <w:r w:rsidRPr="006E2670">
        <w:rPr>
          <w:sz w:val="20"/>
        </w:rPr>
        <w:t xml:space="preserve">,   </w:t>
      </w:r>
      <w:r w:rsidRPr="006E2670">
        <w:rPr>
          <w:i/>
          <w:iCs/>
          <w:sz w:val="20"/>
          <w:lang w:val="en-US"/>
        </w:rPr>
        <w:t>i</w:t>
      </w:r>
      <w:r w:rsidRPr="006E2670">
        <w:rPr>
          <w:i/>
          <w:iCs/>
          <w:sz w:val="20"/>
        </w:rPr>
        <w:t xml:space="preserve"> = </w:t>
      </w:r>
      <w:r w:rsidRPr="006E2670">
        <w:rPr>
          <w:i/>
          <w:sz w:val="20"/>
        </w:rPr>
        <w:t>1, 2</w:t>
      </w:r>
      <w:r w:rsidRPr="006E2670">
        <w:rPr>
          <w:i/>
          <w:iCs/>
          <w:sz w:val="20"/>
        </w:rPr>
        <w:t xml:space="preserve">,  …, </w:t>
      </w:r>
      <w:r w:rsidRPr="006E2670">
        <w:rPr>
          <w:i/>
          <w:iCs/>
          <w:sz w:val="20"/>
          <w:lang w:val="en-US"/>
        </w:rPr>
        <w:t>n</w:t>
      </w:r>
      <w:r w:rsidRPr="006E2670">
        <w:rPr>
          <w:i/>
          <w:iCs/>
          <w:sz w:val="20"/>
        </w:rPr>
        <w:t>–</w:t>
      </w:r>
      <w:r w:rsidRPr="006E2670">
        <w:rPr>
          <w:i/>
          <w:sz w:val="20"/>
        </w:rPr>
        <w:t>1</w:t>
      </w:r>
      <w:r w:rsidRPr="006E2670">
        <w:rPr>
          <w:i/>
          <w:iCs/>
          <w:sz w:val="20"/>
        </w:rPr>
        <w:t>.</w:t>
      </w:r>
      <w:r w:rsidRPr="006E2670">
        <w:rPr>
          <w:sz w:val="20"/>
        </w:rPr>
        <w:tab/>
        <w:t xml:space="preserve">(6) следовательно </w:t>
      </w:r>
      <w:r w:rsidRPr="006E2670">
        <w:rPr>
          <w:sz w:val="20"/>
        </w:rPr>
        <w:object w:dxaOrig="300" w:dyaOrig="375">
          <v:shape id="_x0000_i1045" type="#_x0000_t75" style="width:15pt;height:18.75pt" o:ole="">
            <v:imagedata r:id="rId52" o:title=""/>
          </v:shape>
          <o:OLEObject Type="Embed" ProgID="Equation.3" ShapeID="_x0000_i1045" DrawAspect="Content" ObjectID="_1608788417" r:id="rId53"/>
        </w:object>
      </w:r>
      <w:r w:rsidRPr="006E2670">
        <w:rPr>
          <w:sz w:val="20"/>
        </w:rPr>
        <w:t xml:space="preserve">= </w:t>
      </w:r>
      <w:r w:rsidRPr="006E2670">
        <w:rPr>
          <w:sz w:val="20"/>
        </w:rPr>
        <w:object w:dxaOrig="1155" w:dyaOrig="780">
          <v:shape id="_x0000_i1046" type="#_x0000_t75" style="width:36.75pt;height:24.75pt" o:ole="" filled="t">
            <v:fill color2="black"/>
            <v:imagedata r:id="rId54" o:title=""/>
          </v:shape>
          <o:OLEObject Type="Embed" ProgID="Equation.3" ShapeID="_x0000_i1046" DrawAspect="Content" ObjectID="_1608788418" r:id="rId55"/>
        </w:object>
      </w:r>
      <w:r w:rsidRPr="006E2670">
        <w:rPr>
          <w:sz w:val="20"/>
        </w:rPr>
        <w:t>,</w:t>
      </w:r>
      <w:r>
        <w:rPr>
          <w:sz w:val="20"/>
        </w:rPr>
        <w:t xml:space="preserve">   </w:t>
      </w:r>
      <w:r w:rsidRPr="006E2670">
        <w:rPr>
          <w:sz w:val="20"/>
        </w:rPr>
        <w:object w:dxaOrig="300" w:dyaOrig="375">
          <v:shape id="_x0000_i1047" type="#_x0000_t75" style="width:15pt;height:18.75pt" o:ole="">
            <v:imagedata r:id="rId56" o:title=""/>
          </v:shape>
          <o:OLEObject Type="Embed" ProgID="Equation.3" ShapeID="_x0000_i1047" DrawAspect="Content" ObjectID="_1608788419" r:id="rId57"/>
        </w:object>
      </w:r>
      <w:r w:rsidRPr="006E2670">
        <w:rPr>
          <w:sz w:val="20"/>
        </w:rPr>
        <w:t xml:space="preserve">= </w:t>
      </w:r>
      <w:r w:rsidRPr="006E2670">
        <w:rPr>
          <w:sz w:val="20"/>
        </w:rPr>
        <w:object w:dxaOrig="1185" w:dyaOrig="780">
          <v:shape id="_x0000_i1048" type="#_x0000_t75" style="width:39.75pt;height:25.5pt" o:ole="" filled="t">
            <v:fill color2="black"/>
            <v:imagedata r:id="rId58" o:title=""/>
          </v:shape>
          <o:OLEObject Type="Embed" ProgID="Microsoft" ShapeID="_x0000_i1048" DrawAspect="Content" ObjectID="_1608788420" r:id="rId59"/>
        </w:object>
      </w:r>
      <w:r w:rsidRPr="006E2670">
        <w:rPr>
          <w:sz w:val="20"/>
        </w:rPr>
        <w:t xml:space="preserve">,  </w:t>
      </w:r>
      <w:r w:rsidRPr="006E2670">
        <w:rPr>
          <w:i/>
          <w:iCs/>
          <w:sz w:val="20"/>
          <w:lang w:val="en-US"/>
        </w:rPr>
        <w:t>i</w:t>
      </w:r>
      <w:r w:rsidRPr="006E2670">
        <w:rPr>
          <w:i/>
          <w:iCs/>
          <w:sz w:val="20"/>
        </w:rPr>
        <w:t xml:space="preserve"> = 2, …, </w:t>
      </w:r>
      <w:r w:rsidRPr="006E2670">
        <w:rPr>
          <w:i/>
          <w:iCs/>
          <w:sz w:val="20"/>
          <w:lang w:val="en-US"/>
        </w:rPr>
        <w:t>n</w:t>
      </w:r>
      <w:r w:rsidRPr="006E2670">
        <w:rPr>
          <w:i/>
          <w:iCs/>
          <w:sz w:val="20"/>
        </w:rPr>
        <w:t xml:space="preserve"> </w:t>
      </w:r>
      <w:r w:rsidRPr="006E2670">
        <w:rPr>
          <w:iCs/>
          <w:sz w:val="20"/>
        </w:rPr>
        <w:t xml:space="preserve">  </w:t>
      </w:r>
      <w:r w:rsidRPr="006E2670">
        <w:rPr>
          <w:sz w:val="20"/>
        </w:rPr>
        <w:t xml:space="preserve">           </w:t>
      </w:r>
    </w:p>
    <w:p w:rsidR="006E2670" w:rsidRDefault="006E2670" w:rsidP="006E2670">
      <w:pPr>
        <w:spacing w:after="120"/>
        <w:rPr>
          <w:sz w:val="20"/>
        </w:rPr>
      </w:pPr>
      <w:r w:rsidRPr="006E2670">
        <w:rPr>
          <w:iCs/>
          <w:sz w:val="20"/>
        </w:rPr>
        <w:t xml:space="preserve">Обратный ход прогонки состоит в нахождении неизвестных </w:t>
      </w:r>
      <w:r w:rsidRPr="006E2670">
        <w:rPr>
          <w:i/>
          <w:iCs/>
          <w:sz w:val="20"/>
        </w:rPr>
        <w:object w:dxaOrig="1755" w:dyaOrig="420">
          <v:shape id="_x0000_i1049" type="#_x0000_t75" style="width:68.25pt;height:16.5pt" o:ole="">
            <v:imagedata r:id="rId60" o:title=""/>
          </v:shape>
          <o:OLEObject Type="Embed" ProgID="Equation.3" ShapeID="_x0000_i1049" DrawAspect="Content" ObjectID="_1608788421" r:id="rId61"/>
        </w:object>
      </w:r>
      <w:r w:rsidRPr="006E2670">
        <w:rPr>
          <w:b/>
          <w:sz w:val="20"/>
        </w:rPr>
        <w:object w:dxaOrig="1815" w:dyaOrig="780">
          <v:shape id="_x0000_i1050" type="#_x0000_t75" style="width:78pt;height:33pt" o:ole="">
            <v:imagedata r:id="rId62" o:title=""/>
          </v:shape>
          <o:OLEObject Type="Embed" ProgID="Equation.3" ShapeID="_x0000_i1050" DrawAspect="Content" ObjectID="_1608788422" r:id="rId63"/>
        </w:object>
      </w: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sz w:val="20"/>
        </w:rPr>
      </w:pPr>
    </w:p>
    <w:p w:rsidR="002526C3" w:rsidRDefault="002526C3" w:rsidP="006E2670">
      <w:pPr>
        <w:spacing w:after="120"/>
        <w:rPr>
          <w:b/>
          <w:iCs/>
          <w:sz w:val="20"/>
        </w:rPr>
      </w:pPr>
      <w:r w:rsidRPr="002526C3">
        <w:rPr>
          <w:b/>
          <w:iCs/>
          <w:sz w:val="20"/>
        </w:rPr>
        <w:lastRenderedPageBreak/>
        <w:t>13.</w:t>
      </w:r>
      <w:r w:rsidRPr="002526C3">
        <w:rPr>
          <w:b/>
          <w:iCs/>
          <w:sz w:val="20"/>
        </w:rPr>
        <w:tab/>
        <w:t>Прямые методы решения СЛАУ. Вычисление определителей.</w:t>
      </w:r>
    </w:p>
    <w:p w:rsidR="002526C3" w:rsidRPr="002526C3" w:rsidRDefault="002526C3" w:rsidP="002526C3">
      <w:pPr>
        <w:spacing w:after="120"/>
        <w:rPr>
          <w:iCs/>
          <w:sz w:val="20"/>
        </w:rPr>
      </w:pPr>
      <w:r w:rsidRPr="002526C3">
        <w:rPr>
          <w:iCs/>
          <w:sz w:val="20"/>
        </w:rPr>
        <w:t xml:space="preserve">Для вычисления определителей матриц можно применять алгоритмы прямых методов решения систем линейных алгебраических уравнений  </w:t>
      </w:r>
      <w:r w:rsidRPr="002526C3">
        <w:rPr>
          <w:iCs/>
          <w:sz w:val="20"/>
        </w:rPr>
        <w:object w:dxaOrig="960" w:dyaOrig="360">
          <v:shape id="_x0000_i1051" type="#_x0000_t75" style="width:36.75pt;height:13.5pt" o:ole="">
            <v:imagedata r:id="rId64" o:title=""/>
          </v:shape>
          <o:OLEObject Type="Embed" ProgID="Equation.3" ShapeID="_x0000_i1051" DrawAspect="Content" ObjectID="_1608788423" r:id="rId65"/>
        </w:object>
      </w:r>
      <w:r w:rsidRPr="002526C3">
        <w:rPr>
          <w:iCs/>
          <w:sz w:val="20"/>
        </w:rPr>
        <w:t xml:space="preserve"> </w:t>
      </w:r>
    </w:p>
    <w:p w:rsidR="002526C3" w:rsidRPr="002526C3" w:rsidRDefault="002526C3" w:rsidP="002526C3">
      <w:pPr>
        <w:spacing w:after="120"/>
        <w:rPr>
          <w:iCs/>
          <w:sz w:val="20"/>
        </w:rPr>
      </w:pPr>
      <w:r w:rsidRPr="002526C3">
        <w:rPr>
          <w:iCs/>
          <w:sz w:val="20"/>
        </w:rPr>
        <w:t>Преобразования прямого хода в методе Гаусса, приводящие матрицу</w:t>
      </w:r>
      <w:proofErr w:type="gramStart"/>
      <w:r w:rsidRPr="002526C3">
        <w:rPr>
          <w:iCs/>
          <w:sz w:val="20"/>
        </w:rPr>
        <w:t xml:space="preserve"> </w:t>
      </w:r>
      <w:r w:rsidRPr="002526C3">
        <w:rPr>
          <w:i/>
          <w:iCs/>
          <w:sz w:val="20"/>
        </w:rPr>
        <w:t>А</w:t>
      </w:r>
      <w:proofErr w:type="gramEnd"/>
      <w:r w:rsidRPr="002526C3">
        <w:rPr>
          <w:iCs/>
          <w:sz w:val="20"/>
        </w:rPr>
        <w:t xml:space="preserve"> системы к треугольному виду таковы, что они не изменяют определителя матрицы </w:t>
      </w:r>
      <w:r w:rsidRPr="002526C3">
        <w:rPr>
          <w:i/>
          <w:iCs/>
          <w:sz w:val="20"/>
        </w:rPr>
        <w:t>А</w:t>
      </w:r>
      <w:r w:rsidRPr="002526C3">
        <w:rPr>
          <w:iCs/>
          <w:sz w:val="20"/>
        </w:rPr>
        <w:t>. Учитывая, что определитель треугольной матрицы равен произведению диагональных элементов, имеем.</w:t>
      </w:r>
    </w:p>
    <w:p w:rsidR="002526C3" w:rsidRDefault="002526C3" w:rsidP="002526C3">
      <w:pPr>
        <w:spacing w:after="120"/>
        <w:rPr>
          <w:iCs/>
          <w:sz w:val="20"/>
        </w:rPr>
      </w:pPr>
      <w:r w:rsidRPr="002526C3">
        <w:rPr>
          <w:iCs/>
          <w:sz w:val="20"/>
        </w:rPr>
        <w:object w:dxaOrig="8100" w:dyaOrig="1455">
          <v:shape id="_x0000_i1052" type="#_x0000_t75" style="width:291pt;height:51.75pt" o:ole="" filled="t">
            <v:fill color2="black"/>
            <v:imagedata r:id="rId66" o:title=""/>
          </v:shape>
          <o:OLEObject Type="Embed" ProgID="Equation.3" ShapeID="_x0000_i1052" DrawAspect="Content" ObjectID="_1608788424" r:id="rId67"/>
        </w:object>
      </w:r>
      <w:r w:rsidRPr="002526C3">
        <w:rPr>
          <w:iCs/>
          <w:sz w:val="20"/>
        </w:rPr>
        <w:t xml:space="preserve"> </w:t>
      </w:r>
    </w:p>
    <w:p w:rsidR="002526C3" w:rsidRDefault="002526C3" w:rsidP="002526C3">
      <w:pPr>
        <w:spacing w:after="120"/>
        <w:rPr>
          <w:b/>
          <w:iCs/>
          <w:sz w:val="20"/>
        </w:rPr>
      </w:pPr>
      <w:r w:rsidRPr="002526C3">
        <w:rPr>
          <w:b/>
          <w:iCs/>
          <w:sz w:val="20"/>
        </w:rPr>
        <w:t>14.</w:t>
      </w:r>
      <w:r w:rsidRPr="002526C3">
        <w:rPr>
          <w:b/>
          <w:iCs/>
          <w:sz w:val="20"/>
        </w:rPr>
        <w:tab/>
        <w:t>Прямые методы решения СЛАУ. Обращение матрицы.</w:t>
      </w:r>
    </w:p>
    <w:p w:rsidR="002526C3" w:rsidRPr="002526C3" w:rsidRDefault="009A1B6B" w:rsidP="009A1B6B">
      <w:pPr>
        <w:spacing w:after="120"/>
        <w:rPr>
          <w:iCs/>
          <w:sz w:val="20"/>
        </w:rPr>
      </w:pPr>
      <w:r w:rsidRPr="009A1B6B">
        <w:rPr>
          <w:iCs/>
          <w:sz w:val="20"/>
        </w:rPr>
        <w:t>Пусть</w:t>
      </w:r>
      <w:proofErr w:type="gramStart"/>
      <w:r w:rsidRPr="009A1B6B">
        <w:rPr>
          <w:i/>
          <w:iCs/>
          <w:sz w:val="20"/>
        </w:rPr>
        <w:t xml:space="preserve"> А</w:t>
      </w:r>
      <w:proofErr w:type="gramEnd"/>
      <w:r w:rsidRPr="009A1B6B">
        <w:rPr>
          <w:iCs/>
          <w:sz w:val="20"/>
        </w:rPr>
        <w:t xml:space="preserve"> – невырожденная матрица </w:t>
      </w:r>
      <w:r w:rsidRPr="009A1B6B">
        <w:rPr>
          <w:i/>
          <w:iCs/>
          <w:sz w:val="20"/>
        </w:rPr>
        <w:t>n</w:t>
      </w:r>
      <w:r w:rsidRPr="009A1B6B">
        <w:rPr>
          <w:iCs/>
          <w:sz w:val="20"/>
        </w:rPr>
        <w:t>-</w:t>
      </w:r>
      <w:proofErr w:type="spellStart"/>
      <w:r w:rsidRPr="009A1B6B">
        <w:rPr>
          <w:iCs/>
          <w:sz w:val="20"/>
        </w:rPr>
        <w:t>го</w:t>
      </w:r>
      <w:proofErr w:type="spellEnd"/>
      <w:r w:rsidRPr="009A1B6B">
        <w:rPr>
          <w:iCs/>
          <w:sz w:val="20"/>
        </w:rPr>
        <w:t xml:space="preserve"> порядка. Нахождение матрицы, обратной данной матрице</w:t>
      </w:r>
      <w:proofErr w:type="gramStart"/>
      <w:r w:rsidRPr="009A1B6B">
        <w:rPr>
          <w:iCs/>
          <w:sz w:val="20"/>
        </w:rPr>
        <w:t xml:space="preserve"> </w:t>
      </w:r>
      <w:r w:rsidRPr="009A1B6B">
        <w:rPr>
          <w:i/>
          <w:iCs/>
          <w:sz w:val="20"/>
        </w:rPr>
        <w:t>А</w:t>
      </w:r>
      <w:proofErr w:type="gramEnd"/>
      <w:r w:rsidRPr="009A1B6B">
        <w:rPr>
          <w:iCs/>
          <w:sz w:val="20"/>
        </w:rPr>
        <w:t>, эквивалентно решению матричного уравнения:</w:t>
      </w:r>
      <w:r>
        <w:rPr>
          <w:iCs/>
          <w:sz w:val="20"/>
        </w:rPr>
        <w:t xml:space="preserve"> </w:t>
      </w:r>
      <w:proofErr w:type="gramStart"/>
      <w:r w:rsidRPr="009A1B6B">
        <w:rPr>
          <w:i/>
          <w:iCs/>
          <w:sz w:val="20"/>
        </w:rPr>
        <w:t>АХ</w:t>
      </w:r>
      <w:proofErr w:type="gramEnd"/>
      <w:r w:rsidRPr="009A1B6B">
        <w:rPr>
          <w:i/>
          <w:iCs/>
          <w:sz w:val="20"/>
        </w:rPr>
        <w:t xml:space="preserve"> = Е,</w:t>
      </w:r>
    </w:p>
    <w:p w:rsidR="009A1B6B" w:rsidRDefault="009A1B6B" w:rsidP="009A1B6B">
      <w:pPr>
        <w:spacing w:after="120"/>
        <w:rPr>
          <w:iCs/>
          <w:sz w:val="20"/>
        </w:rPr>
      </w:pPr>
      <w:r w:rsidRPr="009A1B6B">
        <w:rPr>
          <w:iCs/>
          <w:sz w:val="20"/>
        </w:rPr>
        <w:t xml:space="preserve">где  </w:t>
      </w:r>
      <w:r w:rsidRPr="009A1B6B">
        <w:rPr>
          <w:iCs/>
          <w:sz w:val="20"/>
        </w:rPr>
        <w:object w:dxaOrig="945" w:dyaOrig="315">
          <v:shape id="_x0000_i1053" type="#_x0000_t75" style="width:36pt;height:12pt" o:ole="">
            <v:imagedata r:id="rId68" o:title=""/>
          </v:shape>
          <o:OLEObject Type="Embed" ProgID="Equation.3" ShapeID="_x0000_i1053" DrawAspect="Content" ObjectID="_1608788425" r:id="rId69"/>
        </w:object>
      </w:r>
      <w:r>
        <w:rPr>
          <w:iCs/>
          <w:sz w:val="20"/>
        </w:rPr>
        <w:t xml:space="preserve"> –  искомая матрица.</w:t>
      </w:r>
    </w:p>
    <w:p w:rsidR="00447AC0" w:rsidRDefault="00447AC0" w:rsidP="009A1B6B">
      <w:pPr>
        <w:spacing w:after="120"/>
        <w:rPr>
          <w:iCs/>
          <w:sz w:val="20"/>
        </w:rPr>
      </w:pPr>
      <w:r>
        <w:rPr>
          <w:iCs/>
          <w:sz w:val="20"/>
        </w:rPr>
        <w:t xml:space="preserve">Методом </w:t>
      </w:r>
      <w:proofErr w:type="spellStart"/>
      <w:r>
        <w:rPr>
          <w:iCs/>
          <w:sz w:val="20"/>
        </w:rPr>
        <w:t>Жордано</w:t>
      </w:r>
      <w:proofErr w:type="spellEnd"/>
      <w:r>
        <w:rPr>
          <w:iCs/>
          <w:sz w:val="20"/>
        </w:rPr>
        <w:t xml:space="preserve">: </w:t>
      </w:r>
    </w:p>
    <w:p w:rsidR="00447AC0" w:rsidRDefault="00447AC0" w:rsidP="009A1B6B">
      <w:pPr>
        <w:spacing w:after="120"/>
        <w:rPr>
          <w:iCs/>
          <w:sz w:val="20"/>
        </w:rPr>
      </w:pPr>
      <w:r>
        <w:rPr>
          <w:iCs/>
          <w:sz w:val="20"/>
        </w:rPr>
        <w:t xml:space="preserve">-дорисовать к </w:t>
      </w:r>
      <w:proofErr w:type="gramStart"/>
      <w:r>
        <w:rPr>
          <w:iCs/>
          <w:sz w:val="20"/>
        </w:rPr>
        <w:t>исходной</w:t>
      </w:r>
      <w:proofErr w:type="gramEnd"/>
      <w:r>
        <w:rPr>
          <w:iCs/>
          <w:sz w:val="20"/>
        </w:rPr>
        <w:t xml:space="preserve"> матрицу единичную</w:t>
      </w:r>
    </w:p>
    <w:p w:rsidR="00447AC0" w:rsidRDefault="00447AC0" w:rsidP="009A1B6B">
      <w:pPr>
        <w:spacing w:after="120"/>
        <w:rPr>
          <w:iCs/>
          <w:sz w:val="20"/>
        </w:rPr>
      </w:pPr>
      <w:r>
        <w:rPr>
          <w:iCs/>
          <w:sz w:val="20"/>
        </w:rPr>
        <w:t xml:space="preserve">-привести исходную матрицу к </w:t>
      </w:r>
      <w:proofErr w:type="spellStart"/>
      <w:r>
        <w:rPr>
          <w:iCs/>
          <w:sz w:val="20"/>
        </w:rPr>
        <w:t>еденичной</w:t>
      </w:r>
      <w:proofErr w:type="spellEnd"/>
      <w:r>
        <w:rPr>
          <w:iCs/>
          <w:sz w:val="20"/>
        </w:rPr>
        <w:t xml:space="preserve">, тогда </w:t>
      </w:r>
      <w:proofErr w:type="gramStart"/>
      <w:r>
        <w:rPr>
          <w:iCs/>
          <w:sz w:val="20"/>
        </w:rPr>
        <w:t>из</w:t>
      </w:r>
      <w:proofErr w:type="gramEnd"/>
      <w:r>
        <w:rPr>
          <w:iCs/>
          <w:sz w:val="20"/>
        </w:rPr>
        <w:t xml:space="preserve"> матрица справа получится обратная исходной</w:t>
      </w:r>
    </w:p>
    <w:p w:rsidR="004E7F8D" w:rsidRDefault="004E7F8D" w:rsidP="009A1B6B">
      <w:pPr>
        <w:spacing w:after="120"/>
        <w:rPr>
          <w:iCs/>
          <w:sz w:val="20"/>
        </w:rPr>
      </w:pPr>
    </w:p>
    <w:p w:rsidR="009A1B6B" w:rsidRPr="00447AC0" w:rsidRDefault="00447AC0" w:rsidP="009A1B6B">
      <w:pPr>
        <w:spacing w:after="120"/>
        <w:rPr>
          <w:b/>
          <w:iCs/>
          <w:sz w:val="20"/>
        </w:rPr>
      </w:pPr>
      <w:r w:rsidRPr="00447AC0">
        <w:rPr>
          <w:b/>
          <w:iCs/>
          <w:sz w:val="20"/>
        </w:rPr>
        <w:t>15.</w:t>
      </w:r>
      <w:r w:rsidRPr="00447AC0">
        <w:rPr>
          <w:b/>
          <w:iCs/>
          <w:sz w:val="20"/>
        </w:rPr>
        <w:tab/>
        <w:t>Общая характеристика итерационных методов решения СЛАУ.</w:t>
      </w:r>
    </w:p>
    <w:p w:rsidR="004E7F8D" w:rsidRPr="004E7F8D" w:rsidRDefault="004E7F8D" w:rsidP="004E7F8D">
      <w:pPr>
        <w:spacing w:after="120"/>
        <w:rPr>
          <w:iCs/>
          <w:sz w:val="20"/>
        </w:rPr>
      </w:pPr>
      <w:r w:rsidRPr="004E7F8D">
        <w:rPr>
          <w:b/>
          <w:bCs/>
          <w:i/>
          <w:iCs/>
          <w:sz w:val="20"/>
          <w:u w:val="single"/>
        </w:rPr>
        <w:t>Метод итерации</w:t>
      </w:r>
      <w:r w:rsidRPr="004E7F8D">
        <w:rPr>
          <w:iCs/>
          <w:sz w:val="20"/>
        </w:rPr>
        <w:t> — это численный и приближенный метод решения СЛАУ.</w:t>
      </w:r>
    </w:p>
    <w:p w:rsidR="004E7F8D" w:rsidRPr="004E7F8D" w:rsidRDefault="004E7F8D" w:rsidP="004E7F8D">
      <w:pPr>
        <w:spacing w:after="120"/>
        <w:rPr>
          <w:iCs/>
          <w:sz w:val="20"/>
        </w:rPr>
      </w:pPr>
      <w:r w:rsidRPr="004E7F8D">
        <w:rPr>
          <w:b/>
          <w:bCs/>
          <w:i/>
          <w:iCs/>
          <w:sz w:val="20"/>
          <w:u w:val="single"/>
        </w:rPr>
        <w:t>Суть:</w:t>
      </w:r>
      <w:r w:rsidRPr="004E7F8D">
        <w:rPr>
          <w:iCs/>
          <w:sz w:val="20"/>
        </w:rPr>
        <w:t> нахождение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 (итерационный процесс). Характер сходимости и сам факт сходимости метода зависит от выбора начального приближения корня x0x0.</w:t>
      </w:r>
    </w:p>
    <w:p w:rsidR="009A1B6B" w:rsidRPr="009A1B6B" w:rsidRDefault="009A1B6B" w:rsidP="009A1B6B">
      <w:pPr>
        <w:spacing w:after="120"/>
        <w:rPr>
          <w:iCs/>
          <w:sz w:val="20"/>
        </w:rPr>
      </w:pPr>
    </w:p>
    <w:p w:rsidR="002526C3" w:rsidRDefault="002526C3" w:rsidP="006E2670">
      <w:pPr>
        <w:spacing w:after="120"/>
        <w:rPr>
          <w:iCs/>
          <w:sz w:val="20"/>
        </w:rPr>
      </w:pPr>
    </w:p>
    <w:p w:rsidR="00AC61E4" w:rsidRDefault="00AC61E4" w:rsidP="006E2670">
      <w:pPr>
        <w:spacing w:after="120"/>
        <w:rPr>
          <w:iCs/>
          <w:sz w:val="20"/>
        </w:rPr>
      </w:pPr>
    </w:p>
    <w:p w:rsidR="00AC61E4" w:rsidRDefault="00AC61E4" w:rsidP="006E2670">
      <w:pPr>
        <w:spacing w:after="120"/>
        <w:rPr>
          <w:iCs/>
          <w:sz w:val="20"/>
        </w:rPr>
      </w:pPr>
    </w:p>
    <w:p w:rsidR="00AC61E4" w:rsidRDefault="00AC61E4" w:rsidP="006E2670">
      <w:pPr>
        <w:spacing w:after="120"/>
        <w:rPr>
          <w:iCs/>
          <w:sz w:val="20"/>
        </w:rPr>
      </w:pPr>
    </w:p>
    <w:p w:rsidR="00AC61E4" w:rsidRDefault="00AC61E4" w:rsidP="006E2670">
      <w:pPr>
        <w:spacing w:after="120"/>
        <w:rPr>
          <w:iCs/>
          <w:sz w:val="20"/>
        </w:rPr>
      </w:pPr>
    </w:p>
    <w:p w:rsidR="00AC61E4" w:rsidRDefault="00AC61E4" w:rsidP="006E2670">
      <w:pPr>
        <w:spacing w:after="120"/>
        <w:rPr>
          <w:iCs/>
          <w:sz w:val="20"/>
        </w:rPr>
      </w:pPr>
    </w:p>
    <w:p w:rsidR="00BE644C" w:rsidRPr="00BE644C" w:rsidRDefault="00BE644C" w:rsidP="00BE644C">
      <w:pPr>
        <w:spacing w:after="120"/>
        <w:rPr>
          <w:b/>
          <w:bCs/>
          <w:iCs/>
          <w:sz w:val="20"/>
        </w:rPr>
      </w:pPr>
      <w:r>
        <w:rPr>
          <w:b/>
          <w:bCs/>
          <w:iCs/>
          <w:sz w:val="20"/>
        </w:rPr>
        <w:lastRenderedPageBreak/>
        <w:t>19</w:t>
      </w:r>
      <w:r w:rsidRPr="00BE644C">
        <w:rPr>
          <w:b/>
          <w:bCs/>
          <w:iCs/>
          <w:sz w:val="20"/>
        </w:rPr>
        <w:t>. Метод минимальных невязок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>Этот итерационный метод определяется следующим образом. Пусть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object w:dxaOrig="1755" w:dyaOrig="435">
          <v:shape id="_x0000_i1083" type="#_x0000_t75" style="width:87.75pt;height:21.75pt" o:ole="" fillcolor="window">
            <v:imagedata r:id="rId70" o:title=""/>
          </v:shape>
          <o:OLEObject Type="Embed" ProgID="Equation.3" ShapeID="_x0000_i1083" DrawAspect="Content" ObjectID="_1608788426" r:id="rId71"/>
        </w:object>
      </w:r>
      <w:r w:rsidRPr="00BE644C">
        <w:rPr>
          <w:iCs/>
          <w:sz w:val="20"/>
        </w:rPr>
        <w:t xml:space="preserve"> как и ранее, </w:t>
      </w:r>
      <w:r w:rsidRPr="00BE644C">
        <w:rPr>
          <w:iCs/>
          <w:sz w:val="20"/>
        </w:rPr>
        <w:object w:dxaOrig="1365" w:dyaOrig="435">
          <v:shape id="_x0000_i1084" type="#_x0000_t75" style="width:68.25pt;height:21.75pt" o:ole="" fillcolor="window">
            <v:imagedata r:id="rId72" o:title=""/>
          </v:shape>
          <o:OLEObject Type="Embed" ProgID="Equation.3" ShapeID="_x0000_i1084" DrawAspect="Content" ObjectID="_1608788427" r:id="rId73"/>
        </w:object>
      </w:r>
      <w:r w:rsidRPr="00BE644C">
        <w:rPr>
          <w:iCs/>
          <w:sz w:val="20"/>
        </w:rPr>
        <w:t xml:space="preserve"> Итерационный параметр τ</w:t>
      </w:r>
      <w:r w:rsidRPr="00BE644C">
        <w:rPr>
          <w:i/>
          <w:iCs/>
          <w:sz w:val="20"/>
          <w:vertAlign w:val="subscript"/>
          <w:lang w:val="en-US"/>
        </w:rPr>
        <w:t>k</w:t>
      </w:r>
      <w:r w:rsidRPr="00BE644C">
        <w:rPr>
          <w:iCs/>
          <w:sz w:val="20"/>
        </w:rPr>
        <w:t xml:space="preserve"> на каждой итерации выбирается так, чтобы минимизировать, евклидову норму невязки </w:t>
      </w:r>
      <w:r w:rsidRPr="00BE644C">
        <w:rPr>
          <w:iCs/>
          <w:sz w:val="20"/>
        </w:rPr>
        <w:object w:dxaOrig="360" w:dyaOrig="360">
          <v:shape id="_x0000_i1085" type="#_x0000_t75" style="width:18pt;height:18pt" o:ole="" fillcolor="window">
            <v:imagedata r:id="rId74" o:title=""/>
          </v:shape>
          <o:OLEObject Type="Embed" ProgID="Equation.3" ShapeID="_x0000_i1085" DrawAspect="Content" ObjectID="_1608788428" r:id="rId75"/>
        </w:object>
      </w:r>
      <w:r w:rsidRPr="00BE644C">
        <w:rPr>
          <w:iCs/>
          <w:sz w:val="20"/>
        </w:rPr>
        <w:t xml:space="preserve">. Заметим, что итерационный процесс </w:t>
      </w:r>
      <w:r w:rsidRPr="00BE644C">
        <w:rPr>
          <w:iCs/>
          <w:sz w:val="20"/>
        </w:rPr>
        <w:object w:dxaOrig="1680" w:dyaOrig="435">
          <v:shape id="_x0000_i1086" type="#_x0000_t75" style="width:84pt;height:21.75pt" o:ole="">
            <v:imagedata r:id="rId76" o:title=""/>
          </v:shape>
          <o:OLEObject Type="Embed" ProgID="Equation.3" ShapeID="_x0000_i1086" DrawAspect="Content" ObjectID="_1608788429" r:id="rId77"/>
        </w:object>
      </w:r>
      <w:r w:rsidRPr="00BE644C">
        <w:rPr>
          <w:iCs/>
          <w:sz w:val="20"/>
        </w:rPr>
        <w:t xml:space="preserve"> может быть представлен в равносильном виде в терминах невязки </w:t>
      </w:r>
      <w:r w:rsidRPr="00BE644C">
        <w:rPr>
          <w:iCs/>
          <w:sz w:val="20"/>
        </w:rPr>
        <w:object w:dxaOrig="1755" w:dyaOrig="435">
          <v:shape id="_x0000_i1087" type="#_x0000_t75" style="width:87.75pt;height:21.75pt" o:ole="">
            <v:imagedata r:id="rId78" o:title=""/>
          </v:shape>
          <o:OLEObject Type="Embed" ProgID="Equation.3" ShapeID="_x0000_i1087" DrawAspect="Content" ObjectID="_1608788430" r:id="rId79"/>
        </w:object>
      </w:r>
      <w:r w:rsidRPr="00BE644C">
        <w:rPr>
          <w:iCs/>
          <w:sz w:val="20"/>
        </w:rPr>
        <w:t>. Тогда для квадрата евклидовой (</w:t>
      </w:r>
      <w:proofErr w:type="gramStart"/>
      <w:r w:rsidRPr="00BE644C">
        <w:rPr>
          <w:iCs/>
          <w:sz w:val="20"/>
        </w:rPr>
        <w:t xml:space="preserve">третьей) </w:t>
      </w:r>
      <w:proofErr w:type="gramEnd"/>
      <w:r w:rsidRPr="00BE644C">
        <w:rPr>
          <w:iCs/>
          <w:sz w:val="20"/>
        </w:rPr>
        <w:t>нормы невязки получаем условие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object w:dxaOrig="5145" w:dyaOrig="495">
          <v:shape id="_x0000_i1088" type="#_x0000_t75" style="width:257.25pt;height:24.75pt" o:ole="" fillcolor="window">
            <v:imagedata r:id="rId80" o:title=""/>
          </v:shape>
          <o:OLEObject Type="Embed" ProgID="Equation.3" ShapeID="_x0000_i1088" DrawAspect="Content" ObjectID="_1608788431" r:id="rId81"/>
        </w:object>
      </w:r>
      <w:r w:rsidRPr="00BE644C">
        <w:rPr>
          <w:iCs/>
          <w:sz w:val="20"/>
        </w:rPr>
        <w:t>Для отыскания минимума невязки на следующей итерации приравняем нулю производную последнего выражения по итерационному параметру τ</w:t>
      </w:r>
      <w:r w:rsidRPr="00BE644C">
        <w:rPr>
          <w:i/>
          <w:iCs/>
          <w:sz w:val="20"/>
          <w:vertAlign w:val="subscript"/>
          <w:lang w:val="en-US"/>
        </w:rPr>
        <w:t>k</w:t>
      </w:r>
      <w:r w:rsidRPr="00BE644C">
        <w:rPr>
          <w:iCs/>
          <w:sz w:val="20"/>
        </w:rPr>
        <w:t>. Получим равенство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object w:dxaOrig="3240" w:dyaOrig="375">
          <v:shape id="_x0000_i1089" type="#_x0000_t75" style="width:162pt;height:18.75pt" o:ole="" fillcolor="window">
            <v:imagedata r:id="rId82" o:title=""/>
          </v:shape>
          <o:OLEObject Type="Embed" ProgID="Equation.3" ShapeID="_x0000_i1089" DrawAspect="Content" ObjectID="_1608788432" r:id="rId83"/>
        </w:object>
      </w:r>
      <w:r w:rsidRPr="00BE644C">
        <w:rPr>
          <w:iCs/>
          <w:sz w:val="20"/>
        </w:rPr>
        <w:t xml:space="preserve">. 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 xml:space="preserve">Из последнего соотношения находим значение итерационного параметра </w:t>
      </w:r>
      <w:r w:rsidRPr="00BE644C">
        <w:rPr>
          <w:iCs/>
          <w:sz w:val="20"/>
        </w:rPr>
        <w:object w:dxaOrig="1740" w:dyaOrig="840">
          <v:shape id="_x0000_i1090" type="#_x0000_t75" style="width:87pt;height:42pt" o:ole="" fillcolor="window">
            <v:imagedata r:id="rId84" o:title=""/>
          </v:shape>
          <o:OLEObject Type="Embed" ProgID="Equation.3" ShapeID="_x0000_i1090" DrawAspect="Content" ObjectID="_1608788433" r:id="rId85"/>
        </w:object>
      </w:r>
    </w:p>
    <w:p w:rsidR="00BE644C" w:rsidRDefault="00BE644C" w:rsidP="006E2670">
      <w:pPr>
        <w:spacing w:after="120"/>
        <w:rPr>
          <w:b/>
          <w:iCs/>
          <w:sz w:val="20"/>
        </w:rPr>
      </w:pPr>
      <w:r>
        <w:rPr>
          <w:b/>
          <w:iCs/>
          <w:sz w:val="20"/>
        </w:rPr>
        <w:t>18. Метод релаксации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>Метод последовательной верхней релаксации является одним из наиболее эффективных и широко используемых итерационных методов для решения СЛАУ с симметрическими положительно определенными матрицами</w:t>
      </w:r>
      <w:r w:rsidRPr="00BE644C">
        <w:rPr>
          <w:iCs/>
          <w:sz w:val="20"/>
        </w:rPr>
        <w:sym w:font="Symbol" w:char="F02E"/>
      </w:r>
      <w:r w:rsidRPr="00BE644C">
        <w:rPr>
          <w:iCs/>
          <w:sz w:val="20"/>
        </w:rPr>
        <w:t xml:space="preserve"> После вычисления </w:t>
      </w:r>
      <w:proofErr w:type="gramStart"/>
      <w:r w:rsidRPr="00BE644C">
        <w:rPr>
          <w:iCs/>
          <w:sz w:val="20"/>
        </w:rPr>
        <w:drawing>
          <wp:inline distT="0" distB="0" distL="0" distR="0" wp14:anchorId="7D834B8C" wp14:editId="30F63F28">
            <wp:extent cx="133350" cy="171450"/>
            <wp:effectExtent l="0" t="0" r="0" b="0"/>
            <wp:docPr id="12" name="Рисунок 12" descr="https://studfiles.net/html/2706/58/html_n0leaAnvDx.6AKY/img-OYh6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s://studfiles.net/html/2706/58/html_n0leaAnvDx.6AKY/img-OYh6pL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</w:t>
      </w:r>
      <w:proofErr w:type="gramEnd"/>
      <w:r w:rsidRPr="00BE644C">
        <w:rPr>
          <w:iCs/>
          <w:sz w:val="20"/>
        </w:rPr>
        <w:t>й компоненты</w:t>
      </w:r>
      <w:r w:rsidRPr="00BE644C">
        <w:rPr>
          <w:iCs/>
          <w:sz w:val="20"/>
        </w:rPr>
        <w:drawing>
          <wp:inline distT="0" distB="0" distL="0" distR="0" wp14:anchorId="71E1C0C3" wp14:editId="7CACF3DE">
            <wp:extent cx="476250" cy="180975"/>
            <wp:effectExtent l="0" t="0" r="0" b="9525"/>
            <wp:docPr id="11" name="Рисунок 11" descr="https://studfiles.net/html/2706/58/html_n0leaAnvDx.6AKY/img-6Y2H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studfiles.net/html/2706/58/html_n0leaAnvDx.6AKY/img-6Y2Hv3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-го приближения по методу Гаусса-Зейделя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drawing>
          <wp:inline distT="0" distB="0" distL="0" distR="0" wp14:anchorId="121495BF" wp14:editId="3AC16ADF">
            <wp:extent cx="4981575" cy="266700"/>
            <wp:effectExtent l="0" t="0" r="9525" b="0"/>
            <wp:docPr id="10" name="Рисунок 10" descr="https://studfiles.net/html/2706/58/html_n0leaAnvDx.6AKY/img-SnHR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studfiles.net/html/2706/58/html_n0leaAnvDx.6AKY/img-SnHRPX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>производят дополнительное смещение этой компоненты на величину </w:t>
      </w:r>
      <w:r w:rsidRPr="00BE644C">
        <w:rPr>
          <w:iCs/>
          <w:sz w:val="20"/>
        </w:rPr>
        <w:drawing>
          <wp:inline distT="0" distB="0" distL="0" distR="0" wp14:anchorId="292DC67A" wp14:editId="5C240B83">
            <wp:extent cx="1400175" cy="295275"/>
            <wp:effectExtent l="0" t="0" r="9525" b="9525"/>
            <wp:docPr id="9" name="Рисунок 9" descr="https://studfiles.net/html/2706/58/html_n0leaAnvDx.6AKY/img-e3Gr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studfiles.net/html/2706/58/html_n0leaAnvDx.6AKY/img-e3GrZt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sym w:font="Symbol" w:char="F02C"/>
      </w:r>
      <w:r w:rsidRPr="00BE644C">
        <w:rPr>
          <w:iCs/>
          <w:sz w:val="20"/>
        </w:rPr>
        <w:t xml:space="preserve"> где </w:t>
      </w:r>
      <w:r w:rsidRPr="00BE644C">
        <w:rPr>
          <w:iCs/>
          <w:sz w:val="20"/>
        </w:rPr>
        <w:drawing>
          <wp:inline distT="0" distB="0" distL="0" distR="0" wp14:anchorId="6DDA8E95" wp14:editId="749CDCD7">
            <wp:extent cx="200025" cy="171450"/>
            <wp:effectExtent l="0" t="0" r="9525" b="0"/>
            <wp:docPr id="8" name="Рисунок 8" descr="https://studfiles.net/html/2706/58/html_n0leaAnvDx.6AKY/img-9qeq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studfiles.net/html/2706/58/html_n0leaAnvDx.6AKY/img-9qeqdB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 параметр релаксации</w:t>
      </w:r>
      <w:proofErr w:type="gramStart"/>
      <w:r w:rsidRPr="00BE644C">
        <w:rPr>
          <w:iCs/>
          <w:sz w:val="20"/>
        </w:rPr>
        <w:sym w:font="Symbol" w:char="F02E"/>
      </w:r>
      <w:r w:rsidRPr="00BE644C">
        <w:rPr>
          <w:iCs/>
          <w:sz w:val="20"/>
        </w:rPr>
        <w:t xml:space="preserve"> Т</w:t>
      </w:r>
      <w:proofErr w:type="gramEnd"/>
      <w:r w:rsidRPr="00BE644C">
        <w:rPr>
          <w:iCs/>
          <w:sz w:val="20"/>
        </w:rPr>
        <w:t>огда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drawing>
          <wp:inline distT="0" distB="0" distL="0" distR="0" wp14:anchorId="40D127E8" wp14:editId="32F4B63D">
            <wp:extent cx="3733800" cy="295275"/>
            <wp:effectExtent l="0" t="0" r="0" b="9525"/>
            <wp:docPr id="7" name="Рисунок 7" descr="https://studfiles.net/html/2706/58/html_n0leaAnvDx.6AKY/img-cAtB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studfiles.net/html/2706/58/html_n0leaAnvDx.6AKY/img-cAtBqw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>При </w:t>
      </w:r>
      <w:r w:rsidRPr="00BE644C">
        <w:rPr>
          <w:iCs/>
          <w:sz w:val="20"/>
        </w:rPr>
        <w:drawing>
          <wp:inline distT="0" distB="0" distL="0" distR="0" wp14:anchorId="648168FC" wp14:editId="53A56503">
            <wp:extent cx="400050" cy="171450"/>
            <wp:effectExtent l="0" t="0" r="0" b="0"/>
            <wp:docPr id="33" name="Рисунок 33" descr="https://studfiles.net/html/2706/58/html_n0leaAnvDx.6AKY/img-ocie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studfiles.net/html/2706/58/html_n0leaAnvDx.6AKY/img-ocieEO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метод релаксации совпадает с методом Гаусса-Зейделя</w:t>
      </w:r>
      <w:r w:rsidRPr="00BE644C">
        <w:rPr>
          <w:iCs/>
          <w:sz w:val="20"/>
        </w:rPr>
        <w:sym w:font="Symbol" w:char="F02C"/>
      </w:r>
      <w:r w:rsidRPr="00BE644C">
        <w:rPr>
          <w:iCs/>
          <w:sz w:val="20"/>
        </w:rPr>
        <w:t xml:space="preserve"> при </w:t>
      </w:r>
      <w:r w:rsidRPr="00BE644C">
        <w:rPr>
          <w:iCs/>
          <w:sz w:val="20"/>
        </w:rPr>
        <w:drawing>
          <wp:inline distT="0" distB="0" distL="0" distR="0" wp14:anchorId="0B20F949" wp14:editId="0B082D28">
            <wp:extent cx="381000" cy="171450"/>
            <wp:effectExtent l="0" t="0" r="0" b="0"/>
            <wp:docPr id="32" name="Рисунок 32" descr="https://studfiles.net/html/2706/58/html_n0leaAnvDx.6AKY/img-YZWc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studfiles.net/html/2706/58/html_n0leaAnvDx.6AKY/img-YZWcGa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 называют методом последовательной верхней релаксации</w:t>
      </w:r>
      <w:r w:rsidRPr="00BE644C">
        <w:rPr>
          <w:iCs/>
          <w:sz w:val="20"/>
        </w:rPr>
        <w:sym w:font="Symbol" w:char="F02C"/>
      </w:r>
      <w:r w:rsidRPr="00BE644C">
        <w:rPr>
          <w:iCs/>
          <w:sz w:val="20"/>
        </w:rPr>
        <w:t xml:space="preserve"> а при </w:t>
      </w:r>
      <w:r w:rsidRPr="00BE644C">
        <w:rPr>
          <w:iCs/>
          <w:sz w:val="20"/>
        </w:rPr>
        <w:drawing>
          <wp:inline distT="0" distB="0" distL="0" distR="0" wp14:anchorId="53B8FD85" wp14:editId="7AE2B4AC">
            <wp:extent cx="381000" cy="171450"/>
            <wp:effectExtent l="0" t="0" r="0" b="0"/>
            <wp:docPr id="31" name="Рисунок 31" descr="https://studfiles.net/html/2706/58/html_n0leaAnvDx.6AKY/img-0YtI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studfiles.net/html/2706/58/html_n0leaAnvDx.6AKY/img-0YtIaZ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 нижней</w:t>
      </w:r>
      <w:proofErr w:type="gramStart"/>
      <w:r w:rsidRPr="00BE644C">
        <w:rPr>
          <w:iCs/>
          <w:sz w:val="20"/>
        </w:rPr>
        <w:sym w:font="Symbol" w:char="F02E"/>
      </w:r>
      <w:r w:rsidRPr="00BE644C">
        <w:rPr>
          <w:iCs/>
          <w:sz w:val="20"/>
        </w:rPr>
        <w:t xml:space="preserve"> Н</w:t>
      </w:r>
      <w:proofErr w:type="gramEnd"/>
      <w:r w:rsidRPr="00BE644C">
        <w:rPr>
          <w:iCs/>
          <w:sz w:val="20"/>
        </w:rPr>
        <w:t>о часто для любых </w:t>
      </w:r>
      <w:r w:rsidRPr="00BE644C">
        <w:rPr>
          <w:iCs/>
          <w:sz w:val="20"/>
        </w:rPr>
        <w:drawing>
          <wp:inline distT="0" distB="0" distL="0" distR="0" wp14:anchorId="663A371F" wp14:editId="62619E37">
            <wp:extent cx="200025" cy="171450"/>
            <wp:effectExtent l="0" t="0" r="9525" b="0"/>
            <wp:docPr id="30" name="Рисунок 30" descr="https://studfiles.net/html/2706/58/html_n0leaAnvDx.6AKY/img-6d71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studfiles.net/html/2706/58/html_n0leaAnvDx.6AKY/img-6d71Eo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44C">
        <w:rPr>
          <w:iCs/>
          <w:sz w:val="20"/>
        </w:rPr>
        <w:t>- методом последовательной верхней релаксации</w:t>
      </w:r>
      <w:r w:rsidRPr="00BE644C">
        <w:rPr>
          <w:iCs/>
          <w:sz w:val="20"/>
        </w:rPr>
        <w:sym w:font="Symbol" w:char="F02E"/>
      </w:r>
    </w:p>
    <w:p w:rsidR="00BE644C" w:rsidRDefault="00BE644C" w:rsidP="006E2670">
      <w:pPr>
        <w:spacing w:after="120"/>
        <w:rPr>
          <w:b/>
          <w:iCs/>
          <w:sz w:val="20"/>
        </w:rPr>
      </w:pPr>
    </w:p>
    <w:p w:rsidR="003F30FC" w:rsidRPr="0082713F" w:rsidRDefault="0082713F" w:rsidP="006E2670">
      <w:pPr>
        <w:spacing w:after="120"/>
        <w:rPr>
          <w:b/>
          <w:iCs/>
          <w:sz w:val="20"/>
        </w:rPr>
      </w:pPr>
      <w:r w:rsidRPr="0082713F">
        <w:rPr>
          <w:b/>
          <w:iCs/>
          <w:sz w:val="20"/>
        </w:rPr>
        <w:lastRenderedPageBreak/>
        <w:t>21.</w:t>
      </w:r>
      <w:r w:rsidRPr="0082713F">
        <w:rPr>
          <w:b/>
          <w:iCs/>
          <w:sz w:val="20"/>
        </w:rPr>
        <w:tab/>
        <w:t>Итерационные методы вариационного типа. Метод скорейшего спуска.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t xml:space="preserve">Пусть имеем систему (1) с симметричной положительно определенной матрицей </w:t>
      </w:r>
      <w:r w:rsidRPr="003F30FC">
        <w:rPr>
          <w:i/>
          <w:iCs/>
          <w:sz w:val="20"/>
        </w:rPr>
        <w:t>А</w:t>
      </w:r>
      <w:r w:rsidRPr="003F30FC">
        <w:rPr>
          <w:iCs/>
          <w:sz w:val="20"/>
        </w:rPr>
        <w:t>.</w:t>
      </w:r>
      <w:r>
        <w:rPr>
          <w:iCs/>
          <w:sz w:val="20"/>
        </w:rPr>
        <w:t xml:space="preserve"> </w:t>
      </w:r>
      <w:r w:rsidRPr="003F30FC">
        <w:rPr>
          <w:iCs/>
          <w:sz w:val="20"/>
        </w:rPr>
        <w:t xml:space="preserve">Обозначим </w:t>
      </w:r>
      <w:proofErr w:type="gramStart"/>
      <w:r w:rsidRPr="003F30FC">
        <w:rPr>
          <w:iCs/>
          <w:sz w:val="20"/>
        </w:rPr>
        <w:t>через</w:t>
      </w:r>
      <w:proofErr w:type="gramEnd"/>
      <w:r w:rsidRPr="003F30FC">
        <w:rPr>
          <w:iCs/>
          <w:sz w:val="20"/>
        </w:rPr>
        <w:t xml:space="preserve"> 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object w:dxaOrig="1815" w:dyaOrig="435">
          <v:shape id="_x0000_i1054" type="#_x0000_t75" style="width:79.5pt;height:18.75pt" o:ole="" filled="t">
            <v:fill color2="black"/>
            <v:imagedata r:id="rId95" o:title=""/>
          </v:shape>
          <o:OLEObject Type="Embed" ProgID="Microsoft" ShapeID="_x0000_i1054" DrawAspect="Content" ObjectID="_1608788434" r:id="rId96"/>
        </w:object>
      </w:r>
      <w:r w:rsidRPr="003F30FC">
        <w:rPr>
          <w:iCs/>
          <w:sz w:val="20"/>
        </w:rPr>
        <w:tab/>
      </w:r>
      <w:r w:rsidRPr="003F30FC">
        <w:rPr>
          <w:i/>
          <w:iCs/>
          <w:sz w:val="20"/>
        </w:rPr>
        <w:t xml:space="preserve"> </w:t>
      </w:r>
      <w:r w:rsidRPr="003F30FC">
        <w:rPr>
          <w:iCs/>
          <w:sz w:val="20"/>
        </w:rPr>
        <w:t>(3)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t xml:space="preserve">невязку, которая получается при подстановке приближенного значения </w:t>
      </w:r>
      <w:r w:rsidRPr="003F30FC">
        <w:rPr>
          <w:i/>
          <w:iCs/>
          <w:sz w:val="20"/>
          <w:lang w:val="en-US"/>
        </w:rPr>
        <w:t>X</w:t>
      </w:r>
      <w:r w:rsidRPr="003F30FC">
        <w:rPr>
          <w:i/>
          <w:iCs/>
          <w:sz w:val="20"/>
          <w:vertAlign w:val="superscript"/>
        </w:rPr>
        <w:t>(</w:t>
      </w:r>
      <w:r w:rsidRPr="003F30FC">
        <w:rPr>
          <w:i/>
          <w:iCs/>
          <w:sz w:val="20"/>
          <w:vertAlign w:val="superscript"/>
          <w:lang w:val="en-US"/>
        </w:rPr>
        <w:t>k</w:t>
      </w:r>
      <w:r w:rsidRPr="003F30FC">
        <w:rPr>
          <w:i/>
          <w:iCs/>
          <w:sz w:val="20"/>
          <w:vertAlign w:val="superscript"/>
        </w:rPr>
        <w:t>)</w:t>
      </w:r>
      <w:r w:rsidRPr="003F30FC">
        <w:rPr>
          <w:iCs/>
          <w:sz w:val="20"/>
        </w:rPr>
        <w:t xml:space="preserve">, полученного на </w:t>
      </w:r>
      <w:r w:rsidRPr="003F30FC">
        <w:rPr>
          <w:i/>
          <w:iCs/>
          <w:sz w:val="20"/>
          <w:lang w:val="en-US"/>
        </w:rPr>
        <w:t>k</w:t>
      </w:r>
      <w:r w:rsidRPr="003F30FC">
        <w:rPr>
          <w:iCs/>
          <w:sz w:val="20"/>
        </w:rPr>
        <w:t xml:space="preserve">-й итерации, в уравнение (1). 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t>Рассмотрим явный нестационарный итерационный метод [20]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object w:dxaOrig="3165" w:dyaOrig="900">
          <v:shape id="_x0000_i1055" type="#_x0000_t75" style="width:132pt;height:37.5pt" o:ole="" filled="t">
            <v:fill color2="black"/>
            <v:imagedata r:id="rId97" o:title=""/>
          </v:shape>
          <o:OLEObject Type="Embed" ProgID="Microsoft" ShapeID="_x0000_i1055" DrawAspect="Content" ObjectID="_1608788435" r:id="rId98"/>
        </w:object>
      </w:r>
      <w:r w:rsidRPr="003F30FC">
        <w:rPr>
          <w:iCs/>
          <w:sz w:val="20"/>
        </w:rPr>
        <w:t>.</w:t>
      </w:r>
      <w:r w:rsidRPr="003F30FC">
        <w:rPr>
          <w:iCs/>
          <w:sz w:val="20"/>
        </w:rPr>
        <w:tab/>
        <w:t>(4)</w:t>
      </w:r>
    </w:p>
    <w:p w:rsidR="003F30FC" w:rsidRP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t>Перепишем  метод (4) с учетом равенства (3), имеем</w:t>
      </w:r>
    </w:p>
    <w:p w:rsidR="003F30FC" w:rsidRDefault="003F30FC" w:rsidP="003F30FC">
      <w:pPr>
        <w:spacing w:after="120"/>
        <w:rPr>
          <w:iCs/>
          <w:sz w:val="20"/>
        </w:rPr>
      </w:pPr>
      <w:r w:rsidRPr="003F30FC">
        <w:rPr>
          <w:iCs/>
          <w:sz w:val="20"/>
        </w:rPr>
        <w:object w:dxaOrig="2445" w:dyaOrig="435">
          <v:shape id="_x0000_i1056" type="#_x0000_t75" style="width:122.25pt;height:21.75pt" o:ole="" filled="t">
            <v:fill color2="black"/>
            <v:imagedata r:id="rId99" o:title=""/>
          </v:shape>
          <o:OLEObject Type="Embed" ProgID="Microsoft" ShapeID="_x0000_i1056" DrawAspect="Content" ObjectID="_1608788436" r:id="rId100"/>
        </w:object>
      </w:r>
      <w:r w:rsidRPr="00043938">
        <w:rPr>
          <w:iCs/>
          <w:sz w:val="20"/>
        </w:rPr>
        <w:t>.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 xml:space="preserve">вычисление </w:t>
      </w:r>
      <w:r w:rsidRPr="0082713F">
        <w:rPr>
          <w:iCs/>
          <w:sz w:val="20"/>
        </w:rPr>
        <w:object w:dxaOrig="465" w:dyaOrig="375">
          <v:shape id="_x0000_i1057" type="#_x0000_t75" style="width:23.25pt;height:18.75pt" o:ole="" filled="t">
            <v:fill color2="black"/>
            <v:imagedata r:id="rId101" o:title=""/>
          </v:shape>
          <o:OLEObject Type="Embed" ProgID="Equation.3" ShapeID="_x0000_i1057" DrawAspect="Content" ObjectID="_1608788437" r:id="rId102"/>
        </w:object>
      </w:r>
      <w:r w:rsidRPr="0082713F">
        <w:rPr>
          <w:iCs/>
          <w:sz w:val="20"/>
        </w:rPr>
        <w:t xml:space="preserve"> можно проводить по формуле </w:t>
      </w:r>
    </w:p>
    <w:p w:rsid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object w:dxaOrig="2025" w:dyaOrig="1095">
          <v:shape id="_x0000_i1058" type="#_x0000_t75" style="width:79.5pt;height:42.75pt" o:ole="" filled="t">
            <v:fill color2="black"/>
            <v:imagedata r:id="rId103" o:title=""/>
          </v:shape>
          <o:OLEObject Type="Embed" ProgID="Microsoft" ShapeID="_x0000_i1058" DrawAspect="Content" ObjectID="_1608788438" r:id="rId104"/>
        </w:object>
      </w:r>
      <w:r w:rsidRPr="0082713F">
        <w:rPr>
          <w:iCs/>
          <w:sz w:val="20"/>
        </w:rPr>
        <w:t>.</w:t>
      </w:r>
    </w:p>
    <w:p w:rsidR="0082713F" w:rsidRDefault="0082713F" w:rsidP="0082713F">
      <w:pPr>
        <w:spacing w:after="120"/>
        <w:rPr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</w:p>
    <w:p w:rsidR="00043938" w:rsidRDefault="00043938" w:rsidP="0082713F">
      <w:pPr>
        <w:spacing w:after="120"/>
        <w:rPr>
          <w:b/>
          <w:iCs/>
          <w:sz w:val="20"/>
        </w:rPr>
      </w:pPr>
    </w:p>
    <w:p w:rsidR="0082713F" w:rsidRDefault="0082713F" w:rsidP="0082713F">
      <w:pPr>
        <w:spacing w:after="120"/>
        <w:rPr>
          <w:b/>
          <w:iCs/>
          <w:sz w:val="20"/>
        </w:rPr>
      </w:pPr>
      <w:r w:rsidRPr="0082713F">
        <w:rPr>
          <w:b/>
          <w:iCs/>
          <w:sz w:val="20"/>
        </w:rPr>
        <w:lastRenderedPageBreak/>
        <w:t>22.</w:t>
      </w:r>
      <w:r w:rsidRPr="0082713F">
        <w:rPr>
          <w:b/>
          <w:iCs/>
          <w:sz w:val="20"/>
        </w:rPr>
        <w:tab/>
        <w:t>Численное решение задач на собственные значения. Постановка задачи.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>Пусть</w:t>
      </w:r>
      <w:proofErr w:type="gramStart"/>
      <w:r w:rsidRPr="0082713F">
        <w:rPr>
          <w:iCs/>
          <w:sz w:val="20"/>
        </w:rPr>
        <w:t xml:space="preserve"> </w:t>
      </w:r>
      <w:r w:rsidRPr="0082713F">
        <w:rPr>
          <w:i/>
          <w:iCs/>
          <w:sz w:val="20"/>
        </w:rPr>
        <w:t>А</w:t>
      </w:r>
      <w:proofErr w:type="gramEnd"/>
      <w:r w:rsidRPr="0082713F">
        <w:rPr>
          <w:iCs/>
          <w:sz w:val="20"/>
        </w:rPr>
        <w:t xml:space="preserve"> </w:t>
      </w:r>
      <w:r w:rsidRPr="0082713F">
        <w:rPr>
          <w:iCs/>
          <w:sz w:val="20"/>
        </w:rPr>
        <w:sym w:font="Symbol" w:char="F02D"/>
      </w:r>
      <w:r w:rsidRPr="0082713F">
        <w:rPr>
          <w:iCs/>
          <w:sz w:val="20"/>
        </w:rPr>
        <w:t xml:space="preserve"> действительная числовая квадратная матрица размера (</w:t>
      </w:r>
      <w:r w:rsidRPr="0082713F">
        <w:rPr>
          <w:i/>
          <w:iCs/>
          <w:sz w:val="20"/>
          <w:lang w:val="en-US"/>
        </w:rPr>
        <w:t>n</w:t>
      </w:r>
      <w:r w:rsidRPr="0082713F">
        <w:rPr>
          <w:i/>
          <w:iCs/>
          <w:sz w:val="20"/>
        </w:rPr>
        <w:t>*</w:t>
      </w:r>
      <w:r w:rsidRPr="0082713F">
        <w:rPr>
          <w:i/>
          <w:iCs/>
          <w:sz w:val="20"/>
          <w:lang w:val="en-US"/>
        </w:rPr>
        <w:t>n</w:t>
      </w:r>
      <w:r w:rsidRPr="0082713F">
        <w:rPr>
          <w:iCs/>
          <w:sz w:val="20"/>
        </w:rPr>
        <w:t xml:space="preserve">). </w:t>
      </w:r>
      <w:r>
        <w:rPr>
          <w:iCs/>
          <w:sz w:val="20"/>
        </w:rPr>
        <w:t xml:space="preserve"> </w:t>
      </w:r>
      <w:r w:rsidRPr="0082713F">
        <w:rPr>
          <w:iCs/>
          <w:sz w:val="20"/>
        </w:rPr>
        <w:t xml:space="preserve">Ненулевой вектор </w:t>
      </w:r>
      <w:r w:rsidRPr="0082713F">
        <w:rPr>
          <w:iCs/>
          <w:sz w:val="20"/>
        </w:rPr>
        <w:object w:dxaOrig="1905" w:dyaOrig="465">
          <v:shape id="_x0000_i1059" type="#_x0000_t75" style="width:76.5pt;height:18.75pt" o:ole="">
            <v:imagedata r:id="rId105" o:title=""/>
          </v:shape>
          <o:OLEObject Type="Embed" ProgID="Equation.3" ShapeID="_x0000_i1059" DrawAspect="Content" ObjectID="_1608788439" r:id="rId106"/>
        </w:object>
      </w:r>
      <w:r w:rsidRPr="0082713F">
        <w:rPr>
          <w:iCs/>
          <w:sz w:val="20"/>
        </w:rPr>
        <w:t>, удовлетворяющий условию</w:t>
      </w:r>
      <w:r>
        <w:rPr>
          <w:iCs/>
          <w:sz w:val="20"/>
        </w:rPr>
        <w:t xml:space="preserve">    </w:t>
      </w:r>
      <w:r w:rsidRPr="0082713F">
        <w:rPr>
          <w:iCs/>
          <w:sz w:val="20"/>
        </w:rPr>
        <w:object w:dxaOrig="1155" w:dyaOrig="300">
          <v:shape id="_x0000_i1060" type="#_x0000_t75" style="width:50.25pt;height:12.75pt" o:ole="">
            <v:imagedata r:id="rId107" o:title=""/>
          </v:shape>
          <o:OLEObject Type="Embed" ProgID="Equation.3" ShapeID="_x0000_i1060" DrawAspect="Content" ObjectID="_1608788440" r:id="rId108"/>
        </w:object>
      </w:r>
      <w:r w:rsidRPr="0082713F">
        <w:rPr>
          <w:iCs/>
          <w:sz w:val="20"/>
        </w:rPr>
        <w:t>,</w:t>
      </w:r>
      <w:r w:rsidRPr="0082713F">
        <w:rPr>
          <w:iCs/>
          <w:sz w:val="20"/>
        </w:rPr>
        <w:tab/>
        <w:t xml:space="preserve"> (1)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 xml:space="preserve">называется собственным вектором матрицы </w:t>
      </w:r>
      <w:r w:rsidRPr="0082713F">
        <w:rPr>
          <w:i/>
          <w:iCs/>
          <w:sz w:val="20"/>
        </w:rPr>
        <w:t>А</w:t>
      </w:r>
      <w:r w:rsidRPr="0082713F">
        <w:rPr>
          <w:iCs/>
          <w:sz w:val="20"/>
        </w:rPr>
        <w:t>.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 xml:space="preserve">Число </w:t>
      </w:r>
      <w:r w:rsidRPr="0082713F">
        <w:rPr>
          <w:iCs/>
          <w:sz w:val="20"/>
        </w:rPr>
        <w:sym w:font="Symbol" w:char="F06C"/>
      </w:r>
      <w:r w:rsidRPr="0082713F">
        <w:rPr>
          <w:iCs/>
          <w:sz w:val="20"/>
        </w:rPr>
        <w:t xml:space="preserve"> в равенстве (1)  называется собственным значением. Говорят, что собственный вектор </w:t>
      </w:r>
      <w:r w:rsidRPr="0082713F">
        <w:rPr>
          <w:i/>
          <w:iCs/>
          <w:sz w:val="20"/>
        </w:rPr>
        <w:t>X</w:t>
      </w:r>
      <w:r w:rsidRPr="0082713F">
        <w:rPr>
          <w:iCs/>
          <w:sz w:val="20"/>
        </w:rPr>
        <w:t xml:space="preserve"> соответствует  (принадлежит) собственному значению </w:t>
      </w:r>
      <w:r w:rsidRPr="0082713F">
        <w:rPr>
          <w:iCs/>
          <w:sz w:val="20"/>
        </w:rPr>
        <w:sym w:font="Symbol" w:char="F06C"/>
      </w:r>
      <w:r w:rsidRPr="0082713F">
        <w:rPr>
          <w:iCs/>
          <w:sz w:val="20"/>
        </w:rPr>
        <w:t>.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 xml:space="preserve">Равенство (1) равносильно однородной относительно </w:t>
      </w:r>
      <w:r w:rsidRPr="0082713F">
        <w:rPr>
          <w:i/>
          <w:iCs/>
          <w:sz w:val="20"/>
        </w:rPr>
        <w:t>X</w:t>
      </w:r>
      <w:r w:rsidRPr="0082713F">
        <w:rPr>
          <w:iCs/>
          <w:sz w:val="20"/>
        </w:rPr>
        <w:t xml:space="preserve"> системе:</w:t>
      </w:r>
      <w:r w:rsidRPr="0082713F">
        <w:rPr>
          <w:iCs/>
          <w:sz w:val="20"/>
        </w:rPr>
        <w:object w:dxaOrig="3135" w:dyaOrig="585">
          <v:shape id="_x0000_i1061" type="#_x0000_t75" style="width:119.25pt;height:22.5pt" o:ole="">
            <v:imagedata r:id="rId109" o:title=""/>
          </v:shape>
          <o:OLEObject Type="Embed" ProgID="Equation.3" ShapeID="_x0000_i1061" DrawAspect="Content" ObjectID="_1608788441" r:id="rId110"/>
        </w:object>
      </w:r>
      <w:r w:rsidRPr="0082713F">
        <w:rPr>
          <w:iCs/>
          <w:sz w:val="20"/>
        </w:rPr>
        <w:t>.</w:t>
      </w:r>
      <w:r w:rsidRPr="0082713F">
        <w:rPr>
          <w:iCs/>
          <w:sz w:val="20"/>
        </w:rPr>
        <w:tab/>
        <w:t xml:space="preserve"> (2)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proofErr w:type="gramStart"/>
      <w:r w:rsidRPr="0082713F">
        <w:rPr>
          <w:iCs/>
          <w:sz w:val="20"/>
        </w:rPr>
        <w:t xml:space="preserve">Система (2) имеет ненулевое решение для вектора </w:t>
      </w:r>
      <w:r w:rsidRPr="0082713F">
        <w:rPr>
          <w:i/>
          <w:iCs/>
          <w:sz w:val="20"/>
          <w:lang w:val="en-US"/>
        </w:rPr>
        <w:t>X</w:t>
      </w:r>
      <w:r w:rsidRPr="0082713F">
        <w:rPr>
          <w:iCs/>
          <w:sz w:val="20"/>
        </w:rPr>
        <w:t xml:space="preserve"> (при известном </w:t>
      </w:r>
      <w:r w:rsidRPr="0082713F">
        <w:rPr>
          <w:iCs/>
          <w:sz w:val="20"/>
        </w:rPr>
        <w:sym w:font="Symbol" w:char="F06C"/>
      </w:r>
      <w:r w:rsidRPr="0082713F">
        <w:rPr>
          <w:iCs/>
          <w:sz w:val="20"/>
        </w:rPr>
        <w:t xml:space="preserve">) при условии </w:t>
      </w:r>
      <w:r w:rsidRPr="0082713F">
        <w:rPr>
          <w:iCs/>
          <w:sz w:val="20"/>
          <w:lang w:val="en-US"/>
        </w:rPr>
        <w:object w:dxaOrig="1380" w:dyaOrig="420">
          <v:shape id="_x0000_i1062" type="#_x0000_t75" style="width:54pt;height:16.5pt" o:ole="">
            <v:imagedata r:id="rId111" o:title=""/>
          </v:shape>
          <o:OLEObject Type="Embed" ProgID="Equation.3" ShapeID="_x0000_i1062" DrawAspect="Content" ObjectID="_1608788442" r:id="rId112"/>
        </w:object>
      </w:r>
      <w:r w:rsidRPr="0082713F">
        <w:rPr>
          <w:iCs/>
          <w:sz w:val="20"/>
        </w:rPr>
        <w:t>. Это равенство есть характеристическое уравнение:</w:t>
      </w:r>
      <w:proofErr w:type="gramEnd"/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  <w:lang w:val="en-US"/>
        </w:rPr>
        <w:object w:dxaOrig="2295" w:dyaOrig="420">
          <v:shape id="_x0000_i1063" type="#_x0000_t75" style="width:102pt;height:18.75pt" o:ole="">
            <v:imagedata r:id="rId113" o:title=""/>
          </v:shape>
          <o:OLEObject Type="Embed" ProgID="Equation.3" ShapeID="_x0000_i1063" DrawAspect="Content" ObjectID="_1608788443" r:id="rId114"/>
        </w:object>
      </w:r>
      <w:r w:rsidRPr="0082713F">
        <w:rPr>
          <w:iCs/>
          <w:sz w:val="20"/>
        </w:rPr>
        <w:t>,</w:t>
      </w:r>
      <w:r w:rsidRPr="0082713F">
        <w:rPr>
          <w:iCs/>
          <w:sz w:val="20"/>
        </w:rPr>
        <w:tab/>
        <w:t xml:space="preserve"> (3)</w:t>
      </w:r>
      <w:r>
        <w:rPr>
          <w:iCs/>
          <w:sz w:val="20"/>
        </w:rPr>
        <w:t xml:space="preserve">  </w:t>
      </w:r>
      <w:r w:rsidRPr="0082713F">
        <w:rPr>
          <w:iCs/>
          <w:sz w:val="20"/>
        </w:rPr>
        <w:t xml:space="preserve">где  </w:t>
      </w:r>
      <w:r w:rsidRPr="0082713F">
        <w:rPr>
          <w:iCs/>
          <w:sz w:val="20"/>
        </w:rPr>
        <w:object w:dxaOrig="735" w:dyaOrig="420">
          <v:shape id="_x0000_i1064" type="#_x0000_t75" style="width:29.25pt;height:16.5pt" o:ole="">
            <v:imagedata r:id="rId115" o:title=""/>
          </v:shape>
          <o:OLEObject Type="Embed" ProgID="Equation.3" ShapeID="_x0000_i1064" DrawAspect="Content" ObjectID="_1608788444" r:id="rId116"/>
        </w:object>
      </w:r>
      <w:r w:rsidRPr="0082713F">
        <w:rPr>
          <w:iCs/>
          <w:sz w:val="20"/>
        </w:rPr>
        <w:t xml:space="preserve"> </w:t>
      </w:r>
      <w:r w:rsidRPr="0082713F">
        <w:rPr>
          <w:iCs/>
          <w:sz w:val="20"/>
        </w:rPr>
        <w:sym w:font="Symbol" w:char="F02D"/>
      </w:r>
      <w:r w:rsidRPr="0082713F">
        <w:rPr>
          <w:iCs/>
          <w:sz w:val="20"/>
        </w:rPr>
        <w:t xml:space="preserve"> характеристический многочлен </w:t>
      </w:r>
      <w:r w:rsidRPr="0082713F">
        <w:rPr>
          <w:i/>
          <w:iCs/>
          <w:sz w:val="20"/>
          <w:lang w:val="en-US"/>
        </w:rPr>
        <w:t>n</w:t>
      </w:r>
      <w:r w:rsidRPr="0082713F">
        <w:rPr>
          <w:iCs/>
          <w:sz w:val="20"/>
        </w:rPr>
        <w:t xml:space="preserve">-й степени. 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 xml:space="preserve">Корни </w:t>
      </w:r>
      <w:r w:rsidRPr="0082713F">
        <w:rPr>
          <w:iCs/>
          <w:sz w:val="20"/>
        </w:rPr>
        <w:object w:dxaOrig="1485" w:dyaOrig="375">
          <v:shape id="_x0000_i1065" type="#_x0000_t75" style="width:74.25pt;height:18.75pt" o:ole="">
            <v:imagedata r:id="rId117" o:title=""/>
          </v:shape>
          <o:OLEObject Type="Embed" ProgID="Equation.3" ShapeID="_x0000_i1065" DrawAspect="Content" ObjectID="_1608788445" r:id="rId118"/>
        </w:object>
      </w:r>
      <w:r w:rsidRPr="0082713F">
        <w:rPr>
          <w:iCs/>
          <w:sz w:val="20"/>
        </w:rPr>
        <w:t xml:space="preserve"> характеристического уравнения (3) являются собственными  (характеристическими) значениями матрицы</w:t>
      </w:r>
      <w:proofErr w:type="gramStart"/>
      <w:r w:rsidRPr="0082713F">
        <w:rPr>
          <w:iCs/>
          <w:sz w:val="20"/>
        </w:rPr>
        <w:t xml:space="preserve"> </w:t>
      </w:r>
      <w:r w:rsidRPr="0082713F">
        <w:rPr>
          <w:i/>
          <w:iCs/>
          <w:sz w:val="20"/>
        </w:rPr>
        <w:t>А</w:t>
      </w:r>
      <w:proofErr w:type="gramEnd"/>
      <w:r w:rsidRPr="0082713F">
        <w:rPr>
          <w:iCs/>
          <w:sz w:val="20"/>
        </w:rPr>
        <w:t xml:space="preserve">, а соответствующие каждому собственному значению </w:t>
      </w:r>
      <w:r w:rsidRPr="0082713F">
        <w:rPr>
          <w:iCs/>
          <w:sz w:val="20"/>
        </w:rPr>
        <w:object w:dxaOrig="1665" w:dyaOrig="420">
          <v:shape id="_x0000_i1066" type="#_x0000_t75" style="width:69.75pt;height:17.25pt" o:ole="">
            <v:imagedata r:id="rId119" o:title=""/>
          </v:shape>
          <o:OLEObject Type="Embed" ProgID="Equation.3" ShapeID="_x0000_i1066" DrawAspect="Content" ObjectID="_1608788446" r:id="rId120"/>
        </w:object>
      </w:r>
      <w:r w:rsidRPr="0082713F">
        <w:rPr>
          <w:iCs/>
          <w:sz w:val="20"/>
        </w:rPr>
        <w:t xml:space="preserve">, ненулевые векторы </w:t>
      </w:r>
      <w:r w:rsidRPr="0082713F">
        <w:rPr>
          <w:iCs/>
          <w:sz w:val="20"/>
        </w:rPr>
        <w:object w:dxaOrig="345" w:dyaOrig="300">
          <v:shape id="_x0000_i1067" type="#_x0000_t75" style="width:17.25pt;height:15pt" o:ole="">
            <v:imagedata r:id="rId121" o:title=""/>
          </v:shape>
          <o:OLEObject Type="Embed" ProgID="Equation.3" ShapeID="_x0000_i1067" DrawAspect="Content" ObjectID="_1608788447" r:id="rId122"/>
        </w:object>
      </w:r>
      <w:r w:rsidRPr="0082713F">
        <w:rPr>
          <w:iCs/>
          <w:sz w:val="20"/>
        </w:rPr>
        <w:t>, удовлетворяющие системе</w:t>
      </w:r>
    </w:p>
    <w:p w:rsidR="0082713F" w:rsidRP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object w:dxaOrig="1335" w:dyaOrig="420">
          <v:shape id="_x0000_i1068" type="#_x0000_t75" style="width:52.5pt;height:16.5pt" o:ole="">
            <v:imagedata r:id="rId123" o:title=""/>
          </v:shape>
          <o:OLEObject Type="Embed" ProgID="Equation.3" ShapeID="_x0000_i1068" DrawAspect="Content" ObjectID="_1608788448" r:id="rId124"/>
        </w:object>
      </w:r>
      <w:r w:rsidRPr="0082713F">
        <w:rPr>
          <w:iCs/>
          <w:sz w:val="20"/>
        </w:rPr>
        <w:t xml:space="preserve">  или</w:t>
      </w:r>
      <w:proofErr w:type="gramStart"/>
      <w:r w:rsidRPr="0082713F">
        <w:rPr>
          <w:iCs/>
          <w:sz w:val="20"/>
        </w:rPr>
        <w:t xml:space="preserve"> </w:t>
      </w:r>
      <w:r w:rsidRPr="0082713F">
        <w:rPr>
          <w:iCs/>
          <w:sz w:val="20"/>
        </w:rPr>
        <w:object w:dxaOrig="3780" w:dyaOrig="615">
          <v:shape id="_x0000_i1069" type="#_x0000_t75" style="width:138.75pt;height:22.5pt" o:ole="">
            <v:imagedata r:id="rId125" o:title=""/>
          </v:shape>
          <o:OLEObject Type="Embed" ProgID="Equation.3" ShapeID="_x0000_i1069" DrawAspect="Content" ObjectID="_1608788449" r:id="rId126"/>
        </w:object>
      </w:r>
      <w:r w:rsidRPr="0082713F">
        <w:rPr>
          <w:iCs/>
          <w:sz w:val="20"/>
        </w:rPr>
        <w:t>,</w:t>
      </w:r>
      <w:proofErr w:type="gramEnd"/>
      <w:r w:rsidRPr="0082713F">
        <w:rPr>
          <w:iCs/>
          <w:sz w:val="20"/>
        </w:rPr>
        <w:t xml:space="preserve">являются собственными векторами. </w:t>
      </w:r>
    </w:p>
    <w:p w:rsidR="0082713F" w:rsidRDefault="0082713F" w:rsidP="0082713F">
      <w:pPr>
        <w:spacing w:after="120"/>
        <w:rPr>
          <w:iCs/>
          <w:sz w:val="20"/>
        </w:rPr>
      </w:pPr>
      <w:r w:rsidRPr="0082713F">
        <w:rPr>
          <w:iCs/>
          <w:sz w:val="20"/>
        </w:rPr>
        <w:t>Множество всех собственных значений матрицы</w:t>
      </w:r>
      <w:proofErr w:type="gramStart"/>
      <w:r w:rsidRPr="0082713F">
        <w:rPr>
          <w:iCs/>
          <w:sz w:val="20"/>
        </w:rPr>
        <w:t xml:space="preserve"> А</w:t>
      </w:r>
      <w:proofErr w:type="gramEnd"/>
      <w:r w:rsidRPr="0082713F">
        <w:rPr>
          <w:iCs/>
          <w:sz w:val="20"/>
        </w:rPr>
        <w:t xml:space="preserve"> называется спектром матрицы А.   </w:t>
      </w: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iCs/>
          <w:sz w:val="20"/>
        </w:rPr>
      </w:pPr>
    </w:p>
    <w:p w:rsidR="00FC203F" w:rsidRDefault="00FC203F" w:rsidP="0082713F">
      <w:pPr>
        <w:spacing w:after="120"/>
        <w:rPr>
          <w:b/>
          <w:iCs/>
          <w:sz w:val="20"/>
        </w:rPr>
      </w:pPr>
      <w:r w:rsidRPr="00FC203F">
        <w:rPr>
          <w:b/>
          <w:iCs/>
          <w:sz w:val="20"/>
        </w:rPr>
        <w:lastRenderedPageBreak/>
        <w:t>23.</w:t>
      </w:r>
      <w:r w:rsidRPr="00FC203F">
        <w:rPr>
          <w:b/>
          <w:iCs/>
          <w:sz w:val="20"/>
        </w:rPr>
        <w:tab/>
        <w:t>Численное решение задач на собственные значения. Метод  Данилевского.</w:t>
      </w:r>
    </w:p>
    <w:p w:rsidR="00FC203F" w:rsidRPr="00FC203F" w:rsidRDefault="00FC203F" w:rsidP="00FC203F">
      <w:pPr>
        <w:pStyle w:val="2"/>
        <w:tabs>
          <w:tab w:val="left" w:pos="8080"/>
        </w:tabs>
        <w:spacing w:after="0" w:line="240" w:lineRule="auto"/>
        <w:rPr>
          <w:sz w:val="28"/>
          <w:szCs w:val="28"/>
        </w:rPr>
      </w:pPr>
      <w:r>
        <w:rPr>
          <w:position w:val="-78"/>
          <w:sz w:val="28"/>
          <w:szCs w:val="28"/>
        </w:rPr>
        <w:object w:dxaOrig="3405" w:dyaOrig="1695">
          <v:shape id="_x0000_i1070" type="#_x0000_t75" style="width:118.5pt;height:59.25pt" o:ole="">
            <v:imagedata r:id="rId127" o:title=""/>
          </v:shape>
          <o:OLEObject Type="Embed" ProgID="Equation.3" ShapeID="_x0000_i1070" DrawAspect="Content" ObjectID="_1608788450" r:id="rId128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(1)</w:t>
      </w:r>
    </w:p>
    <w:p w:rsidR="00FC203F" w:rsidRPr="00FC203F" w:rsidRDefault="00FC203F" w:rsidP="00FC203F">
      <w:pPr>
        <w:pStyle w:val="2"/>
        <w:spacing w:after="0" w:line="240" w:lineRule="auto"/>
        <w:ind w:left="0"/>
        <w:jc w:val="both"/>
        <w:rPr>
          <w:rFonts w:asciiTheme="minorHAnsi" w:eastAsiaTheme="minorHAnsi" w:hAnsiTheme="minorHAnsi" w:cstheme="minorBidi"/>
          <w:iCs/>
          <w:szCs w:val="22"/>
          <w:lang w:eastAsia="en-US"/>
        </w:rPr>
      </w:pPr>
      <w:r w:rsidRPr="00FC203F">
        <w:rPr>
          <w:rFonts w:asciiTheme="minorHAnsi" w:eastAsiaTheme="minorHAnsi" w:hAnsiTheme="minorHAnsi" w:cstheme="minorBidi"/>
          <w:iCs/>
          <w:szCs w:val="22"/>
          <w:lang w:eastAsia="en-US"/>
        </w:rPr>
        <w:t xml:space="preserve">Характеристический полином матрицы Ф </w:t>
      </w:r>
      <w:r>
        <w:rPr>
          <w:rFonts w:asciiTheme="minorHAnsi" w:eastAsiaTheme="minorHAnsi" w:hAnsiTheme="minorHAnsi" w:cstheme="minorBidi"/>
          <w:iCs/>
          <w:szCs w:val="22"/>
          <w:lang w:eastAsia="en-US"/>
        </w:rPr>
        <w:t xml:space="preserve">можно записать </w:t>
      </w:r>
      <w:r w:rsidRPr="00FC203F">
        <w:rPr>
          <w:rFonts w:asciiTheme="minorHAnsi" w:eastAsiaTheme="minorHAnsi" w:hAnsiTheme="minorHAnsi" w:cstheme="minorBidi"/>
          <w:iCs/>
          <w:szCs w:val="22"/>
          <w:lang w:eastAsia="en-US"/>
        </w:rPr>
        <w:t>в виде</w:t>
      </w:r>
    </w:p>
    <w:p w:rsidR="00FC203F" w:rsidRPr="00D2437C" w:rsidRDefault="00FC203F" w:rsidP="00FC203F">
      <w:pPr>
        <w:spacing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203F">
        <w:rPr>
          <w:rFonts w:ascii="Times New Roman" w:eastAsia="Times New Roman" w:hAnsi="Times New Roman" w:cs="Times New Roman"/>
          <w:bCs/>
          <w:position w:val="-98"/>
          <w:sz w:val="28"/>
          <w:szCs w:val="28"/>
          <w:lang w:val="en-US" w:eastAsia="ru-RU"/>
        </w:rPr>
        <w:object w:dxaOrig="7980" w:dyaOrig="2100">
          <v:shape id="_x0000_i1071" type="#_x0000_t75" style="width:261pt;height:68.25pt" o:ole="">
            <v:imagedata r:id="rId129" o:title=""/>
          </v:shape>
          <o:OLEObject Type="Embed" ProgID="Equation.3" ShapeID="_x0000_i1071" DrawAspect="Content" ObjectID="_1608788451" r:id="rId130"/>
        </w:object>
      </w:r>
      <w:r w:rsidRPr="00FC203F">
        <w:rPr>
          <w:iCs/>
          <w:sz w:val="20"/>
        </w:rPr>
        <w:t xml:space="preserve">Возьмем единичную матрицу, размерность которой соответствует размерности матрицы </w:t>
      </w:r>
      <w:r w:rsidRPr="00FC203F">
        <w:rPr>
          <w:i/>
          <w:iCs/>
          <w:sz w:val="20"/>
        </w:rPr>
        <w:t>А</w:t>
      </w:r>
      <w:r w:rsidRPr="00FC203F">
        <w:rPr>
          <w:iCs/>
          <w:sz w:val="20"/>
        </w:rPr>
        <w:t xml:space="preserve">. </w:t>
      </w:r>
    </w:p>
    <w:p w:rsidR="00FC203F" w:rsidRPr="00FC203F" w:rsidRDefault="00FC203F" w:rsidP="00FC203F">
      <w:pPr>
        <w:spacing w:after="120"/>
        <w:rPr>
          <w:iCs/>
          <w:sz w:val="20"/>
        </w:rPr>
      </w:pPr>
      <w:r w:rsidRPr="00FC203F">
        <w:rPr>
          <w:iCs/>
          <w:sz w:val="20"/>
        </w:rPr>
        <w:t xml:space="preserve">В единичной матрице </w:t>
      </w:r>
      <w:r w:rsidRPr="00FC203F">
        <w:rPr>
          <w:i/>
          <w:iCs/>
          <w:sz w:val="20"/>
          <w:lang w:val="en-US"/>
        </w:rPr>
        <w:t>n</w:t>
      </w:r>
      <w:r w:rsidRPr="00FC203F">
        <w:rPr>
          <w:iCs/>
          <w:sz w:val="20"/>
        </w:rPr>
        <w:t>–</w:t>
      </w:r>
      <w:r w:rsidRPr="00FC203F">
        <w:rPr>
          <w:i/>
          <w:iCs/>
          <w:sz w:val="20"/>
        </w:rPr>
        <w:t>1</w:t>
      </w:r>
      <w:r w:rsidRPr="00FC203F">
        <w:rPr>
          <w:iCs/>
          <w:sz w:val="20"/>
        </w:rPr>
        <w:t xml:space="preserve"> строка заменяется строкой, сформированной из элементов </w:t>
      </w:r>
      <w:r w:rsidRPr="00FC203F">
        <w:rPr>
          <w:i/>
          <w:iCs/>
          <w:sz w:val="20"/>
          <w:lang w:val="en-US"/>
        </w:rPr>
        <w:t>n</w:t>
      </w:r>
      <w:r w:rsidRPr="00FC203F">
        <w:rPr>
          <w:iCs/>
          <w:sz w:val="20"/>
        </w:rPr>
        <w:t>-ой строки матрицы</w:t>
      </w:r>
      <w:proofErr w:type="gramStart"/>
      <w:r w:rsidRPr="00FC203F">
        <w:rPr>
          <w:iCs/>
          <w:sz w:val="20"/>
        </w:rPr>
        <w:t xml:space="preserve"> </w:t>
      </w:r>
      <w:r w:rsidRPr="00FC203F">
        <w:rPr>
          <w:i/>
          <w:iCs/>
          <w:sz w:val="20"/>
        </w:rPr>
        <w:t>А</w:t>
      </w:r>
      <w:proofErr w:type="gramEnd"/>
      <w:r w:rsidRPr="00FC203F">
        <w:rPr>
          <w:iCs/>
          <w:sz w:val="20"/>
        </w:rPr>
        <w:t xml:space="preserve">, взятых с противоположным знаком, после их деления  на элемент </w:t>
      </w:r>
      <w:r w:rsidRPr="00FC203F">
        <w:rPr>
          <w:iCs/>
          <w:sz w:val="20"/>
        </w:rPr>
        <w:object w:dxaOrig="1020" w:dyaOrig="405">
          <v:shape id="_x0000_i1072" type="#_x0000_t75" style="width:51pt;height:20.25pt" o:ole="">
            <v:imagedata r:id="rId131" o:title=""/>
          </v:shape>
          <o:OLEObject Type="Embed" ProgID="Equation.3" ShapeID="_x0000_i1072" DrawAspect="Content" ObjectID="_1608788452" r:id="rId132"/>
        </w:object>
      </w:r>
      <w:r w:rsidRPr="00FC203F">
        <w:rPr>
          <w:iCs/>
          <w:sz w:val="20"/>
        </w:rPr>
        <w:t xml:space="preserve">.  Только элемент </w:t>
      </w:r>
      <w:r w:rsidRPr="00FC203F">
        <w:rPr>
          <w:i/>
          <w:iCs/>
          <w:sz w:val="20"/>
          <w:lang w:val="en-US"/>
        </w:rPr>
        <w:t>n</w:t>
      </w:r>
      <w:r w:rsidRPr="00FC203F">
        <w:rPr>
          <w:iCs/>
          <w:sz w:val="20"/>
        </w:rPr>
        <w:t>–</w:t>
      </w:r>
      <w:r w:rsidRPr="00FC203F">
        <w:rPr>
          <w:i/>
          <w:iCs/>
          <w:sz w:val="20"/>
        </w:rPr>
        <w:t>1</w:t>
      </w:r>
      <w:r w:rsidRPr="00FC203F">
        <w:rPr>
          <w:iCs/>
          <w:sz w:val="20"/>
        </w:rPr>
        <w:t xml:space="preserve"> столбца формируется по-иному. В эту позицию выставляется элемент, обратный элементу </w:t>
      </w:r>
      <w:r w:rsidRPr="00FC203F">
        <w:rPr>
          <w:iCs/>
          <w:sz w:val="20"/>
        </w:rPr>
        <w:object w:dxaOrig="585" w:dyaOrig="405">
          <v:shape id="_x0000_i1073" type="#_x0000_t75" style="width:29.25pt;height:20.25pt" o:ole="">
            <v:imagedata r:id="rId133" o:title=""/>
          </v:shape>
          <o:OLEObject Type="Embed" ProgID="Equation.3" ShapeID="_x0000_i1073" DrawAspect="Content" ObjectID="_1608788453" r:id="rId134"/>
        </w:object>
      </w:r>
      <w:r w:rsidRPr="00FC203F">
        <w:rPr>
          <w:iCs/>
          <w:sz w:val="20"/>
        </w:rPr>
        <w:t>.</w:t>
      </w:r>
    </w:p>
    <w:p w:rsidR="00FC203F" w:rsidRPr="00FC203F" w:rsidRDefault="00FC203F" w:rsidP="00FC203F">
      <w:pPr>
        <w:spacing w:after="120"/>
        <w:rPr>
          <w:iCs/>
          <w:sz w:val="20"/>
        </w:rPr>
      </w:pPr>
      <w:r w:rsidRPr="00FC203F">
        <w:rPr>
          <w:iCs/>
          <w:sz w:val="20"/>
        </w:rPr>
        <w:t xml:space="preserve">Получим матрицу </w:t>
      </w:r>
    </w:p>
    <w:p w:rsidR="00D2437C" w:rsidRDefault="00D2437C" w:rsidP="00FC203F">
      <w:pPr>
        <w:spacing w:after="120"/>
        <w:rPr>
          <w:iCs/>
          <w:sz w:val="20"/>
        </w:rPr>
      </w:pPr>
      <w:r w:rsidRPr="00FC203F">
        <w:rPr>
          <w:iCs/>
          <w:sz w:val="20"/>
        </w:rPr>
        <w:object w:dxaOrig="6060" w:dyaOrig="2985">
          <v:shape id="_x0000_i1074" type="#_x0000_t75" style="width:189pt;height:93.75pt" o:ole="">
            <v:imagedata r:id="rId135" o:title=""/>
          </v:shape>
          <o:OLEObject Type="Embed" ProgID="Equation.3" ShapeID="_x0000_i1074" DrawAspect="Content" ObjectID="_1608788454" r:id="rId136"/>
        </w:object>
      </w:r>
      <w:r w:rsidR="00FC203F" w:rsidRPr="00FC203F">
        <w:rPr>
          <w:iCs/>
          <w:sz w:val="20"/>
        </w:rPr>
        <w:t>.</w:t>
      </w:r>
    </w:p>
    <w:p w:rsidR="00FC203F" w:rsidRPr="00FC203F" w:rsidRDefault="00FC203F" w:rsidP="00FC203F">
      <w:pPr>
        <w:spacing w:after="120"/>
        <w:rPr>
          <w:iCs/>
          <w:sz w:val="20"/>
        </w:rPr>
      </w:pPr>
      <w:r w:rsidRPr="00FC203F">
        <w:rPr>
          <w:iCs/>
          <w:sz w:val="20"/>
        </w:rPr>
        <w:t>Умножение матрицы</w:t>
      </w:r>
      <w:proofErr w:type="gramStart"/>
      <w:r w:rsidRPr="00FC203F">
        <w:rPr>
          <w:iCs/>
          <w:sz w:val="20"/>
        </w:rPr>
        <w:t xml:space="preserve"> </w:t>
      </w:r>
      <w:r w:rsidRPr="00FC203F">
        <w:rPr>
          <w:i/>
          <w:iCs/>
          <w:sz w:val="20"/>
        </w:rPr>
        <w:t>А</w:t>
      </w:r>
      <w:proofErr w:type="gramEnd"/>
      <w:r w:rsidRPr="00FC203F">
        <w:rPr>
          <w:iCs/>
          <w:sz w:val="20"/>
        </w:rPr>
        <w:t xml:space="preserve"> справа на матрицу </w:t>
      </w:r>
      <w:r w:rsidRPr="00FC203F">
        <w:rPr>
          <w:iCs/>
          <w:sz w:val="20"/>
        </w:rPr>
        <w:object w:dxaOrig="555" w:dyaOrig="375">
          <v:shape id="_x0000_i1075" type="#_x0000_t75" style="width:27.75pt;height:18.75pt" o:ole="">
            <v:imagedata r:id="rId137" o:title=""/>
          </v:shape>
          <o:OLEObject Type="Embed" ProgID="Equation.3" ShapeID="_x0000_i1075" DrawAspect="Content" ObjectID="_1608788455" r:id="rId138"/>
        </w:object>
      </w:r>
      <w:r w:rsidRPr="00FC203F">
        <w:rPr>
          <w:iCs/>
          <w:sz w:val="20"/>
        </w:rPr>
        <w:t xml:space="preserve"> дает матрицу </w:t>
      </w:r>
      <w:r w:rsidRPr="00FC203F">
        <w:rPr>
          <w:iCs/>
          <w:sz w:val="20"/>
        </w:rPr>
        <w:object w:dxaOrig="735" w:dyaOrig="375">
          <v:shape id="_x0000_i1076" type="#_x0000_t75" style="width:36.75pt;height:18.75pt" o:ole="">
            <v:imagedata r:id="rId139" o:title=""/>
          </v:shape>
          <o:OLEObject Type="Embed" ProgID="Equation.3" ShapeID="_x0000_i1076" DrawAspect="Content" ObjectID="_1608788456" r:id="rId140"/>
        </w:object>
      </w:r>
      <w:r w:rsidRPr="00FC203F">
        <w:rPr>
          <w:iCs/>
          <w:sz w:val="20"/>
        </w:rPr>
        <w:t xml:space="preserve">, в которой последняя строка принимает нужный вид, т.е. совпадает с последней строкой матрицы Фробениуса. Затем полученную матрицу умножим слева на матрицу </w:t>
      </w:r>
      <w:r w:rsidRPr="00FC203F">
        <w:rPr>
          <w:iCs/>
          <w:sz w:val="20"/>
        </w:rPr>
        <w:object w:dxaOrig="585" w:dyaOrig="420">
          <v:shape id="_x0000_i1077" type="#_x0000_t75" style="width:29.25pt;height:21pt" o:ole="">
            <v:imagedata r:id="rId141" o:title=""/>
          </v:shape>
          <o:OLEObject Type="Embed" ProgID="Equation.3" ShapeID="_x0000_i1077" DrawAspect="Content" ObjectID="_1608788457" r:id="rId142"/>
        </w:object>
      </w:r>
      <w:r w:rsidRPr="00FC203F">
        <w:rPr>
          <w:iCs/>
          <w:sz w:val="20"/>
        </w:rPr>
        <w:t xml:space="preserve"> (обратную), которая существует, так как </w:t>
      </w:r>
      <w:r w:rsidR="00D2437C" w:rsidRPr="00FC203F">
        <w:rPr>
          <w:iCs/>
          <w:sz w:val="20"/>
        </w:rPr>
        <w:object w:dxaOrig="1965" w:dyaOrig="795">
          <v:shape id="_x0000_i1078" type="#_x0000_t75" style="width:69pt;height:27.75pt" o:ole="">
            <v:imagedata r:id="rId143" o:title=""/>
          </v:shape>
          <o:OLEObject Type="Embed" ProgID="Equation.3" ShapeID="_x0000_i1078" DrawAspect="Content" ObjectID="_1608788458" r:id="rId144"/>
        </w:object>
      </w:r>
      <w:r w:rsidRPr="00FC203F">
        <w:rPr>
          <w:iCs/>
          <w:sz w:val="20"/>
        </w:rPr>
        <w:t xml:space="preserve">, </w:t>
      </w:r>
      <w:proofErr w:type="spellStart"/>
      <w:r w:rsidRPr="00FC203F">
        <w:rPr>
          <w:iCs/>
          <w:sz w:val="20"/>
        </w:rPr>
        <w:t>т</w:t>
      </w:r>
      <w:proofErr w:type="gramStart"/>
      <w:r w:rsidRPr="00FC203F">
        <w:rPr>
          <w:iCs/>
          <w:sz w:val="20"/>
        </w:rPr>
        <w:t>.е</w:t>
      </w:r>
      <w:proofErr w:type="spellEnd"/>
      <w:proofErr w:type="gramEnd"/>
      <w:r w:rsidRPr="00FC203F">
        <w:rPr>
          <w:iCs/>
          <w:sz w:val="20"/>
        </w:rPr>
        <w:t xml:space="preserve"> в единичной матрице </w:t>
      </w:r>
      <w:r w:rsidRPr="00FC203F">
        <w:rPr>
          <w:i/>
          <w:iCs/>
          <w:sz w:val="20"/>
        </w:rPr>
        <w:t>(</w:t>
      </w:r>
      <w:r w:rsidRPr="00FC203F">
        <w:rPr>
          <w:i/>
          <w:iCs/>
          <w:sz w:val="20"/>
          <w:lang w:val="en-US"/>
        </w:rPr>
        <w:t>n</w:t>
      </w:r>
      <w:r w:rsidRPr="00FC203F">
        <w:rPr>
          <w:iCs/>
          <w:sz w:val="20"/>
        </w:rPr>
        <w:t>–</w:t>
      </w:r>
      <w:r w:rsidRPr="00FC203F">
        <w:rPr>
          <w:i/>
          <w:iCs/>
          <w:sz w:val="20"/>
        </w:rPr>
        <w:t>1)-</w:t>
      </w:r>
      <w:r w:rsidRPr="00FC203F">
        <w:rPr>
          <w:iCs/>
          <w:sz w:val="20"/>
        </w:rPr>
        <w:t xml:space="preserve">строка  заменяется </w:t>
      </w:r>
      <w:r w:rsidRPr="00FC203F">
        <w:rPr>
          <w:i/>
          <w:iCs/>
          <w:sz w:val="20"/>
          <w:lang w:val="en-US"/>
        </w:rPr>
        <w:t>n</w:t>
      </w:r>
      <w:r w:rsidRPr="00FC203F">
        <w:rPr>
          <w:iCs/>
          <w:sz w:val="20"/>
        </w:rPr>
        <w:t xml:space="preserve">-строкой исходной матрицы </w:t>
      </w:r>
      <w:r w:rsidRPr="00FC203F">
        <w:rPr>
          <w:i/>
          <w:iCs/>
          <w:sz w:val="20"/>
        </w:rPr>
        <w:t>А</w:t>
      </w:r>
      <w:r w:rsidRPr="00FC203F">
        <w:rPr>
          <w:iCs/>
          <w:sz w:val="20"/>
        </w:rPr>
        <w:t xml:space="preserve">. </w:t>
      </w:r>
    </w:p>
    <w:p w:rsidR="00FC203F" w:rsidRPr="00FC203F" w:rsidRDefault="00FC203F" w:rsidP="00FC203F">
      <w:pPr>
        <w:spacing w:after="120"/>
        <w:rPr>
          <w:iCs/>
          <w:sz w:val="20"/>
        </w:rPr>
      </w:pPr>
    </w:p>
    <w:p w:rsidR="00FC203F" w:rsidRDefault="00D2437C" w:rsidP="00FC203F">
      <w:pPr>
        <w:spacing w:after="120"/>
        <w:rPr>
          <w:iCs/>
          <w:sz w:val="20"/>
        </w:rPr>
      </w:pPr>
      <w:r w:rsidRPr="00FC203F">
        <w:rPr>
          <w:iCs/>
          <w:sz w:val="20"/>
        </w:rPr>
        <w:object w:dxaOrig="3705" w:dyaOrig="2175">
          <v:shape id="_x0000_i1079" type="#_x0000_t75" style="width:150pt;height:87.75pt" o:ole="">
            <v:imagedata r:id="rId145" o:title=""/>
          </v:shape>
          <o:OLEObject Type="Embed" ProgID="Equation.3" ShapeID="_x0000_i1079" DrawAspect="Content" ObjectID="_1608788459" r:id="rId146"/>
        </w:object>
      </w:r>
      <w:r w:rsidR="00FC203F" w:rsidRPr="00FC203F">
        <w:rPr>
          <w:iCs/>
          <w:sz w:val="20"/>
        </w:rPr>
        <w:t>.</w:t>
      </w:r>
    </w:p>
    <w:p w:rsidR="00D2437C" w:rsidRDefault="00D2437C" w:rsidP="00FC203F">
      <w:pPr>
        <w:spacing w:after="120"/>
        <w:rPr>
          <w:iCs/>
          <w:sz w:val="20"/>
        </w:rPr>
      </w:pPr>
    </w:p>
    <w:p w:rsidR="00D2437C" w:rsidRDefault="00D2437C" w:rsidP="00FC203F">
      <w:pPr>
        <w:spacing w:after="120"/>
        <w:rPr>
          <w:b/>
          <w:iCs/>
          <w:sz w:val="20"/>
        </w:rPr>
      </w:pPr>
      <w:r w:rsidRPr="00D2437C">
        <w:rPr>
          <w:b/>
          <w:iCs/>
          <w:sz w:val="20"/>
        </w:rPr>
        <w:lastRenderedPageBreak/>
        <w:t>24.</w:t>
      </w:r>
      <w:r w:rsidRPr="00D2437C">
        <w:rPr>
          <w:b/>
          <w:iCs/>
          <w:sz w:val="20"/>
        </w:rPr>
        <w:tab/>
        <w:t>Итерационный метод нахождения максимальных по модулю вещественных собственных значений матрицы.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 xml:space="preserve">Пусть  </w:t>
      </w:r>
      <w:r w:rsidRPr="00BE644C">
        <w:rPr>
          <w:iCs/>
          <w:sz w:val="20"/>
        </w:rPr>
        <w:object w:dxaOrig="1485" w:dyaOrig="375">
          <v:shape id="_x0000_i1091" type="#_x0000_t75" style="width:74.25pt;height:18.75pt" o:ole="">
            <v:imagedata r:id="rId147" o:title=""/>
          </v:shape>
          <o:OLEObject Type="Embed" ProgID="Equation.3" ShapeID="_x0000_i1091" DrawAspect="Content" ObjectID="_1608788460" r:id="rId148"/>
        </w:object>
      </w:r>
      <w:r w:rsidRPr="00BE644C">
        <w:rPr>
          <w:iCs/>
          <w:sz w:val="20"/>
        </w:rPr>
        <w:t xml:space="preserve">– ее собственные значения, а  </w:t>
      </w:r>
      <w:r w:rsidRPr="00BE644C">
        <w:rPr>
          <w:iCs/>
          <w:sz w:val="20"/>
        </w:rPr>
        <w:object w:dxaOrig="2220" w:dyaOrig="435">
          <v:shape id="_x0000_i1092" type="#_x0000_t75" style="width:111pt;height:21.75pt" o:ole="">
            <v:imagedata r:id="rId149" o:title=""/>
          </v:shape>
          <o:OLEObject Type="Embed" ProgID="Equation.3" ShapeID="_x0000_i1092" DrawAspect="Content" ObjectID="_1608788461" r:id="rId150"/>
        </w:object>
      </w:r>
      <w:r w:rsidRPr="00BE644C">
        <w:rPr>
          <w:iCs/>
          <w:sz w:val="20"/>
        </w:rPr>
        <w:t xml:space="preserve"> – собственные вектора, соответствующие этим собственным значениям, т.е.   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object w:dxaOrig="3435" w:dyaOrig="495">
          <v:shape id="_x0000_i1093" type="#_x0000_t75" style="width:171.75pt;height:24.75pt" o:ole="">
            <v:imagedata r:id="rId151" o:title=""/>
          </v:shape>
          <o:OLEObject Type="Embed" ProgID="Equation.3" ShapeID="_x0000_i1093" DrawAspect="Content" ObjectID="_1608788462" r:id="rId152"/>
        </w:object>
      </w:r>
      <w:r w:rsidRPr="00BE644C">
        <w:rPr>
          <w:iCs/>
          <w:sz w:val="20"/>
        </w:rPr>
        <w:t>.</w:t>
      </w:r>
    </w:p>
    <w:p w:rsidR="00BE644C" w:rsidRPr="00BE644C" w:rsidRDefault="00BE644C" w:rsidP="00BE644C">
      <w:pPr>
        <w:spacing w:after="120"/>
        <w:rPr>
          <w:iCs/>
          <w:sz w:val="20"/>
        </w:rPr>
      </w:pPr>
      <w:r w:rsidRPr="00BE644C">
        <w:rPr>
          <w:iCs/>
          <w:sz w:val="20"/>
        </w:rPr>
        <w:t xml:space="preserve">Выберем некоторый вектор </w:t>
      </w:r>
      <w:r w:rsidRPr="00BE644C">
        <w:rPr>
          <w:iCs/>
          <w:sz w:val="20"/>
        </w:rPr>
        <w:object w:dxaOrig="3045" w:dyaOrig="480">
          <v:shape id="_x0000_i1094" type="#_x0000_t75" style="width:152.25pt;height:24pt" o:ole="" filled="t">
            <v:fill color2="black"/>
            <v:imagedata r:id="rId153" o:title=""/>
          </v:shape>
          <o:OLEObject Type="Embed" ProgID="Equation.3" ShapeID="_x0000_i1094" DrawAspect="Content" ObjectID="_1608788463" r:id="rId154"/>
        </w:object>
      </w:r>
      <w:r w:rsidRPr="00BE644C">
        <w:rPr>
          <w:iCs/>
          <w:sz w:val="20"/>
        </w:rPr>
        <w:t xml:space="preserve"> в качестве начального итерационного приближения и рассмотрим следующую последовательность векторов:</w:t>
      </w:r>
    </w:p>
    <w:p w:rsidR="00055398" w:rsidRPr="00055398" w:rsidRDefault="00BE644C" w:rsidP="00055398">
      <w:pPr>
        <w:spacing w:after="120"/>
        <w:rPr>
          <w:iCs/>
          <w:sz w:val="20"/>
        </w:rPr>
      </w:pPr>
      <w:r w:rsidRPr="00BE644C">
        <w:rPr>
          <w:iCs/>
          <w:sz w:val="20"/>
          <w:lang w:val="en-US"/>
        </w:rPr>
        <w:object w:dxaOrig="5385" w:dyaOrig="435">
          <v:shape id="_x0000_i1095" type="#_x0000_t75" style="width:261pt;height:21pt" o:ole="">
            <v:imagedata r:id="rId155" o:title=""/>
          </v:shape>
          <o:OLEObject Type="Embed" ProgID="Equation.3" ShapeID="_x0000_i1095" DrawAspect="Content" ObjectID="_1608788464" r:id="rId156"/>
        </w:object>
      </w:r>
      <w:r w:rsidR="00055398" w:rsidRPr="0005539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055398" w:rsidRPr="00055398">
        <w:rPr>
          <w:iCs/>
          <w:sz w:val="20"/>
        </w:rPr>
        <w:t>Построим итерационную последовательность</w:t>
      </w:r>
    </w:p>
    <w:p w:rsidR="00055398" w:rsidRPr="00055398" w:rsidRDefault="00055398" w:rsidP="00055398">
      <w:pPr>
        <w:spacing w:after="120"/>
        <w:rPr>
          <w:iCs/>
          <w:sz w:val="20"/>
        </w:rPr>
      </w:pPr>
      <w:r w:rsidRPr="00055398">
        <w:rPr>
          <w:iCs/>
          <w:sz w:val="20"/>
        </w:rPr>
        <w:object w:dxaOrig="5565" w:dyaOrig="855">
          <v:shape id="_x0000_i1100" type="#_x0000_t75" style="width:255pt;height:39pt" o:ole="" filled="t">
            <v:fill color2="black"/>
            <v:imagedata r:id="rId157" o:title=""/>
          </v:shape>
          <o:OLEObject Type="Embed" ProgID="Microsoft" ShapeID="_x0000_i1100" DrawAspect="Content" ObjectID="_1608788465" r:id="rId158"/>
        </w:object>
      </w:r>
      <w:r w:rsidRPr="00055398">
        <w:rPr>
          <w:iCs/>
          <w:sz w:val="20"/>
        </w:rPr>
        <w:t xml:space="preserve">Эта последовательность сходится к исходному </w:t>
      </w:r>
      <w:proofErr w:type="spellStart"/>
      <w:r w:rsidRPr="00055398">
        <w:rPr>
          <w:iCs/>
          <w:sz w:val="20"/>
        </w:rPr>
        <w:t>собствен</w:t>
      </w:r>
      <w:proofErr w:type="spellEnd"/>
      <w:r w:rsidRPr="00055398">
        <w:rPr>
          <w:iCs/>
          <w:sz w:val="20"/>
        </w:rPr>
        <w:t xml:space="preserve"> значению </w:t>
      </w:r>
      <w:r w:rsidRPr="00055398">
        <w:rPr>
          <w:iCs/>
          <w:sz w:val="20"/>
        </w:rPr>
        <w:object w:dxaOrig="255" w:dyaOrig="345">
          <v:shape id="_x0000_i1096" type="#_x0000_t75" style="width:12.75pt;height:17.25pt" o:ole="">
            <v:imagedata r:id="rId159" o:title=""/>
          </v:shape>
          <o:OLEObject Type="Embed" ProgID="Equation.3" ShapeID="_x0000_i1096" DrawAspect="Content" ObjectID="_1608788466" r:id="rId160"/>
        </w:object>
      </w:r>
      <w:r w:rsidRPr="00055398">
        <w:rPr>
          <w:iCs/>
          <w:sz w:val="20"/>
        </w:rPr>
        <w:t xml:space="preserve"> при</w:t>
      </w:r>
      <w:r w:rsidRPr="00055398">
        <w:rPr>
          <w:i/>
          <w:iCs/>
          <w:sz w:val="20"/>
        </w:rPr>
        <w:t xml:space="preserve"> </w:t>
      </w:r>
      <w:r w:rsidRPr="00055398">
        <w:rPr>
          <w:i/>
          <w:iCs/>
          <w:sz w:val="20"/>
          <w:lang w:val="en-US"/>
        </w:rPr>
        <w:t>k</w:t>
      </w:r>
      <w:r w:rsidRPr="00055398">
        <w:rPr>
          <w:iCs/>
          <w:sz w:val="20"/>
        </w:rPr>
        <w:t xml:space="preserve"> → ∞  и  любом </w:t>
      </w:r>
      <w:r w:rsidRPr="00055398">
        <w:rPr>
          <w:i/>
          <w:iCs/>
          <w:sz w:val="20"/>
          <w:lang w:val="en-US"/>
        </w:rPr>
        <w:t>i</w:t>
      </w:r>
      <w:r w:rsidRPr="00055398">
        <w:rPr>
          <w:i/>
          <w:iCs/>
          <w:sz w:val="20"/>
        </w:rPr>
        <w:t xml:space="preserve">=1, 2, …, </w:t>
      </w:r>
      <w:r w:rsidRPr="00055398">
        <w:rPr>
          <w:i/>
          <w:iCs/>
          <w:sz w:val="20"/>
          <w:lang w:val="en-US"/>
        </w:rPr>
        <w:t>n</w:t>
      </w:r>
      <w:r w:rsidRPr="00055398">
        <w:rPr>
          <w:iCs/>
          <w:sz w:val="20"/>
        </w:rPr>
        <w:t xml:space="preserve">.Таким образом, для нахождения </w:t>
      </w:r>
      <w:r w:rsidRPr="00055398">
        <w:rPr>
          <w:iCs/>
          <w:sz w:val="20"/>
        </w:rPr>
        <w:object w:dxaOrig="255" w:dyaOrig="345">
          <v:shape id="_x0000_i1097" type="#_x0000_t75" style="width:12.75pt;height:17.25pt" o:ole="">
            <v:imagedata r:id="rId159" o:title=""/>
          </v:shape>
          <o:OLEObject Type="Embed" ProgID="Equation.3" ShapeID="_x0000_i1097" DrawAspect="Content" ObjectID="_1608788467" r:id="rId161"/>
        </w:object>
      </w:r>
      <w:r w:rsidRPr="00055398">
        <w:rPr>
          <w:iCs/>
          <w:sz w:val="20"/>
        </w:rPr>
        <w:t xml:space="preserve"> с точностью </w:t>
      </w:r>
      <w:r w:rsidRPr="00055398">
        <w:rPr>
          <w:iCs/>
          <w:sz w:val="20"/>
        </w:rPr>
        <w:object w:dxaOrig="195" w:dyaOrig="225">
          <v:shape id="_x0000_i1098" type="#_x0000_t75" style="width:9.75pt;height:11.25pt" o:ole="">
            <v:imagedata r:id="rId162" o:title=""/>
          </v:shape>
          <o:OLEObject Type="Embed" ProgID="Equation.3" ShapeID="_x0000_i1098" DrawAspect="Content" ObjectID="_1608788468" r:id="rId163"/>
        </w:object>
      </w:r>
      <w:r w:rsidRPr="00055398">
        <w:rPr>
          <w:iCs/>
          <w:sz w:val="20"/>
        </w:rPr>
        <w:t xml:space="preserve"> нужно выбрать любой номер </w:t>
      </w:r>
      <w:r w:rsidRPr="00055398">
        <w:rPr>
          <w:i/>
          <w:iCs/>
          <w:sz w:val="20"/>
          <w:lang w:val="en-US"/>
        </w:rPr>
        <w:t>i</w:t>
      </w:r>
      <w:r w:rsidRPr="00055398">
        <w:rPr>
          <w:iCs/>
          <w:sz w:val="20"/>
        </w:rPr>
        <w:t xml:space="preserve">  и построить итерационную последовательность (9), заканчивая итерации по условию </w:t>
      </w:r>
      <w:r w:rsidRPr="00055398">
        <w:rPr>
          <w:iCs/>
          <w:sz w:val="20"/>
        </w:rPr>
        <w:object w:dxaOrig="1860" w:dyaOrig="585">
          <v:shape id="_x0000_i1099" type="#_x0000_t75" style="width:75pt;height:23.25pt" o:ole="" filled="t">
            <v:fill color2="black"/>
            <v:imagedata r:id="rId164" o:title=""/>
          </v:shape>
          <o:OLEObject Type="Embed" ProgID="Microsoft" ShapeID="_x0000_i1099" DrawAspect="Content" ObjectID="_1608788469" r:id="rId165"/>
        </w:object>
      </w:r>
      <w:r w:rsidRPr="00055398">
        <w:rPr>
          <w:iCs/>
          <w:sz w:val="20"/>
        </w:rPr>
        <w:t>.</w:t>
      </w:r>
      <w:bookmarkStart w:id="0" w:name="_GoBack"/>
      <w:bookmarkEnd w:id="0"/>
    </w:p>
    <w:p w:rsidR="00D2437C" w:rsidRPr="00BE644C" w:rsidRDefault="00D2437C" w:rsidP="00BE644C">
      <w:pPr>
        <w:spacing w:after="120"/>
        <w:rPr>
          <w:iCs/>
          <w:sz w:val="20"/>
        </w:rPr>
      </w:pPr>
    </w:p>
    <w:sectPr w:rsidR="00D2437C" w:rsidRPr="00BE644C" w:rsidSect="000117A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>
    <w:nsid w:val="5759470B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A5"/>
    <w:rsid w:val="00001F71"/>
    <w:rsid w:val="000117A5"/>
    <w:rsid w:val="00043938"/>
    <w:rsid w:val="00055398"/>
    <w:rsid w:val="002526C3"/>
    <w:rsid w:val="003F30FC"/>
    <w:rsid w:val="00447AC0"/>
    <w:rsid w:val="004E7F8D"/>
    <w:rsid w:val="006E0AC7"/>
    <w:rsid w:val="006E2670"/>
    <w:rsid w:val="0082713F"/>
    <w:rsid w:val="009A1B6B"/>
    <w:rsid w:val="00AC61E4"/>
    <w:rsid w:val="00BE644C"/>
    <w:rsid w:val="00D2437C"/>
    <w:rsid w:val="00E23C2D"/>
    <w:rsid w:val="00FA0B40"/>
    <w:rsid w:val="00FB01D0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A5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C203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C20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BE644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E644C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BE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A5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C203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C20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BE644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E644C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BE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6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4.png"/><Relationship Id="rId112" Type="http://schemas.openxmlformats.org/officeDocument/2006/relationships/oleObject" Target="embeddings/oleObject49.bin"/><Relationship Id="rId133" Type="http://schemas.openxmlformats.org/officeDocument/2006/relationships/image" Target="media/image69.wmf"/><Relationship Id="rId138" Type="http://schemas.openxmlformats.org/officeDocument/2006/relationships/oleObject" Target="embeddings/oleObject62.bin"/><Relationship Id="rId154" Type="http://schemas.openxmlformats.org/officeDocument/2006/relationships/oleObject" Target="embeddings/oleObject70.bin"/><Relationship Id="rId159" Type="http://schemas.openxmlformats.org/officeDocument/2006/relationships/image" Target="media/image82.wmf"/><Relationship Id="rId16" Type="http://schemas.openxmlformats.org/officeDocument/2006/relationships/image" Target="media/image6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4.wmf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5.bin"/><Relationship Id="rId149" Type="http://schemas.openxmlformats.org/officeDocument/2006/relationships/image" Target="media/image77.wmf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image" Target="media/image50.wmf"/><Relationship Id="rId160" Type="http://schemas.openxmlformats.org/officeDocument/2006/relationships/oleObject" Target="embeddings/oleObject73.bin"/><Relationship Id="rId165" Type="http://schemas.openxmlformats.org/officeDocument/2006/relationships/oleObject" Target="embeddings/oleObject7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2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68.bin"/><Relationship Id="rId155" Type="http://schemas.openxmlformats.org/officeDocument/2006/relationships/image" Target="media/image8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7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6.png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5.wmf"/><Relationship Id="rId161" Type="http://schemas.openxmlformats.org/officeDocument/2006/relationships/oleObject" Target="embeddings/oleObject74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2.wmf"/><Relationship Id="rId127" Type="http://schemas.openxmlformats.org/officeDocument/2006/relationships/image" Target="media/image6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png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70.wmf"/><Relationship Id="rId143" Type="http://schemas.openxmlformats.org/officeDocument/2006/relationships/image" Target="media/image74.wmf"/><Relationship Id="rId148" Type="http://schemas.openxmlformats.org/officeDocument/2006/relationships/oleObject" Target="embeddings/oleObject67.bin"/><Relationship Id="rId151" Type="http://schemas.openxmlformats.org/officeDocument/2006/relationships/image" Target="media/image78.wmf"/><Relationship Id="rId156" Type="http://schemas.openxmlformats.org/officeDocument/2006/relationships/oleObject" Target="embeddings/oleObject71.bin"/><Relationship Id="rId164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7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5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6.bin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7.png"/><Relationship Id="rId162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png"/><Relationship Id="rId110" Type="http://schemas.openxmlformats.org/officeDocument/2006/relationships/oleObject" Target="embeddings/oleObject48.bin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6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8.png"/><Relationship Id="rId98" Type="http://schemas.openxmlformats.org/officeDocument/2006/relationships/oleObject" Target="embeddings/oleObject42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5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png"/><Relationship Id="rId111" Type="http://schemas.openxmlformats.org/officeDocument/2006/relationships/image" Target="media/image58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2019-01-11T11:01:00Z</dcterms:created>
  <dcterms:modified xsi:type="dcterms:W3CDTF">2019-01-12T06:52:00Z</dcterms:modified>
</cp:coreProperties>
</file>