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B60A2">
        <w:t>4.</w:t>
      </w:r>
      <w:r w:rsidR="007D2A3E">
        <w:t>1.1</w:t>
      </w:r>
    </w:p>
    <w:p w:rsidR="0078032F" w:rsidRPr="005B60A2" w:rsidRDefault="007D2A3E" w:rsidP="0078032F">
      <w:pPr>
        <w:pStyle w:val="Title"/>
        <w:rPr>
          <w:lang w:val="ru-RU"/>
        </w:rPr>
      </w:pPr>
      <w:r>
        <w:rPr>
          <w:lang w:val="ru-RU"/>
        </w:rPr>
        <w:t>Изучение центрированных оптических систем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7D2A3E">
        <w:rPr>
          <w:lang w:val="ru-RU"/>
        </w:rPr>
        <w:t>изучить методы определения фокусных расстояний линз и сложных оптических систем; определить характеристики оптической системы, составленной из тонких линз; изучить недостатки реальных линз – сферическую и хроматическую аберрации.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7D2A3E">
        <w:rPr>
          <w:lang w:val="ru-RU"/>
        </w:rPr>
        <w:t>оптическая скамья с набором рейтеров, положительные и отрицательные линзы, экран, освветитель с ирисовой диафрагмой, зрительная труба, светофильтры, кольцевые диафрагми, линейка.</w:t>
      </w:r>
    </w:p>
    <w:p w:rsidR="00587038" w:rsidRDefault="00587038" w:rsidP="00587038">
      <w:pPr>
        <w:pStyle w:val="Heading1"/>
      </w:pPr>
      <w:r>
        <w:rPr>
          <w:lang w:val="ru-RU"/>
        </w:rPr>
        <w:t>Теория</w:t>
      </w:r>
    </w:p>
    <w:p w:rsidR="007D2A3E" w:rsidRPr="00BC2BA7" w:rsidRDefault="00BC2BA7" w:rsidP="007D2A3E">
      <w:pPr>
        <w:rPr>
          <w:lang w:val="ru-RU"/>
        </w:rPr>
      </w:pPr>
      <w:r>
        <w:rPr>
          <w:lang w:val="ru-RU"/>
        </w:rPr>
        <w:t xml:space="preserve">Измерение фокусного расстояние </w:t>
      </w:r>
      <w:r w:rsidR="00406F5C">
        <w:rPr>
          <w:lang w:val="ru-RU"/>
        </w:rPr>
        <w:t>можно производить с помощью методоа</w:t>
      </w:r>
      <w:r>
        <w:rPr>
          <w:lang w:val="ru-RU"/>
        </w:rPr>
        <w:t xml:space="preserve"> Аббе и следующей установки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7D2A3E" w:rsidTr="007D2A3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A3E" w:rsidRDefault="007D2A3E" w:rsidP="007D2A3E">
            <w:pPr>
              <w:jc w:val="center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384108" cy="1358569"/>
                  <wp:effectExtent l="19050" t="0" r="6792" b="0"/>
                  <wp:docPr id="1" name="Picture 1" descr="D:\Documents\Programs\Matlab\(11) 4.1.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Programs\Matlab\(11) 4.1.1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583" cy="136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A3E" w:rsidRPr="00BC2BA7" w:rsidRDefault="00BC2BA7" w:rsidP="007D2A3E">
      <w:pPr>
        <w:rPr>
          <w:lang w:val="ru-RU"/>
        </w:rPr>
      </w:pPr>
      <w:r>
        <w:rPr>
          <w:lang w:val="ru-RU"/>
        </w:rPr>
        <w:t>Тогда,</w:t>
      </w:r>
    </w:p>
    <w:tbl>
      <w:tblPr>
        <w:tblStyle w:val="TableGrid"/>
        <w:tblW w:w="5000" w:type="pct"/>
        <w:tblLook w:val="04A0"/>
      </w:tblPr>
      <w:tblGrid>
        <w:gridCol w:w="545"/>
        <w:gridCol w:w="9639"/>
        <w:gridCol w:w="498"/>
      </w:tblGrid>
      <w:tr w:rsidR="008C4E67" w:rsidTr="0069252A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7D2A3E" w:rsidP="007D2A3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y/y'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ru-RU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r>
                      <w:rPr>
                        <w:rFonts w:ascii="Cambria Math" w:hAnsi="Cambria Math"/>
                        <w:lang w:val="ru-RU"/>
                      </w:rPr>
                      <m:t>x'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y'/y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pStyle w:val="Caption"/>
              <w:keepNext/>
              <w:jc w:val="right"/>
            </w:pPr>
            <w:bookmarkStart w:id="0" w:name="_Ref475377316"/>
            <w:r>
              <w:t>(</w:t>
            </w:r>
            <w:fldSimple w:instr=" SEQ Формула \* ARABIC ">
              <w:r w:rsidR="007B2ED1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:rsidR="008C4E67" w:rsidRDefault="00BC2BA7">
      <w:pPr>
        <w:rPr>
          <w:lang w:val="ru-RU"/>
        </w:rPr>
      </w:pPr>
      <w:r>
        <w:rPr>
          <w:lang w:val="ru-RU"/>
        </w:rPr>
        <w:t>Также, фокусное расстояние можно измерить с помощья метода Бесселя</w:t>
      </w:r>
    </w:p>
    <w:tbl>
      <w:tblPr>
        <w:tblStyle w:val="TableGrid"/>
        <w:tblW w:w="5000" w:type="pct"/>
        <w:tblLook w:val="04A0"/>
      </w:tblPr>
      <w:tblGrid>
        <w:gridCol w:w="10682"/>
      </w:tblGrid>
      <w:tr w:rsidR="009A00AC" w:rsidTr="0069252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00AC" w:rsidRDefault="009A00AC" w:rsidP="009A00A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326584" cy="1607610"/>
                  <wp:effectExtent l="19050" t="0" r="0" b="0"/>
                  <wp:docPr id="2" name="Picture 2" descr="D:\Documents\Programs\Matlab\(11) 4.1.1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Programs\Matlab\(11) 4.1.1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514" cy="1607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0AC" w:rsidRDefault="009A00AC">
      <w:pPr>
        <w:rPr>
          <w:lang w:val="ru-RU"/>
        </w:rPr>
      </w:pPr>
    </w:p>
    <w:tbl>
      <w:tblPr>
        <w:tblStyle w:val="TableGrid"/>
        <w:tblW w:w="5000" w:type="pct"/>
        <w:tblLook w:val="04A0"/>
      </w:tblPr>
      <w:tblGrid>
        <w:gridCol w:w="545"/>
        <w:gridCol w:w="9639"/>
        <w:gridCol w:w="498"/>
      </w:tblGrid>
      <w:tr w:rsidR="009A00AC" w:rsidRPr="0000697F" w:rsidTr="0069252A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00AC" w:rsidRPr="0000697F" w:rsidRDefault="009A00AC" w:rsidP="00DA3F03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7188" w:rsidRDefault="009A00AC" w:rsidP="0069252A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4L</m:t>
                    </m:r>
                  </m:den>
                </m:f>
              </m:oMath>
            </m:oMathPara>
          </w:p>
          <w:p w:rsidR="0069252A" w:rsidRPr="0069252A" w:rsidRDefault="0069252A" w:rsidP="0069252A">
            <w:pPr>
              <w:jc w:val="center"/>
              <w:rPr>
                <w:lang w:val="ru-RU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00AC" w:rsidRPr="0000697F" w:rsidRDefault="009A00AC" w:rsidP="00DA3F03">
            <w:pPr>
              <w:pStyle w:val="Caption"/>
              <w:keepNext/>
              <w:jc w:val="right"/>
            </w:pPr>
            <w:bookmarkStart w:id="1" w:name="_Ref478069501"/>
            <w:r>
              <w:t>(</w:t>
            </w:r>
            <w:r w:rsidR="006338E6">
              <w:fldChar w:fldCharType="begin"/>
            </w:r>
            <w:r>
              <w:instrText xml:space="preserve"> SEQ Формула \* ARABIC </w:instrText>
            </w:r>
            <w:r w:rsidR="006338E6">
              <w:fldChar w:fldCharType="separate"/>
            </w:r>
            <w:r w:rsidR="007B2ED1">
              <w:rPr>
                <w:noProof/>
              </w:rPr>
              <w:t>2</w:t>
            </w:r>
            <w:r w:rsidR="006338E6">
              <w:fldChar w:fldCharType="end"/>
            </w:r>
            <w:r>
              <w:t>)</w:t>
            </w:r>
            <w:bookmarkEnd w:id="1"/>
          </w:p>
        </w:tc>
      </w:tr>
      <w:tr w:rsidR="005C37A2" w:rsidRPr="0000697F" w:rsidTr="0069252A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7A2" w:rsidRPr="0000697F" w:rsidRDefault="005C37A2" w:rsidP="00DA3F03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52A" w:rsidRPr="0069252A" w:rsidRDefault="005C37A2" w:rsidP="00B44548">
            <w:pPr>
              <w:jc w:val="center"/>
              <w:rPr>
                <w:rFonts w:ascii="Cambria" w:eastAsia="Times New Roman" w:hAnsi="Cambria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37A2" w:rsidRPr="005C37A2" w:rsidRDefault="005C37A2" w:rsidP="00DA3F03">
            <w:pPr>
              <w:pStyle w:val="Caption"/>
              <w:keepNext/>
              <w:jc w:val="right"/>
              <w:rPr>
                <w:lang w:val="ru-RU"/>
              </w:rPr>
            </w:pPr>
            <w:bookmarkStart w:id="2" w:name="_Ref478069487"/>
            <w:r>
              <w:t>(</w:t>
            </w:r>
            <w:fldSimple w:instr=" SEQ Формула \* ARABIC ">
              <w:r w:rsidR="007B2ED1">
                <w:rPr>
                  <w:noProof/>
                </w:rPr>
                <w:t>3</w:t>
              </w:r>
            </w:fldSimple>
            <w:r>
              <w:rPr>
                <w:lang w:val="ru-RU"/>
              </w:rPr>
              <w:t>)</w:t>
            </w:r>
            <w:bookmarkEnd w:id="2"/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BF18E4" w:rsidRPr="00BF18E4" w:rsidRDefault="00587038" w:rsidP="00BF18E4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896FA6" w:rsidRDefault="00BF18E4" w:rsidP="00406F5C">
      <w:pPr>
        <w:pStyle w:val="Heading2"/>
        <w:rPr>
          <w:lang w:val="ru-RU"/>
        </w:rPr>
      </w:pPr>
      <w:r>
        <w:rPr>
          <w:lang w:val="ru-RU"/>
        </w:rPr>
        <w:t xml:space="preserve">Определение </w:t>
      </w:r>
      <w:r w:rsidR="00406F5C">
        <w:rPr>
          <w:lang w:val="ru-RU"/>
        </w:rPr>
        <w:t>фокусных расстояний тонких линз и характеристик сложной оптической системы</w:t>
      </w:r>
    </w:p>
    <w:p w:rsidR="00406F5C" w:rsidRDefault="00406F5C" w:rsidP="00406F5C">
      <w:pPr>
        <w:rPr>
          <w:lang w:val="ru-RU"/>
        </w:rPr>
      </w:pPr>
      <w:r>
        <w:rPr>
          <w:lang w:val="ru-RU"/>
        </w:rPr>
        <w:t>Отберем собирающие линзы, соберем и настроим установку. Проведем центрировку. Измерим фокусное расстояние линзы №1 с помощью метода Бесселя. Для этого установим линзу межуд осветителем и экраном. С помощья линейки измерим указанные ра</w:t>
      </w:r>
      <w:r w:rsidR="001F4411">
        <w:rPr>
          <w:lang w:val="ru-RU"/>
        </w:rPr>
        <w:t>с</w:t>
      </w:r>
      <w:r>
        <w:rPr>
          <w:lang w:val="ru-RU"/>
        </w:rPr>
        <w:t>стояния несколько раз.</w:t>
      </w:r>
    </w:p>
    <w:tbl>
      <w:tblPr>
        <w:tblStyle w:val="TableGrid"/>
        <w:tblW w:w="5000" w:type="pct"/>
        <w:tblLook w:val="04A0"/>
      </w:tblPr>
      <w:tblGrid>
        <w:gridCol w:w="10682"/>
      </w:tblGrid>
      <w:tr w:rsidR="00406F5C" w:rsidTr="0069252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6F5C" w:rsidRDefault="00406F5C" w:rsidP="00406F5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768807" cy="1277064"/>
                  <wp:effectExtent l="19050" t="0" r="2843" b="0"/>
                  <wp:docPr id="4" name="Picture 2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005" cy="1277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188" w:rsidRPr="00C07188" w:rsidRDefault="00C07188" w:rsidP="00406F5C">
      <w:pPr>
        <w:rPr>
          <w:lang w:val="ru-RU"/>
        </w:rPr>
      </w:pPr>
      <w:proofErr w:type="spellStart"/>
      <w:r>
        <w:t>Между</w:t>
      </w:r>
      <w:proofErr w:type="spellEnd"/>
      <w:r>
        <w:t xml:space="preserve"> </w:t>
      </w:r>
      <w:proofErr w:type="spellStart"/>
      <w:r>
        <w:t>осветителем</w:t>
      </w:r>
      <w:proofErr w:type="spellEnd"/>
      <w:r>
        <w:t xml:space="preserve"> и </w:t>
      </w:r>
      <w:proofErr w:type="spellStart"/>
      <w:r>
        <w:t>экраном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L=48 </m:t>
        </m:r>
        <m:r>
          <w:rPr>
            <w:rFonts w:ascii="Cambria Math" w:hAnsi="Cambria Math"/>
            <w:lang w:val="ru-RU"/>
          </w:rPr>
          <m:t>см</m:t>
        </m:r>
      </m:oMath>
    </w:p>
    <w:tbl>
      <w:tblPr>
        <w:tblStyle w:val="LightGrid-Accent3"/>
        <w:tblW w:w="5000" w:type="pct"/>
        <w:tblLook w:val="04A0"/>
      </w:tblPr>
      <w:tblGrid>
        <w:gridCol w:w="1802"/>
        <w:gridCol w:w="853"/>
        <w:gridCol w:w="852"/>
        <w:gridCol w:w="852"/>
        <w:gridCol w:w="852"/>
        <w:gridCol w:w="679"/>
        <w:gridCol w:w="2397"/>
        <w:gridCol w:w="2395"/>
      </w:tblGrid>
      <w:tr w:rsidR="005C37A2" w:rsidTr="000F35A2">
        <w:trPr>
          <w:cnfStyle w:val="100000000000"/>
        </w:trPr>
        <w:tc>
          <w:tcPr>
            <w:cnfStyle w:val="001000000000"/>
            <w:tcW w:w="843" w:type="pct"/>
          </w:tcPr>
          <w:p w:rsidR="005C37A2" w:rsidRPr="00C07188" w:rsidRDefault="005C37A2" w:rsidP="00C07188">
            <w:pPr>
              <w:rPr>
                <w:lang w:val="ru-RU"/>
              </w:rPr>
            </w:pPr>
            <w:r>
              <w:t xml:space="preserve">№ </w:t>
            </w:r>
            <w:r>
              <w:rPr>
                <w:lang w:val="ru-RU"/>
              </w:rPr>
              <w:t>измерения</w:t>
            </w:r>
          </w:p>
        </w:tc>
        <w:tc>
          <w:tcPr>
            <w:tcW w:w="399" w:type="pct"/>
          </w:tcPr>
          <w:p w:rsidR="005C37A2" w:rsidRPr="00C07188" w:rsidRDefault="006338E6" w:rsidP="00C07188">
            <w:pPr>
              <w:cnfStyle w:val="10000000000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с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399" w:type="pct"/>
          </w:tcPr>
          <w:p w:rsidR="005C37A2" w:rsidRDefault="006338E6" w:rsidP="00AA6BDC">
            <w:pPr>
              <w:cnfStyle w:val="100000000000"/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 с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399" w:type="pct"/>
          </w:tcPr>
          <w:p w:rsidR="005C37A2" w:rsidRDefault="006338E6" w:rsidP="00C07188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с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399" w:type="pct"/>
          </w:tcPr>
          <w:p w:rsidR="005C37A2" w:rsidRPr="0041334E" w:rsidRDefault="006338E6" w:rsidP="00C07188">
            <w:pPr>
              <w:cnfStyle w:val="100000000000"/>
              <w:rPr>
                <w:rFonts w:ascii="Cambria" w:eastAsia="Times New Roman" w:hAnsi="Cambria" w:cs="Times New Roman"/>
                <w:b w:val="0"/>
                <w:bCs w:val="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 с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318" w:type="pct"/>
          </w:tcPr>
          <w:p w:rsidR="005C37A2" w:rsidRPr="0041334E" w:rsidRDefault="005C37A2" w:rsidP="00C07188">
            <w:pPr>
              <w:cnfStyle w:val="100000000000"/>
              <w:rPr>
                <w:rFonts w:ascii="Cambria" w:eastAsia="Times New Roman" w:hAnsi="Cambria"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l, с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122" w:type="pct"/>
          </w:tcPr>
          <w:p w:rsidR="005C37A2" w:rsidRDefault="005C37A2" w:rsidP="00B44548">
            <w:pPr>
              <w:cnfStyle w:val="100000000000"/>
              <w:rPr>
                <w:rFonts w:ascii="Cambria" w:eastAsia="Times New Roman" w:hAnsi="Cambria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f, с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м</m:t>
              </m:r>
            </m:oMath>
            <w:r>
              <w:rPr>
                <w:rFonts w:ascii="Cambria" w:eastAsia="Times New Roman" w:hAnsi="Cambria" w:cs="Times New Roman"/>
                <w:lang w:val="ru-RU"/>
              </w:rPr>
              <w:t xml:space="preserve"> (Формула </w:t>
            </w:r>
            <w:r w:rsidR="006338E6">
              <w:rPr>
                <w:rFonts w:ascii="Cambria" w:eastAsia="Times New Roman" w:hAnsi="Cambria" w:cs="Times New Roman"/>
                <w:lang w:val="ru-RU"/>
              </w:rPr>
              <w:fldChar w:fldCharType="begin"/>
            </w:r>
            <w:r>
              <w:rPr>
                <w:rFonts w:ascii="Cambria" w:eastAsia="Times New Roman" w:hAnsi="Cambria" w:cs="Times New Roman"/>
                <w:lang w:val="ru-RU"/>
              </w:rPr>
              <w:instrText xml:space="preserve"> REF _Ref478069501 \h </w:instrText>
            </w:r>
            <w:r w:rsidR="006338E6">
              <w:rPr>
                <w:rFonts w:ascii="Cambria" w:eastAsia="Times New Roman" w:hAnsi="Cambria" w:cs="Times New Roman"/>
                <w:lang w:val="ru-RU"/>
              </w:rPr>
            </w:r>
            <w:r w:rsidR="006338E6">
              <w:rPr>
                <w:rFonts w:ascii="Cambria" w:eastAsia="Times New Roman" w:hAnsi="Cambria" w:cs="Times New Roman"/>
                <w:lang w:val="ru-RU"/>
              </w:rPr>
              <w:fldChar w:fldCharType="separate"/>
            </w:r>
            <w:r w:rsidR="007B2ED1">
              <w:t>(</w:t>
            </w:r>
            <w:r w:rsidR="007B2ED1">
              <w:rPr>
                <w:noProof/>
              </w:rPr>
              <w:t>2</w:t>
            </w:r>
            <w:r w:rsidR="007B2ED1">
              <w:t>)</w:t>
            </w:r>
            <w:r w:rsidR="006338E6">
              <w:rPr>
                <w:rFonts w:ascii="Cambria" w:eastAsia="Times New Roman" w:hAnsi="Cambria" w:cs="Times New Roman"/>
                <w:lang w:val="ru-RU"/>
              </w:rPr>
              <w:fldChar w:fldCharType="end"/>
            </w:r>
            <w:r>
              <w:rPr>
                <w:rFonts w:ascii="Cambria" w:eastAsia="Times New Roman" w:hAnsi="Cambria" w:cs="Times New Roman"/>
                <w:lang w:val="ru-RU"/>
              </w:rPr>
              <w:t>)</w:t>
            </w:r>
          </w:p>
        </w:tc>
        <w:tc>
          <w:tcPr>
            <w:tcW w:w="1121" w:type="pct"/>
          </w:tcPr>
          <w:p w:rsidR="005C37A2" w:rsidRDefault="005C37A2" w:rsidP="00B44548">
            <w:pPr>
              <w:cnfStyle w:val="100000000000"/>
              <w:rPr>
                <w:rFonts w:ascii="Cambria" w:eastAsia="Times New Roman" w:hAnsi="Cambria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f, с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м</m:t>
              </m:r>
            </m:oMath>
            <w:r>
              <w:rPr>
                <w:rFonts w:ascii="Cambria" w:eastAsia="Times New Roman" w:hAnsi="Cambria" w:cs="Times New Roman"/>
                <w:lang w:val="ru-RU"/>
              </w:rPr>
              <w:t xml:space="preserve"> (Формула </w:t>
            </w:r>
            <w:r w:rsidR="006338E6">
              <w:rPr>
                <w:rFonts w:ascii="Cambria" w:eastAsia="Times New Roman" w:hAnsi="Cambria" w:cs="Times New Roman"/>
                <w:lang w:val="ru-RU"/>
              </w:rPr>
              <w:fldChar w:fldCharType="begin"/>
            </w:r>
            <w:r>
              <w:rPr>
                <w:rFonts w:ascii="Cambria" w:eastAsia="Times New Roman" w:hAnsi="Cambria" w:cs="Times New Roman"/>
                <w:lang w:val="ru-RU"/>
              </w:rPr>
              <w:instrText xml:space="preserve"> REF _Ref478069487 \h </w:instrText>
            </w:r>
            <w:r w:rsidR="006338E6">
              <w:rPr>
                <w:rFonts w:ascii="Cambria" w:eastAsia="Times New Roman" w:hAnsi="Cambria" w:cs="Times New Roman"/>
                <w:lang w:val="ru-RU"/>
              </w:rPr>
            </w:r>
            <w:r w:rsidR="006338E6">
              <w:rPr>
                <w:rFonts w:ascii="Cambria" w:eastAsia="Times New Roman" w:hAnsi="Cambria" w:cs="Times New Roman"/>
                <w:lang w:val="ru-RU"/>
              </w:rPr>
              <w:fldChar w:fldCharType="separate"/>
            </w:r>
            <w:r w:rsidR="007B2ED1">
              <w:t>(</w:t>
            </w:r>
            <w:r w:rsidR="007B2ED1">
              <w:rPr>
                <w:noProof/>
              </w:rPr>
              <w:t>3</w:t>
            </w:r>
            <w:r w:rsidR="007B2ED1">
              <w:rPr>
                <w:lang w:val="ru-RU"/>
              </w:rPr>
              <w:t>)</w:t>
            </w:r>
            <w:r w:rsidR="006338E6">
              <w:rPr>
                <w:rFonts w:ascii="Cambria" w:eastAsia="Times New Roman" w:hAnsi="Cambria" w:cs="Times New Roman"/>
                <w:lang w:val="ru-RU"/>
              </w:rPr>
              <w:fldChar w:fldCharType="end"/>
            </w:r>
            <w:r>
              <w:rPr>
                <w:rFonts w:ascii="Cambria" w:eastAsia="Times New Roman" w:hAnsi="Cambria" w:cs="Times New Roman"/>
                <w:lang w:val="ru-RU"/>
              </w:rPr>
              <w:t>)</w:t>
            </w:r>
          </w:p>
        </w:tc>
      </w:tr>
      <w:tr w:rsidR="000F35A2" w:rsidTr="000F35A2">
        <w:trPr>
          <w:cnfStyle w:val="000000100000"/>
        </w:trPr>
        <w:tc>
          <w:tcPr>
            <w:cnfStyle w:val="001000000000"/>
            <w:tcW w:w="843" w:type="pct"/>
            <w:vAlign w:val="center"/>
          </w:tcPr>
          <w:p w:rsidR="005C37A2" w:rsidRDefault="005C37A2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99" w:type="pct"/>
            <w:vAlign w:val="center"/>
          </w:tcPr>
          <w:p w:rsidR="005C37A2" w:rsidRDefault="005C37A2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14.0</w:t>
            </w:r>
          </w:p>
        </w:tc>
        <w:tc>
          <w:tcPr>
            <w:tcW w:w="399" w:type="pct"/>
            <w:vAlign w:val="center"/>
          </w:tcPr>
          <w:p w:rsidR="005C37A2" w:rsidRPr="00C07188" w:rsidRDefault="005C37A2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34</w:t>
            </w:r>
            <w:r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399" w:type="pct"/>
            <w:vAlign w:val="center"/>
          </w:tcPr>
          <w:p w:rsidR="005C37A2" w:rsidRPr="00C07188" w:rsidRDefault="005C37A2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34</w:t>
            </w:r>
            <w:r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399" w:type="pct"/>
          </w:tcPr>
          <w:p w:rsidR="005C37A2" w:rsidRPr="00C07188" w:rsidRDefault="005C37A2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14</w:t>
            </w:r>
            <w:r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318" w:type="pct"/>
          </w:tcPr>
          <w:p w:rsidR="005C37A2" w:rsidRDefault="005C37A2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</w:t>
            </w:r>
          </w:p>
        </w:tc>
        <w:tc>
          <w:tcPr>
            <w:tcW w:w="1122" w:type="pct"/>
          </w:tcPr>
          <w:p w:rsidR="005C37A2" w:rsidRPr="005C37A2" w:rsidRDefault="005C37A2" w:rsidP="00896FA6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9.9</w:t>
            </w:r>
          </w:p>
        </w:tc>
        <w:tc>
          <w:tcPr>
            <w:tcW w:w="1121" w:type="pct"/>
          </w:tcPr>
          <w:p w:rsidR="005C37A2" w:rsidRPr="000F35A2" w:rsidRDefault="000F35A2" w:rsidP="00896FA6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9.9</w:t>
            </w:r>
          </w:p>
        </w:tc>
      </w:tr>
      <w:tr w:rsidR="005C37A2" w:rsidTr="000F35A2">
        <w:trPr>
          <w:cnfStyle w:val="000000010000"/>
        </w:trPr>
        <w:tc>
          <w:tcPr>
            <w:cnfStyle w:val="001000000000"/>
            <w:tcW w:w="843" w:type="pct"/>
            <w:vAlign w:val="center"/>
          </w:tcPr>
          <w:p w:rsidR="005C37A2" w:rsidRDefault="005C37A2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99" w:type="pct"/>
            <w:vAlign w:val="center"/>
          </w:tcPr>
          <w:p w:rsidR="005C37A2" w:rsidRDefault="005C37A2" w:rsidP="00DA3F03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</w:t>
            </w:r>
          </w:p>
        </w:tc>
        <w:tc>
          <w:tcPr>
            <w:tcW w:w="399" w:type="pct"/>
            <w:vAlign w:val="center"/>
          </w:tcPr>
          <w:p w:rsidR="005C37A2" w:rsidRPr="00C07188" w:rsidRDefault="005C37A2" w:rsidP="00DA3F03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34</w:t>
            </w:r>
            <w:r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399" w:type="pct"/>
            <w:vAlign w:val="center"/>
          </w:tcPr>
          <w:p w:rsidR="005C37A2" w:rsidRPr="00C07188" w:rsidRDefault="005C37A2" w:rsidP="00DA3F03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3</w:t>
            </w: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399" w:type="pct"/>
          </w:tcPr>
          <w:p w:rsidR="005C37A2" w:rsidRPr="00C07188" w:rsidRDefault="005C37A2" w:rsidP="00DA3F03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14</w:t>
            </w:r>
            <w:r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318" w:type="pct"/>
          </w:tcPr>
          <w:p w:rsidR="005C37A2" w:rsidRDefault="005C37A2" w:rsidP="00DA3F03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</w:t>
            </w:r>
          </w:p>
        </w:tc>
        <w:tc>
          <w:tcPr>
            <w:tcW w:w="1122" w:type="pct"/>
          </w:tcPr>
          <w:p w:rsidR="005C37A2" w:rsidRDefault="005C37A2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9.9</w:t>
            </w:r>
          </w:p>
        </w:tc>
        <w:tc>
          <w:tcPr>
            <w:tcW w:w="1121" w:type="pct"/>
          </w:tcPr>
          <w:p w:rsidR="005C37A2" w:rsidRPr="000F35A2" w:rsidRDefault="000F35A2" w:rsidP="00896FA6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9.7</w:t>
            </w:r>
          </w:p>
        </w:tc>
      </w:tr>
      <w:tr w:rsidR="000F35A2" w:rsidTr="000F35A2">
        <w:trPr>
          <w:cnfStyle w:val="000000100000"/>
        </w:trPr>
        <w:tc>
          <w:tcPr>
            <w:cnfStyle w:val="001000000000"/>
            <w:tcW w:w="843" w:type="pct"/>
            <w:vAlign w:val="center"/>
          </w:tcPr>
          <w:p w:rsidR="005C37A2" w:rsidRDefault="005C37A2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99" w:type="pct"/>
            <w:vAlign w:val="center"/>
          </w:tcPr>
          <w:p w:rsidR="005C37A2" w:rsidRDefault="005C37A2" w:rsidP="00DA3F03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14.5</w:t>
            </w:r>
          </w:p>
        </w:tc>
        <w:tc>
          <w:tcPr>
            <w:tcW w:w="399" w:type="pct"/>
            <w:vAlign w:val="center"/>
          </w:tcPr>
          <w:p w:rsidR="005C37A2" w:rsidRPr="00C07188" w:rsidRDefault="005C37A2" w:rsidP="00DA3F03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3</w:t>
            </w: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399" w:type="pct"/>
            <w:vAlign w:val="center"/>
          </w:tcPr>
          <w:p w:rsidR="005C37A2" w:rsidRPr="00C07188" w:rsidRDefault="005C37A2" w:rsidP="00DA3F03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34</w:t>
            </w:r>
            <w:r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399" w:type="pct"/>
          </w:tcPr>
          <w:p w:rsidR="005C37A2" w:rsidRPr="00C07188" w:rsidRDefault="005C37A2" w:rsidP="00DA3F03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14</w:t>
            </w:r>
            <w:r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318" w:type="pct"/>
            <w:tcBorders>
              <w:right w:val="single" w:sz="4" w:space="0" w:color="9BBB59" w:themeColor="accent3"/>
            </w:tcBorders>
          </w:tcPr>
          <w:p w:rsidR="005C37A2" w:rsidRDefault="005C37A2" w:rsidP="00DA3F03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19.5</w:t>
            </w:r>
          </w:p>
        </w:tc>
        <w:tc>
          <w:tcPr>
            <w:tcW w:w="1122" w:type="pct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5C37A2" w:rsidRPr="005C37A2" w:rsidRDefault="005C37A2" w:rsidP="00896FA6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10.0</w:t>
            </w:r>
          </w:p>
        </w:tc>
        <w:tc>
          <w:tcPr>
            <w:tcW w:w="1121" w:type="pct"/>
            <w:tcBorders>
              <w:left w:val="single" w:sz="4" w:space="0" w:color="9BBB59" w:themeColor="accent3"/>
            </w:tcBorders>
          </w:tcPr>
          <w:p w:rsidR="005C37A2" w:rsidRDefault="000F35A2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10.1</w:t>
            </w:r>
          </w:p>
        </w:tc>
      </w:tr>
      <w:tr w:rsidR="000F35A2" w:rsidTr="000F35A2">
        <w:trPr>
          <w:cnfStyle w:val="000000010000"/>
        </w:trPr>
        <w:tc>
          <w:tcPr>
            <w:cnfStyle w:val="001000000000"/>
            <w:tcW w:w="843" w:type="pct"/>
            <w:vAlign w:val="center"/>
          </w:tcPr>
          <w:p w:rsidR="000F35A2" w:rsidRDefault="000F35A2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99" w:type="pct"/>
            <w:vAlign w:val="center"/>
          </w:tcPr>
          <w:p w:rsidR="000F35A2" w:rsidRPr="000F35A2" w:rsidRDefault="000F35A2" w:rsidP="00DA3F03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</w:rPr>
              <w:t>14.</w:t>
            </w:r>
            <w:r>
              <w:rPr>
                <w:rFonts w:ascii="Calibri" w:hAnsi="Calibri"/>
                <w:color w:val="000000"/>
                <w:lang w:val="ru-RU"/>
              </w:rPr>
              <w:t>0</w:t>
            </w:r>
          </w:p>
        </w:tc>
        <w:tc>
          <w:tcPr>
            <w:tcW w:w="399" w:type="pct"/>
            <w:vAlign w:val="center"/>
          </w:tcPr>
          <w:p w:rsidR="000F35A2" w:rsidRPr="000F35A2" w:rsidRDefault="000F35A2" w:rsidP="00DA3F03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34</w:t>
            </w:r>
            <w:r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ru-RU"/>
              </w:rPr>
              <w:t>0</w:t>
            </w:r>
          </w:p>
        </w:tc>
        <w:tc>
          <w:tcPr>
            <w:tcW w:w="399" w:type="pct"/>
            <w:vAlign w:val="center"/>
          </w:tcPr>
          <w:p w:rsidR="000F35A2" w:rsidRPr="000F35A2" w:rsidRDefault="000F35A2" w:rsidP="00DA3F03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34</w:t>
            </w:r>
            <w:r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399" w:type="pct"/>
          </w:tcPr>
          <w:p w:rsidR="000F35A2" w:rsidRPr="000F35A2" w:rsidRDefault="000F35A2" w:rsidP="00DA3F03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13</w:t>
            </w:r>
            <w:r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318" w:type="pct"/>
            <w:tcBorders>
              <w:right w:val="single" w:sz="4" w:space="0" w:color="9BBB59" w:themeColor="accent3"/>
            </w:tcBorders>
            <w:vAlign w:val="center"/>
          </w:tcPr>
          <w:p w:rsidR="000F35A2" w:rsidRPr="000F35A2" w:rsidRDefault="000F35A2" w:rsidP="000F35A2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20.5</w:t>
            </w:r>
          </w:p>
        </w:tc>
        <w:tc>
          <w:tcPr>
            <w:tcW w:w="1122" w:type="pct"/>
            <w:tcBorders>
              <w:left w:val="single" w:sz="4" w:space="0" w:color="9BBB59" w:themeColor="accent3"/>
              <w:right w:val="single" w:sz="4" w:space="0" w:color="9BBB59" w:themeColor="accent3"/>
            </w:tcBorders>
          </w:tcPr>
          <w:p w:rsidR="000F35A2" w:rsidRPr="005C37A2" w:rsidRDefault="000F35A2" w:rsidP="00DA3F03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9.8</w:t>
            </w:r>
          </w:p>
        </w:tc>
        <w:tc>
          <w:tcPr>
            <w:tcW w:w="1121" w:type="pct"/>
            <w:tcBorders>
              <w:left w:val="single" w:sz="4" w:space="0" w:color="9BBB59" w:themeColor="accent3"/>
            </w:tcBorders>
          </w:tcPr>
          <w:p w:rsidR="000F35A2" w:rsidRDefault="000F35A2" w:rsidP="00DA3F03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ru-RU"/>
              </w:rPr>
              <w:t>9.9</w:t>
            </w:r>
          </w:p>
        </w:tc>
      </w:tr>
      <w:tr w:rsidR="000F35A2" w:rsidTr="000F35A2">
        <w:trPr>
          <w:cnfStyle w:val="000000100000"/>
        </w:trPr>
        <w:tc>
          <w:tcPr>
            <w:cnfStyle w:val="001000000000"/>
            <w:tcW w:w="2757" w:type="pct"/>
            <w:gridSpan w:val="6"/>
            <w:tcBorders>
              <w:right w:val="single" w:sz="4" w:space="0" w:color="9BBB59" w:themeColor="accent3"/>
            </w:tcBorders>
            <w:vAlign w:val="center"/>
          </w:tcPr>
          <w:p w:rsidR="000F35A2" w:rsidRDefault="006338E6" w:rsidP="00896FA6">
            <w:pPr>
              <w:jc w:val="center"/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отд</m:t>
                    </m:r>
                  </m:sub>
                </m:sSub>
              </m:oMath>
            </m:oMathPara>
          </w:p>
        </w:tc>
        <w:tc>
          <w:tcPr>
            <w:tcW w:w="1122" w:type="pct"/>
            <w:tcBorders>
              <w:left w:val="single" w:sz="4" w:space="0" w:color="9BBB59" w:themeColor="accent3"/>
              <w:right w:val="single" w:sz="4" w:space="0" w:color="9BBB59" w:themeColor="accent3"/>
            </w:tcBorders>
            <w:vAlign w:val="center"/>
          </w:tcPr>
          <w:p w:rsidR="000F35A2" w:rsidRPr="00800A5A" w:rsidRDefault="00800A5A" w:rsidP="00896FA6">
            <w:pPr>
              <w:spacing w:after="0"/>
              <w:jc w:val="center"/>
              <w:cnfStyle w:val="000000100000"/>
              <w:rPr>
                <w:rFonts w:ascii="Calibri" w:hAnsi="Calibri"/>
                <w:b/>
                <w:bCs/>
                <w:color w:val="000000"/>
                <w:lang w:val="ru-RU"/>
              </w:rPr>
            </w:pPr>
            <w:r>
              <w:rPr>
                <w:rFonts w:ascii="Calibri" w:hAnsi="Calibri"/>
                <w:b/>
                <w:bCs/>
                <w:color w:val="000000"/>
                <w:lang w:val="ru-RU"/>
              </w:rPr>
              <w:t>0.10</w:t>
            </w:r>
          </w:p>
        </w:tc>
        <w:tc>
          <w:tcPr>
            <w:tcW w:w="1121" w:type="pct"/>
            <w:tcBorders>
              <w:left w:val="single" w:sz="4" w:space="0" w:color="9BBB59" w:themeColor="accent3"/>
            </w:tcBorders>
            <w:vAlign w:val="center"/>
          </w:tcPr>
          <w:p w:rsidR="000F35A2" w:rsidRPr="00800A5A" w:rsidRDefault="00800A5A" w:rsidP="00896FA6">
            <w:pPr>
              <w:spacing w:after="0"/>
              <w:jc w:val="center"/>
              <w:cnfStyle w:val="000000100000"/>
              <w:rPr>
                <w:rFonts w:ascii="Calibri" w:hAnsi="Calibri"/>
                <w:b/>
                <w:bCs/>
                <w:color w:val="000000"/>
                <w:lang w:val="ru-RU"/>
              </w:rPr>
            </w:pPr>
            <w:r>
              <w:rPr>
                <w:rFonts w:ascii="Calibri" w:hAnsi="Calibri"/>
                <w:b/>
                <w:bCs/>
                <w:color w:val="000000"/>
                <w:lang w:val="ru-RU"/>
              </w:rPr>
              <w:t>0.15</w:t>
            </w:r>
          </w:p>
        </w:tc>
      </w:tr>
    </w:tbl>
    <w:p w:rsidR="00896FA6" w:rsidRDefault="0000697F" w:rsidP="00896FA6">
      <w:pPr>
        <w:pStyle w:val="Heading2"/>
        <w:rPr>
          <w:lang w:val="ru-RU"/>
        </w:rPr>
      </w:pPr>
      <w:r>
        <w:rPr>
          <w:lang w:val="ru-RU"/>
        </w:rPr>
        <w:t>О</w:t>
      </w:r>
      <w:r>
        <w:t>пр</w:t>
      </w:r>
      <w:r w:rsidR="00896FA6">
        <w:rPr>
          <w:lang w:val="ru-RU"/>
        </w:rPr>
        <w:t xml:space="preserve">еделение </w:t>
      </w:r>
      <w:r w:rsidR="00800A5A">
        <w:rPr>
          <w:lang w:val="ru-RU"/>
        </w:rPr>
        <w:t>фокусных расстояний тонких линз с помощью зрительной трубы</w:t>
      </w:r>
    </w:p>
    <w:p w:rsidR="00C55CCC" w:rsidRPr="0069252A" w:rsidRDefault="00800A5A" w:rsidP="00896FA6">
      <w:pPr>
        <w:rPr>
          <w:lang w:val="ru-RU"/>
        </w:rPr>
      </w:pPr>
      <w:r>
        <w:rPr>
          <w:lang w:val="ru-RU"/>
        </w:rPr>
        <w:t>Настроим зрительную трубу на бесконечность. Установим первую линзу перед предметом на примерно фокусном расстоянии.</w:t>
      </w:r>
      <w:r w:rsidR="0069252A">
        <w:rPr>
          <w:lang w:val="ru-RU"/>
        </w:rPr>
        <w:t xml:space="preserve"> За ней установим зрительную трубу. Измерим фокусное расстояние, добившись четкого изображения в окуляре. Для первой линзы </w:t>
      </w:r>
      <m:oMath>
        <m:r>
          <w:rPr>
            <w:rFonts w:ascii="Cambria Math" w:hAnsi="Cambria Math"/>
            <w:lang w:val="ru-RU"/>
          </w:rPr>
          <m:t>f=10.0 см</m:t>
        </m:r>
      </m:oMath>
      <w:r w:rsidR="0069252A">
        <w:rPr>
          <w:lang w:val="ru-RU"/>
        </w:rPr>
        <w:t xml:space="preserve">, для второй линзы </w:t>
      </w:r>
      <m:oMath>
        <m:r>
          <w:rPr>
            <w:rFonts w:ascii="Cambria Math" w:hAnsi="Cambria Math"/>
            <w:lang w:val="ru-RU"/>
          </w:rPr>
          <m:t>f=12.5 см</m:t>
        </m:r>
      </m:oMath>
      <w:r w:rsidR="0069252A">
        <w:rPr>
          <w:lang w:val="ru-RU"/>
        </w:rPr>
        <w:t>. Повернув линзы другой стороной повторим измерения. Расстояния совпали и можно считать эти линзы тонкими. Для третьей, рассеивающей линзы используем схему как на рисунке</w:t>
      </w:r>
    </w:p>
    <w:tbl>
      <w:tblPr>
        <w:tblStyle w:val="TableGrid"/>
        <w:tblW w:w="5000" w:type="pct"/>
        <w:tblLook w:val="04A0"/>
      </w:tblPr>
      <w:tblGrid>
        <w:gridCol w:w="10682"/>
      </w:tblGrid>
      <w:tr w:rsidR="00C55CCC" w:rsidTr="0069252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CCC" w:rsidRDefault="0069252A" w:rsidP="0069252A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226007" cy="1317542"/>
                  <wp:effectExtent l="19050" t="0" r="2843" b="0"/>
                  <wp:docPr id="6" name="Picture 5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638" cy="13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548" w:rsidRDefault="0069252A" w:rsidP="00896FA6">
      <w:r>
        <w:rPr>
          <w:lang w:val="ru-RU"/>
        </w:rPr>
        <w:t xml:space="preserve">За </w:t>
      </w:r>
      <w:r w:rsidR="00B44548">
        <w:rPr>
          <w:lang w:val="ru-RU"/>
        </w:rPr>
        <w:t xml:space="preserve">рассеивающей линзой поместим зрительную трубу. Тогда, в окуляре будет резкое изображение, когда мнимый источник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B44548">
        <w:t xml:space="preserve"> </w:t>
      </w:r>
      <w:proofErr w:type="spellStart"/>
      <w:proofErr w:type="gramStart"/>
      <w:r w:rsidR="00B44548">
        <w:t>будет</w:t>
      </w:r>
      <w:proofErr w:type="spellEnd"/>
      <w:proofErr w:type="gramEnd"/>
      <w:r w:rsidR="00B44548">
        <w:t xml:space="preserve"> </w:t>
      </w:r>
      <w:proofErr w:type="spellStart"/>
      <w:r w:rsidR="00B44548">
        <w:t>находиться</w:t>
      </w:r>
      <w:proofErr w:type="spellEnd"/>
      <w:r w:rsidR="00B44548">
        <w:t xml:space="preserve"> </w:t>
      </w:r>
      <w:proofErr w:type="spellStart"/>
      <w:r w:rsidR="00B44548">
        <w:t>на</w:t>
      </w:r>
      <w:proofErr w:type="spellEnd"/>
      <w:r w:rsidR="00B44548">
        <w:t xml:space="preserve"> </w:t>
      </w:r>
      <w:proofErr w:type="spellStart"/>
      <w:r w:rsidR="00B44548">
        <w:t>фокусном</w:t>
      </w:r>
      <w:proofErr w:type="spellEnd"/>
      <w:r w:rsidR="00B44548">
        <w:t xml:space="preserve"> </w:t>
      </w:r>
      <w:proofErr w:type="spellStart"/>
      <w:r w:rsidR="00B44548">
        <w:t>расстоянии</w:t>
      </w:r>
      <w:proofErr w:type="spellEnd"/>
      <w:r w:rsidR="00B44548">
        <w:t xml:space="preserve"> </w:t>
      </w:r>
      <w:proofErr w:type="spellStart"/>
      <w:r w:rsidR="00B44548">
        <w:t>от</w:t>
      </w:r>
      <w:proofErr w:type="spellEnd"/>
      <w:r w:rsidR="00B44548">
        <w:t xml:space="preserve"> </w:t>
      </w:r>
      <w:proofErr w:type="spellStart"/>
      <w:r w:rsidR="00B44548">
        <w:t>линзы</w:t>
      </w:r>
      <w:proofErr w:type="spellEnd"/>
      <w:r w:rsidR="00B44548">
        <w:t xml:space="preserve"> и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0"/>
        <w:gridCol w:w="3561"/>
        <w:gridCol w:w="3561"/>
      </w:tblGrid>
      <w:tr w:rsidR="00B44548" w:rsidTr="00B44548">
        <w:tc>
          <w:tcPr>
            <w:tcW w:w="1666" w:type="pct"/>
          </w:tcPr>
          <w:p w:rsidR="00B44548" w:rsidRDefault="00B44548" w:rsidP="00896FA6">
            <w:pPr>
              <w:rPr>
                <w:lang w:val="ru-RU"/>
              </w:rPr>
            </w:pPr>
          </w:p>
        </w:tc>
        <w:tc>
          <w:tcPr>
            <w:tcW w:w="1667" w:type="pct"/>
            <w:vAlign w:val="center"/>
          </w:tcPr>
          <w:p w:rsidR="00B44548" w:rsidRDefault="00B44548" w:rsidP="00B44548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a=f=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-l</m:t>
                </m:r>
              </m:oMath>
            </m:oMathPara>
          </w:p>
        </w:tc>
        <w:tc>
          <w:tcPr>
            <w:tcW w:w="1667" w:type="pct"/>
          </w:tcPr>
          <w:p w:rsidR="00B44548" w:rsidRPr="00B44548" w:rsidRDefault="00B44548" w:rsidP="00B44548">
            <w:pPr>
              <w:pStyle w:val="Caption"/>
              <w:keepNext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6338E6">
              <w:fldChar w:fldCharType="begin"/>
            </w:r>
            <w:r>
              <w:instrText xml:space="preserve"> SEQ Формула \* ARABIC </w:instrText>
            </w:r>
            <w:r w:rsidR="006338E6">
              <w:fldChar w:fldCharType="separate"/>
            </w:r>
            <w:r w:rsidR="007B2ED1">
              <w:rPr>
                <w:noProof/>
              </w:rPr>
              <w:t>4</w:t>
            </w:r>
            <w:r w:rsidR="006338E6">
              <w:fldChar w:fldCharType="end"/>
            </w:r>
            <w:r>
              <w:rPr>
                <w:lang w:val="ru-RU"/>
              </w:rPr>
              <w:t>)</w:t>
            </w:r>
          </w:p>
        </w:tc>
      </w:tr>
    </w:tbl>
    <w:p w:rsidR="00B44548" w:rsidRDefault="0069252A" w:rsidP="00896FA6">
      <w:pPr>
        <w:rPr>
          <w:lang w:val="ru-RU"/>
        </w:rPr>
      </w:pPr>
      <w:r>
        <w:rPr>
          <w:lang w:val="ru-RU"/>
        </w:rPr>
        <w:lastRenderedPageBreak/>
        <w:t xml:space="preserve">Расстояние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=44.0 см</m:t>
        </m:r>
      </m:oMath>
      <w:r>
        <w:t xml:space="preserve">, </w:t>
      </w:r>
      <m:oMath>
        <m:r>
          <w:rPr>
            <w:rFonts w:ascii="Cambria Math" w:hAnsi="Cambria Math"/>
            <w:lang w:val="ru-RU"/>
          </w:rPr>
          <m:t>l=36.0 см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пер</m:t>
            </m:r>
          </m:sub>
        </m:sSub>
        <m:r>
          <w:rPr>
            <w:rFonts w:ascii="Cambria Math" w:hAnsi="Cambria Math"/>
            <w:lang w:val="ru-RU"/>
          </w:rPr>
          <m:t>=37.0 см</m:t>
        </m:r>
      </m:oMath>
      <w:r>
        <w:rPr>
          <w:lang w:val="ru-RU"/>
        </w:rPr>
        <w:t>. Тогда, фокусное расст</w:t>
      </w:r>
      <w:r w:rsidR="00B44548">
        <w:rPr>
          <w:lang w:val="ru-RU"/>
        </w:rPr>
        <w:t xml:space="preserve">ояние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=-8.0 см</m:t>
        </m:r>
      </m:oMath>
      <w:r w:rsidR="00B44548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пер</m:t>
            </m:r>
          </m:sub>
        </m:sSub>
        <m:r>
          <w:rPr>
            <w:rFonts w:ascii="Cambria Math" w:hAnsi="Cambria Math"/>
            <w:lang w:val="ru-RU"/>
          </w:rPr>
          <m:t>=-7.0 см</m:t>
        </m:r>
      </m:oMath>
      <w:r w:rsidR="00B44548">
        <w:rPr>
          <w:lang w:val="ru-RU"/>
        </w:rPr>
        <w:t>. Результаты расходятся, линзу нельзя считать тонкой.</w:t>
      </w:r>
    </w:p>
    <w:p w:rsidR="00B44548" w:rsidRPr="00B44548" w:rsidRDefault="00B44548" w:rsidP="00896FA6">
      <w:pPr>
        <w:rPr>
          <w:lang w:val="ru-RU"/>
        </w:rPr>
      </w:pPr>
      <w:r>
        <w:rPr>
          <w:lang w:val="ru-RU"/>
        </w:rPr>
        <w:t>Запишем в таблицу все результаты:</w:t>
      </w:r>
    </w:p>
    <w:tbl>
      <w:tblPr>
        <w:tblStyle w:val="LightGrid-Accent3"/>
        <w:tblW w:w="0" w:type="auto"/>
        <w:tblLook w:val="04A0"/>
      </w:tblPr>
      <w:tblGrid>
        <w:gridCol w:w="1071"/>
        <w:gridCol w:w="2333"/>
        <w:gridCol w:w="2333"/>
        <w:gridCol w:w="1848"/>
        <w:gridCol w:w="3097"/>
      </w:tblGrid>
      <w:tr w:rsidR="001F4411" w:rsidRPr="00B44548" w:rsidTr="001F4411">
        <w:trPr>
          <w:cnfStyle w:val="100000000000"/>
        </w:trPr>
        <w:tc>
          <w:tcPr>
            <w:cnfStyle w:val="001000000000"/>
            <w:tcW w:w="0" w:type="auto"/>
          </w:tcPr>
          <w:p w:rsidR="001F4411" w:rsidRDefault="001F4411" w:rsidP="00C55CC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 линзы</w:t>
            </w:r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 xml:space="preserve">Метод Бесселя, формула </w:t>
            </w:r>
            <w:r w:rsidR="006338E6"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_Ref478069501 \h </w:instrText>
            </w:r>
            <w:r w:rsidR="006338E6">
              <w:rPr>
                <w:lang w:val="ru-RU"/>
              </w:rPr>
            </w:r>
            <w:r w:rsidR="006338E6">
              <w:rPr>
                <w:lang w:val="ru-RU"/>
              </w:rPr>
              <w:fldChar w:fldCharType="separate"/>
            </w:r>
            <w:r w:rsidR="007B2ED1">
              <w:t>(</w:t>
            </w:r>
            <w:r w:rsidR="007B2ED1">
              <w:rPr>
                <w:noProof/>
              </w:rPr>
              <w:t>2</w:t>
            </w:r>
            <w:r w:rsidR="007B2ED1">
              <w:t>)</w:t>
            </w:r>
            <w:r w:rsidR="006338E6">
              <w:rPr>
                <w:lang w:val="ru-RU"/>
              </w:rPr>
              <w:fldChar w:fldCharType="end"/>
            </w:r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 xml:space="preserve">Метод Бесселя, формула </w:t>
            </w:r>
            <w:r w:rsidR="006338E6"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_Ref478069487 \h </w:instrText>
            </w:r>
            <w:r w:rsidR="006338E6">
              <w:rPr>
                <w:lang w:val="ru-RU"/>
              </w:rPr>
            </w:r>
            <w:r w:rsidR="006338E6">
              <w:rPr>
                <w:lang w:val="ru-RU"/>
              </w:rPr>
              <w:fldChar w:fldCharType="separate"/>
            </w:r>
            <w:r w:rsidR="007B2ED1">
              <w:t>(</w:t>
            </w:r>
            <w:r w:rsidR="007B2ED1">
              <w:rPr>
                <w:noProof/>
              </w:rPr>
              <w:t>3</w:t>
            </w:r>
            <w:r w:rsidR="007B2ED1">
              <w:rPr>
                <w:lang w:val="ru-RU"/>
              </w:rPr>
              <w:t>)</w:t>
            </w:r>
            <w:r w:rsidR="006338E6">
              <w:rPr>
                <w:lang w:val="ru-RU"/>
              </w:rPr>
              <w:fldChar w:fldCharType="end"/>
            </w:r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Зрительная труба</w:t>
            </w:r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Зрительная труба, повернутые линзы</w:t>
            </w:r>
          </w:p>
        </w:tc>
      </w:tr>
      <w:tr w:rsidR="001F4411" w:rsidRPr="00B44548" w:rsidTr="001F4411">
        <w:trPr>
          <w:cnfStyle w:val="000000100000"/>
          <w:trHeight w:val="279"/>
        </w:trPr>
        <w:tc>
          <w:tcPr>
            <w:cnfStyle w:val="001000000000"/>
            <w:tcW w:w="0" w:type="auto"/>
          </w:tcPr>
          <w:p w:rsidR="001F4411" w:rsidRDefault="001F4411" w:rsidP="00C55CC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1F4411" w:rsidRPr="00123005" w:rsidRDefault="001F4411" w:rsidP="00C55CCC">
            <w:pPr>
              <w:jc w:val="center"/>
              <w:cnfStyle w:val="00000010000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9.9±0.1</m:t>
                </m:r>
              </m:oMath>
            </m:oMathPara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00000010000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9.9±0.2</m:t>
                </m:r>
              </m:oMath>
            </m:oMathPara>
          </w:p>
        </w:tc>
        <w:tc>
          <w:tcPr>
            <w:tcW w:w="0" w:type="auto"/>
          </w:tcPr>
          <w:p w:rsidR="001F4411" w:rsidRPr="001F4411" w:rsidRDefault="001F4411" w:rsidP="00C55CCC">
            <w:pPr>
              <w:jc w:val="center"/>
              <w:cnfStyle w:val="000000100000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10.0±0.5</m:t>
                </m:r>
              </m:oMath>
            </m:oMathPara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000000100000"/>
              <w:rPr>
                <w:rFonts w:ascii="Cambria" w:eastAsia="Times New Roman" w:hAnsi="Cambria" w:cs="Times New Roman"/>
                <w:color w:val="000000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10.0±0.5</m:t>
                </m:r>
              </m:oMath>
            </m:oMathPara>
          </w:p>
        </w:tc>
      </w:tr>
      <w:tr w:rsidR="001F4411" w:rsidRPr="00B44548" w:rsidTr="001F4411">
        <w:trPr>
          <w:cnfStyle w:val="000000010000"/>
        </w:trPr>
        <w:tc>
          <w:tcPr>
            <w:cnfStyle w:val="001000000000"/>
            <w:tcW w:w="0" w:type="auto"/>
          </w:tcPr>
          <w:p w:rsidR="001F4411" w:rsidRDefault="001F4411" w:rsidP="00C55CC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1F4411" w:rsidRPr="001F4411" w:rsidRDefault="001F4411" w:rsidP="00C55CCC">
            <w:pPr>
              <w:jc w:val="center"/>
              <w:cnfStyle w:val="00000001000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:rsidR="001F4411" w:rsidRPr="001F4411" w:rsidRDefault="001F4411" w:rsidP="00C55CCC">
            <w:pPr>
              <w:jc w:val="center"/>
              <w:cnfStyle w:val="00000001000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00000001000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12.5±0.5</m:t>
                </m:r>
              </m:oMath>
            </m:oMathPara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00000001000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12.5±0.5</m:t>
                </m:r>
              </m:oMath>
            </m:oMathPara>
          </w:p>
        </w:tc>
      </w:tr>
      <w:tr w:rsidR="001F4411" w:rsidRPr="00B44548" w:rsidTr="001F4411">
        <w:trPr>
          <w:cnfStyle w:val="000000100000"/>
        </w:trPr>
        <w:tc>
          <w:tcPr>
            <w:cnfStyle w:val="001000000000"/>
            <w:tcW w:w="0" w:type="auto"/>
          </w:tcPr>
          <w:p w:rsidR="001F4411" w:rsidRDefault="00DA3F03" w:rsidP="00C55CC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1F4411" w:rsidRPr="001F4411" w:rsidRDefault="001F4411" w:rsidP="00C55CCC">
            <w:pPr>
              <w:jc w:val="center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:rsidR="001F4411" w:rsidRPr="001F4411" w:rsidRDefault="001F4411" w:rsidP="00C55CCC">
            <w:pPr>
              <w:jc w:val="center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:rsidR="001F4411" w:rsidRPr="001F4411" w:rsidRDefault="001F4411" w:rsidP="00C55CCC">
            <w:pPr>
              <w:jc w:val="center"/>
              <w:cnfStyle w:val="000000100000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-8.0±0.5</m:t>
                </m:r>
              </m:oMath>
            </m:oMathPara>
          </w:p>
        </w:tc>
        <w:tc>
          <w:tcPr>
            <w:tcW w:w="0" w:type="auto"/>
          </w:tcPr>
          <w:p w:rsidR="001F4411" w:rsidRDefault="001F4411" w:rsidP="00C55CCC">
            <w:pPr>
              <w:jc w:val="center"/>
              <w:cnfStyle w:val="00000010000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ru-RU"/>
                  </w:rPr>
                  <m:t>-7.0±0.5</m:t>
                </m:r>
              </m:oMath>
            </m:oMathPara>
          </w:p>
        </w:tc>
      </w:tr>
    </w:tbl>
    <w:p w:rsidR="00123005" w:rsidRDefault="001F4411" w:rsidP="0047585F">
      <w:pPr>
        <w:pStyle w:val="Heading2"/>
        <w:rPr>
          <w:lang w:val="ru-RU"/>
        </w:rPr>
      </w:pPr>
      <w:r>
        <w:rPr>
          <w:lang w:val="ru-RU"/>
        </w:rPr>
        <w:t>Определение фокусного расстояния и положения главных и фокальных плоскостей сложной оптической системы</w:t>
      </w:r>
    </w:p>
    <w:p w:rsidR="00CE40C3" w:rsidRDefault="00D31921" w:rsidP="0000697F">
      <w:pPr>
        <w:rPr>
          <w:lang w:val="ru-RU"/>
        </w:rPr>
      </w:pPr>
      <w:r>
        <w:rPr>
          <w:lang w:val="ru-RU"/>
        </w:rPr>
        <w:t xml:space="preserve">Установим линзы с номерами 1 и 2 на минимальном расстоянии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</m:sub>
        </m:sSub>
        <m:r>
          <w:rPr>
            <w:rFonts w:ascii="Cambria Math" w:hAnsi="Cambria Math"/>
            <w:lang w:val="ru-RU"/>
          </w:rPr>
          <m:t>=7.5 см</m:t>
        </m:r>
      </m:oMath>
      <w:r>
        <w:rPr>
          <w:lang w:val="ru-RU"/>
        </w:rPr>
        <w:t xml:space="preserve">. Определим фокусное расстояние методом Аббе. Расстояние от предмета до первой линзы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пл</m:t>
            </m:r>
          </m:sub>
        </m:sSub>
        <m:r>
          <w:rPr>
            <w:rFonts w:ascii="Cambria Math" w:hAnsi="Cambria Math"/>
            <w:lang w:val="ru-RU"/>
          </w:rPr>
          <m:t>=4 см</m:t>
        </m:r>
      </m:oMath>
      <w:r>
        <w:rPr>
          <w:lang w:val="ru-RU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=10.4 см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=1.5 см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r>
          <w:rPr>
            <w:rFonts w:ascii="Cambria Math" w:hAnsi="Cambria Math"/>
            <w:lang w:val="ru-RU"/>
          </w:rPr>
          <m:t>x=4.5 см</m:t>
        </m:r>
      </m:oMath>
      <w:r>
        <w:rPr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=74 см</m:t>
        </m:r>
      </m:oMath>
      <w:r>
        <w:t xml:space="preserve">. </w:t>
      </w:r>
      <w:proofErr w:type="spellStart"/>
      <w:r>
        <w:t>Тогда</w:t>
      </w:r>
      <w:proofErr w:type="spellEnd"/>
      <w:r>
        <w:t xml:space="preserve">,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rPr>
          <w:lang w:val="ru-RU"/>
        </w:rPr>
        <w:t xml:space="preserve">ле </w:t>
      </w:r>
      <w:r w:rsidR="006338E6">
        <w:rPr>
          <w:lang w:val="ru-RU"/>
        </w:rPr>
        <w:fldChar w:fldCharType="begin"/>
      </w:r>
      <w:r w:rsidR="00C02DB4">
        <w:rPr>
          <w:lang w:val="ru-RU"/>
        </w:rPr>
        <w:instrText xml:space="preserve"> REF _Ref475377316 \h </w:instrText>
      </w:r>
      <w:r w:rsidR="006338E6">
        <w:rPr>
          <w:lang w:val="ru-RU"/>
        </w:rPr>
      </w:r>
      <w:r w:rsidR="006338E6">
        <w:rPr>
          <w:lang w:val="ru-RU"/>
        </w:rPr>
        <w:fldChar w:fldCharType="separate"/>
      </w:r>
      <w:r w:rsidR="007B2ED1">
        <w:t>(</w:t>
      </w:r>
      <w:r w:rsidR="007B2ED1">
        <w:rPr>
          <w:noProof/>
        </w:rPr>
        <w:t>1</w:t>
      </w:r>
      <w:r w:rsidR="007B2ED1">
        <w:t>)</w:t>
      </w:r>
      <w:r w:rsidR="006338E6">
        <w:rPr>
          <w:lang w:val="ru-RU"/>
        </w:rPr>
        <w:fldChar w:fldCharType="end"/>
      </w:r>
      <w:r w:rsidR="00C02DB4">
        <w:rPr>
          <w:lang w:val="ru-RU"/>
        </w:rPr>
        <w:t xml:space="preserve"> и формуле для сложной оптической системы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"/>
        <w:gridCol w:w="9701"/>
        <w:gridCol w:w="506"/>
      </w:tblGrid>
      <w:tr w:rsidR="00C02DB4" w:rsidTr="00C02DB4">
        <w:tc>
          <w:tcPr>
            <w:tcW w:w="222" w:type="pct"/>
          </w:tcPr>
          <w:p w:rsidR="00C02DB4" w:rsidRPr="00C02DB4" w:rsidRDefault="00C02DB4" w:rsidP="0000697F">
            <w:pPr>
              <w:rPr>
                <w:i/>
                <w:spacing w:val="15"/>
                <w:sz w:val="24"/>
                <w:szCs w:val="24"/>
                <w:lang w:val="ru-RU"/>
              </w:rPr>
            </w:pPr>
          </w:p>
        </w:tc>
        <w:tc>
          <w:tcPr>
            <w:tcW w:w="4541" w:type="pct"/>
            <w:vAlign w:val="center"/>
          </w:tcPr>
          <w:p w:rsidR="00C02DB4" w:rsidRPr="00C02DB4" w:rsidRDefault="006338E6" w:rsidP="00C02DB4">
            <w:pPr>
              <w:jc w:val="center"/>
              <w:rPr>
                <w:i/>
                <w:spacing w:val="15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15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Σ</m:t>
                    </m:r>
                  </m:sub>
                </m:sSub>
                <m:r>
                  <w:rPr>
                    <w:rFonts w:ascii="Cambria Math" w:hAnsi="Cambria Math"/>
                    <w:spacing w:val="15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5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Δx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bSup>
                      </m:den>
                    </m:f>
                  </m:den>
                </m:f>
                <m:r>
                  <w:rPr>
                    <w:rFonts w:ascii="Cambria Math" w:hAnsi="Cambria Math"/>
                    <w:spacing w:val="15"/>
                    <w:sz w:val="24"/>
                    <w:szCs w:val="24"/>
                    <w:lang w:val="ru-RU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5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15"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pacing w:val="15"/>
                                    <w:sz w:val="24"/>
                                    <w:szCs w:val="24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15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pacing w:val="15"/>
                                    <w:sz w:val="24"/>
                                    <w:szCs w:val="24"/>
                                    <w:lang w:val="ru-RU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15"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15"/>
                                    <w:sz w:val="24"/>
                                    <w:szCs w:val="24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15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237" w:type="pct"/>
          </w:tcPr>
          <w:p w:rsidR="00C02DB4" w:rsidRPr="00C02DB4" w:rsidRDefault="00C02DB4" w:rsidP="00C02DB4">
            <w:pPr>
              <w:rPr>
                <w:lang w:val="ru-RU"/>
              </w:rPr>
            </w:pPr>
            <w:bookmarkStart w:id="3" w:name="_Ref478075220"/>
            <w:r w:rsidRPr="00C02DB4">
              <w:rPr>
                <w:lang w:val="ru-RU"/>
              </w:rPr>
              <w:t>(</w:t>
            </w:r>
            <w:r w:rsidR="006338E6" w:rsidRPr="00C02DB4">
              <w:rPr>
                <w:lang w:val="ru-RU"/>
              </w:rPr>
              <w:fldChar w:fldCharType="begin"/>
            </w:r>
            <w:r w:rsidRPr="00C02DB4">
              <w:rPr>
                <w:lang w:val="ru-RU"/>
              </w:rPr>
              <w:instrText xml:space="preserve"> SEQ Формула \* ARABIC </w:instrText>
            </w:r>
            <w:r w:rsidR="006338E6" w:rsidRPr="00C02DB4">
              <w:rPr>
                <w:lang w:val="ru-RU"/>
              </w:rPr>
              <w:fldChar w:fldCharType="separate"/>
            </w:r>
            <w:r w:rsidR="007B2ED1">
              <w:rPr>
                <w:noProof/>
                <w:lang w:val="ru-RU"/>
              </w:rPr>
              <w:t>5</w:t>
            </w:r>
            <w:r w:rsidR="006338E6" w:rsidRPr="00C02DB4">
              <w:rPr>
                <w:lang w:val="ru-RU"/>
              </w:rPr>
              <w:fldChar w:fldCharType="end"/>
            </w:r>
            <w:r w:rsidRPr="00C02DB4">
              <w:rPr>
                <w:lang w:val="ru-RU"/>
              </w:rPr>
              <w:t>)</w:t>
            </w:r>
            <w:bookmarkEnd w:id="3"/>
          </w:p>
        </w:tc>
      </w:tr>
      <w:tr w:rsidR="00C02DB4" w:rsidTr="00C02DB4">
        <w:tc>
          <w:tcPr>
            <w:tcW w:w="222" w:type="pct"/>
          </w:tcPr>
          <w:p w:rsidR="00C02DB4" w:rsidRPr="00C02DB4" w:rsidRDefault="00C02DB4" w:rsidP="0000697F">
            <w:pPr>
              <w:rPr>
                <w:i/>
                <w:spacing w:val="15"/>
                <w:sz w:val="24"/>
                <w:szCs w:val="24"/>
                <w:lang w:val="ru-RU"/>
              </w:rPr>
            </w:pPr>
          </w:p>
        </w:tc>
        <w:tc>
          <w:tcPr>
            <w:tcW w:w="4541" w:type="pct"/>
            <w:vAlign w:val="center"/>
          </w:tcPr>
          <w:p w:rsidR="00C02DB4" w:rsidRPr="00C02DB4" w:rsidRDefault="00C02DB4" w:rsidP="00C02DB4">
            <w:pPr>
              <w:jc w:val="center"/>
              <w:rPr>
                <w:i/>
                <w:spacing w:val="15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pacing w:val="15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5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Σ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pacing w:val="15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5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pacing w:val="15"/>
                    <w:sz w:val="24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5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15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pacing w:val="15"/>
                    <w:sz w:val="24"/>
                    <w:szCs w:val="24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5"/>
                        <w:sz w:val="24"/>
                        <w:szCs w:val="24"/>
                        <w:lang w:val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5"/>
                                <w:sz w:val="24"/>
                                <w:szCs w:val="24"/>
                                <w:lang w:val="ru-RU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15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5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7" w:type="pct"/>
          </w:tcPr>
          <w:p w:rsidR="00C02DB4" w:rsidRPr="00C02DB4" w:rsidRDefault="00C02DB4" w:rsidP="00C02DB4">
            <w:pPr>
              <w:rPr>
                <w:lang w:val="ru-RU"/>
              </w:rPr>
            </w:pPr>
            <w:bookmarkStart w:id="4" w:name="_Ref478075294"/>
            <w:r w:rsidRPr="00C02DB4">
              <w:rPr>
                <w:lang w:val="ru-RU"/>
              </w:rPr>
              <w:t>(</w:t>
            </w:r>
            <w:r w:rsidR="006338E6" w:rsidRPr="00C02DB4">
              <w:rPr>
                <w:lang w:val="ru-RU"/>
              </w:rPr>
              <w:fldChar w:fldCharType="begin"/>
            </w:r>
            <w:r w:rsidRPr="00C02DB4">
              <w:rPr>
                <w:lang w:val="ru-RU"/>
              </w:rPr>
              <w:instrText xml:space="preserve"> SEQ Формула \* ARABIC </w:instrText>
            </w:r>
            <w:r w:rsidR="006338E6" w:rsidRPr="00C02DB4">
              <w:rPr>
                <w:lang w:val="ru-RU"/>
              </w:rPr>
              <w:fldChar w:fldCharType="separate"/>
            </w:r>
            <w:r w:rsidR="007B2ED1">
              <w:rPr>
                <w:noProof/>
                <w:lang w:val="ru-RU"/>
              </w:rPr>
              <w:t>6</w:t>
            </w:r>
            <w:r w:rsidR="006338E6" w:rsidRPr="00C02DB4">
              <w:rPr>
                <w:lang w:val="ru-RU"/>
              </w:rPr>
              <w:fldChar w:fldCharType="end"/>
            </w:r>
            <w:r w:rsidRPr="00C02DB4">
              <w:rPr>
                <w:lang w:val="ru-RU"/>
              </w:rPr>
              <w:t>)</w:t>
            </w:r>
            <w:bookmarkEnd w:id="4"/>
          </w:p>
        </w:tc>
      </w:tr>
    </w:tbl>
    <w:p w:rsidR="00C02DB4" w:rsidRDefault="00FD3E6F" w:rsidP="00C02DB4">
      <w:pPr>
        <w:rPr>
          <w:lang w:val="ru-RU"/>
        </w:rPr>
      </w:pPr>
      <w:r>
        <w:rPr>
          <w:lang w:val="ru-RU"/>
        </w:rPr>
        <w:t xml:space="preserve">По формуле </w:t>
      </w:r>
      <w:r w:rsidR="006338E6">
        <w:rPr>
          <w:lang w:val="ru-RU"/>
        </w:rPr>
        <w:fldChar w:fldCharType="begin"/>
      </w:r>
      <w:r>
        <w:rPr>
          <w:lang w:val="ru-RU"/>
        </w:rPr>
        <w:instrText xml:space="preserve"> REF _Ref478075220 \h </w:instrText>
      </w:r>
      <w:r w:rsidR="006338E6">
        <w:rPr>
          <w:lang w:val="ru-RU"/>
        </w:rPr>
      </w:r>
      <w:r w:rsidR="006338E6">
        <w:rPr>
          <w:lang w:val="ru-RU"/>
        </w:rPr>
        <w:fldChar w:fldCharType="separate"/>
      </w:r>
      <w:r w:rsidR="007B2ED1" w:rsidRPr="00C02DB4">
        <w:rPr>
          <w:lang w:val="ru-RU"/>
        </w:rPr>
        <w:t>(</w:t>
      </w:r>
      <w:r w:rsidR="007B2ED1">
        <w:rPr>
          <w:noProof/>
          <w:lang w:val="ru-RU"/>
        </w:rPr>
        <w:t>5</w:t>
      </w:r>
      <w:r w:rsidR="007B2ED1" w:rsidRPr="00C02DB4">
        <w:rPr>
          <w:lang w:val="ru-RU"/>
        </w:rPr>
        <w:t>)</w:t>
      </w:r>
      <w:r w:rsidR="006338E6">
        <w:rPr>
          <w:lang w:val="ru-RU"/>
        </w:rPr>
        <w:fldChar w:fldCharType="end"/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5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Σ</m:t>
            </m:r>
          </m:sub>
        </m:sSub>
        <m:r>
          <w:rPr>
            <w:rFonts w:ascii="Cambria Math" w:hAnsi="Cambria Math"/>
            <w:lang w:val="ru-RU"/>
          </w:rPr>
          <m:t>=-7.9 см</m:t>
        </m:r>
      </m:oMath>
      <w:r>
        <w:rPr>
          <w:lang w:val="ru-RU"/>
        </w:rPr>
        <w:t xml:space="preserve">, по формуле </w:t>
      </w:r>
      <w:r w:rsidR="006338E6">
        <w:rPr>
          <w:lang w:val="ru-RU"/>
        </w:rPr>
        <w:fldChar w:fldCharType="begin"/>
      </w:r>
      <w:r>
        <w:rPr>
          <w:lang w:val="ru-RU"/>
        </w:rPr>
        <w:instrText xml:space="preserve"> REF _Ref478075294 \h </w:instrText>
      </w:r>
      <w:r w:rsidR="006338E6">
        <w:rPr>
          <w:lang w:val="ru-RU"/>
        </w:rPr>
      </w:r>
      <w:r w:rsidR="006338E6">
        <w:rPr>
          <w:lang w:val="ru-RU"/>
        </w:rPr>
        <w:fldChar w:fldCharType="separate"/>
      </w:r>
      <w:r w:rsidR="007B2ED1" w:rsidRPr="00C02DB4">
        <w:rPr>
          <w:lang w:val="ru-RU"/>
        </w:rPr>
        <w:t>(</w:t>
      </w:r>
      <w:r w:rsidR="007B2ED1">
        <w:rPr>
          <w:noProof/>
          <w:lang w:val="ru-RU"/>
        </w:rPr>
        <w:t>6</w:t>
      </w:r>
      <w:r w:rsidR="007B2ED1" w:rsidRPr="00C02DB4">
        <w:rPr>
          <w:lang w:val="ru-RU"/>
        </w:rPr>
        <w:t>)</w:t>
      </w:r>
      <w:r w:rsidR="006338E6">
        <w:rPr>
          <w:lang w:val="ru-RU"/>
        </w:rPr>
        <w:fldChar w:fldCharType="end"/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5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Σ</m:t>
            </m:r>
          </m:sub>
        </m:sSub>
        <m:r>
          <w:rPr>
            <w:rFonts w:ascii="Cambria Math" w:hAnsi="Cambria Math"/>
            <w:lang w:val="ru-RU"/>
          </w:rPr>
          <m:t>=-8.3 см</m:t>
        </m:r>
      </m:oMath>
      <w:r>
        <w:rPr>
          <w:lang w:val="ru-RU"/>
        </w:rPr>
        <w:t>.</w:t>
      </w:r>
    </w:p>
    <w:p w:rsidR="00FD3E6F" w:rsidRDefault="00FD3E6F" w:rsidP="00C02DB4">
      <w:pPr>
        <w:rPr>
          <w:lang w:val="ru-RU"/>
        </w:rPr>
      </w:pPr>
      <w:r>
        <w:rPr>
          <w:lang w:val="ru-RU"/>
        </w:rPr>
        <w:t xml:space="preserve">Уберем экран, закрепим зрительную трубу за второй линзой, отцентрируем систему. Расстояние </w:t>
      </w:r>
      <m:oMath>
        <m:sSub>
          <m:sSubPr>
            <m:ctrlPr>
              <w:rPr>
                <w:rFonts w:ascii="Cambria Math" w:hAnsi="Cambria Math"/>
                <w:i/>
                <w:spacing w:val="15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=3.5 см</m:t>
        </m:r>
      </m:oMath>
      <w:r>
        <w:rPr>
          <w:lang w:val="ru-RU"/>
        </w:rPr>
        <w:t xml:space="preserve">. Поменяв линзы местами, расстояние </w:t>
      </w:r>
      <m:oMath>
        <m:sSub>
          <m:sSubPr>
            <m:ctrlPr>
              <w:rPr>
                <w:rFonts w:ascii="Cambria Math" w:hAnsi="Cambria Math"/>
                <w:i/>
                <w:spacing w:val="15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&lt;3 см</m:t>
        </m:r>
      </m:oMath>
      <w:r>
        <w:rPr>
          <w:lang w:val="ru-RU"/>
        </w:rPr>
        <w:t xml:space="preserve"> - его не удалось измерить, т.к. это минимальное расстояние до предмета.</w:t>
      </w:r>
    </w:p>
    <w:p w:rsidR="00DA3F03" w:rsidRDefault="00DA3F03" w:rsidP="00DA3F03">
      <w:pPr>
        <w:pStyle w:val="Heading2"/>
        <w:rPr>
          <w:lang w:val="ru-RU"/>
        </w:rPr>
      </w:pPr>
      <w:r>
        <w:rPr>
          <w:lang w:val="ru-RU"/>
        </w:rPr>
        <w:t>сферическая аберрация</w:t>
      </w:r>
    </w:p>
    <w:p w:rsidR="00DA3F03" w:rsidRDefault="00DA3F03" w:rsidP="00DA3F03">
      <w:pPr>
        <w:rPr>
          <w:lang w:val="ru-RU"/>
        </w:rPr>
      </w:pPr>
      <w:r>
        <w:rPr>
          <w:lang w:val="ru-RU"/>
        </w:rPr>
        <w:t xml:space="preserve">Расположим осветитель и экран на дальних концах скамьи. Установим плосковыпуклую линзу №3 на расстоянии </w:t>
      </w:r>
      <m:oMath>
        <m:sSub>
          <m:sSubPr>
            <m:ctrlPr>
              <w:rPr>
                <w:rFonts w:ascii="Cambria Math" w:hAnsi="Cambria Math"/>
                <w:i/>
                <w:spacing w:val="15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=64 см</m:t>
        </m:r>
      </m:oMath>
      <w:r>
        <w:t xml:space="preserve"> </w:t>
      </w:r>
      <w:proofErr w:type="gramStart"/>
      <w:r>
        <w:t>от</w:t>
      </w:r>
      <w:proofErr w:type="gramEnd"/>
      <w:r>
        <w:t xml:space="preserve"> предмета, с маской минимального размера и четким изображением на экране.</w:t>
      </w:r>
      <w:r>
        <w:rPr>
          <w:lang w:val="ru-RU"/>
        </w:rPr>
        <w:t xml:space="preserve"> Для маски максимального диаметра это расстояние заметно изменилось. </w:t>
      </w:r>
      <m:oMath>
        <m:sSup>
          <m:sSupPr>
            <m:ctrlPr>
              <w:rPr>
                <w:rFonts w:ascii="Cambria Math" w:hAnsi="Cambria Math"/>
                <w:i/>
                <w:spacing w:val="15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pacing w:val="15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=23 см</m:t>
        </m:r>
      </m:oMath>
      <w:r>
        <w:t>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DA3F03" w:rsidTr="00DA3F03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A3F03" w:rsidRDefault="00DA3F03" w:rsidP="00DA3F03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25078" cy="1199072"/>
                  <wp:effectExtent l="19050" t="0" r="0" b="0"/>
                  <wp:wrapTight wrapText="bothSides">
                    <wp:wrapPolygon edited="0">
                      <wp:start x="-270" y="0"/>
                      <wp:lineTo x="-270" y="21276"/>
                      <wp:lineTo x="21585" y="21276"/>
                      <wp:lineTo x="21585" y="0"/>
                      <wp:lineTo x="-270" y="0"/>
                    </wp:wrapPolygon>
                  </wp:wrapTight>
                  <wp:docPr id="8" name="Picture 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078" cy="119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3F03" w:rsidRDefault="00DA3F03" w:rsidP="00DA3F03">
      <w:pPr>
        <w:pStyle w:val="Heading2"/>
        <w:rPr>
          <w:lang w:val="ru-RU"/>
        </w:rPr>
      </w:pPr>
      <w:r>
        <w:rPr>
          <w:lang w:val="ru-RU"/>
        </w:rPr>
        <w:t>Хроматическая аберрация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567103" w:rsidTr="00567103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67103" w:rsidRDefault="00567103" w:rsidP="00DA3F03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499235" cy="1308100"/>
                  <wp:effectExtent l="19050" t="0" r="5715" b="0"/>
                  <wp:wrapSquare wrapText="bothSides"/>
                  <wp:docPr id="9" name="Picture 8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35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3F03" w:rsidRPr="00DA3F03" w:rsidRDefault="00DA3F03" w:rsidP="00DA3F03">
      <w:pPr>
        <w:rPr>
          <w:lang w:val="ru-RU"/>
        </w:rPr>
      </w:pPr>
    </w:p>
    <w:sectPr w:rsidR="00DA3F03" w:rsidRPr="00DA3F03" w:rsidSect="00A40298">
      <w:headerReference w:type="default" r:id="rId13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855" w:rsidRDefault="005E6855" w:rsidP="00A40298">
      <w:pPr>
        <w:spacing w:after="0" w:line="240" w:lineRule="auto"/>
      </w:pPr>
      <w:r>
        <w:separator/>
      </w:r>
    </w:p>
  </w:endnote>
  <w:endnote w:type="continuationSeparator" w:id="0">
    <w:p w:rsidR="005E6855" w:rsidRDefault="005E6855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855" w:rsidRDefault="005E6855" w:rsidP="00A40298">
      <w:pPr>
        <w:spacing w:after="0" w:line="240" w:lineRule="auto"/>
      </w:pPr>
      <w:r>
        <w:separator/>
      </w:r>
    </w:p>
  </w:footnote>
  <w:footnote w:type="continuationSeparator" w:id="0">
    <w:p w:rsidR="005E6855" w:rsidRDefault="005E6855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03" w:rsidRPr="00A40298" w:rsidRDefault="00DA3F0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>
      <w:rPr>
        <w:lang w:val="ru-RU"/>
      </w:rPr>
      <w:t>Центрированные оптические системы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6338E6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6338E6" w:rsidRPr="00A40298">
      <w:rPr>
        <w:lang w:val="ru-RU"/>
      </w:rPr>
      <w:fldChar w:fldCharType="separate"/>
    </w:r>
    <w:r w:rsidR="007B2ED1">
      <w:rPr>
        <w:noProof/>
        <w:lang w:val="ru-RU"/>
      </w:rPr>
      <w:t>3</w:t>
    </w:r>
    <w:r w:rsidR="006338E6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7B2ED1" w:rsidRPr="007B2ED1">
        <w:rPr>
          <w:noProof/>
          <w:lang w:val="ru-RU"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697F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2255"/>
    <w:rsid w:val="0008763D"/>
    <w:rsid w:val="00087B49"/>
    <w:rsid w:val="000A3CCC"/>
    <w:rsid w:val="000C526B"/>
    <w:rsid w:val="000F35A2"/>
    <w:rsid w:val="000F702F"/>
    <w:rsid w:val="0010762C"/>
    <w:rsid w:val="00114C2C"/>
    <w:rsid w:val="00123005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08F"/>
    <w:rsid w:val="001A6699"/>
    <w:rsid w:val="001B0F3B"/>
    <w:rsid w:val="001C3C09"/>
    <w:rsid w:val="001C70FB"/>
    <w:rsid w:val="001D1BB2"/>
    <w:rsid w:val="001D2C27"/>
    <w:rsid w:val="001E2203"/>
    <w:rsid w:val="001F2C5F"/>
    <w:rsid w:val="001F4411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47387"/>
    <w:rsid w:val="00355BFA"/>
    <w:rsid w:val="003658AD"/>
    <w:rsid w:val="0036791E"/>
    <w:rsid w:val="0037506D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06F5C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585F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4991"/>
    <w:rsid w:val="005266C0"/>
    <w:rsid w:val="00526702"/>
    <w:rsid w:val="0053254F"/>
    <w:rsid w:val="00554F16"/>
    <w:rsid w:val="00562965"/>
    <w:rsid w:val="005649D2"/>
    <w:rsid w:val="00567103"/>
    <w:rsid w:val="0056730D"/>
    <w:rsid w:val="0057240F"/>
    <w:rsid w:val="00575083"/>
    <w:rsid w:val="00587038"/>
    <w:rsid w:val="00595288"/>
    <w:rsid w:val="005B60A2"/>
    <w:rsid w:val="005C0682"/>
    <w:rsid w:val="005C2B04"/>
    <w:rsid w:val="005C37A2"/>
    <w:rsid w:val="005D2F83"/>
    <w:rsid w:val="005E6855"/>
    <w:rsid w:val="005F20DF"/>
    <w:rsid w:val="0060188C"/>
    <w:rsid w:val="00602856"/>
    <w:rsid w:val="00605E17"/>
    <w:rsid w:val="00626A2E"/>
    <w:rsid w:val="006338E6"/>
    <w:rsid w:val="00644F0D"/>
    <w:rsid w:val="00647024"/>
    <w:rsid w:val="0066156F"/>
    <w:rsid w:val="0068084D"/>
    <w:rsid w:val="00680FCA"/>
    <w:rsid w:val="006907DB"/>
    <w:rsid w:val="0069252A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2ED1"/>
    <w:rsid w:val="007B53F6"/>
    <w:rsid w:val="007C24EA"/>
    <w:rsid w:val="007D2A3E"/>
    <w:rsid w:val="007D7324"/>
    <w:rsid w:val="007E3428"/>
    <w:rsid w:val="007F303A"/>
    <w:rsid w:val="007F7D3E"/>
    <w:rsid w:val="00800A5A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96FA6"/>
    <w:rsid w:val="008B0FCD"/>
    <w:rsid w:val="008B2E65"/>
    <w:rsid w:val="008C4E67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0AC"/>
    <w:rsid w:val="009A0485"/>
    <w:rsid w:val="009B7308"/>
    <w:rsid w:val="009C7F55"/>
    <w:rsid w:val="009D2C1D"/>
    <w:rsid w:val="009E31E1"/>
    <w:rsid w:val="00A17388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A6DF5"/>
    <w:rsid w:val="00AB0A71"/>
    <w:rsid w:val="00AB77F6"/>
    <w:rsid w:val="00AC0C8E"/>
    <w:rsid w:val="00AC3A00"/>
    <w:rsid w:val="00AC4C9F"/>
    <w:rsid w:val="00AC5E35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548"/>
    <w:rsid w:val="00B44D86"/>
    <w:rsid w:val="00B54085"/>
    <w:rsid w:val="00B5498E"/>
    <w:rsid w:val="00B83D88"/>
    <w:rsid w:val="00B97899"/>
    <w:rsid w:val="00BA155B"/>
    <w:rsid w:val="00BC2BA7"/>
    <w:rsid w:val="00BD19D0"/>
    <w:rsid w:val="00BD2939"/>
    <w:rsid w:val="00BD68AB"/>
    <w:rsid w:val="00BE3B4B"/>
    <w:rsid w:val="00BE3EA5"/>
    <w:rsid w:val="00BE49F2"/>
    <w:rsid w:val="00BF1574"/>
    <w:rsid w:val="00BF18E4"/>
    <w:rsid w:val="00BF7C34"/>
    <w:rsid w:val="00C02DB4"/>
    <w:rsid w:val="00C0320F"/>
    <w:rsid w:val="00C0325F"/>
    <w:rsid w:val="00C07188"/>
    <w:rsid w:val="00C12B03"/>
    <w:rsid w:val="00C2476D"/>
    <w:rsid w:val="00C359B2"/>
    <w:rsid w:val="00C359C0"/>
    <w:rsid w:val="00C3613E"/>
    <w:rsid w:val="00C4486E"/>
    <w:rsid w:val="00C51200"/>
    <w:rsid w:val="00C55CCC"/>
    <w:rsid w:val="00C70484"/>
    <w:rsid w:val="00C71440"/>
    <w:rsid w:val="00C8114F"/>
    <w:rsid w:val="00C8128F"/>
    <w:rsid w:val="00C87365"/>
    <w:rsid w:val="00C977EC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E40C3"/>
    <w:rsid w:val="00CF03A9"/>
    <w:rsid w:val="00CF30A6"/>
    <w:rsid w:val="00D024AD"/>
    <w:rsid w:val="00D03D6E"/>
    <w:rsid w:val="00D0582E"/>
    <w:rsid w:val="00D062C6"/>
    <w:rsid w:val="00D13CFF"/>
    <w:rsid w:val="00D15B08"/>
    <w:rsid w:val="00D31588"/>
    <w:rsid w:val="00D31921"/>
    <w:rsid w:val="00D40250"/>
    <w:rsid w:val="00D53E7A"/>
    <w:rsid w:val="00D56645"/>
    <w:rsid w:val="00D71D2B"/>
    <w:rsid w:val="00D73B48"/>
    <w:rsid w:val="00D76CB3"/>
    <w:rsid w:val="00D86431"/>
    <w:rsid w:val="00D94873"/>
    <w:rsid w:val="00DA05D6"/>
    <w:rsid w:val="00DA3F03"/>
    <w:rsid w:val="00DA4E14"/>
    <w:rsid w:val="00DA5A70"/>
    <w:rsid w:val="00DB24C5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0480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  <w:rsid w:val="00FD3E6F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48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7F"/>
    <w:pPr>
      <w:pBdr>
        <w:bottom w:val="single" w:sz="4" w:space="1" w:color="622423" w:themeColor="accent2" w:themeShade="7F"/>
      </w:pBdr>
      <w:spacing w:before="84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97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D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24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83D8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89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79874-D420-4251-9523-D5C5FD68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Интерференция лазерного излучения</vt:lpstr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Loro</dc:creator>
  <cp:lastModifiedBy>Loro</cp:lastModifiedBy>
  <cp:revision>17</cp:revision>
  <cp:lastPrinted>2017-03-25T09:40:00Z</cp:lastPrinted>
  <dcterms:created xsi:type="dcterms:W3CDTF">2016-12-09T21:23:00Z</dcterms:created>
  <dcterms:modified xsi:type="dcterms:W3CDTF">2017-03-25T09:41:00Z</dcterms:modified>
</cp:coreProperties>
</file>