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70E90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B70E90">
        <w:t>5.1.2</w:t>
      </w:r>
    </w:p>
    <w:p w:rsidR="0078032F" w:rsidRDefault="00B70E90" w:rsidP="0078032F">
      <w:pPr>
        <w:pStyle w:val="Title"/>
        <w:rPr>
          <w:lang w:val="ru-RU"/>
        </w:rPr>
      </w:pPr>
      <w:r>
        <w:rPr>
          <w:lang w:val="ru-RU"/>
        </w:rPr>
        <w:t>Исследование эффекта Комптона</w:t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:rsidR="004842C2" w:rsidRDefault="00931B31" w:rsidP="00931B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Включим все измерительные устройства и компьютер.</w:t>
      </w:r>
    </w:p>
    <w:p w:rsidR="00931B31" w:rsidRDefault="00931B31" w:rsidP="00931B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Проверим функционирование установки. Снимем спектр при угла 0 и 30 градусов.</w:t>
      </w:r>
    </w:p>
    <w:p w:rsidR="00931B31" w:rsidRDefault="00931B31" w:rsidP="00931B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Устанавливая сцинтилляционный счетчик под разными углами к первоначльному направлению полета гамма квантов, снимем амплитудные спектры и определим положения фотопиков для каждого значеия угла.</w:t>
      </w:r>
    </w:p>
    <w:p w:rsidR="00931B31" w:rsidRDefault="00931B31" w:rsidP="00931B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Постоим график по полученным значениям:</w:t>
      </w:r>
    </w:p>
    <w:tbl>
      <w:tblPr>
        <w:tblStyle w:val="TableGrid"/>
        <w:tblW w:w="0" w:type="auto"/>
        <w:tblInd w:w="720" w:type="dxa"/>
        <w:tblLook w:val="04A0"/>
      </w:tblPr>
      <w:tblGrid>
        <w:gridCol w:w="9962"/>
      </w:tblGrid>
      <w:tr w:rsidR="00931B31" w:rsidTr="00931B31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31B31" w:rsidRDefault="00931B31" w:rsidP="00931B31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055675" cy="2543175"/>
                  <wp:effectExtent l="19050" t="0" r="2225" b="0"/>
                  <wp:docPr id="1" name="Picture 0" descr="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6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B31" w:rsidRDefault="00931B31" w:rsidP="00931B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Определим из графика энергию покоя частицы, на которой происходит комптоновское рассеяние первичных гамма-кванов.</w:t>
      </w:r>
    </w:p>
    <w:p w:rsidR="00931B31" w:rsidRDefault="00A14EC4" w:rsidP="00931B31">
      <w:pPr>
        <w:pStyle w:val="ListParagraph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γ</m:t>
              </m:r>
            </m:sub>
          </m:sSub>
          <m:r>
            <w:rPr>
              <w:rFonts w:ascii="Cambria Math" w:hAnsi="Cambria Math"/>
              <w:lang w:val="ru-RU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-N(90)</m:t>
              </m:r>
            </m:num>
            <m:den>
              <m:r>
                <w:rPr>
                  <w:rFonts w:ascii="Cambria Math" w:hAnsi="Cambria Math"/>
                  <w:lang w:val="ru-RU"/>
                </w:rPr>
                <m:t>N(90)</m:t>
              </m:r>
            </m:den>
          </m:f>
          <m:r>
            <w:rPr>
              <w:rFonts w:ascii="Cambria Math" w:hAnsi="Cambria Math"/>
              <w:lang w:val="ru-RU"/>
            </w:rPr>
            <m:t>=0.69МэВ</m:t>
          </m:r>
        </m:oMath>
      </m:oMathPara>
    </w:p>
    <w:tbl>
      <w:tblPr>
        <w:tblStyle w:val="TableGrid"/>
        <w:tblW w:w="0" w:type="auto"/>
        <w:tblInd w:w="720" w:type="dxa"/>
        <w:tblLook w:val="04A0"/>
      </w:tblPr>
      <w:tblGrid>
        <w:gridCol w:w="9962"/>
      </w:tblGrid>
      <w:tr w:rsidR="00D730B9" w:rsidTr="00D730B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D730B9" w:rsidRDefault="00D730B9" w:rsidP="00931B31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6060476" cy="4200525"/>
                  <wp:effectExtent l="19050" t="0" r="0" b="0"/>
                  <wp:docPr id="2" name="Picture 1" descr="IMG_20171107_1014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1107_101423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476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0B9" w:rsidRPr="00D730B9" w:rsidRDefault="00D730B9" w:rsidP="00931B31">
      <w:pPr>
        <w:pStyle w:val="ListParagraph"/>
        <w:rPr>
          <w:lang w:val="ru-RU"/>
        </w:rPr>
      </w:pPr>
    </w:p>
    <w:sectPr w:rsidR="00D730B9" w:rsidRPr="00D730B9" w:rsidSect="00A40298">
      <w:headerReference w:type="default" r:id="rId10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E01" w:rsidRDefault="00897E01" w:rsidP="00A40298">
      <w:pPr>
        <w:spacing w:after="0" w:line="240" w:lineRule="auto"/>
      </w:pPr>
      <w:r>
        <w:separator/>
      </w:r>
    </w:p>
  </w:endnote>
  <w:endnote w:type="continuationSeparator" w:id="0">
    <w:p w:rsidR="00897E01" w:rsidRDefault="00897E01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E01" w:rsidRDefault="00897E01" w:rsidP="00A40298">
      <w:pPr>
        <w:spacing w:after="0" w:line="240" w:lineRule="auto"/>
      </w:pPr>
      <w:r>
        <w:separator/>
      </w:r>
    </w:p>
  </w:footnote>
  <w:footnote w:type="continuationSeparator" w:id="0">
    <w:p w:rsidR="00897E01" w:rsidRDefault="00897E01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A14EC4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A14EC4">
      <w:rPr>
        <w:lang w:val="ru-RU"/>
      </w:rPr>
      <w:fldChar w:fldCharType="end"/>
    </w:r>
    <w:r w:rsidR="00A14EC4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A14EC4">
      <w:rPr>
        <w:lang w:val="ru-RU"/>
      </w:rPr>
      <w:fldChar w:fldCharType="end"/>
    </w:r>
    <w:r w:rsidR="00B70E90">
      <w:rPr>
        <w:lang w:val="ru-RU"/>
      </w:rPr>
      <w:t>Исследование эффекта Комптона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A14EC4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A14EC4" w:rsidRPr="00A40298">
      <w:rPr>
        <w:lang w:val="ru-RU"/>
      </w:rPr>
      <w:fldChar w:fldCharType="separate"/>
    </w:r>
    <w:r w:rsidR="00306B0D">
      <w:rPr>
        <w:noProof/>
        <w:lang w:val="ru-RU"/>
      </w:rPr>
      <w:t>2</w:t>
    </w:r>
    <w:r w:rsidR="00A14EC4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306B0D" w:rsidRPr="00306B0D">
        <w:rPr>
          <w:noProof/>
          <w:lang w:val="ru-RU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758ED"/>
    <w:multiLevelType w:val="hybridMultilevel"/>
    <w:tmpl w:val="1BCCC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655AD"/>
    <w:multiLevelType w:val="hybridMultilevel"/>
    <w:tmpl w:val="44CA4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201E0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06B0D"/>
    <w:rsid w:val="0031481E"/>
    <w:rsid w:val="00334892"/>
    <w:rsid w:val="00342749"/>
    <w:rsid w:val="003448FE"/>
    <w:rsid w:val="00347053"/>
    <w:rsid w:val="00355BFA"/>
    <w:rsid w:val="003658AD"/>
    <w:rsid w:val="0036791E"/>
    <w:rsid w:val="00373150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97E01"/>
    <w:rsid w:val="008B0FCD"/>
    <w:rsid w:val="008B2E65"/>
    <w:rsid w:val="008D0344"/>
    <w:rsid w:val="008D4921"/>
    <w:rsid w:val="008F0E9D"/>
    <w:rsid w:val="008F5C49"/>
    <w:rsid w:val="009149E5"/>
    <w:rsid w:val="00915ECF"/>
    <w:rsid w:val="00931B31"/>
    <w:rsid w:val="0095011C"/>
    <w:rsid w:val="00972D3A"/>
    <w:rsid w:val="00981F01"/>
    <w:rsid w:val="0098618C"/>
    <w:rsid w:val="009920E0"/>
    <w:rsid w:val="009A0485"/>
    <w:rsid w:val="009B7308"/>
    <w:rsid w:val="009C6A78"/>
    <w:rsid w:val="009C7F55"/>
    <w:rsid w:val="009D2C1D"/>
    <w:rsid w:val="009E31E1"/>
    <w:rsid w:val="00A14EC4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70E90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25303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0B9"/>
    <w:rsid w:val="00D73B48"/>
    <w:rsid w:val="00D76CB3"/>
    <w:rsid w:val="00D86431"/>
    <w:rsid w:val="00DA05D6"/>
    <w:rsid w:val="00DA284C"/>
    <w:rsid w:val="00DA46E3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79AB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7F8FE1-315F-4C5D-B113-9F8B3EA4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Loro</cp:lastModifiedBy>
  <cp:revision>15</cp:revision>
  <cp:lastPrinted>2017-11-14T05:38:00Z</cp:lastPrinted>
  <dcterms:created xsi:type="dcterms:W3CDTF">2016-12-09T21:23:00Z</dcterms:created>
  <dcterms:modified xsi:type="dcterms:W3CDTF">2017-11-20T17:29:00Z</dcterms:modified>
</cp:coreProperties>
</file>