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36149B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36149B">
        <w:t>11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36149B" w:rsidP="0078032F">
          <w:pPr>
            <w:pStyle w:val="Title"/>
          </w:pPr>
          <w:r>
            <w:t>Характеристики полупроводникового лазера</w:t>
          </w:r>
        </w:p>
      </w:sdtContent>
    </w:sdt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tbl>
      <w:tblPr>
        <w:tblStyle w:val="TableGrid"/>
        <w:tblW w:w="10772" w:type="dxa"/>
        <w:tblLook w:val="04A0"/>
      </w:tblPr>
      <w:tblGrid>
        <w:gridCol w:w="10836"/>
      </w:tblGrid>
      <w:tr w:rsidR="0036149B" w:rsidTr="00C437CB">
        <w:trPr>
          <w:trHeight w:val="10592"/>
        </w:trPr>
        <w:tc>
          <w:tcPr>
            <w:tcW w:w="10772" w:type="dxa"/>
            <w:tcBorders>
              <w:top w:val="nil"/>
              <w:left w:val="nil"/>
              <w:bottom w:val="nil"/>
              <w:right w:val="nil"/>
            </w:tcBorders>
          </w:tcPr>
          <w:p w:rsidR="0036149B" w:rsidRDefault="0036149B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722863" cy="6438900"/>
                  <wp:effectExtent l="19050" t="0" r="1787" b="0"/>
                  <wp:docPr id="1" name="Picture 0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613" cy="644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C2" w:rsidRDefault="004842C2" w:rsidP="004842C2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36149B" w:rsidTr="0036149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36149B" w:rsidRDefault="00B524D8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6645910" cy="4499610"/>
                  <wp:effectExtent l="19050" t="0" r="2540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49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4D8" w:rsidTr="0036149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B524D8" w:rsidRDefault="00B524D8" w:rsidP="004842C2">
            <w:pPr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4492208"/>
                  <wp:effectExtent l="19050" t="0" r="2540" b="0"/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492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49B" w:rsidRPr="004842C2" w:rsidRDefault="0036149B" w:rsidP="004842C2">
      <w:pPr>
        <w:rPr>
          <w:lang w:val="ru-RU"/>
        </w:rPr>
      </w:pPr>
    </w:p>
    <w:sectPr w:rsidR="0036149B" w:rsidRPr="004842C2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6EA" w:rsidRDefault="006F56EA" w:rsidP="00A40298">
      <w:pPr>
        <w:spacing w:after="0" w:line="240" w:lineRule="auto"/>
      </w:pPr>
      <w:r>
        <w:separator/>
      </w:r>
    </w:p>
  </w:endnote>
  <w:endnote w:type="continuationSeparator" w:id="0">
    <w:p w:rsidR="006F56EA" w:rsidRDefault="006F56EA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6EA" w:rsidRDefault="006F56EA" w:rsidP="00A40298">
      <w:pPr>
        <w:spacing w:after="0" w:line="240" w:lineRule="auto"/>
      </w:pPr>
      <w:r>
        <w:separator/>
      </w:r>
    </w:p>
  </w:footnote>
  <w:footnote w:type="continuationSeparator" w:id="0">
    <w:p w:rsidR="006F56EA" w:rsidRDefault="006F56EA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C26940" w:rsidRDefault="00E47B64" w:rsidP="00966219">
    <w:pPr>
      <w:pStyle w:val="Header"/>
      <w:tabs>
        <w:tab w:val="clear" w:pos="4677"/>
        <w:tab w:val="center" w:pos="4860"/>
      </w:tabs>
      <w:rPr>
        <w:lang w:val="ru-RU"/>
      </w:rPr>
    </w:pPr>
    <w:sdt>
      <w:sdtPr>
        <w:rPr>
          <w:lang w:val="ru-RU"/>
        </w:rPr>
        <w:alias w:val="Author"/>
        <w:id w:val="296313454"/>
        <w:placeholder>
          <w:docPart w:val="3C0E9AB867884A15AF1166B5B28691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C26940">
          <w:t>Руденко</w:t>
        </w:r>
        <w:proofErr w:type="spellEnd"/>
        <w:r w:rsidR="00C26940">
          <w:t xml:space="preserve"> </w:t>
        </w:r>
        <w:proofErr w:type="spellStart"/>
        <w:r w:rsidR="00C26940">
          <w:t>Никита</w:t>
        </w:r>
        <w:proofErr w:type="spellEnd"/>
      </w:sdtContent>
    </w:sdt>
    <w:r w:rsidR="00C26940" w:rsidRPr="00C26940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296313457"/>
        <w:placeholder>
          <w:docPart w:val="9EA91D4ABEF14855BEDE2439EF01C9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C26940">
          <w:t>Характеристики</w:t>
        </w:r>
        <w:proofErr w:type="spellEnd"/>
        <w:r w:rsidR="00C26940">
          <w:t xml:space="preserve"> </w:t>
        </w:r>
        <w:proofErr w:type="spellStart"/>
        <w:r w:rsidR="00C26940">
          <w:t>полупроводникового</w:t>
        </w:r>
        <w:proofErr w:type="spellEnd"/>
        <w:r w:rsidR="00C26940">
          <w:t xml:space="preserve"> </w:t>
        </w:r>
        <w:proofErr w:type="spellStart"/>
        <w:r w:rsidR="00C26940">
          <w:t>лазера</w:t>
        </w:r>
        <w:proofErr w:type="spellEnd"/>
      </w:sdtContent>
    </w:sdt>
    <w:r w:rsidR="00C26940" w:rsidRPr="00C26940">
      <w:rPr>
        <w:lang w:val="ru-RU"/>
      </w:rPr>
      <w:ptab w:relativeTo="margin" w:alignment="right" w:leader="none"/>
    </w:r>
    <w:r>
      <w:rPr>
        <w:lang w:val="ru-RU"/>
      </w:rPr>
      <w:fldChar w:fldCharType="begin"/>
    </w:r>
    <w:r w:rsidR="00C26940"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802A87">
      <w:rPr>
        <w:noProof/>
        <w:lang w:val="ru-RU"/>
      </w:rPr>
      <w:t>2</w:t>
    </w:r>
    <w:r>
      <w:rPr>
        <w:lang w:val="ru-RU"/>
      </w:rPr>
      <w:fldChar w:fldCharType="end"/>
    </w:r>
    <w:r w:rsidR="00C26940">
      <w:t xml:space="preserve"> </w:t>
    </w:r>
    <w:proofErr w:type="spellStart"/>
    <w:r w:rsidR="00C26940">
      <w:t>из</w:t>
    </w:r>
    <w:proofErr w:type="spellEnd"/>
    <w:r w:rsidR="00C26940">
      <w:t xml:space="preserve"> </w:t>
    </w:r>
    <w:fldSimple w:instr=" NUMPAGES  \* Arabic  \* MERGEFORMAT ">
      <w:r w:rsidR="00802A87" w:rsidRPr="00802A87">
        <w:rPr>
          <w:noProof/>
          <w:lang w:val="ru-RU"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05A4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149B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025D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169DE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6F56EA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2A87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17D3D"/>
    <w:rsid w:val="0095011C"/>
    <w:rsid w:val="00966219"/>
    <w:rsid w:val="00972D3A"/>
    <w:rsid w:val="00981F01"/>
    <w:rsid w:val="0098618C"/>
    <w:rsid w:val="009920E0"/>
    <w:rsid w:val="009A0485"/>
    <w:rsid w:val="009B7308"/>
    <w:rsid w:val="009C7F55"/>
    <w:rsid w:val="009D115D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24D8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26940"/>
    <w:rsid w:val="00C359B2"/>
    <w:rsid w:val="00C359C0"/>
    <w:rsid w:val="00C3613E"/>
    <w:rsid w:val="00C437CB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B5719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47B64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  <w:rsid w:val="00FD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CC761A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3C0E9AB867884A15AF1166B5B2869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A0B67-EC0B-4DE9-AA05-CD13F369CD24}"/>
      </w:docPartPr>
      <w:docPartBody>
        <w:p w:rsidR="003F4B2D" w:rsidRDefault="00922E2D">
          <w:r w:rsidRPr="00C5322B">
            <w:rPr>
              <w:rStyle w:val="PlaceholderText"/>
            </w:rPr>
            <w:t>[Author]</w:t>
          </w:r>
        </w:p>
      </w:docPartBody>
    </w:docPart>
    <w:docPart>
      <w:docPartPr>
        <w:name w:val="9EA91D4ABEF14855BEDE2439EF01C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6C554-DD27-4851-B0C0-4DE4DBE79A09}"/>
      </w:docPartPr>
      <w:docPartBody>
        <w:p w:rsidR="003F4B2D" w:rsidRDefault="00922E2D">
          <w:r w:rsidRPr="00C5322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3B512E"/>
    <w:rsid w:val="003F4B2D"/>
    <w:rsid w:val="00471C69"/>
    <w:rsid w:val="00607FC7"/>
    <w:rsid w:val="00922E2D"/>
    <w:rsid w:val="00CC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E2D"/>
    <w:rPr>
      <w:color w:val="808080"/>
    </w:rPr>
  </w:style>
  <w:style w:type="paragraph" w:customStyle="1" w:styleId="E1488460D025488489211889A0D2EBA4">
    <w:name w:val="E1488460D025488489211889A0D2EBA4"/>
    <w:rsid w:val="00922E2D"/>
  </w:style>
  <w:style w:type="paragraph" w:customStyle="1" w:styleId="1448EAB98193441D999069E3FE672580">
    <w:name w:val="1448EAB98193441D999069E3FE672580"/>
    <w:rsid w:val="00922E2D"/>
  </w:style>
  <w:style w:type="paragraph" w:customStyle="1" w:styleId="4246C0F5E84B4441B6389AE9F273122C">
    <w:name w:val="4246C0F5E84B4441B6389AE9F273122C"/>
    <w:rsid w:val="00922E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F1755-ABB7-4778-9033-F709CD43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Характеристики полупроводникового лазера</vt:lpstr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Характеристики полупроводникового лазера</dc:title>
  <dc:subject/>
  <dc:creator>Руденко Никита</dc:creator>
  <cp:keywords/>
  <cp:lastModifiedBy>Loro</cp:lastModifiedBy>
  <cp:revision>19</cp:revision>
  <cp:lastPrinted>2018-03-20T20:01:00Z</cp:lastPrinted>
  <dcterms:created xsi:type="dcterms:W3CDTF">2016-12-09T21:23:00Z</dcterms:created>
  <dcterms:modified xsi:type="dcterms:W3CDTF">2018-03-20T20:07:00Z</dcterms:modified>
</cp:coreProperties>
</file>