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137FA1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137FA1">
        <w:t>17</w:t>
      </w:r>
    </w:p>
    <w:p w:rsidR="0078032F" w:rsidRDefault="00137FA1" w:rsidP="00137FA1">
      <w:pPr>
        <w:pStyle w:val="Title"/>
        <w:rPr>
          <w:lang w:val="ru-RU"/>
        </w:rPr>
      </w:pPr>
      <w:r>
        <w:rPr>
          <w:lang w:val="ru-RU"/>
        </w:rPr>
        <w:t>Квазиоптические измерения на миллиметровых волнах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137FA1" w:rsidP="00137FA1">
      <w:pPr>
        <w:pStyle w:val="Heading2"/>
        <w:rPr>
          <w:lang w:val="ru-RU"/>
        </w:rPr>
      </w:pPr>
      <w:r>
        <w:rPr>
          <w:lang w:val="ru-RU"/>
        </w:rPr>
        <w:t>Интерферометр фабри-перо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99"/>
        <w:gridCol w:w="3427"/>
        <w:gridCol w:w="3656"/>
      </w:tblGrid>
      <w:tr w:rsidR="00137FA1" w:rsidTr="00137FA1">
        <w:trPr>
          <w:trHeight w:val="2475"/>
        </w:trPr>
        <w:tc>
          <w:tcPr>
            <w:tcW w:w="3599" w:type="dxa"/>
          </w:tcPr>
          <w:p w:rsidR="00137FA1" w:rsidRDefault="00137FA1" w:rsidP="00137F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228850" cy="1281589"/>
                  <wp:effectExtent l="19050" t="0" r="0" b="0"/>
                  <wp:docPr id="1" name="Picture 0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28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7" w:type="dxa"/>
          </w:tcPr>
          <w:p w:rsidR="00137FA1" w:rsidRDefault="00137FA1" w:rsidP="00137F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4445</wp:posOffset>
                  </wp:positionV>
                  <wp:extent cx="2105025" cy="1343025"/>
                  <wp:effectExtent l="19050" t="0" r="9525" b="0"/>
                  <wp:wrapTight wrapText="bothSides">
                    <wp:wrapPolygon edited="0">
                      <wp:start x="18179" y="0"/>
                      <wp:lineTo x="6842" y="1226"/>
                      <wp:lineTo x="6842" y="14706"/>
                      <wp:lineTo x="4496" y="17770"/>
                      <wp:lineTo x="3910" y="18996"/>
                      <wp:lineTo x="1759" y="20528"/>
                      <wp:lineTo x="-195" y="21447"/>
                      <wp:lineTo x="1173" y="21447"/>
                      <wp:lineTo x="11729" y="21447"/>
                      <wp:lineTo x="15052" y="21140"/>
                      <wp:lineTo x="14856" y="19609"/>
                      <wp:lineTo x="17397" y="15013"/>
                      <wp:lineTo x="17397" y="14706"/>
                      <wp:lineTo x="21698" y="13481"/>
                      <wp:lineTo x="21698" y="11949"/>
                      <wp:lineTo x="14856" y="9804"/>
                      <wp:lineTo x="21698" y="7353"/>
                      <wp:lineTo x="21698" y="6128"/>
                      <wp:lineTo x="14661" y="4902"/>
                      <wp:lineTo x="21698" y="1532"/>
                      <wp:lineTo x="21698" y="306"/>
                      <wp:lineTo x="19157" y="0"/>
                      <wp:lineTo x="18179" y="0"/>
                    </wp:wrapPolygon>
                  </wp:wrapTight>
                  <wp:docPr id="5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56" w:type="dxa"/>
          </w:tcPr>
          <w:p w:rsidR="00137FA1" w:rsidRDefault="00137FA1" w:rsidP="00137FA1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4445</wp:posOffset>
                  </wp:positionV>
                  <wp:extent cx="2266950" cy="1790700"/>
                  <wp:effectExtent l="19050" t="0" r="0" b="0"/>
                  <wp:wrapTight wrapText="bothSides">
                    <wp:wrapPolygon edited="0">
                      <wp:start x="-182" y="0"/>
                      <wp:lineTo x="-182" y="21370"/>
                      <wp:lineTo x="21600" y="21370"/>
                      <wp:lineTo x="21600" y="0"/>
                      <wp:lineTo x="-182" y="0"/>
                    </wp:wrapPolygon>
                  </wp:wrapTight>
                  <wp:docPr id="2" name="Picture 1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37FA1" w:rsidRDefault="00137FA1" w:rsidP="00137FA1">
      <w:pPr>
        <w:rPr>
          <w:position w:val="-26"/>
          <w:lang w:val="ru-RU"/>
        </w:rPr>
      </w:pPr>
      <w:r w:rsidRPr="00137FA1">
        <w:rPr>
          <w:position w:val="-26"/>
          <w:lang w:val="ru-RU"/>
        </w:rPr>
        <w:t xml:space="preserve">Пропускание интерферометра Фабри-Перо в зависимости от расстояния </w:t>
      </w:r>
      <w:r w:rsidRPr="00137FA1">
        <w:rPr>
          <w:i/>
          <w:position w:val="-26"/>
          <w:lang w:val="ru-RU"/>
        </w:rPr>
        <w:t>d</w:t>
      </w:r>
      <w:r w:rsidRPr="00137FA1">
        <w:rPr>
          <w:position w:val="-26"/>
          <w:lang w:val="ru-RU"/>
        </w:rPr>
        <w:t xml:space="preserve"> между зеркалами и фазы </w:t>
      </w:r>
      <w:r w:rsidRPr="00137FA1">
        <w:rPr>
          <w:position w:val="-26"/>
          <w:lang w:val="ru-RU"/>
        </w:rPr>
        <w:sym w:font="Symbol" w:char="F064"/>
      </w:r>
      <w:r w:rsidRPr="00137FA1">
        <w:rPr>
          <w:position w:val="-26"/>
          <w:lang w:val="ru-RU"/>
        </w:rPr>
        <w:t>.</w:t>
      </w:r>
    </w:p>
    <w:p w:rsidR="00137FA1" w:rsidRDefault="00137FA1" w:rsidP="00137FA1">
      <w:pPr>
        <w:rPr>
          <w:position w:val="-26"/>
          <w:lang w:val="ru-RU"/>
        </w:rPr>
      </w:pPr>
      <w:r w:rsidRPr="002F224E">
        <w:rPr>
          <w:position w:val="-26"/>
        </w:rPr>
        <w:object w:dxaOrig="47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15pt;height:37.6pt" o:ole="" fillcolor="window">
            <v:imagedata r:id="rId10" o:title=""/>
          </v:shape>
          <o:OLEObject Type="Embed" ProgID="Equation.DSMT4" ShapeID="_x0000_i1025" DrawAspect="Content" ObjectID="_1571548206" r:id="rId11"/>
        </w:object>
      </w:r>
    </w:p>
    <w:p w:rsidR="00137FA1" w:rsidRDefault="00137FA1">
      <w:pPr>
        <w:rPr>
          <w:position w:val="-26"/>
          <w:lang w:val="ru-RU"/>
        </w:rPr>
      </w:pPr>
      <w:r>
        <w:rPr>
          <w:position w:val="-26"/>
          <w:lang w:val="ru-RU"/>
        </w:rPr>
        <w:t>Ширина пиков</w:t>
      </w:r>
      <w:r w:rsidR="0004029F">
        <w:rPr>
          <w:position w:val="-26"/>
          <w:lang w:val="ru-RU"/>
        </w:rPr>
        <w:t xml:space="preserve"> и резкость</w:t>
      </w:r>
    </w:p>
    <w:p w:rsidR="00137FA1" w:rsidRPr="0004029F" w:rsidRDefault="00137FA1">
      <w:pPr>
        <w:rPr>
          <w:position w:val="-26"/>
          <w:lang w:val="ru-RU"/>
        </w:rPr>
      </w:pPr>
      <w:r w:rsidRPr="002F224E">
        <w:rPr>
          <w:position w:val="-26"/>
        </w:rPr>
        <w:object w:dxaOrig="1660" w:dyaOrig="620">
          <v:shape id="_x0000_i1026" type="#_x0000_t75" style="width:82.75pt;height:31.15pt" o:ole="" fillcolor="window">
            <v:imagedata r:id="rId12" o:title=""/>
          </v:shape>
          <o:OLEObject Type="Embed" ProgID="Equation.DSMT4" ShapeID="_x0000_i1026" DrawAspect="Content" ObjectID="_1571548207" r:id="rId13"/>
        </w:object>
      </w:r>
      <w:r w:rsidR="0004029F">
        <w:rPr>
          <w:position w:val="-26"/>
          <w:lang w:val="ru-RU"/>
        </w:rPr>
        <w:t xml:space="preserve">  </w:t>
      </w:r>
      <w:r w:rsidR="0004029F" w:rsidRPr="00AE4A41">
        <w:rPr>
          <w:position w:val="-22"/>
          <w:sz w:val="20"/>
        </w:rPr>
        <w:object w:dxaOrig="1359" w:dyaOrig="600">
          <v:shape id="_x0000_i1027" type="#_x0000_t75" style="width:68.25pt;height:30.1pt" o:ole="" fillcolor="window">
            <v:imagedata r:id="rId14" o:title=""/>
          </v:shape>
          <o:OLEObject Type="Embed" ProgID="Equation.DSMT4" ShapeID="_x0000_i1027" DrawAspect="Content" ObjectID="_1571548208" r:id="rId15"/>
        </w:object>
      </w:r>
    </w:p>
    <w:p w:rsidR="00137FA1" w:rsidRDefault="0004029F" w:rsidP="0004029F">
      <w:pPr>
        <w:pStyle w:val="Heading2"/>
        <w:rPr>
          <w:lang w:val="ru-RU"/>
        </w:rPr>
      </w:pPr>
      <w:r>
        <w:rPr>
          <w:lang w:val="ru-RU"/>
        </w:rPr>
        <w:t>Дифракционная решетка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0"/>
        <w:gridCol w:w="6912"/>
      </w:tblGrid>
      <w:tr w:rsidR="0004029F" w:rsidTr="0004029F">
        <w:tc>
          <w:tcPr>
            <w:tcW w:w="3618" w:type="dxa"/>
          </w:tcPr>
          <w:p w:rsidR="0004029F" w:rsidRDefault="0004029F" w:rsidP="0004029F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posOffset>19050</wp:posOffset>
                  </wp:positionH>
                  <wp:positionV relativeFrom="margin">
                    <wp:posOffset>-1905</wp:posOffset>
                  </wp:positionV>
                  <wp:extent cx="2237740" cy="1371600"/>
                  <wp:effectExtent l="19050" t="0" r="0" b="0"/>
                  <wp:wrapTopAndBottom/>
                  <wp:docPr id="7" name="Рисунок 2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4" w:type="dxa"/>
          </w:tcPr>
          <w:p w:rsidR="0004029F" w:rsidRDefault="0004029F" w:rsidP="0004029F">
            <w:pPr>
              <w:rPr>
                <w:position w:val="-26"/>
                <w:sz w:val="20"/>
                <w:lang w:val="ru-RU"/>
              </w:rPr>
            </w:pPr>
            <w:r w:rsidRPr="0099680B">
              <w:rPr>
                <w:position w:val="-26"/>
                <w:sz w:val="20"/>
              </w:rPr>
              <w:object w:dxaOrig="3180" w:dyaOrig="660">
                <v:shape id="_x0000_i1028" type="#_x0000_t75" style="width:159.05pt;height:32.8pt" o:ole="" fillcolor="window">
                  <v:imagedata r:id="rId17" o:title=""/>
                </v:shape>
                <o:OLEObject Type="Embed" ProgID="Equation.DSMT4" ShapeID="_x0000_i1028" DrawAspect="Content" ObjectID="_1571548209" r:id="rId18"/>
              </w:object>
            </w:r>
          </w:p>
          <w:p w:rsidR="0004029F" w:rsidRDefault="0004029F" w:rsidP="0004029F">
            <w:pPr>
              <w:rPr>
                <w:i/>
                <w:position w:val="-10"/>
                <w:lang w:val="ru-RU"/>
              </w:rPr>
            </w:pPr>
            <w:r w:rsidRPr="0099680B">
              <w:rPr>
                <w:i/>
                <w:position w:val="-10"/>
              </w:rPr>
              <w:object w:dxaOrig="1400" w:dyaOrig="300">
                <v:shape id="_x0000_i1029" type="#_x0000_t75" style="width:69.85pt;height:15.05pt" o:ole="">
                  <v:imagedata r:id="rId19" o:title=""/>
                </v:shape>
                <o:OLEObject Type="Embed" ProgID="Equation.DSMT4" ShapeID="_x0000_i1029" DrawAspect="Content" ObjectID="_1571548210" r:id="rId20"/>
              </w:object>
            </w:r>
          </w:p>
          <w:p w:rsidR="0004029F" w:rsidRDefault="0004029F" w:rsidP="0004029F">
            <w:pPr>
              <w:rPr>
                <w:i/>
                <w:position w:val="-6"/>
                <w:lang w:val="ru-RU"/>
              </w:rPr>
            </w:pPr>
            <w:r w:rsidRPr="0099680B">
              <w:rPr>
                <w:i/>
                <w:position w:val="-6"/>
              </w:rPr>
              <w:object w:dxaOrig="880" w:dyaOrig="260">
                <v:shape id="_x0000_i1030" type="#_x0000_t75" style="width:44.05pt;height:12.9pt" o:ole="">
                  <v:imagedata r:id="rId21" o:title=""/>
                </v:shape>
                <o:OLEObject Type="Embed" ProgID="Equation.DSMT4" ShapeID="_x0000_i1030" DrawAspect="Content" ObjectID="_1571548211" r:id="rId22"/>
              </w:object>
            </w:r>
          </w:p>
          <w:p w:rsidR="0004029F" w:rsidRPr="0004029F" w:rsidRDefault="0004029F" w:rsidP="0004029F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R&gt;</m:t>
                </m:r>
                <m:r>
                  <m:rPr>
                    <m:sty m:val="p"/>
                  </m:rPr>
                  <w:rPr>
                    <w:rFonts w:ascii="Cambria Math" w:hAnsi="Cambria Math"/>
                    <w:position w:val="-12"/>
                  </w:rPr>
                  <w:object w:dxaOrig="859" w:dyaOrig="440">
                    <v:shape id="_x0000_i1031" type="#_x0000_t75" style="width:43pt;height:22.05pt" o:ole="" fillcolor="window">
                      <v:imagedata r:id="rId23" o:title=""/>
                    </v:shape>
                    <o:OLEObject Type="Embed" ProgID="Equation.3" ShapeID="_x0000_i1031" DrawAspect="Content" ObjectID="_1571548212" r:id="rId24"/>
                  </w:object>
                </m:r>
              </m:oMath>
            </m:oMathPara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E7093A" w:rsidRPr="003B6717" w:rsidRDefault="00E7093A" w:rsidP="00E7093A">
      <w:pPr>
        <w:pStyle w:val="Heading2"/>
        <w:rPr>
          <w:lang w:val="ru-RU"/>
        </w:rPr>
      </w:pPr>
      <w:r>
        <w:rPr>
          <w:lang w:val="ru-RU"/>
        </w:rPr>
        <w:t xml:space="preserve">Измерение </w:t>
      </w:r>
      <w:r w:rsidR="003B6717">
        <w:t>характеристик ИПФ</w:t>
      </w:r>
    </w:p>
    <w:p w:rsidR="00E7093A" w:rsidRDefault="00E7093A" w:rsidP="00E7093A">
      <w:pPr>
        <w:rPr>
          <w:lang w:val="ru-RU"/>
        </w:rPr>
      </w:pPr>
      <w:r>
        <w:rPr>
          <w:lang w:val="ru-RU"/>
        </w:rPr>
        <w:t>Рассмотрим схему: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E7093A" w:rsidTr="00E7093A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E7093A" w:rsidRDefault="00E7093A" w:rsidP="00E7093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3552825" cy="1524000"/>
                  <wp:effectExtent l="19050" t="0" r="9525" b="0"/>
                  <wp:wrapTight wrapText="bothSides">
                    <wp:wrapPolygon edited="0">
                      <wp:start x="-116" y="0"/>
                      <wp:lineTo x="-116" y="21330"/>
                      <wp:lineTo x="21658" y="21330"/>
                      <wp:lineTo x="21658" y="0"/>
                      <wp:lineTo x="-116" y="0"/>
                    </wp:wrapPolygon>
                  </wp:wrapTight>
                  <wp:docPr id="16" name="Picture 15" descr="Capt3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3ure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B6717" w:rsidRDefault="003B6717" w:rsidP="003B6717">
      <w:pPr>
        <w:rPr>
          <w:lang w:val="ru-RU"/>
        </w:rPr>
      </w:pPr>
      <w:proofErr w:type="spellStart"/>
      <w:proofErr w:type="gramStart"/>
      <w:r>
        <w:t>Медленно</w:t>
      </w:r>
      <w:proofErr w:type="spellEnd"/>
      <w:r>
        <w:t xml:space="preserve"> </w:t>
      </w:r>
      <w:proofErr w:type="spellStart"/>
      <w:r>
        <w:t>сблиз</w:t>
      </w:r>
      <w:proofErr w:type="spellEnd"/>
      <w:r>
        <w:rPr>
          <w:lang w:val="ru-RU"/>
        </w:rPr>
        <w:t>им</w:t>
      </w:r>
      <w:r>
        <w:t xml:space="preserve"> </w:t>
      </w:r>
      <w:proofErr w:type="spellStart"/>
      <w:r>
        <w:t>зеркала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Вращая</w:t>
      </w:r>
      <w:proofErr w:type="spellEnd"/>
      <w:r>
        <w:t xml:space="preserve"> </w:t>
      </w:r>
      <w:proofErr w:type="spellStart"/>
      <w:r>
        <w:t>микрометрический</w:t>
      </w:r>
      <w:proofErr w:type="spellEnd"/>
      <w:r>
        <w:t xml:space="preserve"> </w:t>
      </w:r>
      <w:proofErr w:type="spellStart"/>
      <w:r>
        <w:t>винт</w:t>
      </w:r>
      <w:proofErr w:type="spellEnd"/>
      <w:r>
        <w:t xml:space="preserve">, </w:t>
      </w:r>
      <w:proofErr w:type="spellStart"/>
      <w:r>
        <w:t>снимем</w:t>
      </w:r>
      <w:proofErr w:type="spellEnd"/>
      <w:r>
        <w:t xml:space="preserve"> </w:t>
      </w:r>
      <w:proofErr w:type="spellStart"/>
      <w:r>
        <w:t>зависимость</w:t>
      </w:r>
      <w:proofErr w:type="spellEnd"/>
      <w:r>
        <w:t xml:space="preserve"> </w:t>
      </w:r>
      <w:proofErr w:type="spellStart"/>
      <w:r>
        <w:t>интенсивности</w:t>
      </w:r>
      <w:proofErr w:type="spellEnd"/>
      <w:r>
        <w:t xml:space="preserve"> </w:t>
      </w:r>
      <w:proofErr w:type="spellStart"/>
      <w:r>
        <w:t>прошедшего</w:t>
      </w:r>
      <w:proofErr w:type="spellEnd"/>
      <w:r>
        <w:t xml:space="preserve"> </w:t>
      </w:r>
      <w:proofErr w:type="spellStart"/>
      <w:r>
        <w:t>сигнала</w:t>
      </w:r>
      <w:proofErr w:type="spellEnd"/>
      <w:r>
        <w:rPr>
          <w:lang w:val="ru-RU"/>
        </w:rPr>
        <w:t xml:space="preserve"> и п</w:t>
      </w:r>
      <w:proofErr w:type="spellStart"/>
      <w:r>
        <w:t>остро</w:t>
      </w:r>
      <w:proofErr w:type="spellEnd"/>
      <w:r>
        <w:rPr>
          <w:lang w:val="ru-RU"/>
        </w:rPr>
        <w:t>ем</w:t>
      </w:r>
      <w:r>
        <w:t xml:space="preserve"> </w:t>
      </w:r>
      <w:proofErr w:type="spellStart"/>
      <w:r>
        <w:t>график</w:t>
      </w:r>
      <w:proofErr w:type="spellEnd"/>
      <w: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10682"/>
      </w:tblGrid>
      <w:tr w:rsidR="003B6717" w:rsidTr="003B6717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3B6717" w:rsidRDefault="003C03D3" w:rsidP="003B6717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5429250" cy="2609850"/>
                  <wp:effectExtent l="19050" t="0" r="0" b="0"/>
                  <wp:wrapTight wrapText="bothSides">
                    <wp:wrapPolygon edited="0">
                      <wp:start x="-76" y="0"/>
                      <wp:lineTo x="-76" y="21442"/>
                      <wp:lineTo x="21600" y="21442"/>
                      <wp:lineTo x="21600" y="0"/>
                      <wp:lineTo x="-76" y="0"/>
                    </wp:wrapPolygon>
                  </wp:wrapTight>
                  <wp:docPr id="19" name="Picture 18" descr="plo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4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B6717" w:rsidTr="003B6717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3B6717" w:rsidRDefault="003B6717" w:rsidP="00E7093A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3810</wp:posOffset>
                  </wp:positionV>
                  <wp:extent cx="4629150" cy="2412365"/>
                  <wp:effectExtent l="19050" t="0" r="0" b="0"/>
                  <wp:wrapTight wrapText="bothSides">
                    <wp:wrapPolygon edited="0">
                      <wp:start x="-89" y="0"/>
                      <wp:lineTo x="-89" y="21492"/>
                      <wp:lineTo x="21600" y="21492"/>
                      <wp:lineTo x="21600" y="0"/>
                      <wp:lineTo x="-89" y="0"/>
                    </wp:wrapPolygon>
                  </wp:wrapTight>
                  <wp:docPr id="18" name="Picture 17" descr="plo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5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241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38649C" w:rsidRDefault="0038649C">
      <w:pPr>
        <w:rPr>
          <w:lang w:val="ru-RU"/>
        </w:rPr>
      </w:pPr>
      <w:r>
        <w:rPr>
          <w:lang w:val="ru-RU"/>
        </w:rPr>
        <w:t>Откуда,</w:t>
      </w:r>
    </w:p>
    <w:tbl>
      <w:tblPr>
        <w:tblStyle w:val="LightShading-Accent2"/>
        <w:tblW w:w="10728" w:type="dxa"/>
        <w:tblLook w:val="04A0"/>
      </w:tblPr>
      <w:tblGrid>
        <w:gridCol w:w="2682"/>
        <w:gridCol w:w="2682"/>
        <w:gridCol w:w="2682"/>
        <w:gridCol w:w="2682"/>
      </w:tblGrid>
      <w:tr w:rsidR="0038649C" w:rsidTr="000310B2">
        <w:trPr>
          <w:cnfStyle w:val="100000000000"/>
        </w:trPr>
        <w:tc>
          <w:tcPr>
            <w:cnfStyle w:val="001000000000"/>
            <w:tcW w:w="2682" w:type="dxa"/>
          </w:tcPr>
          <w:p w:rsidR="0038649C" w:rsidRPr="00252E89" w:rsidRDefault="0038649C" w:rsidP="000310B2">
            <w:pPr>
              <w:rPr>
                <w:lang w:val="ru-RU"/>
              </w:rPr>
            </w:pPr>
            <w:r>
              <w:rPr>
                <w:lang w:val="ru-RU"/>
              </w:rPr>
              <w:t>Длина волны</w:t>
            </w:r>
          </w:p>
        </w:tc>
        <w:tc>
          <w:tcPr>
            <w:tcW w:w="2682" w:type="dxa"/>
          </w:tcPr>
          <w:p w:rsidR="0038649C" w:rsidRPr="003D1E51" w:rsidRDefault="0038649C" w:rsidP="000310B2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Контраст</w:t>
            </w:r>
          </w:p>
        </w:tc>
        <w:tc>
          <w:tcPr>
            <w:tcW w:w="2682" w:type="dxa"/>
          </w:tcPr>
          <w:p w:rsidR="0038649C" w:rsidRPr="003D1E51" w:rsidRDefault="0038649C" w:rsidP="000310B2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Резкость</w:t>
            </w:r>
          </w:p>
        </w:tc>
        <w:tc>
          <w:tcPr>
            <w:tcW w:w="2682" w:type="dxa"/>
          </w:tcPr>
          <w:p w:rsidR="0038649C" w:rsidRPr="003D1E51" w:rsidRDefault="0038649C" w:rsidP="000310B2">
            <w:pPr>
              <w:cnfStyle w:val="100000000000"/>
            </w:pPr>
            <w:r>
              <w:rPr>
                <w:lang w:val="ru-RU"/>
              </w:rPr>
              <w:t>Отражение R</w:t>
            </w:r>
          </w:p>
        </w:tc>
      </w:tr>
      <w:tr w:rsidR="0038649C" w:rsidTr="000310B2">
        <w:trPr>
          <w:cnfStyle w:val="000000100000"/>
        </w:trPr>
        <w:tc>
          <w:tcPr>
            <w:cnfStyle w:val="001000000000"/>
            <w:tcW w:w="2682" w:type="dxa"/>
          </w:tcPr>
          <w:p w:rsidR="0038649C" w:rsidRPr="0038649C" w:rsidRDefault="0038649C" w:rsidP="000310B2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>
              <w:t>.</w:t>
            </w:r>
            <w:r>
              <w:rPr>
                <w:lang w:val="ru-RU"/>
              </w:rPr>
              <w:t>16 м</w:t>
            </w:r>
            <w:r>
              <w:t>м</w:t>
            </w:r>
          </w:p>
        </w:tc>
        <w:tc>
          <w:tcPr>
            <w:tcW w:w="2682" w:type="dxa"/>
          </w:tcPr>
          <w:p w:rsidR="0038649C" w:rsidRPr="003D1E51" w:rsidRDefault="0038649C" w:rsidP="000310B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1.42</w:t>
            </w:r>
          </w:p>
        </w:tc>
        <w:tc>
          <w:tcPr>
            <w:tcW w:w="2682" w:type="dxa"/>
          </w:tcPr>
          <w:p w:rsidR="0038649C" w:rsidRPr="003D1E51" w:rsidRDefault="0038649C" w:rsidP="000310B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1.01</w:t>
            </w:r>
          </w:p>
        </w:tc>
        <w:tc>
          <w:tcPr>
            <w:tcW w:w="2682" w:type="dxa"/>
          </w:tcPr>
          <w:p w:rsidR="0038649C" w:rsidRDefault="0038649C" w:rsidP="000310B2">
            <w:pPr>
              <w:cnfStyle w:val="000000100000"/>
            </w:pPr>
            <w:r>
              <w:t>0.087</w:t>
            </w:r>
          </w:p>
        </w:tc>
      </w:tr>
      <w:tr w:rsidR="0038649C" w:rsidTr="000310B2">
        <w:tc>
          <w:tcPr>
            <w:cnfStyle w:val="001000000000"/>
            <w:tcW w:w="2682" w:type="dxa"/>
          </w:tcPr>
          <w:p w:rsidR="0038649C" w:rsidRDefault="0038649C" w:rsidP="000310B2">
            <w:pPr>
              <w:rPr>
                <w:lang w:val="ru-RU"/>
              </w:rPr>
            </w:pPr>
            <w:r>
              <w:rPr>
                <w:lang w:val="ru-RU"/>
              </w:rPr>
              <w:t>1.16 мм</w:t>
            </w:r>
          </w:p>
        </w:tc>
        <w:tc>
          <w:tcPr>
            <w:tcW w:w="2682" w:type="dxa"/>
          </w:tcPr>
          <w:p w:rsidR="0038649C" w:rsidRDefault="0038649C" w:rsidP="0038649C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1.42</w:t>
            </w:r>
          </w:p>
        </w:tc>
        <w:tc>
          <w:tcPr>
            <w:tcW w:w="2682" w:type="dxa"/>
          </w:tcPr>
          <w:p w:rsidR="0038649C" w:rsidRDefault="0038649C" w:rsidP="000310B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1.01</w:t>
            </w:r>
          </w:p>
        </w:tc>
        <w:tc>
          <w:tcPr>
            <w:tcW w:w="2682" w:type="dxa"/>
          </w:tcPr>
          <w:p w:rsidR="0038649C" w:rsidRPr="0038649C" w:rsidRDefault="0038649C" w:rsidP="000310B2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0.087</w:t>
            </w:r>
          </w:p>
        </w:tc>
      </w:tr>
    </w:tbl>
    <w:p w:rsidR="00E7093A" w:rsidRDefault="00E7093A">
      <w:pPr>
        <w:rPr>
          <w:caps/>
          <w:color w:val="632423" w:themeColor="accent2" w:themeShade="80"/>
          <w:spacing w:val="15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4842C2" w:rsidRPr="0004029F" w:rsidRDefault="009F1248" w:rsidP="009F1248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Изучение </w:t>
      </w:r>
      <w:r w:rsidR="0004029F">
        <w:t>дифракции на решетке в проходящих лучах</w:t>
      </w:r>
    </w:p>
    <w:p w:rsidR="009F1248" w:rsidRDefault="009F1248" w:rsidP="009F1248">
      <w:pPr>
        <w:rPr>
          <w:lang w:val="ru-RU"/>
        </w:rPr>
      </w:pPr>
      <w:r>
        <w:rPr>
          <w:lang w:val="ru-RU"/>
        </w:rPr>
        <w:t>Соберем схему как на рисунке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9F1248" w:rsidTr="009F124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9F1248" w:rsidRDefault="0004029F" w:rsidP="009F124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2847975" cy="1000125"/>
                  <wp:effectExtent l="19050" t="0" r="9525" b="0"/>
                  <wp:wrapTight wrapText="bothSides">
                    <wp:wrapPolygon edited="0">
                      <wp:start x="-144" y="0"/>
                      <wp:lineTo x="-144" y="21394"/>
                      <wp:lineTo x="21672" y="21394"/>
                      <wp:lineTo x="21672" y="0"/>
                      <wp:lineTo x="-144" y="0"/>
                    </wp:wrapPolygon>
                  </wp:wrapTight>
                  <wp:docPr id="8" name="Picture 7" descr="Cap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F1248" w:rsidRDefault="009F1248" w:rsidP="009F1248">
      <w:pPr>
        <w:rPr>
          <w:lang w:val="ru-RU"/>
        </w:rPr>
      </w:pPr>
      <w:proofErr w:type="spellStart"/>
      <w:r>
        <w:t>Сним</w:t>
      </w:r>
      <w:proofErr w:type="spellEnd"/>
      <w:r>
        <w:rPr>
          <w:lang w:val="ru-RU"/>
        </w:rPr>
        <w:t>ем</w:t>
      </w:r>
      <w:r>
        <w:t xml:space="preserve"> </w:t>
      </w:r>
      <w:proofErr w:type="spellStart"/>
      <w:r>
        <w:t>зависимость</w:t>
      </w:r>
      <w:proofErr w:type="spellEnd"/>
      <w:r>
        <w:t xml:space="preserve"> </w:t>
      </w:r>
      <w:proofErr w:type="gramStart"/>
      <w:r>
        <w:rPr>
          <w:i/>
        </w:rPr>
        <w:t>I</w:t>
      </w:r>
      <w:r>
        <w:t>(</w:t>
      </w:r>
      <w:proofErr w:type="gramEnd"/>
      <w:r>
        <w:sym w:font="Symbol" w:char="F061"/>
      </w:r>
      <w:r>
        <w:t xml:space="preserve">) и </w:t>
      </w:r>
      <w:proofErr w:type="spellStart"/>
      <w:r>
        <w:t>постро</w:t>
      </w:r>
      <w:proofErr w:type="spellEnd"/>
      <w:r>
        <w:rPr>
          <w:lang w:val="ru-RU"/>
        </w:rPr>
        <w:t>ем</w:t>
      </w:r>
      <w:r>
        <w:t xml:space="preserve"> </w:t>
      </w:r>
      <w:proofErr w:type="spellStart"/>
      <w:r>
        <w:t>график</w:t>
      </w:r>
      <w:proofErr w:type="spellEnd"/>
      <w:r>
        <w:rPr>
          <w:lang w:val="ru-RU"/>
        </w:rPr>
        <w:t>.</w:t>
      </w:r>
      <w:r w:rsidR="008C1FD8">
        <w:rPr>
          <w:lang w:val="ru-RU"/>
        </w:rPr>
        <w:t xml:space="preserve"> Сравним с теоретической зависимостью.</w:t>
      </w:r>
    </w:p>
    <w:tbl>
      <w:tblPr>
        <w:tblStyle w:val="TableGrid"/>
        <w:tblW w:w="0" w:type="auto"/>
        <w:tblLook w:val="04A0"/>
      </w:tblPr>
      <w:tblGrid>
        <w:gridCol w:w="10682"/>
      </w:tblGrid>
      <w:tr w:rsidR="00BC1458" w:rsidTr="00BC145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BC1458" w:rsidRDefault="00BC1458" w:rsidP="009F1248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317500</wp:posOffset>
                  </wp:positionV>
                  <wp:extent cx="6747510" cy="3600450"/>
                  <wp:effectExtent l="19050" t="0" r="0" b="0"/>
                  <wp:wrapTight wrapText="bothSides">
                    <wp:wrapPolygon edited="0">
                      <wp:start x="-61" y="0"/>
                      <wp:lineTo x="-61" y="21486"/>
                      <wp:lineTo x="21588" y="21486"/>
                      <wp:lineTo x="21588" y="0"/>
                      <wp:lineTo x="-61" y="0"/>
                    </wp:wrapPolygon>
                  </wp:wrapTight>
                  <wp:docPr id="4" name="Picture 3" descr="plot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01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751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4029F" w:rsidRDefault="003C03D3" w:rsidP="009F1248">
      <w:pPr>
        <w:rPr>
          <w:lang w:val="ru-RU"/>
        </w:rPr>
      </w:pPr>
      <w:r>
        <w:rPr>
          <w:lang w:val="ru-RU"/>
        </w:rPr>
        <w:t xml:space="preserve">Откуда, длина волны: </w:t>
      </w:r>
      <w:r w:rsidR="006C4984">
        <w:rPr>
          <w:lang w:val="ru-RU"/>
        </w:rPr>
        <w:t>1.88мм.</w:t>
      </w:r>
    </w:p>
    <w:p w:rsidR="006C4984" w:rsidRDefault="006C4984">
      <w:pPr>
        <w:rPr>
          <w:lang w:val="ru-RU"/>
        </w:rPr>
      </w:pPr>
    </w:p>
    <w:p w:rsidR="0004029F" w:rsidRDefault="0004029F">
      <w:pPr>
        <w:rPr>
          <w:lang w:val="ru-RU"/>
        </w:rPr>
      </w:pPr>
      <w:r>
        <w:rPr>
          <w:lang w:val="ru-RU"/>
        </w:rPr>
        <w:br w:type="page"/>
      </w:r>
    </w:p>
    <w:p w:rsidR="00FD6472" w:rsidRPr="0004029F" w:rsidRDefault="00FD6472" w:rsidP="00FD6472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Изучение </w:t>
      </w:r>
      <w:r>
        <w:t xml:space="preserve">дифракции на решетке в </w:t>
      </w:r>
      <w:r>
        <w:rPr>
          <w:lang w:val="ru-RU"/>
        </w:rPr>
        <w:t>отраженных</w:t>
      </w:r>
      <w:r>
        <w:t xml:space="preserve"> лучах</w:t>
      </w:r>
    </w:p>
    <w:p w:rsidR="00FD6472" w:rsidRDefault="00FD6472" w:rsidP="00FD6472">
      <w:pPr>
        <w:rPr>
          <w:lang w:val="ru-RU"/>
        </w:rPr>
      </w:pPr>
      <w:r>
        <w:rPr>
          <w:lang w:val="ru-RU"/>
        </w:rPr>
        <w:t>Соберем</w:t>
      </w:r>
      <w:r w:rsidR="008C1FD8">
        <w:rPr>
          <w:lang w:val="ru-RU"/>
        </w:rPr>
        <w:t xml:space="preserve"> аналогичную схему для отражения.</w:t>
      </w:r>
    </w:p>
    <w:p w:rsidR="00FD6472" w:rsidRDefault="00FD6472" w:rsidP="00FD6472">
      <w:pPr>
        <w:rPr>
          <w:lang w:val="ru-RU"/>
        </w:rPr>
      </w:pPr>
      <w:proofErr w:type="spellStart"/>
      <w:r>
        <w:t>Сним</w:t>
      </w:r>
      <w:proofErr w:type="spellEnd"/>
      <w:r>
        <w:rPr>
          <w:lang w:val="ru-RU"/>
        </w:rPr>
        <w:t>ем</w:t>
      </w:r>
      <w:r>
        <w:t xml:space="preserve"> </w:t>
      </w:r>
      <w:proofErr w:type="spellStart"/>
      <w:r>
        <w:t>зависимость</w:t>
      </w:r>
      <w:proofErr w:type="spellEnd"/>
      <w:r>
        <w:t xml:space="preserve"> </w:t>
      </w:r>
      <w:proofErr w:type="gramStart"/>
      <w:r>
        <w:rPr>
          <w:i/>
        </w:rPr>
        <w:t>I</w:t>
      </w:r>
      <w:r>
        <w:t>(</w:t>
      </w:r>
      <w:proofErr w:type="gramEnd"/>
      <w:r>
        <w:t xml:space="preserve">θ) и </w:t>
      </w:r>
      <w:proofErr w:type="spellStart"/>
      <w:r>
        <w:t>постро</w:t>
      </w:r>
      <w:proofErr w:type="spellEnd"/>
      <w:r>
        <w:rPr>
          <w:lang w:val="ru-RU"/>
        </w:rPr>
        <w:t>ем</w:t>
      </w:r>
      <w:r>
        <w:t xml:space="preserve"> </w:t>
      </w:r>
      <w:proofErr w:type="spellStart"/>
      <w:r>
        <w:t>график</w:t>
      </w:r>
      <w:proofErr w:type="spellEnd"/>
      <w:r>
        <w:rPr>
          <w:lang w:val="ru-RU"/>
        </w:rPr>
        <w:t>и для углов решетки 30 и 45 градусов.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C1FD8" w:rsidTr="008C1FD8">
        <w:tc>
          <w:tcPr>
            <w:tcW w:w="10682" w:type="dxa"/>
          </w:tcPr>
          <w:p w:rsidR="008C1FD8" w:rsidRDefault="008C1FD8" w:rsidP="003B6717">
            <w:pPr>
              <w:pStyle w:val="Heading2"/>
              <w:pBdr>
                <w:bottom w:val="none" w:sz="0" w:space="0" w:color="auto"/>
              </w:pBdr>
              <w:outlineLvl w:val="1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249555</wp:posOffset>
                  </wp:positionV>
                  <wp:extent cx="4943475" cy="2619375"/>
                  <wp:effectExtent l="19050" t="0" r="9525" b="0"/>
                  <wp:wrapTight wrapText="bothSides">
                    <wp:wrapPolygon edited="0">
                      <wp:start x="-83" y="0"/>
                      <wp:lineTo x="-83" y="21521"/>
                      <wp:lineTo x="21642" y="21521"/>
                      <wp:lineTo x="21642" y="0"/>
                      <wp:lineTo x="-83" y="0"/>
                    </wp:wrapPolygon>
                  </wp:wrapTight>
                  <wp:docPr id="20" name="Picture 19" descr="plo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2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1FD8" w:rsidTr="008C1FD8">
        <w:tc>
          <w:tcPr>
            <w:tcW w:w="10682" w:type="dxa"/>
          </w:tcPr>
          <w:p w:rsidR="008C1FD8" w:rsidRDefault="008C1FD8" w:rsidP="003B6717">
            <w:pPr>
              <w:pStyle w:val="Heading2"/>
              <w:pBdr>
                <w:bottom w:val="none" w:sz="0" w:space="0" w:color="auto"/>
              </w:pBdr>
              <w:outlineLvl w:val="1"/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250190</wp:posOffset>
                  </wp:positionV>
                  <wp:extent cx="5857875" cy="2895600"/>
                  <wp:effectExtent l="19050" t="0" r="9525" b="0"/>
                  <wp:wrapTight wrapText="bothSides">
                    <wp:wrapPolygon edited="0">
                      <wp:start x="-70" y="0"/>
                      <wp:lineTo x="-70" y="21458"/>
                      <wp:lineTo x="21635" y="21458"/>
                      <wp:lineTo x="21635" y="0"/>
                      <wp:lineTo x="-70" y="0"/>
                    </wp:wrapPolygon>
                  </wp:wrapTight>
                  <wp:docPr id="21" name="Picture 20" descr="plo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ot3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C1FD8" w:rsidRDefault="008C1FD8" w:rsidP="003B6717">
      <w:pPr>
        <w:pStyle w:val="Heading2"/>
        <w:rPr>
          <w:lang w:val="ru-RU"/>
        </w:rPr>
      </w:pPr>
    </w:p>
    <w:p w:rsidR="00BC1458" w:rsidRDefault="003B6717" w:rsidP="003B6717">
      <w:pPr>
        <w:pStyle w:val="Heading2"/>
        <w:rPr>
          <w:lang w:val="ru-RU"/>
        </w:rPr>
      </w:pPr>
      <w:r>
        <w:rPr>
          <w:lang w:val="ru-RU"/>
        </w:rPr>
        <w:t>Измерение коэффициентов пропускания</w:t>
      </w:r>
    </w:p>
    <w:tbl>
      <w:tblPr>
        <w:tblStyle w:val="LightShading-Accent2"/>
        <w:tblW w:w="10638" w:type="dxa"/>
        <w:tblLook w:val="04A0"/>
      </w:tblPr>
      <w:tblGrid>
        <w:gridCol w:w="1773"/>
        <w:gridCol w:w="1773"/>
        <w:gridCol w:w="1773"/>
        <w:gridCol w:w="1773"/>
        <w:gridCol w:w="1773"/>
        <w:gridCol w:w="1773"/>
      </w:tblGrid>
      <w:tr w:rsidR="00AA5369" w:rsidTr="00252E89">
        <w:trPr>
          <w:cnfStyle w:val="100000000000"/>
        </w:trPr>
        <w:tc>
          <w:tcPr>
            <w:cnfStyle w:val="001000000000"/>
            <w:tcW w:w="1773" w:type="dxa"/>
          </w:tcPr>
          <w:p w:rsidR="00AA5369" w:rsidRDefault="00AA5369" w:rsidP="003B6717">
            <w:pPr>
              <w:rPr>
                <w:lang w:val="ru-RU"/>
              </w:rPr>
            </w:pPr>
            <w:r>
              <w:rPr>
                <w:lang w:val="ru-RU"/>
              </w:rPr>
              <w:t>Толщина стекла</w:t>
            </w:r>
          </w:p>
        </w:tc>
        <w:tc>
          <w:tcPr>
            <w:tcW w:w="1773" w:type="dxa"/>
          </w:tcPr>
          <w:p w:rsidR="00AA5369" w:rsidRDefault="00AA5369" w:rsidP="003B671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Без фильтра</w:t>
            </w:r>
          </w:p>
        </w:tc>
        <w:tc>
          <w:tcPr>
            <w:tcW w:w="1773" w:type="dxa"/>
          </w:tcPr>
          <w:p w:rsidR="00AA5369" w:rsidRDefault="00AA5369" w:rsidP="003B671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Аттеньюатор</w:t>
            </w:r>
          </w:p>
        </w:tc>
        <w:tc>
          <w:tcPr>
            <w:tcW w:w="1773" w:type="dxa"/>
          </w:tcPr>
          <w:p w:rsidR="00AA5369" w:rsidRDefault="00AA5369" w:rsidP="003B671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Аттеньюатор + стекло</w:t>
            </w:r>
          </w:p>
        </w:tc>
        <w:tc>
          <w:tcPr>
            <w:tcW w:w="1773" w:type="dxa"/>
          </w:tcPr>
          <w:p w:rsidR="00AA5369" w:rsidRDefault="00AA5369" w:rsidP="003B671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2 стекла</w:t>
            </w:r>
          </w:p>
        </w:tc>
        <w:tc>
          <w:tcPr>
            <w:tcW w:w="1773" w:type="dxa"/>
          </w:tcPr>
          <w:p w:rsidR="00AA5369" w:rsidRDefault="00AA5369" w:rsidP="003B6717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3 стекла</w:t>
            </w:r>
          </w:p>
        </w:tc>
      </w:tr>
      <w:tr w:rsidR="00AA5369" w:rsidTr="00252E89">
        <w:trPr>
          <w:cnfStyle w:val="000000100000"/>
        </w:trPr>
        <w:tc>
          <w:tcPr>
            <w:cnfStyle w:val="001000000000"/>
            <w:tcW w:w="1773" w:type="dxa"/>
          </w:tcPr>
          <w:p w:rsidR="00AA5369" w:rsidRDefault="00AA5369" w:rsidP="003B6717">
            <w:pPr>
              <w:rPr>
                <w:lang w:val="ru-RU"/>
              </w:rPr>
            </w:pPr>
            <w:r>
              <w:rPr>
                <w:lang w:val="ru-RU"/>
              </w:rPr>
              <w:t>5.8 мм</w:t>
            </w:r>
          </w:p>
        </w:tc>
        <w:tc>
          <w:tcPr>
            <w:tcW w:w="1773" w:type="dxa"/>
          </w:tcPr>
          <w:p w:rsidR="00AA5369" w:rsidRDefault="00AA5369" w:rsidP="003B671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36.8</w:t>
            </w:r>
          </w:p>
        </w:tc>
        <w:tc>
          <w:tcPr>
            <w:tcW w:w="1773" w:type="dxa"/>
          </w:tcPr>
          <w:p w:rsidR="00AA5369" w:rsidRDefault="00252E89" w:rsidP="003B671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72.9</w:t>
            </w:r>
          </w:p>
        </w:tc>
        <w:tc>
          <w:tcPr>
            <w:tcW w:w="1773" w:type="dxa"/>
          </w:tcPr>
          <w:p w:rsidR="00AA5369" w:rsidRDefault="00252E89" w:rsidP="003B671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13.9</w:t>
            </w:r>
          </w:p>
        </w:tc>
        <w:tc>
          <w:tcPr>
            <w:tcW w:w="1773" w:type="dxa"/>
          </w:tcPr>
          <w:p w:rsidR="00AA5369" w:rsidRDefault="00252E89" w:rsidP="003B671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7.28</w:t>
            </w:r>
          </w:p>
        </w:tc>
        <w:tc>
          <w:tcPr>
            <w:tcW w:w="1773" w:type="dxa"/>
          </w:tcPr>
          <w:p w:rsidR="00AA5369" w:rsidRDefault="00252E89" w:rsidP="003B6717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1.73</w:t>
            </w:r>
          </w:p>
        </w:tc>
      </w:tr>
    </w:tbl>
    <w:p w:rsidR="00252E89" w:rsidRPr="003B6717" w:rsidRDefault="00252E89" w:rsidP="003B6717">
      <w:pPr>
        <w:rPr>
          <w:lang w:val="ru-RU"/>
        </w:rPr>
      </w:pPr>
      <w:r>
        <w:rPr>
          <w:lang w:val="ru-RU"/>
        </w:rPr>
        <w:t>Откуда коэффициент пропускания стекла 0.19.</w:t>
      </w:r>
    </w:p>
    <w:sectPr w:rsidR="00252E89" w:rsidRPr="003B6717" w:rsidSect="00A40298">
      <w:headerReference w:type="default" r:id="rId32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D8B" w:rsidRDefault="009D6D8B" w:rsidP="00A40298">
      <w:pPr>
        <w:spacing w:after="0" w:line="240" w:lineRule="auto"/>
      </w:pPr>
      <w:r>
        <w:separator/>
      </w:r>
    </w:p>
  </w:endnote>
  <w:endnote w:type="continuationSeparator" w:id="0">
    <w:p w:rsidR="009D6D8B" w:rsidRDefault="009D6D8B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D8B" w:rsidRDefault="009D6D8B" w:rsidP="00A40298">
      <w:pPr>
        <w:spacing w:after="0" w:line="240" w:lineRule="auto"/>
      </w:pPr>
      <w:r>
        <w:separator/>
      </w:r>
    </w:p>
  </w:footnote>
  <w:footnote w:type="continuationSeparator" w:id="0">
    <w:p w:rsidR="009D6D8B" w:rsidRDefault="009D6D8B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BF6EF2">
      <w:rPr>
        <w:lang w:val="ru-RU"/>
      </w:rPr>
      <w:t>Миллиметровые волны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384A98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384A98" w:rsidRPr="00A40298">
      <w:rPr>
        <w:lang w:val="ru-RU"/>
      </w:rPr>
      <w:fldChar w:fldCharType="separate"/>
    </w:r>
    <w:r w:rsidR="00C37CE1">
      <w:rPr>
        <w:noProof/>
        <w:lang w:val="ru-RU"/>
      </w:rPr>
      <w:t>2</w:t>
    </w:r>
    <w:r w:rsidR="00384A98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C37CE1" w:rsidRPr="00C37CE1">
        <w:rPr>
          <w:noProof/>
          <w:lang w:val="ru-RU"/>
        </w:rPr>
        <w:t>4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029F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37FA1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52E89"/>
    <w:rsid w:val="00265CFE"/>
    <w:rsid w:val="00272D51"/>
    <w:rsid w:val="00280062"/>
    <w:rsid w:val="00285E76"/>
    <w:rsid w:val="0028606F"/>
    <w:rsid w:val="00287193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A98"/>
    <w:rsid w:val="00384FB9"/>
    <w:rsid w:val="0038649C"/>
    <w:rsid w:val="00394730"/>
    <w:rsid w:val="003A168F"/>
    <w:rsid w:val="003A1AC0"/>
    <w:rsid w:val="003A5B32"/>
    <w:rsid w:val="003B10B9"/>
    <w:rsid w:val="003B6717"/>
    <w:rsid w:val="003C03D3"/>
    <w:rsid w:val="003C380A"/>
    <w:rsid w:val="003D1E51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4984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8032F"/>
    <w:rsid w:val="00790B3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C1FD8"/>
    <w:rsid w:val="008D0344"/>
    <w:rsid w:val="008D4921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D6D8B"/>
    <w:rsid w:val="009E31E1"/>
    <w:rsid w:val="009F1248"/>
    <w:rsid w:val="00A27214"/>
    <w:rsid w:val="00A3680C"/>
    <w:rsid w:val="00A40298"/>
    <w:rsid w:val="00A64452"/>
    <w:rsid w:val="00A85721"/>
    <w:rsid w:val="00A87478"/>
    <w:rsid w:val="00A87CF0"/>
    <w:rsid w:val="00AA4E52"/>
    <w:rsid w:val="00AA5369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C1458"/>
    <w:rsid w:val="00BD19D0"/>
    <w:rsid w:val="00BD2939"/>
    <w:rsid w:val="00BD68AB"/>
    <w:rsid w:val="00BE3B4B"/>
    <w:rsid w:val="00BE3EA5"/>
    <w:rsid w:val="00BE49F2"/>
    <w:rsid w:val="00BF1574"/>
    <w:rsid w:val="00BF6EF2"/>
    <w:rsid w:val="00BF7C34"/>
    <w:rsid w:val="00C0320F"/>
    <w:rsid w:val="00C0325F"/>
    <w:rsid w:val="00C12B03"/>
    <w:rsid w:val="00C2476D"/>
    <w:rsid w:val="00C359B2"/>
    <w:rsid w:val="00C359C0"/>
    <w:rsid w:val="00C3613E"/>
    <w:rsid w:val="00C37CE1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7093A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  <w:rsid w:val="00FD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Shading-Accent3">
    <w:name w:val="Light Shading Accent 3"/>
    <w:basedOn w:val="TableNormal"/>
    <w:uiPriority w:val="60"/>
    <w:rsid w:val="00AA53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252E8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5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image" Target="media/image15.png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6.bin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9FF496-3430-4CCC-9E72-F284CC4D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ыфа</vt:lpstr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Руденко</dc:creator>
  <cp:keywords/>
  <cp:lastModifiedBy>Loro</cp:lastModifiedBy>
  <cp:revision>13</cp:revision>
  <cp:lastPrinted>2017-11-07T05:22:00Z</cp:lastPrinted>
  <dcterms:created xsi:type="dcterms:W3CDTF">2016-12-09T21:23:00Z</dcterms:created>
  <dcterms:modified xsi:type="dcterms:W3CDTF">2017-11-07T05:23:00Z</dcterms:modified>
</cp:coreProperties>
</file>