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/>
        <w:t xml:space="preserve">Дублянин Мирон </w:t>
      </w:r>
    </w:p>
    <w:p>
      <w:pPr>
        <w:pStyle w:val="Title"/>
        <w:spacing w:before="0" w:after="80"/>
        <w:rPr/>
      </w:pPr>
      <w:r>
        <w:rPr/>
      </w:r>
    </w:p>
    <w:p>
      <w:pPr>
        <w:pStyle w:val="Title"/>
        <w:spacing w:before="0" w:after="80"/>
        <w:rPr/>
      </w:pPr>
      <w:r>
        <w:rPr/>
        <w:t>Отчёт об ошибках в коде</w:t>
      </w:r>
    </w:p>
    <w:p>
      <w:pPr>
        <w:pStyle w:val="Normal"/>
        <w:spacing w:before="0" w:after="200"/>
        <w:rPr/>
      </w:pPr>
      <w:r>
        <w:rPr>
          <w:color w:val="595959"/>
          <w:sz w:val="22"/>
          <w:szCs w:val="22"/>
        </w:rPr>
        <w:t>Файлы: helpdesk.py, static_review.py</w:t>
      </w:r>
    </w:p>
    <w:p>
      <w:pPr>
        <w:pStyle w:val="Heading1"/>
        <w:spacing w:before="300" w:after="120"/>
        <w:rPr/>
      </w:pPr>
      <w:r>
        <w:rPr/>
        <w:t>Краткие итоги</w:t>
      </w:r>
    </w:p>
    <w:p>
      <w:pPr>
        <w:pStyle w:val="Normal"/>
        <w:spacing w:before="0" w:after="100"/>
        <w:rPr/>
      </w:pPr>
      <w:r>
        <w:rPr>
          <w:sz w:val="20"/>
          <w:szCs w:val="20"/>
        </w:rPr>
        <w:t xml:space="preserve">Проанализировано два файла. Дефекты подтверждены чтением кода и запуском: найдено 11 проблем в </w:t>
      </w:r>
      <w:r>
        <w:rPr>
          <w:rFonts w:eastAsia="Consolas" w:cs="Consolas" w:ascii="Consolas" w:hAnsi="Consolas"/>
          <w:sz w:val="18"/>
          <w:szCs w:val="18"/>
        </w:rPr>
        <w:t>helpdesk.py</w:t>
      </w:r>
      <w:r>
        <w:rPr>
          <w:sz w:val="20"/>
          <w:szCs w:val="20"/>
        </w:rPr>
        <w:t xml:space="preserve"> и 8 в </w:t>
      </w:r>
      <w:r>
        <w:rPr>
          <w:rFonts w:eastAsia="Consolas" w:cs="Consolas" w:ascii="Consolas" w:hAnsi="Consolas"/>
          <w:sz w:val="18"/>
          <w:szCs w:val="18"/>
        </w:rPr>
        <w:t>static_review.py</w:t>
      </w:r>
      <w:r>
        <w:rPr>
          <w:sz w:val="20"/>
          <w:szCs w:val="20"/>
        </w:rPr>
        <w:t>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sz w:val="20"/>
          <w:szCs w:val="20"/>
        </w:rPr>
        <w:t xml:space="preserve">Критичные: H2 (общий изменяемый список </w:t>
      </w:r>
      <w:r>
        <w:rPr>
          <w:rFonts w:eastAsia="Consolas" w:cs="Consolas" w:ascii="Consolas" w:hAnsi="Consolas"/>
          <w:sz w:val="18"/>
          <w:szCs w:val="18"/>
        </w:rPr>
        <w:t>tags</w:t>
      </w:r>
      <w:r>
        <w:rPr>
          <w:sz w:val="20"/>
          <w:szCs w:val="20"/>
        </w:rPr>
        <w:t xml:space="preserve">), H7 (ошибка индекса в </w:t>
      </w:r>
      <w:r>
        <w:rPr>
          <w:rFonts w:eastAsia="Consolas" w:cs="Consolas" w:ascii="Consolas" w:hAnsi="Consolas"/>
          <w:sz w:val="18"/>
          <w:szCs w:val="18"/>
        </w:rPr>
        <w:t>close_ticket</w:t>
      </w:r>
      <w:r>
        <w:rPr>
          <w:sz w:val="20"/>
          <w:szCs w:val="20"/>
        </w:rPr>
        <w:t>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0"/>
          <w:szCs w:val="20"/>
        </w:rPr>
        <w:t xml:space="preserve">Высокие: H4, H5, H9 в </w:t>
      </w:r>
      <w:r>
        <w:rPr>
          <w:rFonts w:eastAsia="Consolas" w:cs="Consolas" w:ascii="Consolas" w:hAnsi="Consolas"/>
          <w:sz w:val="18"/>
          <w:szCs w:val="18"/>
        </w:rPr>
        <w:t>helpdesk.py</w:t>
      </w:r>
      <w:r>
        <w:rPr>
          <w:sz w:val="20"/>
          <w:szCs w:val="20"/>
        </w:rPr>
        <w:t xml:space="preserve">; S1, S2 в </w:t>
      </w:r>
      <w:r>
        <w:rPr>
          <w:rFonts w:eastAsia="Consolas" w:cs="Consolas" w:ascii="Consolas" w:hAnsi="Consolas"/>
          <w:sz w:val="18"/>
          <w:szCs w:val="18"/>
        </w:rPr>
        <w:t>static_review.py</w:t>
      </w:r>
      <w:r>
        <w:rPr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0"/>
          <w:szCs w:val="20"/>
        </w:rPr>
        <w:t xml:space="preserve">Анализатор </w:t>
      </w:r>
      <w:r>
        <w:rPr>
          <w:rFonts w:eastAsia="Consolas" w:cs="Consolas" w:ascii="Consolas" w:hAnsi="Consolas"/>
          <w:sz w:val="18"/>
          <w:szCs w:val="18"/>
        </w:rPr>
        <w:t>static_review.py</w:t>
      </w:r>
      <w:r>
        <w:rPr>
          <w:sz w:val="20"/>
          <w:szCs w:val="20"/>
        </w:rPr>
        <w:t xml:space="preserve"> нашёл только 2 из 11 дефектов </w:t>
      </w:r>
      <w:r>
        <w:rPr>
          <w:rFonts w:eastAsia="Consolas" w:cs="Consolas" w:ascii="Consolas" w:hAnsi="Consolas"/>
          <w:sz w:val="18"/>
          <w:szCs w:val="18"/>
        </w:rPr>
        <w:t>helpdesk.py</w:t>
      </w:r>
      <w:r>
        <w:rPr>
          <w:sz w:val="20"/>
          <w:szCs w:val="20"/>
        </w:rPr>
        <w:t xml:space="preserve"> (W001 — H1, W002 — H2).</w:t>
      </w:r>
    </w:p>
    <w:p>
      <w:pPr>
        <w:pStyle w:val="Heading1"/>
        <w:spacing w:before="300" w:after="120"/>
        <w:rPr/>
      </w:pPr>
      <w:r>
        <w:rPr/>
        <w:t>1. helpdesk.py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00"/>
        <w:gridCol w:w="800"/>
        <w:gridCol w:w="1300"/>
        <w:gridCol w:w="3899"/>
        <w:gridCol w:w="3139"/>
      </w:tblGrid>
      <w:tr>
        <w:trPr>
          <w:tblHeader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Строка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Серьёзность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 дефекта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Как исправить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H1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EFDA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Импорт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json</w:t>
            </w:r>
            <w:r>
              <w:rPr>
                <w:sz w:val="20"/>
                <w:szCs w:val="20"/>
              </w:rPr>
              <w:t xml:space="preserve"> не используется нигде в модуле (подтверждено правилом W001).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Удалить строку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import json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H2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8D7DA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Критичная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Изменяемый аргумент по умолчанию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tags=[]</w:t>
            </w:r>
            <w:r>
              <w:rPr>
                <w:sz w:val="20"/>
                <w:szCs w:val="20"/>
              </w:rPr>
              <w:t xml:space="preserve">. Один и тот же список разделяется между всеми тикетами, созданными без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tags</w:t>
            </w:r>
            <w:r>
              <w:rPr>
                <w:sz w:val="20"/>
                <w:szCs w:val="20"/>
              </w:rPr>
              <w:t>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Проверено: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a["tags"] is b["tags"]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True</w:t>
            </w:r>
            <w:r>
              <w:rPr>
                <w:sz w:val="20"/>
                <w:szCs w:val="20"/>
              </w:rPr>
              <w:t xml:space="preserve">; после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append("x")</w:t>
            </w:r>
            <w:r>
              <w:rPr>
                <w:sz w:val="20"/>
                <w:szCs w:val="20"/>
              </w:rPr>
              <w:t xml:space="preserve"> у нового тикета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tags == ['x']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Использовать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tags=None</w:t>
            </w:r>
            <w:r>
              <w:rPr>
                <w:sz w:val="20"/>
                <w:szCs w:val="20"/>
              </w:rPr>
              <w:t xml:space="preserve"> и внутри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tags = list(tags) if tags else []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H3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3CD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Валидация заголовка только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title == ""</w:t>
            </w:r>
            <w:r>
              <w:rPr>
                <w:sz w:val="20"/>
                <w:szCs w:val="20"/>
              </w:rPr>
              <w:t xml:space="preserve">. Проходят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None</w:t>
            </w:r>
            <w:r>
              <w:rPr>
                <w:sz w:val="20"/>
                <w:szCs w:val="20"/>
              </w:rPr>
              <w:t xml:space="preserve"> и строки из пробелов (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   "</w:t>
            </w:r>
            <w:r>
              <w:rPr>
                <w:sz w:val="20"/>
                <w:szCs w:val="20"/>
              </w:rPr>
              <w:t xml:space="preserve">) — тикет создаётся с пустым смыслом. Параметр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user</w:t>
            </w:r>
            <w:r>
              <w:rPr>
                <w:sz w:val="20"/>
                <w:szCs w:val="20"/>
              </w:rPr>
              <w:t xml:space="preserve"> не проверяется вообще.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if not isinstance(title, str) or not title.strip(): raise ValueError(...)</w:t>
            </w:r>
            <w:r>
              <w:rPr>
                <w:sz w:val="20"/>
                <w:szCs w:val="20"/>
              </w:rPr>
              <w:t xml:space="preserve">; аналогично проверить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user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H4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DE5CC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ticket.copy()</w:t>
            </w:r>
            <w:r>
              <w:rPr>
                <w:sz w:val="20"/>
                <w:szCs w:val="20"/>
              </w:rPr>
              <w:t xml:space="preserve"> — поверхностная копия: поле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tags</w:t>
            </w:r>
            <w:r>
              <w:rPr>
                <w:sz w:val="20"/>
                <w:szCs w:val="20"/>
              </w:rPr>
              <w:t xml:space="preserve"> в копии и в хранилище — один и тот же список. Вызывающий код может изменить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tags</w:t>
            </w:r>
            <w:r>
              <w:rPr>
                <w:sz w:val="20"/>
                <w:szCs w:val="20"/>
              </w:rPr>
              <w:t xml:space="preserve"> и тем самым испортить внутреннее состояние.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Использовать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copy.deepcopy(ticket)</w:t>
            </w:r>
            <w:r>
              <w:rPr>
                <w:sz w:val="20"/>
                <w:szCs w:val="20"/>
              </w:rPr>
              <w:t xml:space="preserve"> либо копировать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tags</w:t>
            </w:r>
            <w:r>
              <w:rPr>
                <w:sz w:val="20"/>
                <w:szCs w:val="20"/>
              </w:rPr>
              <w:t xml:space="preserve"> явно: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{**ticket, "tags": list(ticket["tags"])}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H5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22–23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DE5CC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list_tickets(user)</w:t>
            </w:r>
            <w:r>
              <w:rPr>
                <w:sz w:val="20"/>
                <w:szCs w:val="20"/>
              </w:rPr>
              <w:t xml:space="preserve"> игнорирует параметр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user</w:t>
            </w:r>
            <w:r>
              <w:rPr>
                <w:sz w:val="20"/>
                <w:szCs w:val="20"/>
              </w:rPr>
              <w:t xml:space="preserve"> и возвращает все тикеты всех пользователей (утечка данных между пользователями).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Проверено: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list_tickets("u1")</w:t>
            </w:r>
            <w:r>
              <w:rPr>
                <w:sz w:val="20"/>
                <w:szCs w:val="20"/>
              </w:rPr>
              <w:t xml:space="preserve"> вернул 3 тикета при двух чужих.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Фильтровать: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[t.copy() for t in tickets if t["user"] == user]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H6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3CD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Возвращается сам внутренний список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tickets</w:t>
            </w:r>
            <w:r>
              <w:rPr>
                <w:sz w:val="20"/>
                <w:szCs w:val="20"/>
              </w:rPr>
              <w:t>, а не его копия: внешний код может менять и очищать глобальное состояние модуля.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Возвращать новый список копий (см. H5).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H7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26–27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8D7DA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Критичная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Ошибка «на единицу»: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ticket_id</w:t>
            </w:r>
            <w:r>
              <w:rPr>
                <w:sz w:val="20"/>
                <w:szCs w:val="20"/>
              </w:rPr>
              <w:t xml:space="preserve"> используется как индекс списка, а идентификаторы начинаются с 1 (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next_id = 1</w:t>
            </w:r>
            <w:r>
              <w:rPr>
                <w:sz w:val="20"/>
                <w:szCs w:val="20"/>
              </w:rPr>
              <w:t>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Проверено: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close_ticket(1)</w:t>
            </w:r>
            <w:r>
              <w:rPr>
                <w:sz w:val="20"/>
                <w:szCs w:val="20"/>
              </w:rPr>
              <w:t xml:space="preserve"> закрыл тикет №2;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close_ticket(0)</w:t>
            </w:r>
            <w:r>
              <w:rPr>
                <w:sz w:val="20"/>
                <w:szCs w:val="20"/>
              </w:rPr>
              <w:t xml:space="preserve"> вернул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True</w:t>
            </w:r>
            <w:r>
              <w:rPr>
                <w:sz w:val="20"/>
                <w:szCs w:val="20"/>
              </w:rPr>
              <w:t xml:space="preserve"> для несуществующего id;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close_ticket(3)</w:t>
            </w:r>
            <w:r>
              <w:rPr>
                <w:sz w:val="20"/>
                <w:szCs w:val="20"/>
              </w:rPr>
              <w:t xml:space="preserve"> для существующего тикета №3 вернул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False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Искать по полю id: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 t in tickets: if t["id"] == ticket_id: ...</w:t>
            </w:r>
            <w:r>
              <w:rPr>
                <w:sz w:val="20"/>
                <w:szCs w:val="20"/>
              </w:rPr>
              <w:t xml:space="preserve"> либо хранить тикеты в словаре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{id: ticket}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H8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25–29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EFDA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Нет типовой проверки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ticket_id</w:t>
            </w:r>
            <w:r>
              <w:rPr>
                <w:sz w:val="20"/>
                <w:szCs w:val="20"/>
              </w:rPr>
              <w:t>: строка (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"1"</w:t>
            </w:r>
            <w:r>
              <w:rPr>
                <w:sz w:val="20"/>
                <w:szCs w:val="20"/>
              </w:rPr>
              <w:t xml:space="preserve">) вызывает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TypeError</w:t>
            </w:r>
            <w:r>
              <w:rPr>
                <w:sz w:val="20"/>
                <w:szCs w:val="20"/>
              </w:rPr>
              <w:t xml:space="preserve">, а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True</w:t>
            </w:r>
            <w:r>
              <w:rPr>
                <w:sz w:val="20"/>
                <w:szCs w:val="20"/>
              </w:rPr>
              <w:t>/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False</w:t>
            </w:r>
            <w:r>
              <w:rPr>
                <w:sz w:val="20"/>
                <w:szCs w:val="20"/>
              </w:rPr>
              <w:t xml:space="preserve"> трактуются как 1/0. Повторное закрытие уже закрытого тикета молча возвращает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True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Проверять тип (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isinstance(ticket_id, int) and not isinstance(ticket_id, bool)</w:t>
            </w:r>
            <w:r>
              <w:rPr>
                <w:sz w:val="20"/>
                <w:szCs w:val="20"/>
              </w:rPr>
              <w:t>); для уже закрытого тикета возвращать отдельный результат или поднимать исключение.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H9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31–33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DE5CC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Деление на ноль: при пустом списке тикетов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closed / len(tickets)</w:t>
            </w:r>
            <w:r>
              <w:rPr>
                <w:sz w:val="20"/>
                <w:szCs w:val="20"/>
              </w:rPr>
              <w:t xml:space="preserve"> вызывает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ZeroDivisionError</w:t>
            </w:r>
            <w:r>
              <w:rPr>
                <w:sz w:val="20"/>
                <w:szCs w:val="20"/>
              </w:rPr>
              <w:t xml:space="preserve"> (в том числе сразу после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reset()</w:t>
            </w:r>
            <w:r>
              <w:rPr>
                <w:sz w:val="20"/>
                <w:szCs w:val="20"/>
              </w:rPr>
              <w:t>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Воспроизведено.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if not tickets: return 0.0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H10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4–5, 8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EFDA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Глобальное изменяемое состояние (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tickets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next_id</w:t>
            </w:r>
            <w:r>
              <w:rPr>
                <w:sz w:val="20"/>
                <w:szCs w:val="20"/>
              </w:rPr>
              <w:t>). Не потокобезопасно: при параллельных вызовах возможны одинаковые id. Затрудняет тестирование.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Инкапсулировать в класс (например,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HelpDesk</w:t>
            </w:r>
            <w:r>
              <w:rPr>
                <w:sz w:val="20"/>
                <w:szCs w:val="20"/>
              </w:rPr>
              <w:t xml:space="preserve">) и при необходимости добавить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threading.Lock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H11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17, 27, 32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EFDA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Статус — «магическая строка» (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"open"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"closed"</w:t>
            </w:r>
            <w:r>
              <w:rPr>
                <w:sz w:val="20"/>
                <w:szCs w:val="20"/>
              </w:rPr>
              <w:t>); опечатка не будет обнаружена.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Вынести в константы или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Enum</w:t>
            </w:r>
            <w:r>
              <w:rPr>
                <w:sz w:val="20"/>
                <w:szCs w:val="20"/>
              </w:rPr>
              <w:t>.</w:t>
            </w:r>
          </w:p>
        </w:tc>
      </w:tr>
    </w:tbl>
    <w:p>
      <w:pPr>
        <w:pStyle w:val="Heading1"/>
        <w:spacing w:before="300" w:after="120"/>
        <w:rPr/>
      </w:pPr>
      <w:r>
        <w:rPr/>
        <w:t>2. static_review.py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00"/>
        <w:gridCol w:w="800"/>
        <w:gridCol w:w="1300"/>
        <w:gridCol w:w="3899"/>
        <w:gridCol w:w="3139"/>
      </w:tblGrid>
      <w:tr>
        <w:trPr>
          <w:tblHeader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Строка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Серьёзность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 дефекта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2F5496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Как исправить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6–7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DE5CC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Путь по умолчанию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"helpdesk.py"</w:t>
            </w:r>
            <w:r>
              <w:rPr>
                <w:sz w:val="20"/>
                <w:szCs w:val="20"/>
              </w:rPr>
              <w:t xml:space="preserve"> относительный. Запуск не из каталога файла завершается трассировкой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FileNotFoundError</w:t>
            </w:r>
            <w:r>
              <w:rPr>
                <w:sz w:val="20"/>
                <w:szCs w:val="20"/>
              </w:rPr>
              <w:t>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Нет обработки ошибок чтения файла и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SyntaxError</w:t>
            </w:r>
            <w:r>
              <w:rPr>
                <w:sz w:val="20"/>
                <w:szCs w:val="20"/>
              </w:rPr>
              <w:t xml:space="preserve"> при разборе.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Строить путь от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Path(__file__).parent</w:t>
            </w:r>
            <w:r>
              <w:rPr>
                <w:sz w:val="20"/>
                <w:szCs w:val="20"/>
              </w:rPr>
              <w:t xml:space="preserve">, ловить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OSError</w:t>
            </w:r>
            <w:r>
              <w:rPr>
                <w:sz w:val="20"/>
                <w:szCs w:val="20"/>
              </w:rPr>
              <w:t>/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SyntaxError</w:t>
            </w:r>
            <w:r>
              <w:rPr>
                <w:sz w:val="20"/>
                <w:szCs w:val="20"/>
              </w:rPr>
              <w:t xml:space="preserve"> и печатать понятное сообщение.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DE5CC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Множество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used</w:t>
            </w:r>
            <w:r>
              <w:rPr>
                <w:sz w:val="20"/>
                <w:szCs w:val="20"/>
              </w:rPr>
              <w:t xml:space="preserve"> собирается по всем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ast.Name</w:t>
            </w:r>
            <w:r>
              <w:rPr>
                <w:sz w:val="20"/>
                <w:szCs w:val="20"/>
              </w:rPr>
              <w:t xml:space="preserve">, включая контекст записи и любые области видимости. Присваивание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os = 1</w:t>
            </w:r>
            <w:r>
              <w:rPr>
                <w:sz w:val="20"/>
                <w:szCs w:val="20"/>
              </w:rPr>
              <w:t xml:space="preserve"> или локальная переменная с тем же именем «использует» импорт.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Проверено: для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import os; os = 1</w:t>
            </w:r>
            <w:r>
              <w:rPr>
                <w:sz w:val="20"/>
                <w:szCs w:val="20"/>
              </w:rPr>
              <w:t xml:space="preserve"> предупреждение W001 не выдаётся (ложноотрицательный результат).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Учитывать только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ast.Load</w:t>
            </w:r>
            <w:r>
              <w:rPr>
                <w:sz w:val="20"/>
                <w:szCs w:val="20"/>
              </w:rPr>
              <w:t xml:space="preserve">, учитывать области видимости; также искать имена в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__all__</w:t>
            </w:r>
            <w:r>
              <w:rPr>
                <w:sz w:val="20"/>
                <w:szCs w:val="20"/>
              </w:rPr>
              <w:t xml:space="preserve"> и строковых аннотациях.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13–15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3CD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from m import *</w:t>
            </w:r>
            <w:r>
              <w:rPr>
                <w:sz w:val="20"/>
                <w:szCs w:val="20"/>
              </w:rPr>
              <w:t xml:space="preserve"> даёт имя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"*"</w:t>
            </w:r>
            <w:r>
              <w:rPr>
                <w:sz w:val="20"/>
                <w:szCs w:val="20"/>
              </w:rPr>
              <w:t>, и анализатор печатает ложное предупреждение «импорт * возможно не используется» (проверено).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Пропускать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item.name == "*"</w:t>
            </w:r>
            <w:r>
              <w:rPr>
                <w:sz w:val="20"/>
                <w:szCs w:val="20"/>
              </w:rPr>
              <w:t xml:space="preserve"> (при желании выдавать отдельное предупреждение о звёздочном импорте).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S4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17–21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3CD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W002 проверяет только литералы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[]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{}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{…}</w:t>
            </w:r>
            <w:r>
              <w:rPr>
                <w:sz w:val="20"/>
                <w:szCs w:val="20"/>
              </w:rPr>
              <w:t xml:space="preserve">. Не обнаруживаются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list()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dict()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set()</w:t>
            </w:r>
            <w:r>
              <w:rPr>
                <w:sz w:val="20"/>
                <w:szCs w:val="20"/>
              </w:rPr>
              <w:t xml:space="preserve">, генераторы списков/словарей/множеств,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bytearray()</w:t>
            </w:r>
            <w:r>
              <w:rPr>
                <w:sz w:val="20"/>
                <w:szCs w:val="20"/>
              </w:rPr>
              <w:t>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Не проверяются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lambda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ast.Lambda</w:t>
            </w:r>
            <w:r>
              <w:rPr>
                <w:sz w:val="20"/>
                <w:szCs w:val="20"/>
              </w:rPr>
              <w:t xml:space="preserve">). Проверено: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b=list()</w:t>
            </w:r>
            <w:r>
              <w:rPr>
                <w:sz w:val="20"/>
                <w:szCs w:val="20"/>
              </w:rPr>
              <w:t xml:space="preserve"> и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c=[x for x in []]</w:t>
            </w:r>
            <w:r>
              <w:rPr>
                <w:sz w:val="20"/>
                <w:szCs w:val="20"/>
              </w:rPr>
              <w:t xml:space="preserve"> не замечены.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Добавить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ast.ListComp/DictComp/SetComp</w:t>
            </w:r>
            <w:r>
              <w:rPr>
                <w:sz w:val="20"/>
                <w:szCs w:val="20"/>
              </w:rPr>
              <w:t xml:space="preserve">, вызовы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list/dict/set/bytearray/defaultdict</w:t>
            </w:r>
            <w:r>
              <w:rPr>
                <w:sz w:val="20"/>
                <w:szCs w:val="20"/>
              </w:rPr>
              <w:t xml:space="preserve">, обработку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ast.Lambda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S5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10–21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EFDA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Вывод идёт в порядке обхода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ast.walk</w:t>
            </w:r>
            <w:r>
              <w:rPr>
                <w:sz w:val="20"/>
                <w:szCs w:val="20"/>
              </w:rPr>
              <w:t xml:space="preserve"> (по ширине), а не по номерам строк; сообщение указывает на строку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</w:t>
            </w:r>
            <w:r>
              <w:rPr>
                <w:sz w:val="20"/>
                <w:szCs w:val="20"/>
              </w:rPr>
              <w:t>, а не на строку самого аргумента по умолчанию.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Собирать найденное в список, сортировать по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lineno</w:t>
            </w:r>
            <w:r>
              <w:rPr>
                <w:sz w:val="20"/>
                <w:szCs w:val="20"/>
              </w:rPr>
              <w:t xml:space="preserve">, для W002 брать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default.lineno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S6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3CD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Код выхода всегда 0, даже если найдены предупреждения (проверено: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exit=0</w:t>
            </w:r>
            <w:r>
              <w:rPr>
                <w:sz w:val="20"/>
                <w:szCs w:val="20"/>
              </w:rPr>
              <w:t>). Скрипт нельзя использовать в CI как проверку.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Завершать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sys.exit(1 if count else 0)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S7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6–22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EFDA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Вся логика выполняется на уровне модуля, нет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main()</w:t>
            </w:r>
            <w:r>
              <w:rPr>
                <w:sz w:val="20"/>
                <w:szCs w:val="20"/>
              </w:rPr>
              <w:t xml:space="preserve"> и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__name__ == "__main__"</w:t>
            </w:r>
            <w:r>
              <w:rPr>
                <w:sz w:val="20"/>
                <w:szCs w:val="20"/>
              </w:rPr>
              <w:t>. Модуль нельзя импортировать или тестировать без побочных эффектов.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Обернуть в функции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analyze(path)</w:t>
            </w:r>
            <w:r>
              <w:rPr>
                <w:sz w:val="20"/>
                <w:szCs w:val="20"/>
              </w:rPr>
              <w:t xml:space="preserve"> и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main()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S8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EFDA" w:val="clear"/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Анализатор не обнаруживает большинство дефектов из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helpdesk.py</w:t>
            </w:r>
            <w:r>
              <w:rPr>
                <w:sz w:val="20"/>
                <w:szCs w:val="20"/>
              </w:rPr>
              <w:t xml:space="preserve">: ошибку индекса (H7), деление на ноль (H9), неиспользуемый параметр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user</w:t>
            </w:r>
            <w:r>
              <w:rPr>
                <w:sz w:val="20"/>
                <w:szCs w:val="20"/>
              </w:rPr>
              <w:t xml:space="preserve"> (H5), поверхностное копирование (H4). Из 11 дефектов найдены 2 (H1, H2).</w:t>
            </w:r>
          </w:p>
        </w:tc>
        <w:tc>
          <w:tcPr>
            <w:tcW w:w="31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sz w:val="20"/>
                <w:szCs w:val="20"/>
              </w:rPr>
              <w:t xml:space="preserve">Это ограничение заявлено в докстринге; для реального ревью использовать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pylint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flake8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ruff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mypy</w:t>
            </w:r>
            <w:r>
              <w:rPr>
                <w:sz w:val="20"/>
                <w:szCs w:val="20"/>
              </w:rPr>
              <w:t xml:space="preserve"> и юнит-тесты.</w:t>
            </w:r>
          </w:p>
        </w:tc>
      </w:tr>
    </w:tbl>
    <w:p>
      <w:pPr>
        <w:pStyle w:val="Heading1"/>
        <w:spacing w:before="300" w:after="120"/>
        <w:rPr/>
      </w:pPr>
      <w:r>
        <w:rPr/>
        <w:t>Приоритет исправления</w:t>
      </w:r>
    </w:p>
    <w:p>
      <w:pPr>
        <w:pStyle w:val="Normal"/>
        <w:spacing w:before="0" w:after="100"/>
        <w:rPr/>
      </w:pPr>
      <w:r>
        <w:rPr>
          <w:sz w:val="20"/>
          <w:szCs w:val="20"/>
        </w:rPr>
        <w:t>1. H7 — тикеты закрываются не те, что нужно. 2. H2 и H4 — данные тикетов портятся через общие списки. 3. H5 — пользователь видит чужие тикеты. 4. H9 — падение на пустых данных. 5. Остальное — по мере доработки.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10"/>
    <w:qFormat/>
    <w:pPr>
      <w:outlineLvl w:val="0"/>
    </w:pPr>
    <w:rPr>
      <w:rFonts w:ascii="Calibri" w:hAnsi="Calibri" w:eastAsia="Calibri" w:cs="Calibri"/>
      <w:b/>
      <w:bCs/>
      <w:color w:val="2F5496"/>
      <w:sz w:val="30"/>
      <w:szCs w:val="30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rFonts w:ascii="Calibri" w:hAnsi="Calibri" w:eastAsia="Calibri" w:cs="Calibri"/>
      <w:b/>
      <w:bCs/>
      <w:color w:val="1F3864"/>
      <w:sz w:val="40"/>
      <w:szCs w:val="40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3</Pages>
  <Words>810</Words>
  <Characters>4981</Characters>
  <CharactersWithSpaces>5669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2026-10-07T13:15:04Z</dcterms:created>
  <dc:creator>Un-named</dc:creator>
  <dc:description/>
  <dc:language>ru-RU</dc:language>
  <cp:lastModifiedBy/>
  <dcterms:modified xsi:type="dcterms:W3CDTF">2026-10-07T16:19:39Z</dcterms:modified>
  <cp:revision>2</cp:revision>
  <dc:subject/>
  <dc:title/>
</cp:coreProperties>
</file>