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6CFB5" w14:textId="67CB3237" w:rsidR="0065196B" w:rsidRPr="001F4433" w:rsidRDefault="0065196B" w:rsidP="007B1FB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:shd w:val="clear" w:color="auto" w:fill="FFFABB"/>
          <w14:ligatures w14:val="none"/>
        </w:rPr>
        <w:t>Политика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br/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:shd w:val="clear" w:color="auto" w:fill="FFFABB"/>
          <w14:ligatures w14:val="none"/>
        </w:rPr>
        <w:t>конфиденциальности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 персональных данных посетителей сайта в информационно-телекоммуникационной сети "Интернет"</w:t>
      </w:r>
    </w:p>
    <w:p w14:paraId="611B33C9" w14:textId="32B16511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 w:val="24"/>
          <w:szCs w:val="24"/>
          <w14:ligatures w14:val="none"/>
        </w:rPr>
        <w:t>ООО «</w:t>
      </w:r>
      <w:proofErr w:type="spellStart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 w:val="24"/>
          <w:szCs w:val="24"/>
          <w14:ligatures w14:val="none"/>
        </w:rPr>
        <w:t>Програм</w:t>
      </w:r>
      <w:r w:rsidR="00EB0182">
        <w:rPr>
          <w:rFonts w:ascii="PT Serif" w:eastAsia="Times New Roman" w:hAnsi="PT Serif" w:cs="Times New Roman"/>
          <w:color w:val="262626" w:themeColor="text1" w:themeTint="D9"/>
          <w:kern w:val="0"/>
          <w:sz w:val="24"/>
          <w:szCs w:val="24"/>
          <w14:ligatures w14:val="none"/>
        </w:rPr>
        <w:t>Веб</w:t>
      </w:r>
      <w:proofErr w:type="spellEnd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 w:val="24"/>
          <w:szCs w:val="24"/>
          <w14:ligatures w14:val="none"/>
        </w:rPr>
        <w:t>»</w:t>
      </w:r>
    </w:p>
    <w:p w14:paraId="6B9E8879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1. Общие положения</w:t>
      </w:r>
    </w:p>
    <w:p w14:paraId="3547F928" w14:textId="2906D7D0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1.1. Настоящая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политика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разработана в соответствии с положениями </w:t>
      </w:r>
      <w:hyperlink r:id="rId8" w:anchor="/document/10103000/entry/0" w:history="1">
        <w:r w:rsidRPr="001F4433">
          <w:rPr>
            <w:rFonts w:ascii="PT Serif" w:eastAsia="Times New Roman" w:hAnsi="PT Serif" w:cs="Times New Roman"/>
            <w:color w:val="262626" w:themeColor="text1" w:themeTint="D9"/>
            <w:kern w:val="0"/>
            <w:szCs w:val="22"/>
            <w:u w:val="single"/>
            <w14:ligatures w14:val="none"/>
          </w:rPr>
          <w:t>Конституции</w:t>
        </w:r>
      </w:hyperlink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Российской Федерации, </w:t>
      </w:r>
      <w:hyperlink r:id="rId9" w:anchor="/document/12148555/entry/0" w:history="1">
        <w:r w:rsidRPr="001F4433">
          <w:rPr>
            <w:rFonts w:ascii="PT Serif" w:eastAsia="Times New Roman" w:hAnsi="PT Serif" w:cs="Times New Roman"/>
            <w:color w:val="262626" w:themeColor="text1" w:themeTint="D9"/>
            <w:kern w:val="0"/>
            <w:szCs w:val="22"/>
            <w:u w:val="single"/>
            <w14:ligatures w14:val="none"/>
          </w:rPr>
          <w:t>Федерального закона</w:t>
        </w:r>
      </w:hyperlink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от 27 июля 2006 г. N 149-ФЗ "Об информации, информационных технологиях и о защите информации", </w:t>
      </w:r>
      <w:hyperlink r:id="rId10" w:anchor="/document/12148567/entry/0" w:history="1">
        <w:r w:rsidRPr="001F4433">
          <w:rPr>
            <w:rFonts w:ascii="PT Serif" w:eastAsia="Times New Roman" w:hAnsi="PT Serif" w:cs="Times New Roman"/>
            <w:color w:val="262626" w:themeColor="text1" w:themeTint="D9"/>
            <w:kern w:val="0"/>
            <w:szCs w:val="22"/>
            <w:u w:val="single"/>
            <w14:ligatures w14:val="none"/>
          </w:rPr>
          <w:t>Федерального закона</w:t>
        </w:r>
      </w:hyperlink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от 27 июля 2006 г. N 152-ФЗ "О персональных данных" (далее - Закон о персональных данных) и иными нормативными правовыми актами в области защиты и обработки персональных данных, действующими на территории Российской Федерации.</w:t>
      </w:r>
    </w:p>
    <w:p w14:paraId="586061AF" w14:textId="5C83DDAB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1.2. Политика обработки персональных данных в ООО "</w:t>
      </w:r>
      <w:proofErr w:type="spellStart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Програм</w:t>
      </w:r>
      <w:r w:rsid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Веб</w:t>
      </w:r>
      <w:proofErr w:type="spellEnd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" (далее – Политика) определяет основные цели, условия и способы обработки персональных данных, перечни субъектов и обрабатываемых в ООО "</w:t>
      </w:r>
      <w:proofErr w:type="spellStart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Програм</w:t>
      </w:r>
      <w:r w:rsid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Веб</w:t>
      </w:r>
      <w:proofErr w:type="spellEnd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" (далее – Оператор или Компания) персональных данных, функции при обработке персональных данных, права субъектов персональных данных, а также реализуемые Оператором требования к защите персональных данных.</w:t>
      </w:r>
    </w:p>
    <w:p w14:paraId="1471EE1D" w14:textId="06C73D0C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1.</w:t>
      </w:r>
      <w:r w:rsidR="00B20F6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3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В настоящей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политике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используются следующие понятия:</w:t>
      </w:r>
    </w:p>
    <w:p w14:paraId="71C88215" w14:textId="7E3C3FF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- 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сайт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highlight w:val="lightGray"/>
          <w14:ligatures w14:val="none"/>
        </w:rPr>
        <w:t>–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highlight w:val="lightGray"/>
          <w14:ligatures w14:val="none"/>
        </w:rPr>
        <w:t xml:space="preserve"> 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highlight w:val="lightGray"/>
          <w14:ligatures w14:val="none"/>
        </w:rPr>
        <w:t>«</w:t>
      </w:r>
      <w:proofErr w:type="spellStart"/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highlight w:val="lightGray"/>
          <w:lang w:val="en-US"/>
          <w14:ligatures w14:val="none"/>
        </w:rPr>
        <w:t>Program</w:t>
      </w:r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:highlight w:val="lightGray"/>
          <w:lang w:val="en-US"/>
          <w14:ligatures w14:val="none"/>
        </w:rPr>
        <w:t>Web</w:t>
      </w:r>
      <w:proofErr w:type="spellEnd"/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highlight w:val="lightGray"/>
          <w14:ligatures w14:val="none"/>
        </w:rPr>
        <w:t>»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,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proofErr w:type="spellStart"/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http</w:t>
      </w:r>
      <w:proofErr w:type="spellEnd"/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:lang w:val="en-US"/>
          <w14:ligatures w14:val="none"/>
        </w:rPr>
        <w:t>s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://</w:t>
      </w:r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:lang w:val="en-US"/>
          <w14:ligatures w14:val="none"/>
        </w:rPr>
        <w:t>web</w:t>
      </w:r>
      <w:r w:rsidR="002649C0" w:rsidRP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pl-llc.ru;</w:t>
      </w:r>
    </w:p>
    <w:p w14:paraId="34335EA2" w14:textId="5B9F1C3B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- </w:t>
      </w:r>
      <w:r w:rsidR="008C1605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оператор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31C24232" w14:textId="3FD9319E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- 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пользователь сайта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 - физическое лицо, 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любой 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пользователь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сайта, субъект персональных данных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,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предоставивший необходимые персональные данные при</w:t>
      </w:r>
      <w:r w:rsidR="008C1605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отправке форм на сайте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;</w:t>
      </w:r>
    </w:p>
    <w:p w14:paraId="04724DBC" w14:textId="66243E2B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- 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персональные данные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- любая информация, относящаяся к прямо или косвенно определенному или определяемому физическому лицу</w:t>
      </w:r>
      <w:r w:rsidR="00B20F6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, пользователю сайта </w:t>
      </w:r>
      <w:proofErr w:type="spellStart"/>
      <w:r w:rsidR="002649C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http</w:t>
      </w:r>
      <w:proofErr w:type="spellEnd"/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:lang w:val="en-US"/>
          <w14:ligatures w14:val="none"/>
        </w:rPr>
        <w:t>s</w:t>
      </w:r>
      <w:r w:rsidR="002649C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://</w:t>
      </w:r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:lang w:val="en-US"/>
          <w14:ligatures w14:val="none"/>
        </w:rPr>
        <w:t>web</w:t>
      </w:r>
      <w:r w:rsidR="002649C0" w:rsidRP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2649C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pl-llc.ru</w:t>
      </w:r>
      <w:r w:rsidR="00B20F6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 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(субъекту персональных данных);</w:t>
      </w:r>
    </w:p>
    <w:p w14:paraId="4D7970DC" w14:textId="1C31C030" w:rsidR="00B20F60" w:rsidRPr="001F4433" w:rsidRDefault="00B20F60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- 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обезличивание персональных данных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46D3A03A" w14:textId="2C5550A0" w:rsidR="008C1605" w:rsidRPr="001F4433" w:rsidRDefault="008C1605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- 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предоставление персональных данных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– действия, направленные на раскрытие персональных данных определенному лицу или определенному кругу лиц;</w:t>
      </w:r>
    </w:p>
    <w:p w14:paraId="301CE968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- 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обработка персональных данных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5B9DAA0D" w14:textId="5434133B" w:rsidR="00B20F60" w:rsidRPr="001F4433" w:rsidRDefault="00B20F60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- 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распространение персональных данных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4A91893E" w14:textId="7332E773" w:rsidR="00B20F60" w:rsidRPr="001F4433" w:rsidRDefault="00B20F60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- 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трансграничная передача персональных данных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4E242611" w14:textId="70BDB833" w:rsidR="00B20F60" w:rsidRPr="001F4433" w:rsidRDefault="00B20F60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- 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уничтожение персональных данных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– любые действия, в результате которых персональные данные уничтожаются безвозвратно с невозможностью дальнейшего 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14:paraId="46E4D13E" w14:textId="64BB9D92" w:rsidR="00B20F60" w:rsidRPr="001F4433" w:rsidRDefault="00B20F60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- 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блокирование персональных данных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54340EEC" w14:textId="0E441505" w:rsidR="00B63302" w:rsidRPr="001F4433" w:rsidRDefault="00B63302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- 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информационная система персональных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данных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14:paraId="603318E4" w14:textId="255ED7FB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1.</w:t>
      </w:r>
      <w:r w:rsidR="00B63302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4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Настоящая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политика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 устанавливает порядок получения, защиты, хранения, обработки и передачи персональных данных пользователей сайта, действует </w:t>
      </w: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Cs w:val="22"/>
          <w14:ligatures w14:val="none"/>
        </w:rPr>
        <w:t>в отношении всей информации, которую администрация сайта может получить о пользователях во время использования ими сайта.</w:t>
      </w:r>
    </w:p>
    <w:p w14:paraId="234EC210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Настоящая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политика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не распространяется на другие сайты и не применяется в отношении сайтов третьих лиц. Администрация сайта не несет ответственность за сайты третьих лиц, на которые пользователи могут перейти по ссылкам, доступным на сайте.</w:t>
      </w:r>
    </w:p>
    <w:p w14:paraId="1F77B47C" w14:textId="7E70A0F5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1.</w:t>
      </w:r>
      <w:r w:rsidR="00B63302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К персональным данным пользователей сайта относятся:</w:t>
      </w:r>
    </w:p>
    <w:p w14:paraId="377453D6" w14:textId="77777777" w:rsidR="00C007C3" w:rsidRPr="001F4433" w:rsidRDefault="00C007C3" w:rsidP="001F4433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Фамилия, имя, отчество;</w:t>
      </w:r>
    </w:p>
    <w:p w14:paraId="04C1161B" w14:textId="77777777" w:rsidR="00C007C3" w:rsidRPr="001F4433" w:rsidRDefault="00C007C3" w:rsidP="001F4433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Электронный адрес;</w:t>
      </w:r>
    </w:p>
    <w:p w14:paraId="0F26CA19" w14:textId="77777777" w:rsidR="00C007C3" w:rsidRPr="001F4433" w:rsidRDefault="00C007C3" w:rsidP="001F4433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Номера телефонов;</w:t>
      </w:r>
    </w:p>
    <w:p w14:paraId="7227ACC8" w14:textId="170753CE" w:rsidR="00C007C3" w:rsidRPr="001F4433" w:rsidRDefault="00C007C3" w:rsidP="001F4433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Фотографии;</w:t>
      </w:r>
    </w:p>
    <w:p w14:paraId="688EEE3A" w14:textId="3F93A348" w:rsidR="00C007C3" w:rsidRPr="001F4433" w:rsidRDefault="00C007C3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На сайте происходит сбор и обработка обезличенных данных о посетителях (в т.ч. файлов «</w:t>
      </w:r>
      <w:proofErr w:type="spellStart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cookie</w:t>
      </w:r>
      <w:proofErr w:type="spellEnd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») с помощью сервисов интернет-статистики (Яндекс Метрика и Гугл Аналитика и других).</w:t>
      </w:r>
    </w:p>
    <w:p w14:paraId="7C841189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Все персональные данные о пользователях администрация сайта может получить только от них самих.</w:t>
      </w:r>
    </w:p>
    <w:p w14:paraId="71A1B5DE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Персональные данные пользователей сайта являются конфиденциальной информацией и не могут быть использованы администрацией сайта или любым иным лицом в личных целях.</w:t>
      </w:r>
    </w:p>
    <w:p w14:paraId="12E511AF" w14:textId="77777777" w:rsidR="00B63302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1.</w:t>
      </w:r>
      <w:r w:rsidR="00B63302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6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 Цели обработки персональных данных пользователей сайта: </w:t>
      </w:r>
    </w:p>
    <w:p w14:paraId="361B8E51" w14:textId="77777777" w:rsidR="00B63302" w:rsidRPr="001F4433" w:rsidRDefault="00B63302" w:rsidP="001F443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обеспечения соблюдения Конституции Российской Федерации, законодательных и иных нормативных правовых актов Российской Федерации, локальных нормативных актов Оператора;</w:t>
      </w:r>
    </w:p>
    <w:p w14:paraId="5A2F9BA8" w14:textId="41EFD1DC" w:rsidR="00B63302" w:rsidRPr="001F4433" w:rsidRDefault="00B63302" w:rsidP="001F443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осуществления функций, полномочий и обязанностей, возложенных законодательством Российской Федерации на Компанию, в том числе по предоставлению персональных данных в органы государственной власти;</w:t>
      </w:r>
    </w:p>
    <w:p w14:paraId="364CFE6A" w14:textId="77777777" w:rsidR="00B63302" w:rsidRPr="001F4433" w:rsidRDefault="00B63302" w:rsidP="001F443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подготовки, заключения, исполнения и прекращения договоров с контрагентами;</w:t>
      </w:r>
    </w:p>
    <w:p w14:paraId="0E7322DA" w14:textId="275825D9" w:rsidR="00B63302" w:rsidRPr="001F4433" w:rsidRDefault="00B63302" w:rsidP="001F443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информирование Пользователя посредством отправки</w:t>
      </w:r>
      <w:r w:rsidR="00362CE4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рекламных и новостных рассылок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;</w:t>
      </w:r>
    </w:p>
    <w:p w14:paraId="0AAC33B2" w14:textId="5E976D60" w:rsidR="00B63302" w:rsidRPr="001F4433" w:rsidRDefault="00B63302" w:rsidP="001F443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сбор информации о действиях Пользователя на сайте</w:t>
      </w:r>
      <w:r w:rsidR="00C007C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в целях улучшения качества</w:t>
      </w:r>
      <w:r w:rsidR="00B57C4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</w:t>
      </w:r>
      <w:r w:rsidR="00C007C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сайта и его содержания</w:t>
      </w:r>
    </w:p>
    <w:p w14:paraId="7A42DAA6" w14:textId="3253B4A8" w:rsidR="00DC7279" w:rsidRPr="001F4433" w:rsidRDefault="00DC7279" w:rsidP="001F443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направление в адрес Пользователя уведомлений, касающихся предоставляемых услуг/работ, подготовка и направление ответов на запросы Пользователя</w:t>
      </w:r>
    </w:p>
    <w:p w14:paraId="30D40B64" w14:textId="77777777" w:rsidR="00B63302" w:rsidRPr="001F4433" w:rsidRDefault="00B63302" w:rsidP="001F443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формирования справочных материалов для внутреннего информационного обеспечения деятельности Компании;</w:t>
      </w:r>
    </w:p>
    <w:p w14:paraId="29E68E74" w14:textId="77777777" w:rsidR="00B63302" w:rsidRPr="001F4433" w:rsidRDefault="00B63302" w:rsidP="001F443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осуществления прав и законных интересов Оператора в рамках осуществления видов деятельности, предусмотренных Уставом и иными локальными нормативными актами Оператора, или третьих лиц либо достижения общественно значимых целей;</w:t>
      </w:r>
    </w:p>
    <w:p w14:paraId="0CF3D248" w14:textId="77777777" w:rsidR="00B63302" w:rsidRPr="001F4433" w:rsidRDefault="00B63302" w:rsidP="001F443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в иных законных целях.</w:t>
      </w:r>
    </w:p>
    <w:p w14:paraId="4ED058A8" w14:textId="37D20FFE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1.</w:t>
      </w:r>
      <w:r w:rsidR="00B63302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Администрация сайта разрабатывает меры защиты персональных данных пользователей сайта.</w:t>
      </w:r>
    </w:p>
    <w:p w14:paraId="4626D4BF" w14:textId="7DABA37A" w:rsidR="00B27B41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1.</w:t>
      </w:r>
      <w:r w:rsidR="00B63302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8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Во исполнение требований ч. 2 ст. 18.1 Федеральным законом от 27.07.2006 № 152-ФЗ "О персональных данных" Политика публикуется в свободном доступе в информационно-телекоммуникационной сети Интернет на сайте Оператора.</w:t>
      </w:r>
    </w:p>
    <w:p w14:paraId="29E60FA8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 xml:space="preserve">2. </w:t>
      </w:r>
      <w:bookmarkStart w:id="0" w:name="_Hlk138841718"/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Обработка, хранение и передача персональных данных пользователей сайта</w:t>
      </w:r>
      <w:bookmarkEnd w:id="0"/>
    </w:p>
    <w:p w14:paraId="79F365B6" w14:textId="66CA6C5E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2.1. Обработка персональных данных пользователей сайта осуществляется исключительно в целях, указанных в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п. 1.6.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настоящей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политики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</w:p>
    <w:p w14:paraId="0991F47A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2.2. Обработка персональных данных на сайте осуществляется как с использованием средств автоматизации, так и без использования таких средств.</w:t>
      </w:r>
    </w:p>
    <w:p w14:paraId="76BFAFF0" w14:textId="08434217" w:rsidR="00B27B41" w:rsidRPr="001F4433" w:rsidRDefault="00B27B41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2.3.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ab/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proofErr w:type="spellStart"/>
      <w:r w:rsidR="002649C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http</w:t>
      </w:r>
      <w:proofErr w:type="spellEnd"/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:lang w:val="en-US"/>
          <w14:ligatures w14:val="none"/>
        </w:rPr>
        <w:t>s</w:t>
      </w:r>
      <w:r w:rsidR="002649C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://</w:t>
      </w:r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:lang w:val="en-US"/>
          <w14:ligatures w14:val="none"/>
        </w:rPr>
        <w:t>web</w:t>
      </w:r>
      <w:r w:rsidR="002649C0" w:rsidRP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2649C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pl-llc.ru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4BB38D29" w14:textId="558DD88C" w:rsidR="00B27B41" w:rsidRPr="001F4433" w:rsidRDefault="00B27B41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2.4.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cookie</w:t>
      </w:r>
      <w:proofErr w:type="spellEnd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» и использование технологии JavaScript).</w:t>
      </w:r>
    </w:p>
    <w:p w14:paraId="3F5C9B73" w14:textId="0C3E387B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</w:t>
      </w:r>
      <w:r w:rsidR="00B27B41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К категориям субъектов персональных данных относятся:</w:t>
      </w:r>
    </w:p>
    <w:p w14:paraId="5EC46E48" w14:textId="6BF6022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</w:t>
      </w:r>
      <w:r w:rsidR="00B27B41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.1. Пользователи сайта.</w:t>
      </w:r>
    </w:p>
    <w:p w14:paraId="76E453FF" w14:textId="65206AEB" w:rsidR="00B27B41" w:rsidRPr="001F4433" w:rsidRDefault="00B27B41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В данной категории субъектов Оператором обрабатываются персональные данные клиентов, потенциальных клиентов с целью информирования о продуктах, услугах, новостях, акциях и предложениях посредством телефонной связи, SMS, и электронной почты от Компании и её партнеров, а также в целях заключения и исполнения договора, стороной которого является субъект персональных данных.</w:t>
      </w:r>
    </w:p>
    <w:p w14:paraId="3077658F" w14:textId="03E932F6" w:rsidR="00B27B41" w:rsidRPr="001F4433" w:rsidRDefault="00B27B41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Перечень обрабатываемых персональных данных: фамилия, имя, отчество номер телефона, адрес электронной почты, фотографии.</w:t>
      </w:r>
    </w:p>
    <w:p w14:paraId="6F7FE59B" w14:textId="77777777" w:rsidR="00B27B41" w:rsidRPr="001F4433" w:rsidRDefault="00B27B41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Способ обработки: смешанная (автоматизированная и неавтоматизированная)</w:t>
      </w:r>
    </w:p>
    <w:p w14:paraId="1898502A" w14:textId="77777777" w:rsidR="00B27B41" w:rsidRPr="001F4433" w:rsidRDefault="00B27B41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Сроки обработки и хранения: до отзыва согласия на обработку персональных данных</w:t>
      </w:r>
    </w:p>
    <w:p w14:paraId="3ADC3B05" w14:textId="2648219E" w:rsidR="0065196B" w:rsidRPr="001F4433" w:rsidRDefault="00B27B41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Порядок уничтожения: ответственным лицом оператора уничтожаются персональные данные субъекта персональных данных с составлением соответствующего акта.</w:t>
      </w:r>
    </w:p>
    <w:p w14:paraId="2DD0F720" w14:textId="1F20B2C6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2.</w:t>
      </w:r>
      <w:r w:rsidR="00B27B41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6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Персональные данные пользователей сайта хранятся в электронном виде в информационной системе персональных данных сайта, а также в архивных копиях баз данных сайта.</w:t>
      </w:r>
    </w:p>
    <w:p w14:paraId="1353965E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При хранении персональных данных пользователей сайта соблюдаются организационные и технические меры, обеспечивающие их сохранность и исключающие несанкционированный доступ к ним.</w:t>
      </w:r>
    </w:p>
    <w:p w14:paraId="08BC5770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К обработке персональных данных пользователей сайта могут иметь доступ только работники администрации сайта, допущенные к работе с персональными данными пользователей сайта и подписавшие соглашение о неразглашении персональных данных пользователей сайта.</w:t>
      </w:r>
    </w:p>
    <w:p w14:paraId="26F3306E" w14:textId="5F10E431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</w:t>
      </w:r>
      <w:r w:rsidR="00B27B41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Администрация сайта может передавать персональные данные пользователей сайта третьим лицам</w:t>
      </w:r>
      <w:r w:rsidR="00B57C4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в случаях</w:t>
      </w:r>
      <w:r w:rsidR="00D15729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,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установленных законодательством.</w:t>
      </w:r>
    </w:p>
    <w:p w14:paraId="5A95BC82" w14:textId="6C2B162E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</w:t>
      </w:r>
      <w:r w:rsidR="00B27B41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8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Администрация сайта обязана предоставлять персональные данные пользователей уполномоченным лицам в той части, которая необходима им для выполнения их трудовых обязанностей, в соответствии с настоящей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политикой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и законодательством Российской Федерации.</w:t>
      </w:r>
    </w:p>
    <w:p w14:paraId="3D6DAB2E" w14:textId="04F40C35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</w:t>
      </w:r>
      <w:r w:rsidR="00B27B41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9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При передаче персональных данных пользователей сайта администрация сайта предупреждает лиц, получающих данную информацию, о том, что эти данные могут быть использованы лишь в целях, для которых они сообщены, и требует от этих лиц письменное подтверждение соблюдения этого условия.</w:t>
      </w:r>
    </w:p>
    <w:p w14:paraId="334CE964" w14:textId="6B7EE832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</w:t>
      </w:r>
      <w:r w:rsidR="00B27B41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10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 Согласие на обработку персональных данных, разрешенных пользователем сайта для распространения, оформляется отдельно от иных согласий пользователя сайта на обработку его персональных данных. </w:t>
      </w:r>
    </w:p>
    <w:p w14:paraId="42F57DB4" w14:textId="2F827FF6" w:rsidR="00417852" w:rsidRPr="001F4433" w:rsidRDefault="00417852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2.11. В случае выявления неточностей в персональных данных, Пользователь может актуализировать их самостоятельно, </w:t>
      </w:r>
      <w:bookmarkStart w:id="1" w:name="_Hlk138760385"/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путем направления Оператору уведомлени</w:t>
      </w:r>
      <w:r w:rsidR="0088204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я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на адрес электронной почты Оператора info@pl-llc.ru с пометкой «Актуализация персональных данных»</w:t>
      </w:r>
      <w:r w:rsidR="000D6AAC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или путём письменного обращения в адрес Оператора по адресу: </w:t>
      </w:r>
      <w:r w:rsidR="00EB0182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Российская Федерация, </w:t>
      </w:r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454080, Челябинская область, г Челябинск, </w:t>
      </w:r>
      <w:proofErr w:type="spellStart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ул</w:t>
      </w:r>
      <w:proofErr w:type="spellEnd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Труда, д. 156, </w:t>
      </w:r>
      <w:proofErr w:type="spellStart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помещ</w:t>
      </w:r>
      <w:proofErr w:type="spellEnd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23 офис 1/1</w:t>
      </w:r>
      <w:r w:rsidR="000D6AAC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</w:p>
    <w:bookmarkEnd w:id="1"/>
    <w:p w14:paraId="29C2D1A1" w14:textId="78315597" w:rsidR="00C05552" w:rsidRPr="001F4433" w:rsidRDefault="00417852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2.12.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info@pl-llc.ru с пометкой «Отзыв согласия на обработку персональных данных»</w:t>
      </w:r>
      <w:r w:rsidR="000D6AAC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</w:t>
      </w:r>
      <w:bookmarkStart w:id="2" w:name="_Hlk138694476"/>
      <w:r w:rsidR="000D6AAC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или путём письменного обращения в адрес Оператора по адресу: Российская Федерация, </w:t>
      </w:r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454080, Челябинская область, г Челябинск, </w:t>
      </w:r>
      <w:proofErr w:type="spellStart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ул</w:t>
      </w:r>
      <w:proofErr w:type="spellEnd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Труда, д. 156, </w:t>
      </w:r>
      <w:proofErr w:type="spellStart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помещ</w:t>
      </w:r>
      <w:proofErr w:type="spellEnd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23 офис 1/1</w:t>
      </w:r>
      <w:r w:rsidR="000D6AAC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</w:p>
    <w:bookmarkEnd w:id="2"/>
    <w:p w14:paraId="24143765" w14:textId="113E1E4C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2.1</w:t>
      </w:r>
      <w:r w:rsidR="00B57C4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3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Иные права, обязанности, действия работников администрации сайта, в трудовые обязанности которых входит обработка персональных данных пользователей сайта, определяются должностными инструкциями.</w:t>
      </w:r>
    </w:p>
    <w:p w14:paraId="369DD643" w14:textId="5064ECCC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2.1</w:t>
      </w:r>
      <w:r w:rsidR="00B57C4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4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Все сведения о передаче персональных данных пользователей сайта учитываются для контроля правомерности использования данной информации лицами, ее получившими.</w:t>
      </w:r>
    </w:p>
    <w:p w14:paraId="6031A77F" w14:textId="24380596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2.1</w:t>
      </w:r>
      <w:r w:rsidR="00B57C4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В целях повышения качества сервиса и обеспечения возможности правовой защиты администрация сайта вправе хранить лог-файлы о действиях, совершенных пользователями в рамках использования сайта.</w:t>
      </w:r>
    </w:p>
    <w:p w14:paraId="37E6AFA9" w14:textId="77777777" w:rsidR="00B57C43" w:rsidRPr="001F4433" w:rsidRDefault="00B57C43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</w:p>
    <w:p w14:paraId="54E9E330" w14:textId="72B35A93" w:rsidR="00145D7E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 xml:space="preserve">4. </w:t>
      </w:r>
      <w:bookmarkStart w:id="3" w:name="_Hlk138842181"/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Обеспечение безопасности персональных данных</w:t>
      </w:r>
    </w:p>
    <w:bookmarkEnd w:id="3"/>
    <w:p w14:paraId="38B4D265" w14:textId="0CD8CCA0" w:rsidR="00145D7E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Безопасность персональных данных, обрабатываемых Оператора, обеспечивается реализацией правовых, организационных и технических мер, необходимых для обеспечения требований федерального законодательства в области защиты персональных данных.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br/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br/>
        <w:t>Для предотвращения несанкционированного доступа к персональным данным Оператором применяются следующие организационно-технические меры:</w:t>
      </w:r>
    </w:p>
    <w:p w14:paraId="0BF834C7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назначение должностных лиц, ответственных за организацию обработки и защиты персональных данных;</w:t>
      </w:r>
    </w:p>
    <w:p w14:paraId="4C0D5FBA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ограничение состава лиц, имеющих доступ к персональным данным;</w:t>
      </w:r>
    </w:p>
    <w:p w14:paraId="381E4D92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ознакомление субъектов с требованиями федерального законодательства и нормативных документов Оператора по обработке и защите персональных данных;</w:t>
      </w:r>
    </w:p>
    <w:p w14:paraId="7D929C33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организация учета, хранения и обращения носителей информации;</w:t>
      </w:r>
    </w:p>
    <w:p w14:paraId="7C7F3946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определение угроз безопасности персональных данных при их обработке, формирование на их основе моделей угроз;</w:t>
      </w:r>
    </w:p>
    <w:p w14:paraId="37C5303C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разработка на основе модели угроз системы защиты персональных данных;</w:t>
      </w:r>
    </w:p>
    <w:p w14:paraId="22D846BD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проверка готовности и эффективности использования средств защиты информации;</w:t>
      </w:r>
    </w:p>
    <w:p w14:paraId="5E1E8B70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разграничение доступа пользователей к информационным ресурсам и программно-аппаратным средствам обработки информации;</w:t>
      </w:r>
    </w:p>
    <w:p w14:paraId="54D82C2A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регистрация и учет действий пользователей информационных систем персональных данных;</w:t>
      </w:r>
    </w:p>
    <w:p w14:paraId="0423375B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использование антивирусных средств и средств восстановления системы защиты персональных данных;</w:t>
      </w:r>
    </w:p>
    <w:p w14:paraId="560F4758" w14:textId="77777777" w:rsidR="00145D7E" w:rsidRP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применение в необходимых случаях средств межсетевого экранирования, обнаружения вторжений, анализа защищенности и средств криптографической защиты информации;</w:t>
      </w:r>
    </w:p>
    <w:p w14:paraId="2574CADA" w14:textId="228D07F8" w:rsidR="001F4433" w:rsidRDefault="00145D7E" w:rsidP="001F4433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организация пропускного режима на территорию Оператора, охраны помещений с техническими средствами обработки персональных данных.</w:t>
      </w:r>
    </w:p>
    <w:p w14:paraId="5BD9705D" w14:textId="77777777" w:rsidR="001F4433" w:rsidRPr="001F4433" w:rsidRDefault="001F4433" w:rsidP="001F4433">
      <w:pPr>
        <w:shd w:val="clear" w:color="auto" w:fill="FFFFFF"/>
        <w:spacing w:before="100" w:beforeAutospacing="1" w:after="100" w:afterAutospacing="1" w:line="360" w:lineRule="auto"/>
        <w:ind w:left="426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</w:p>
    <w:p w14:paraId="5F5EF398" w14:textId="43DB1B9F" w:rsidR="0065196B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5</w:t>
      </w:r>
      <w:r w:rsidR="0065196B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 xml:space="preserve">. Права и обязанности </w:t>
      </w:r>
      <w:r w:rsidR="00464560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Оператора</w:t>
      </w:r>
    </w:p>
    <w:p w14:paraId="58B3F2EC" w14:textId="07F98117" w:rsidR="0065196B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.1. </w:t>
      </w:r>
      <w:r w:rsidR="0046456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Оператор 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вправе устанавливать требования к составу персональных данных пользователей, которые должны обязательно предоставляться для</w:t>
      </w:r>
      <w:r w:rsidR="00417852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отправки</w:t>
      </w:r>
      <w:r w:rsidR="002D4F5E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специальных </w:t>
      </w:r>
      <w:r w:rsidR="00417852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форм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, при этом администрация сайта руководствуется настоящей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политикой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, </w:t>
      </w:r>
      <w:hyperlink r:id="rId11" w:anchor="/document/10103000/entry/0" w:history="1">
        <w:r w:rsidR="0065196B" w:rsidRPr="001F4433">
          <w:rPr>
            <w:rFonts w:ascii="PT Serif" w:eastAsia="Times New Roman" w:hAnsi="PT Serif" w:cs="Times New Roman"/>
            <w:color w:val="262626" w:themeColor="text1" w:themeTint="D9"/>
            <w:kern w:val="0"/>
            <w:szCs w:val="22"/>
            <w:u w:val="single"/>
            <w14:ligatures w14:val="none"/>
          </w:rPr>
          <w:t>Конституцией</w:t>
        </w:r>
      </w:hyperlink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Российской Федерации, иными федеральными законами.</w:t>
      </w:r>
    </w:p>
    <w:p w14:paraId="0A7B265F" w14:textId="0BCBBF76" w:rsidR="0065196B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.2. </w:t>
      </w:r>
      <w:r w:rsidR="0046456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Оператор 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не осуществляет проверку достоверности предоставляемых пользователями сайта персональных данных, полагая, что они действуют добросовестно и поддерживают информацию о своих персональных данных в актуальном состоянии.</w:t>
      </w:r>
    </w:p>
    <w:p w14:paraId="317BCDCC" w14:textId="0C96D38E" w:rsidR="0065196B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.3. </w:t>
      </w:r>
      <w:r w:rsidR="0046456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Оператор 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не несет ответственности за добровольную передачу пользователями сайта своих контактных данных третьим лицам.</w:t>
      </w:r>
    </w:p>
    <w:p w14:paraId="200CC873" w14:textId="2ABAC545" w:rsidR="0065196B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5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.5. </w:t>
      </w:r>
      <w:r w:rsidR="00C63FBE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Оператор 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за свой счет обеспечивает защиту персональных данных пользователей сайта от неправомерного использования или утраты в порядке, установленном законодательством Российской Федерации.</w:t>
      </w:r>
    </w:p>
    <w:p w14:paraId="5B20D9AC" w14:textId="4C7EADB9" w:rsidR="0065196B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.6. </w:t>
      </w:r>
      <w:r w:rsidR="00C63FBE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Оператор 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принимает меры, необходимые и достаточные для обеспечения выполнения обязанностей, предусмотренных </w:t>
      </w:r>
      <w:hyperlink r:id="rId12" w:anchor="/document/12148567/entry/0" w:history="1">
        <w:r w:rsidR="0065196B" w:rsidRPr="001F4433">
          <w:rPr>
            <w:rFonts w:ascii="PT Serif" w:eastAsia="Times New Roman" w:hAnsi="PT Serif" w:cs="Times New Roman"/>
            <w:color w:val="262626" w:themeColor="text1" w:themeTint="D9"/>
            <w:kern w:val="0"/>
            <w:szCs w:val="22"/>
            <w:u w:val="single"/>
            <w14:ligatures w14:val="none"/>
          </w:rPr>
          <w:t>Законом</w:t>
        </w:r>
      </w:hyperlink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о персональных данных и принятыми в соответствии с ним нормативными правовыми актами. Администрация сайта самостоятельно определяет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</w:t>
      </w:r>
    </w:p>
    <w:p w14:paraId="6F701E65" w14:textId="012E3D44" w:rsidR="00C007C3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="0046456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.7.</w:t>
      </w:r>
      <w:r w:rsidR="00C007C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</w:t>
      </w:r>
      <w:r w:rsidR="00C63FBE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Оператор </w:t>
      </w:r>
      <w:r w:rsidR="00C007C3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info@pl-llc.ru с пометкой «Отказ от уведомлениях о новых продуктах и услугах и специальных предложениях»</w:t>
      </w:r>
      <w:r w:rsidR="000D6AAC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или путём письменного обращения в адрес Оператора по адресу: Российская Федерация, </w:t>
      </w:r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454080, Челябинская область, г Челябинск, </w:t>
      </w:r>
      <w:proofErr w:type="spellStart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ул</w:t>
      </w:r>
      <w:proofErr w:type="spellEnd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Труда, д. 156, </w:t>
      </w:r>
      <w:proofErr w:type="spellStart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помещ</w:t>
      </w:r>
      <w:proofErr w:type="spellEnd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23 офис 1/1</w:t>
      </w:r>
      <w:r w:rsidR="000D6AAC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</w:p>
    <w:p w14:paraId="4ABFADA3" w14:textId="032167A3" w:rsidR="003C3496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="003C3496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.8. Оператор вправе поручить обработку персональных данных другому лицу с согласия субъекта персональных данных, если иное не предусмотрено федеральным законом, на основании заключаемого с этим лицом договора. Лицо, осуществляющее обработку персональных данных по поручению Оператора, обязано соблюдать принципы и правила обработки персональных данных, предусмотренные </w:t>
      </w:r>
      <w:r w:rsidR="002D4F5E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законом о персональных данных.</w:t>
      </w:r>
    </w:p>
    <w:p w14:paraId="0A7D300A" w14:textId="17EFDA5C" w:rsidR="00464560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="0046456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3C3496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9</w:t>
      </w:r>
      <w:r w:rsidR="0046456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3EFC425F" w14:textId="31A9FB63" w:rsidR="00C63FBE" w:rsidRPr="001F4433" w:rsidRDefault="00C63FB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стороной которого является субъект персональных данных</w:t>
      </w:r>
      <w:r w:rsidR="0021765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, а также направления Оператором  уведомления в органы Роскомнадзора</w:t>
      </w:r>
      <w:r w:rsidR="00D15729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, когда это необходимо.</w:t>
      </w:r>
      <w:r w:rsidR="0021765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</w:t>
      </w:r>
    </w:p>
    <w:p w14:paraId="164B7AA5" w14:textId="66526C8C" w:rsidR="0065196B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6</w:t>
      </w:r>
      <w:r w:rsidR="0065196B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. Права пользователей сайта на защиту своих персональных данных</w:t>
      </w:r>
    </w:p>
    <w:p w14:paraId="68ACD9A4" w14:textId="40AA1135" w:rsidR="0065196B" w:rsidRPr="001F4433" w:rsidRDefault="00145D7E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6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.1. Пользователи сайта в целях обеспечения защиты своих персональных данных, хранящихся на сайте, имеют право:</w:t>
      </w:r>
    </w:p>
    <w:p w14:paraId="4A265047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- получать полную информацию о своих персональных данных, их обработке, хранении и передаче;</w:t>
      </w:r>
    </w:p>
    <w:p w14:paraId="3AE29C9E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- определять своих представителей для защиты своих персональных данных;</w:t>
      </w:r>
    </w:p>
    <w:p w14:paraId="229F37A9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- требовать исключения или исправления неверных или неполных персональных данных, а также данных, обработанных с нарушениями настоящей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политики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и законодательства Российской Федерации;</w:t>
      </w:r>
    </w:p>
    <w:p w14:paraId="51271533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- требовать от администрации сайта извещения всех лиц, которым ранее были сообщены неверные или неполные персональные данные пользователей сайта, обо всех произведенных в них исключениях, исправлениях или дополнениях.</w:t>
      </w:r>
    </w:p>
    <w:p w14:paraId="63653851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При отказе администрации сайта исключить или исправить персональные данные пользователей сайта пользователи вправе заявить администрации сайта в письменном виде о своем несогласии с соответствующим обоснованием.</w:t>
      </w:r>
    </w:p>
    <w:p w14:paraId="3D2E5FC1" w14:textId="13A1927E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6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.2. Пользователи сайта вправе самостоятельно ограничить сбор информации третьими лицами, используя стандартные настройки конфиденциальности применяемого ими для работы с сайтом интернет-браузера</w:t>
      </w:r>
      <w:r w:rsidR="0021765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</w:p>
    <w:p w14:paraId="371C5145" w14:textId="45A9938D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6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.3. Если пользователи сайта считают, что обработка их персональных данных осуществляется с нарушением требований </w:t>
      </w:r>
      <w:hyperlink r:id="rId13" w:anchor="/document/12148567/entry/0" w:history="1">
        <w:r w:rsidR="0065196B" w:rsidRPr="001F4433">
          <w:rPr>
            <w:rFonts w:ascii="PT Serif" w:eastAsia="Times New Roman" w:hAnsi="PT Serif" w:cs="Times New Roman"/>
            <w:color w:val="262626" w:themeColor="text1" w:themeTint="D9"/>
            <w:kern w:val="0"/>
            <w:szCs w:val="22"/>
            <w:u w:val="single"/>
            <w14:ligatures w14:val="none"/>
          </w:rPr>
          <w:t>Закона</w:t>
        </w:r>
      </w:hyperlink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о персональных данных или иным образом нарушает их права и свободы, они вправе обжаловать действия или бездействие администрации сайта в уполномоченный орган по защите прав субъектов персональных данных или в судебном порядке.</w:t>
      </w:r>
    </w:p>
    <w:p w14:paraId="01EC0EE1" w14:textId="1434DBE4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 xml:space="preserve">. </w:t>
      </w:r>
      <w:bookmarkStart w:id="4" w:name="_Hlk138841745"/>
      <w:r w:rsidR="0065196B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Порядок уничтожения, блокирования персональных данных</w:t>
      </w:r>
      <w:bookmarkEnd w:id="4"/>
    </w:p>
    <w:p w14:paraId="58036BEF" w14:textId="3889F7C7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.1. В случае выявления неправомерной обработки персональных данных при обращении пользователя сайта администрация сайта осуществляет блокирование неправомерно обрабатываемых персональных данных, относящихся к этому пользователю, с момента такого обращения на период проверки.</w:t>
      </w:r>
    </w:p>
    <w:p w14:paraId="3A503863" w14:textId="53C62331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2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В случае выявления неправомерной обработки персональных данных, осуществляемой администрацией сайта, администрация сайта в срок, не превышающий трех рабочих дней с даты этого выявления, прекращает неправомерную обработку персональных данных.</w:t>
      </w:r>
    </w:p>
    <w:p w14:paraId="328FFD3D" w14:textId="1E1AF6E1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3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В случае если обеспечить правомерность обработки персональных данных невозможно, администрация сайта в срок, не превышающий десяти рабочих дней с даты выявления неправомерной обработки персональных данных, уничтожает такие персональные данные.</w:t>
      </w:r>
    </w:p>
    <w:p w14:paraId="58F2EDBE" w14:textId="75F2F9C0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4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Об устранении допущенных нарушений или об уничтожении персональных данных администрация сайта уведомляет пользователя сайта.</w:t>
      </w:r>
    </w:p>
    <w:p w14:paraId="7A977107" w14:textId="6F2B4BEC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5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В случае установления факта неправомерной или случайной передачи (предоставления, распространения, доступа) персональных данных, повлекшей нарушение прав пользователя сайта, администрация сайта с момента выявления такого инцидента администрацией сайта, уполномоченным органом по защите прав субъектов персональных данных или иным заинтересованным лицом уведомляет уполномоченный орган по защите прав субъектов персональных данных:</w:t>
      </w:r>
    </w:p>
    <w:p w14:paraId="1ED82609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- в течение двадцати четырех часов о произошедшем инциденте, о предполагаемых причинах, повлекших нарушение прав пользователя сайта, и предполагаемом вреде, нанесенном правам пользователя сайта, о принятых мерах по устранению последствий соответствующего инцидента, а также предоставляет сведения о лице, уполномоченном администрацией сайта на взаимодействие с уполномоченным органом по защите прав субъектов персональных данных, по вопросам, связанным с выявленным инцидентом;</w:t>
      </w:r>
    </w:p>
    <w:p w14:paraId="7C19BF79" w14:textId="5C52675A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6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 В случае отзыва пользователем сайта согласия на обработку его персональных данных администрация сайта прекращает их обработку и в случае, если сохранение персональных данных более не требуется для целей обработки персональных данных, уничтожает 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персональные данные в срок, не превышающий тридцати дней с даты поступления указанного отзыва.</w:t>
      </w:r>
    </w:p>
    <w:p w14:paraId="02D3755B" w14:textId="0A39DF2B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В случае обращения пользователя сайта к администрации сайта с требованием о прекращении обработки персональных данных администрация сайта в срок, не превышающий десяти рабочих дней с даты получения ей соответствующего требования, прекращает их обработку, за исключением случаев, предусмотренных </w:t>
      </w:r>
      <w:hyperlink r:id="rId14" w:anchor="/document/12148567/entry/0" w:history="1">
        <w:r w:rsidR="0065196B" w:rsidRPr="001F4433">
          <w:rPr>
            <w:rFonts w:ascii="PT Serif" w:eastAsia="Times New Roman" w:hAnsi="PT Serif" w:cs="Times New Roman"/>
            <w:color w:val="262626" w:themeColor="text1" w:themeTint="D9"/>
            <w:kern w:val="0"/>
            <w:szCs w:val="22"/>
            <w:u w:val="single"/>
            <w14:ligatures w14:val="none"/>
          </w:rPr>
          <w:t>Законом</w:t>
        </w:r>
      </w:hyperlink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о персональных данных.</w:t>
      </w:r>
    </w:p>
    <w:p w14:paraId="0549C2DC" w14:textId="77777777" w:rsidR="0065196B" w:rsidRPr="001F4433" w:rsidRDefault="0065196B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Указанный срок может быть продлен, но не более чем на пять рабочих дней в случае направления администрацией сайта в адрес пользователя сайта мотивированного уведомления с указанием причин продления срока предоставления запрашиваемой информации.</w:t>
      </w:r>
    </w:p>
    <w:p w14:paraId="79C51822" w14:textId="5566FADF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8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В случае отсутствия возможности уничтожения персональных данных в течение срока, указанного в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пунктах 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.2-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51137D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.7 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настоящей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, администрация сайта осуществляет блокирование таких персональных данных и обеспечивает уничтожение персональных данных в срок не более чем шесть месяцев, если иной срок не установлен федеральными законами.</w:t>
      </w:r>
    </w:p>
    <w:p w14:paraId="193BD99D" w14:textId="1FFFD98B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7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9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После истечения срока нормативного хранения документов, содержащих персональные данные пользователя сайта, или при наступлении иных законных оснований документы подлежат уничтожению.</w:t>
      </w:r>
    </w:p>
    <w:p w14:paraId="6F7685C1" w14:textId="5DA569EB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8</w:t>
      </w:r>
      <w:r w:rsidR="0065196B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 xml:space="preserve">. </w:t>
      </w:r>
      <w:bookmarkStart w:id="5" w:name="_Hlk138842201"/>
      <w:r w:rsidR="0065196B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Ответственность за нарушение норм</w:t>
      </w:r>
      <w:bookmarkEnd w:id="5"/>
      <w:r w:rsidR="0065196B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, регулирующих обработку и защиту персональных данных пользователей сайта</w:t>
      </w:r>
    </w:p>
    <w:p w14:paraId="30F62D82" w14:textId="19F14D3E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8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.1. Лица, виновные в нарушении норм, регулирующих получение, обработку и защиту персональных данных пользователей сайта, привлекаются к дисциплинарной, материальной, гражданско-правовой, административной и уголовной ответственности в порядке, установленном действующим законодательством Российской Федерации.</w:t>
      </w:r>
    </w:p>
    <w:p w14:paraId="6F3C9962" w14:textId="2CA51154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8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.2. Моральный вред, причиненный пользователю сайта вследствие нарушения его прав, нарушения правил обработки персональных данных, установленных </w:t>
      </w:r>
      <w:hyperlink r:id="rId15" w:anchor="/document/12148567/entry/0" w:history="1">
        <w:r w:rsidR="0065196B" w:rsidRPr="001F4433">
          <w:rPr>
            <w:rFonts w:ascii="PT Serif" w:eastAsia="Times New Roman" w:hAnsi="PT Serif" w:cs="Times New Roman"/>
            <w:color w:val="262626" w:themeColor="text1" w:themeTint="D9"/>
            <w:kern w:val="0"/>
            <w:szCs w:val="22"/>
            <w:u w:val="single"/>
            <w14:ligatures w14:val="none"/>
          </w:rPr>
          <w:t>Законом</w:t>
        </w:r>
      </w:hyperlink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 о персональных данных, а также требований к защите персональных данных, 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lastRenderedPageBreak/>
        <w:t>установленных в соответствии с названным Федеральным законом, подлежит возмещению в соответствии с законодательством Российской Федерации. Возмещение морального вреда осуществляется независимо от возмещения имущественного вреда и понесенных пользователем сайта убытков.</w:t>
      </w:r>
    </w:p>
    <w:p w14:paraId="02D5378C" w14:textId="534AC74D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</w:pPr>
      <w:r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9</w:t>
      </w:r>
      <w:r w:rsidR="0065196B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 xml:space="preserve">. </w:t>
      </w:r>
      <w:bookmarkStart w:id="6" w:name="_Hlk138755650"/>
      <w:r w:rsidR="003C3496" w:rsidRPr="001F4433">
        <w:rPr>
          <w:rFonts w:ascii="PT Serif" w:eastAsia="Times New Roman" w:hAnsi="PT Serif" w:cs="Times New Roman"/>
          <w:b/>
          <w:bCs/>
          <w:color w:val="262626" w:themeColor="text1" w:themeTint="D9"/>
          <w:kern w:val="0"/>
          <w:sz w:val="24"/>
          <w:szCs w:val="24"/>
          <w14:ligatures w14:val="none"/>
        </w:rPr>
        <w:t>Заключительные положения</w:t>
      </w:r>
      <w:bookmarkEnd w:id="6"/>
    </w:p>
    <w:p w14:paraId="48C09B8C" w14:textId="24FF3760" w:rsidR="0065196B" w:rsidRPr="001F4433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9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.1. Настоящая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политика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может быть изменена или прекращена администрацией сайта в одностороннем порядке без предварительного уведомления пользователя сайта. Новая редакция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вступает в силу с момента ее размещения на сайте, если иное не предусмотрено новой редакцией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</w:p>
    <w:p w14:paraId="639F9487" w14:textId="7C11DC2D" w:rsidR="002649C0" w:rsidRDefault="00962FE6" w:rsidP="001F443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9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.2. </w:t>
      </w:r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Ссылка на д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ействующ</w:t>
      </w:r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ую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редакци</w:t>
      </w:r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ю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политики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 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:shd w:val="clear" w:color="auto" w:fill="FFFABB"/>
          <w14:ligatures w14:val="none"/>
        </w:rPr>
        <w:t>конфиденциальности</w:t>
      </w:r>
      <w:r w:rsidR="0065196B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 находится на сайте в информационно-телекоммуникационной сети "Интернет" по адресу: </w:t>
      </w:r>
      <w:proofErr w:type="spellStart"/>
      <w:r w:rsidR="002649C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http</w:t>
      </w:r>
      <w:proofErr w:type="spellEnd"/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:lang w:val="en-US"/>
          <w14:ligatures w14:val="none"/>
        </w:rPr>
        <w:t>s</w:t>
      </w:r>
      <w:r w:rsidR="002649C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://</w:t>
      </w:r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:lang w:val="en-US"/>
          <w14:ligatures w14:val="none"/>
        </w:rPr>
        <w:t>web</w:t>
      </w:r>
      <w:r w:rsidR="002649C0" w:rsidRP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  <w:r w:rsidR="002649C0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pl-llc.ru </w:t>
      </w:r>
      <w:r w:rsidR="002649C0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</w:p>
    <w:p w14:paraId="3AE71C40" w14:textId="7563E817" w:rsidR="003C3496" w:rsidRPr="002649C0" w:rsidRDefault="00962FE6" w:rsidP="002649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</w:pPr>
      <w:r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9</w:t>
      </w:r>
      <w:r w:rsidR="003C3496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.3.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 w:rsidR="000D6AAC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info@pl-llc.ru или путём письменного обращения в адрес Оператора по адресу: Российская Федерация, </w:t>
      </w:r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454080, Челябинская область, г Челябинск, </w:t>
      </w:r>
      <w:proofErr w:type="spellStart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ул</w:t>
      </w:r>
      <w:proofErr w:type="spellEnd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 xml:space="preserve"> Труда, д. 156, </w:t>
      </w:r>
      <w:proofErr w:type="spellStart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помещ</w:t>
      </w:r>
      <w:proofErr w:type="spellEnd"/>
      <w:r w:rsidR="00EB0182" w:rsidRPr="00EB0182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 23 офис 1/1</w:t>
      </w:r>
      <w:r w:rsidR="000D6AAC" w:rsidRPr="001F4433">
        <w:rPr>
          <w:rFonts w:ascii="PT Serif" w:eastAsia="Times New Roman" w:hAnsi="PT Serif" w:cs="Times New Roman"/>
          <w:color w:val="262626" w:themeColor="text1" w:themeTint="D9"/>
          <w:kern w:val="0"/>
          <w:szCs w:val="22"/>
          <w14:ligatures w14:val="none"/>
        </w:rPr>
        <w:t>.</w:t>
      </w:r>
    </w:p>
    <w:sectPr w:rsidR="003C3496" w:rsidRPr="00264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EB43F" w14:textId="77777777" w:rsidR="005B4936" w:rsidRDefault="005B4936" w:rsidP="004A2329">
      <w:pPr>
        <w:spacing w:after="0" w:line="240" w:lineRule="auto"/>
      </w:pPr>
      <w:r>
        <w:separator/>
      </w:r>
    </w:p>
  </w:endnote>
  <w:endnote w:type="continuationSeparator" w:id="0">
    <w:p w14:paraId="09AB0462" w14:textId="77777777" w:rsidR="005B4936" w:rsidRDefault="005B4936" w:rsidP="004A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6481D" w14:textId="77777777" w:rsidR="005B4936" w:rsidRDefault="005B4936" w:rsidP="004A2329">
      <w:pPr>
        <w:spacing w:after="0" w:line="240" w:lineRule="auto"/>
      </w:pPr>
      <w:r>
        <w:separator/>
      </w:r>
    </w:p>
  </w:footnote>
  <w:footnote w:type="continuationSeparator" w:id="0">
    <w:p w14:paraId="38F18646" w14:textId="77777777" w:rsidR="005B4936" w:rsidRDefault="005B4936" w:rsidP="004A2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422"/>
    <w:multiLevelType w:val="multilevel"/>
    <w:tmpl w:val="445A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B4206"/>
    <w:multiLevelType w:val="hybridMultilevel"/>
    <w:tmpl w:val="635C40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17EF4"/>
    <w:multiLevelType w:val="multilevel"/>
    <w:tmpl w:val="4AE4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37C7A"/>
    <w:multiLevelType w:val="multilevel"/>
    <w:tmpl w:val="6A8C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A7E5A"/>
    <w:multiLevelType w:val="hybridMultilevel"/>
    <w:tmpl w:val="1BE8E0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44584">
    <w:abstractNumId w:val="2"/>
  </w:num>
  <w:num w:numId="2" w16cid:durableId="289937869">
    <w:abstractNumId w:val="0"/>
  </w:num>
  <w:num w:numId="3" w16cid:durableId="643775050">
    <w:abstractNumId w:val="4"/>
  </w:num>
  <w:num w:numId="4" w16cid:durableId="1781679193">
    <w:abstractNumId w:val="3"/>
  </w:num>
  <w:num w:numId="5" w16cid:durableId="23293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6B"/>
    <w:rsid w:val="000503CF"/>
    <w:rsid w:val="000C353C"/>
    <w:rsid w:val="000D6AAC"/>
    <w:rsid w:val="000F3CBD"/>
    <w:rsid w:val="00110B94"/>
    <w:rsid w:val="00145D7E"/>
    <w:rsid w:val="001F4433"/>
    <w:rsid w:val="00217650"/>
    <w:rsid w:val="002649C0"/>
    <w:rsid w:val="002D4F5E"/>
    <w:rsid w:val="00322F8C"/>
    <w:rsid w:val="00362CE4"/>
    <w:rsid w:val="003C3496"/>
    <w:rsid w:val="00417852"/>
    <w:rsid w:val="00464560"/>
    <w:rsid w:val="00476964"/>
    <w:rsid w:val="004A2329"/>
    <w:rsid w:val="005030D7"/>
    <w:rsid w:val="00507BFB"/>
    <w:rsid w:val="0051137D"/>
    <w:rsid w:val="005B4936"/>
    <w:rsid w:val="0065196B"/>
    <w:rsid w:val="006877B0"/>
    <w:rsid w:val="006B7358"/>
    <w:rsid w:val="0074469B"/>
    <w:rsid w:val="0074620A"/>
    <w:rsid w:val="007B1FBF"/>
    <w:rsid w:val="00882043"/>
    <w:rsid w:val="00884999"/>
    <w:rsid w:val="008A18B8"/>
    <w:rsid w:val="008C1605"/>
    <w:rsid w:val="008F357E"/>
    <w:rsid w:val="009128F3"/>
    <w:rsid w:val="00962FE6"/>
    <w:rsid w:val="00A55204"/>
    <w:rsid w:val="00B20F60"/>
    <w:rsid w:val="00B27B41"/>
    <w:rsid w:val="00B52EEC"/>
    <w:rsid w:val="00B57C43"/>
    <w:rsid w:val="00B63302"/>
    <w:rsid w:val="00C007C3"/>
    <w:rsid w:val="00C05552"/>
    <w:rsid w:val="00C12802"/>
    <w:rsid w:val="00C4221B"/>
    <w:rsid w:val="00C61488"/>
    <w:rsid w:val="00C63FBE"/>
    <w:rsid w:val="00D15729"/>
    <w:rsid w:val="00D15D71"/>
    <w:rsid w:val="00D66407"/>
    <w:rsid w:val="00DC7279"/>
    <w:rsid w:val="00E06FD7"/>
    <w:rsid w:val="00EB0182"/>
    <w:rsid w:val="00EF3AB9"/>
    <w:rsid w:val="00F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9C18"/>
  <w15:chartTrackingRefBased/>
  <w15:docId w15:val="{3343AEEB-4434-4A01-9010-6FBEDD28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F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5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Emphasis"/>
    <w:basedOn w:val="a0"/>
    <w:uiPriority w:val="20"/>
    <w:qFormat/>
    <w:rsid w:val="0065196B"/>
    <w:rPr>
      <w:i/>
      <w:iCs/>
    </w:rPr>
  </w:style>
  <w:style w:type="paragraph" w:customStyle="1" w:styleId="indent1">
    <w:name w:val="indent_1"/>
    <w:basedOn w:val="a"/>
    <w:rsid w:val="0065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10">
    <w:name w:val="s_10"/>
    <w:basedOn w:val="a0"/>
    <w:rsid w:val="0065196B"/>
  </w:style>
  <w:style w:type="paragraph" w:customStyle="1" w:styleId="s1">
    <w:name w:val="s_1"/>
    <w:basedOn w:val="a"/>
    <w:rsid w:val="0065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65196B"/>
    <w:rPr>
      <w:color w:val="0000FF"/>
      <w:u w:val="single"/>
    </w:rPr>
  </w:style>
  <w:style w:type="paragraph" w:customStyle="1" w:styleId="s16">
    <w:name w:val="s_16"/>
    <w:basedOn w:val="a"/>
    <w:rsid w:val="0065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mpty">
    <w:name w:val="empty"/>
    <w:basedOn w:val="a"/>
    <w:rsid w:val="0065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C007C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1785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A2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2329"/>
  </w:style>
  <w:style w:type="paragraph" w:styleId="a9">
    <w:name w:val="footer"/>
    <w:basedOn w:val="a"/>
    <w:link w:val="aa"/>
    <w:uiPriority w:val="99"/>
    <w:unhideWhenUsed/>
    <w:rsid w:val="004A2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" TargetMode="External"/><Relationship Id="rId13" Type="http://schemas.openxmlformats.org/officeDocument/2006/relationships/hyperlink" Target="http://ivo.garant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vo.garant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vo.garant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vo.garant.ru/" TargetMode="External"/><Relationship Id="rId10" Type="http://schemas.openxmlformats.org/officeDocument/2006/relationships/hyperlink" Target="http://ivo.gara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vo.garant.ru/" TargetMode="External"/><Relationship Id="rId14" Type="http://schemas.openxmlformats.org/officeDocument/2006/relationships/hyperlink" Target="http://ivo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07F48-5AE6-4C21-9141-02245914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3508</Words>
  <Characters>19999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web.pl-llc.ru</dc:creator>
  <cp:keywords/>
  <dc:description/>
  <cp:lastModifiedBy>User</cp:lastModifiedBy>
  <cp:revision>3</cp:revision>
  <dcterms:created xsi:type="dcterms:W3CDTF">2023-10-20T11:32:00Z</dcterms:created>
  <dcterms:modified xsi:type="dcterms:W3CDTF">2023-10-20T11:47:00Z</dcterms:modified>
</cp:coreProperties>
</file>