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adpis1"/>
        <w:bidi w:val="0"/>
        <w:spacing w:before="240" w:after="120"/>
        <w:jc w:val="start"/>
        <w:rPr/>
      </w:pPr>
      <w:r>
        <w:rPr/>
        <w:t>Popis</w:t>
      </w:r>
    </w:p>
    <w:p>
      <w:pPr>
        <w:pStyle w:val="Normal"/>
        <w:bidi w:val="0"/>
        <w:jc w:val="both"/>
        <w:rPr/>
      </w:pPr>
      <w:r>
        <w:rPr/>
        <w:tab/>
        <w:t xml:space="preserve">V rámci tréninku Spring Boot vytvářím aplikaci pro fiktivní autosalon. je možná vkládat, upravovat, zobrazit detail pro jednotlivé značky vozů, jednotlivé modely, stupně výbavy, varianty pohonů, Příplatkovou výbavu, fotografie (Ukládány do db - Blob). Využitím těchto informací bude následně možné vytvořit konfigurátor. Ve zdrojovém kódu se jedná o soubory s prefixem „Car“. </w:t>
      </w:r>
    </w:p>
    <w:p>
      <w:pPr>
        <w:pStyle w:val="Normal"/>
        <w:bidi w:val="0"/>
        <w:jc w:val="both"/>
        <w:rPr/>
      </w:pPr>
      <w:r>
        <w:rPr/>
        <w:tab/>
        <w:t>Dále je vytvořeno menu, číselníky týkající se personalistiky (oddělení, vzdělání, pracovní pozice, atd),  zpráva zaměstnanců – vkládání, úprava, zobrazení informací. Uživatele, práva, role – pro to jsou zatím připraveny entity, ale jinak rozpracováno není. Pro lepší orientaci ve zdrojovém kódu posílam společně s tímto dokumentem tři ER diagramy. Které by měli pomoci s orientací ve zdrojovém kódu a v celkové logice. Doplnil jsem je o popisy (v angličtině).</w:t>
      </w:r>
    </w:p>
    <w:p>
      <w:pPr>
        <w:pStyle w:val="Normal"/>
        <w:bidi w:val="0"/>
        <w:jc w:val="both"/>
        <w:rPr/>
      </w:pPr>
      <w:r>
        <w:rPr>
          <w:b/>
          <w:bCs/>
        </w:rPr>
        <w:t>ER-car-variant-hierarchy.png</w:t>
      </w:r>
      <w:r>
        <w:rPr/>
        <w:t xml:space="preserve"> a </w:t>
      </w:r>
      <w:r>
        <w:rPr>
          <w:b/>
          <w:bCs/>
        </w:rPr>
        <w:t>ER-human-resources.png</w:t>
      </w:r>
      <w:r>
        <w:rPr/>
        <w:t xml:space="preserve"> (.html .drawio). </w:t>
      </w:r>
    </w:p>
    <w:p>
      <w:pPr>
        <w:pStyle w:val="Normal"/>
        <w:bidi w:val="0"/>
        <w:jc w:val="both"/>
        <w:rPr/>
      </w:pPr>
      <w:r>
        <w:rPr/>
        <w:tab/>
        <w:t xml:space="preserve">Multijazykovost – soubory messages.properties, messages_en.properties. </w:t>
      </w:r>
    </w:p>
    <w:p>
      <w:pPr>
        <w:pStyle w:val="Normal"/>
        <w:bidi w:val="0"/>
        <w:jc w:val="both"/>
        <w:rPr/>
      </w:pPr>
      <w:r>
        <w:rPr/>
        <w:tab/>
      </w:r>
      <w:r>
        <w:rPr>
          <w:rFonts w:eastAsia="NSimSun" w:cs="Arial"/>
          <w:color w:val="auto"/>
          <w:kern w:val="2"/>
          <w:sz w:val="24"/>
          <w:szCs w:val="24"/>
          <w:lang w:val="cs-CZ" w:eastAsia="zh-CN" w:bidi="hi-IN"/>
        </w:rPr>
        <w:t>Zatím je v</w:t>
      </w:r>
      <w:r>
        <w:rPr/>
        <w:t xml:space="preserve"> db je přibližně 30 tabulek v Javě o něco  méně entit. Snažim se řešit jednotlivé detaily, relace, view... tak abych se postupně zdokonaloval ohledně springu, thymeleaf. Minimálně jednou za týden aktualizuji zdrojové soubory na git-hub. </w:t>
      </w:r>
    </w:p>
    <w:p>
      <w:pPr>
        <w:pStyle w:val="Normal"/>
        <w:bidi w:val="0"/>
        <w:jc w:val="start"/>
        <w:rPr/>
      </w:pPr>
      <w:r>
        <w:rPr/>
        <w:tab/>
      </w:r>
    </w:p>
    <w:p>
      <w:pPr>
        <w:pStyle w:val="Normal"/>
        <w:bidi w:val="0"/>
        <w:jc w:val="start"/>
        <w:rPr/>
      </w:pPr>
      <w:r>
        <w:rPr/>
      </w:r>
    </w:p>
    <w:p>
      <w:pPr>
        <w:pStyle w:val="Nadpis1"/>
        <w:bidi w:val="0"/>
        <w:jc w:val="start"/>
        <w:rPr/>
      </w:pPr>
      <w:r>
        <w:rPr/>
        <w:t>Základní parametry</w:t>
      </w:r>
    </w:p>
    <w:p>
      <w:pPr>
        <w:pStyle w:val="Tlotextu"/>
        <w:bidi w:val="0"/>
        <w:jc w:val="start"/>
        <w:rPr/>
      </w:pPr>
      <w:r>
        <w:rPr/>
        <w:t>Spring Boot 2.7</w:t>
      </w:r>
    </w:p>
    <w:p>
      <w:pPr>
        <w:pStyle w:val="Tlotextu"/>
        <w:bidi w:val="0"/>
        <w:jc w:val="start"/>
        <w:rPr/>
      </w:pPr>
      <w:r>
        <w:rPr/>
        <w:t>Java 11</w:t>
      </w:r>
    </w:p>
    <w:p>
      <w:pPr>
        <w:pStyle w:val="Tlotextu"/>
        <w:bidi w:val="0"/>
        <w:jc w:val="start"/>
        <w:rPr/>
      </w:pPr>
      <w:r>
        <w:rPr/>
        <w:t>Templeta engine: Thymeleaf</w:t>
      </w:r>
    </w:p>
    <w:p>
      <w:pPr>
        <w:pStyle w:val="Tlotextu"/>
        <w:bidi w:val="0"/>
        <w:jc w:val="start"/>
        <w:rPr/>
      </w:pPr>
      <w:r>
        <w:rPr/>
        <w:t>Databáze: Oracle 19</w:t>
      </w:r>
    </w:p>
    <w:p>
      <w:pPr>
        <w:pStyle w:val="Nadpis1"/>
        <w:rPr/>
      </w:pPr>
      <w:r>
        <w:rPr/>
        <w:t>Git-Hub</w:t>
      </w:r>
    </w:p>
    <w:p>
      <w:pPr>
        <w:pStyle w:val="Tlotextu"/>
        <w:bidi w:val="0"/>
        <w:jc w:val="start"/>
        <w:rPr/>
      </w:pPr>
      <w:r>
        <w:rPr/>
        <w:t>https://github.com/mirosimo/car_showroom</w:t>
      </w:r>
    </w:p>
    <w:p>
      <w:pPr>
        <w:pStyle w:val="Nadpis1"/>
        <w:rPr/>
      </w:pPr>
      <w:r>
        <w:drawing>
          <wp:anchor behindDoc="0" distT="0" distB="0" distL="0" distR="0" simplePos="0" locked="0" layoutInCell="0" allowOverlap="1" relativeHeight="2">
            <wp:simplePos x="0" y="0"/>
            <wp:positionH relativeFrom="column">
              <wp:posOffset>3869055</wp:posOffset>
            </wp:positionH>
            <wp:positionV relativeFrom="paragraph">
              <wp:posOffset>146685</wp:posOffset>
            </wp:positionV>
            <wp:extent cx="1746250" cy="3499485"/>
            <wp:effectExtent l="0" t="0" r="0" b="0"/>
            <wp:wrapSquare wrapText="largest"/>
            <wp:docPr id="1" name="Obrázek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2" descr="" title=""/>
                    <pic:cNvPicPr>
                      <a:picLocks noChangeAspect="1" noChangeArrowheads="1"/>
                    </pic:cNvPicPr>
                  </pic:nvPicPr>
                  <pic:blipFill>
                    <a:blip r:embed="rId2"/>
                    <a:stretch>
                      <a:fillRect/>
                    </a:stretch>
                  </pic:blipFill>
                  <pic:spPr bwMode="auto">
                    <a:xfrm>
                      <a:off x="0" y="0"/>
                      <a:ext cx="1746250" cy="3499485"/>
                    </a:xfrm>
                    <a:prstGeom prst="rect">
                      <a:avLst/>
                    </a:prstGeom>
                  </pic:spPr>
                </pic:pic>
              </a:graphicData>
            </a:graphic>
          </wp:anchor>
        </w:drawing>
      </w:r>
      <w:r>
        <w:rPr/>
        <w:t>Základní adresářová struktura</w:t>
      </w:r>
    </w:p>
    <w:p>
      <w:pPr>
        <w:pStyle w:val="Tlotextu"/>
        <w:bidi w:val="0"/>
        <w:jc w:val="start"/>
        <w:rPr/>
      </w:pPr>
      <w:r>
        <w:rPr/>
        <w:t>Jádro aplikace v adresářích – viz. obr.</w:t>
      </w:r>
    </w:p>
    <w:p>
      <w:pPr>
        <w:pStyle w:val="Tlotextu"/>
        <w:numPr>
          <w:ilvl w:val="0"/>
          <w:numId w:val="3"/>
        </w:numPr>
        <w:bidi w:val="0"/>
        <w:jc w:val="start"/>
        <w:rPr/>
      </w:pPr>
      <w:r>
        <w:rPr/>
        <w:t>controller</w:t>
      </w:r>
    </w:p>
    <w:p>
      <w:pPr>
        <w:pStyle w:val="Tlotextu"/>
        <w:numPr>
          <w:ilvl w:val="0"/>
          <w:numId w:val="3"/>
        </w:numPr>
        <w:bidi w:val="0"/>
        <w:jc w:val="start"/>
        <w:rPr/>
      </w:pPr>
      <w:r>
        <w:rPr/>
        <w:t>model</w:t>
      </w:r>
    </w:p>
    <w:p>
      <w:pPr>
        <w:pStyle w:val="Tlotextu"/>
        <w:numPr>
          <w:ilvl w:val="0"/>
          <w:numId w:val="3"/>
        </w:numPr>
        <w:bidi w:val="0"/>
        <w:jc w:val="start"/>
        <w:rPr/>
      </w:pPr>
      <w:r>
        <w:rPr/>
        <w:t>repository</w:t>
      </w:r>
    </w:p>
    <w:p>
      <w:pPr>
        <w:pStyle w:val="Tlotextu"/>
        <w:numPr>
          <w:ilvl w:val="0"/>
          <w:numId w:val="3"/>
        </w:numPr>
        <w:bidi w:val="0"/>
        <w:jc w:val="start"/>
        <w:rPr/>
      </w:pPr>
      <w:r>
        <w:rPr/>
        <w:t>service</w:t>
      </w:r>
    </w:p>
    <w:p>
      <w:pPr>
        <w:pStyle w:val="Tlotextu"/>
        <w:numPr>
          <w:ilvl w:val="0"/>
          <w:numId w:val="3"/>
        </w:numPr>
        <w:bidi w:val="0"/>
        <w:jc w:val="start"/>
        <w:rPr/>
      </w:pPr>
      <w:r>
        <w:rPr/>
        <w:t>utils</w:t>
      </w:r>
    </w:p>
    <w:p>
      <w:pPr>
        <w:pStyle w:val="Tlotextu"/>
        <w:bidi w:val="0"/>
        <w:jc w:val="start"/>
        <w:rPr/>
      </w:pPr>
      <w:r>
        <w:rPr/>
        <w:t xml:space="preserve">Css v adresáři static/css </w:t>
      </w:r>
    </w:p>
    <w:p>
      <w:pPr>
        <w:pStyle w:val="Tlotextu"/>
        <w:bidi w:val="0"/>
        <w:jc w:val="start"/>
        <w:rPr/>
      </w:pPr>
      <w:r>
        <w:rPr/>
        <w:t xml:space="preserve">– </w:t>
      </w:r>
      <w:r>
        <w:rPr/>
        <w:t>soubory app_style.css, top_navbar.css</w:t>
      </w:r>
    </w:p>
    <w:p>
      <w:pPr>
        <w:pStyle w:val="Tlotextu"/>
        <w:bidi w:val="0"/>
        <w:jc w:val="start"/>
        <w:rPr/>
      </w:pPr>
      <w:r>
        <w:rPr/>
      </w:r>
    </w:p>
    <w:p>
      <w:pPr>
        <w:pStyle w:val="Tlotextu"/>
        <w:bidi w:val="0"/>
        <w:jc w:val="start"/>
        <w:rPr/>
      </w:pPr>
      <w:r>
        <w:rPr/>
        <w:t>Templates pro thymeleaf jsou v adresáři templates</w:t>
      </w:r>
    </w:p>
    <w:p>
      <w:pPr>
        <w:pStyle w:val="Tlotextu"/>
        <w:bidi w:val="0"/>
        <w:jc w:val="start"/>
        <w:rPr/>
      </w:pPr>
      <w:r>
        <w:rPr/>
      </w:r>
    </w:p>
    <w:p>
      <w:pPr>
        <w:pStyle w:val="Tlotextu"/>
        <w:bidi w:val="0"/>
        <w:jc w:val="start"/>
        <w:rPr/>
      </w:pPr>
      <w:r>
        <w:rPr/>
      </w:r>
    </w:p>
    <w:p>
      <w:pPr>
        <w:pStyle w:val="Nadpis1"/>
        <w:rPr/>
      </w:pPr>
      <w:r>
        <w:rPr/>
        <w:t>Soubory Template pro Thymeleaf</w:t>
      </w:r>
    </w:p>
    <w:p>
      <w:pPr>
        <w:pStyle w:val="Tlotextu"/>
        <w:rPr>
          <w:rFonts w:ascii="Liberation Serif" w:hAnsi="Liberation Serif" w:eastAsia="NSimSun" w:cs="Arial"/>
          <w:color w:val="auto"/>
          <w:kern w:val="2"/>
          <w:sz w:val="24"/>
          <w:szCs w:val="24"/>
          <w:lang w:val="cs-CZ" w:eastAsia="zh-CN" w:bidi="hi-IN"/>
        </w:rPr>
      </w:pPr>
      <w:r>
        <w:rPr>
          <w:rFonts w:eastAsia="NSimSun" w:cs="Arial"/>
          <w:color w:val="auto"/>
          <w:kern w:val="2"/>
          <w:sz w:val="24"/>
          <w:szCs w:val="24"/>
          <w:lang w:val="cs-CZ" w:eastAsia="zh-CN" w:bidi="hi-IN"/>
        </w:rPr>
        <w:t>Tyto soubory jsou rozlišeny podle prefixu a dále podle koncovky</w:t>
      </w:r>
    </w:p>
    <w:p>
      <w:pPr>
        <w:pStyle w:val="Tlotextu"/>
        <w:rPr/>
      </w:pPr>
      <w:r>
        <w:rPr/>
        <w:t>4 druhy rozlišení dle koncovky názvu.</w:t>
      </w:r>
    </w:p>
    <w:p>
      <w:pPr>
        <w:pStyle w:val="Tlotextu"/>
        <w:numPr>
          <w:ilvl w:val="0"/>
          <w:numId w:val="2"/>
        </w:numPr>
        <w:rPr/>
      </w:pPr>
      <w:r>
        <w:rPr>
          <w:b/>
          <w:bCs/>
        </w:rPr>
        <w:t>-list</w:t>
      </w:r>
      <w:r>
        <w:rPr/>
        <w:t xml:space="preserve"> </w:t>
        <w:tab/>
        <w:t>– View se zobrazením dat v tabulkové formě</w:t>
      </w:r>
    </w:p>
    <w:p>
      <w:pPr>
        <w:pStyle w:val="Tlotextu"/>
        <w:numPr>
          <w:ilvl w:val="0"/>
          <w:numId w:val="2"/>
        </w:numPr>
        <w:rPr/>
      </w:pPr>
      <w:r>
        <w:rPr>
          <w:b/>
          <w:bCs/>
        </w:rPr>
        <w:t xml:space="preserve">-new </w:t>
      </w:r>
      <w:r>
        <w:rPr/>
        <w:tab/>
        <w:t xml:space="preserve">– View pro </w:t>
      </w:r>
      <w:r>
        <w:rPr>
          <w:rFonts w:eastAsia="NSimSun" w:cs="Arial"/>
          <w:color w:val="auto"/>
          <w:kern w:val="2"/>
          <w:sz w:val="24"/>
          <w:szCs w:val="24"/>
          <w:lang w:val="cs-CZ" w:eastAsia="zh-CN" w:bidi="hi-IN"/>
        </w:rPr>
        <w:t xml:space="preserve">vložení nového záznamu (nový zaměstnanec, nový typ automobilu, nový stupeň výbavy, atd.) </w:t>
      </w:r>
    </w:p>
    <w:p>
      <w:pPr>
        <w:pStyle w:val="Tlotextu"/>
        <w:numPr>
          <w:ilvl w:val="0"/>
          <w:numId w:val="2"/>
        </w:numPr>
        <w:rPr/>
      </w:pPr>
      <w:r>
        <w:rPr>
          <w:b/>
          <w:bCs/>
        </w:rPr>
        <w:t>-detail</w:t>
      </w:r>
      <w:r>
        <w:rPr/>
        <w:tab/>
        <w:t xml:space="preserve"> - View s detailem nějakého záznamu. (detail konkrétního zaměstnance, modelu automobilu, atd)</w:t>
      </w:r>
    </w:p>
    <w:p>
      <w:pPr>
        <w:pStyle w:val="Tlotextu"/>
        <w:numPr>
          <w:ilvl w:val="0"/>
          <w:numId w:val="2"/>
        </w:numPr>
        <w:rPr/>
      </w:pPr>
      <w:r>
        <w:rPr>
          <w:b/>
          <w:bCs/>
        </w:rPr>
        <w:t xml:space="preserve">-update </w:t>
      </w:r>
      <w:r>
        <w:rPr/>
        <w:t>- View pro update nějakého záznamu</w:t>
      </w:r>
    </w:p>
    <w:p>
      <w:pPr>
        <w:pStyle w:val="Tlotextu"/>
        <w:numPr>
          <w:ilvl w:val="0"/>
          <w:numId w:val="0"/>
        </w:numPr>
        <w:ind w:start="720" w:hanging="0"/>
        <w:rPr/>
      </w:pPr>
      <w:r>
        <w:rPr/>
      </w:r>
    </w:p>
    <w:p>
      <w:pPr>
        <w:pStyle w:val="Tlotextu"/>
        <w:rPr/>
      </w:pPr>
      <w:r>
        <w:rPr/>
        <w:t>Přemýšlel jsem, že bych rozhodil soubory v adresáři template do více adresářů, ale zatím to mam v jednom.</w:t>
      </w:r>
    </w:p>
    <w:p>
      <w:pPr>
        <w:pStyle w:val="Nadpis1"/>
        <w:bidi w:val="0"/>
        <w:jc w:val="start"/>
        <w:rPr/>
      </w:pPr>
      <w:r>
        <w:rPr/>
      </w:r>
    </w:p>
    <w:p>
      <w:pPr>
        <w:pStyle w:val="Nadpis1"/>
        <w:bidi w:val="0"/>
        <w:jc w:val="start"/>
        <w:rPr/>
      </w:pPr>
      <w:r>
        <w:rPr/>
        <w:t>CSS</w:t>
      </w:r>
    </w:p>
    <w:p>
      <w:pPr>
        <w:pStyle w:val="Tlotextu"/>
        <w:bidi w:val="0"/>
        <w:jc w:val="start"/>
        <w:rPr/>
      </w:pPr>
      <w:r>
        <w:rPr/>
        <w:t xml:space="preserve">Horní pruh – logo, 2 obrázky – využití FLEX. </w:t>
      </w:r>
    </w:p>
    <w:p>
      <w:pPr>
        <w:pStyle w:val="Tlotextu"/>
        <w:bidi w:val="0"/>
        <w:jc w:val="start"/>
        <w:rPr/>
      </w:pPr>
      <w:r>
        <w:rPr/>
        <w:t xml:space="preserve">Formuláře pro vkládání dat (label, input box) - využit Grid. </w:t>
      </w:r>
    </w:p>
    <w:p>
      <w:pPr>
        <w:pStyle w:val="Tlotextu"/>
        <w:bidi w:val="0"/>
        <w:jc w:val="start"/>
        <w:rPr/>
      </w:pPr>
      <w:r>
        <w:rPr/>
        <w:t xml:space="preserve">Tabulkové výpisy dat – zatím pomocí Table </w:t>
      </w:r>
    </w:p>
    <w:p>
      <w:pPr>
        <w:pStyle w:val="Tlotextu"/>
        <w:bidi w:val="0"/>
        <w:jc w:val="start"/>
        <w:rPr/>
      </w:pPr>
      <w:r>
        <w:rPr/>
        <w:t>Menu – soubor – top_navbar.css</w:t>
      </w:r>
      <w:r>
        <w:br w:type="page"/>
      </w:r>
    </w:p>
    <w:p>
      <w:pPr>
        <w:pStyle w:val="Tlotextu"/>
        <w:bidi w:val="0"/>
        <w:jc w:val="start"/>
        <w:rPr/>
      </w:pPr>
      <w:r>
        <w:rPr/>
      </w:r>
    </w:p>
    <w:p>
      <w:pPr>
        <w:pStyle w:val="Tlotextu"/>
        <w:bidi w:val="0"/>
        <w:spacing w:before="0" w:after="14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ee" w:characterSet="windows-1250"/>
    <w:family w:val="roman"/>
    <w:pitch w:val="variable"/>
  </w:font>
  <w:font w:name="OpenSymbol">
    <w:altName w:val="Arial Unicode MS"/>
    <w:charset w:val="ee" w:characterSet="windows-1250"/>
    <w:family w:val="roman"/>
    <w:pitch w:val="variable"/>
  </w:font>
  <w:font w:name="Liberation Sans">
    <w:altName w:val="Arial"/>
    <w:charset w:val="ee" w:characterSet="windows-125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Nadpis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cs-CZ"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cs-CZ" w:eastAsia="zh-CN" w:bidi="hi-IN"/>
    </w:rPr>
  </w:style>
  <w:style w:type="paragraph" w:styleId="Nadpis1">
    <w:name w:val="Heading 1"/>
    <w:basedOn w:val="Nadpis"/>
    <w:next w:val="Tlotextu"/>
    <w:qFormat/>
    <w:pPr>
      <w:numPr>
        <w:ilvl w:val="0"/>
        <w:numId w:val="1"/>
      </w:numPr>
      <w:spacing w:before="240" w:after="120"/>
      <w:outlineLvl w:val="0"/>
    </w:pPr>
    <w:rPr>
      <w:b/>
      <w:bCs/>
      <w:sz w:val="36"/>
      <w:szCs w:val="36"/>
    </w:rPr>
  </w:style>
  <w:style w:type="character" w:styleId="Odrky">
    <w:name w:val="Odrážky"/>
    <w:qFormat/>
    <w:rPr>
      <w:rFonts w:ascii="OpenSymbol" w:hAnsi="OpenSymbol" w:eastAsia="OpenSymbol" w:cs="OpenSymbol"/>
    </w:rPr>
  </w:style>
  <w:style w:type="paragraph" w:styleId="Nadpis">
    <w:name w:val="Nadpis"/>
    <w:basedOn w:val="Normal"/>
    <w:next w:val="Tlotextu"/>
    <w:qFormat/>
    <w:pPr>
      <w:keepNext w:val="true"/>
      <w:spacing w:before="240" w:after="120"/>
    </w:pPr>
    <w:rPr>
      <w:rFonts w:ascii="Liberation Sans" w:hAnsi="Liberation Sans" w:eastAsia="Microsoft YaHei" w:cs="Arial"/>
      <w:sz w:val="28"/>
      <w:szCs w:val="28"/>
    </w:rPr>
  </w:style>
  <w:style w:type="paragraph" w:styleId="Tlotextu">
    <w:name w:val="Body Text"/>
    <w:basedOn w:val="Normal"/>
    <w:pPr>
      <w:spacing w:lineRule="auto" w:line="276" w:before="0" w:after="140"/>
    </w:pPr>
    <w:rPr/>
  </w:style>
  <w:style w:type="paragraph" w:styleId="Seznam">
    <w:name w:val="List"/>
    <w:basedOn w:val="Tlotextu"/>
    <w:pPr/>
    <w:rPr>
      <w:rFonts w:cs="Arial"/>
    </w:rPr>
  </w:style>
  <w:style w:type="paragraph" w:styleId="Popisek">
    <w:name w:val="Caption"/>
    <w:basedOn w:val="Normal"/>
    <w:qFormat/>
    <w:pPr>
      <w:suppressLineNumbers/>
      <w:spacing w:before="120" w:after="120"/>
    </w:pPr>
    <w:rPr>
      <w:rFonts w:cs="Arial"/>
      <w:i/>
      <w:iCs/>
      <w:sz w:val="24"/>
      <w:szCs w:val="24"/>
    </w:rPr>
  </w:style>
  <w:style w:type="paragraph" w:styleId="Rejstk">
    <w:name w:val="Rejstřík"/>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2194</TotalTime>
  <Application>LibreOffice/7.2.0.4$Windows_X86_64 LibreOffice_project/9a9c6381e3f7a62afc1329bd359cc48accb6435b</Application>
  <AppVersion>15.0000</AppVersion>
  <Pages>3</Pages>
  <Words>326</Words>
  <Characters>1996</Characters>
  <CharactersWithSpaces>2308</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2023-03-22T10:05:12Z</dcterms:created>
  <dc:creator/>
  <dc:description/>
  <dc:language>cs-CZ</dc:language>
  <cp:lastModifiedBy/>
  <dcterms:modified xsi:type="dcterms:W3CDTF">2023-03-27T07:34:29Z</dcterms:modified>
  <cp:revision>72</cp:revision>
  <dc:subject/>
  <dc:title/>
</cp:coreProperties>
</file>

<file path=docProps/custom.xml><?xml version="1.0" encoding="utf-8"?>
<Properties xmlns="http://schemas.openxmlformats.org/officeDocument/2006/custom-properties" xmlns:vt="http://schemas.openxmlformats.org/officeDocument/2006/docPropsVTypes"/>
</file>