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037A" w:rsidRPr="0055037A" w:rsidRDefault="0055037A" w:rsidP="0055037A">
      <w:pPr>
        <w:rPr>
          <w:rFonts w:ascii="Calibri" w:hAnsi="Calibri" w:cs="Calibri"/>
          <w:b/>
          <w:bCs/>
        </w:rPr>
      </w:pPr>
      <w:r w:rsidRPr="0055037A">
        <w:rPr>
          <w:rFonts w:ascii="Calibri" w:hAnsi="Calibri" w:cs="Calibri"/>
          <w:b/>
          <w:bCs/>
        </w:rPr>
        <w:t>Department Triage Assistant Chatbot Scenario</w:t>
      </w:r>
    </w:p>
    <w:p w:rsidR="0055037A" w:rsidRPr="0055037A" w:rsidRDefault="0055037A" w:rsidP="0055037A">
      <w:pPr>
        <w:rPr>
          <w:rFonts w:ascii="Calibri" w:hAnsi="Calibri" w:cs="Calibri"/>
          <w:b/>
          <w:bCs/>
        </w:rPr>
      </w:pPr>
      <w:r w:rsidRPr="0055037A">
        <w:rPr>
          <w:rFonts w:ascii="Calibri" w:hAnsi="Calibri" w:cs="Calibri"/>
          <w:b/>
          <w:bCs/>
        </w:rPr>
        <w:t>User Profile</w:t>
      </w:r>
    </w:p>
    <w:p w:rsidR="0055037A" w:rsidRPr="0055037A" w:rsidRDefault="0055037A" w:rsidP="0055037A">
      <w:pPr>
        <w:rPr>
          <w:rFonts w:ascii="Calibri" w:hAnsi="Calibri" w:cs="Calibri"/>
        </w:rPr>
      </w:pPr>
      <w:r w:rsidRPr="0055037A">
        <w:rPr>
          <w:rFonts w:ascii="Calibri" w:hAnsi="Calibri" w:cs="Calibri"/>
        </w:rPr>
        <w:t xml:space="preserve">The target users are </w:t>
      </w:r>
      <w:r w:rsidRPr="0055037A">
        <w:rPr>
          <w:rFonts w:ascii="Calibri" w:hAnsi="Calibri" w:cs="Calibri"/>
          <w:b/>
          <w:bCs/>
        </w:rPr>
        <w:t>Nova Scotians seeking healthcare services</w:t>
      </w:r>
      <w:r w:rsidRPr="0055037A">
        <w:rPr>
          <w:rFonts w:ascii="Calibri" w:hAnsi="Calibri" w:cs="Calibri"/>
        </w:rPr>
        <w:t xml:space="preserve"> who:</w:t>
      </w:r>
    </w:p>
    <w:p w:rsidR="0055037A" w:rsidRPr="0055037A" w:rsidRDefault="0055037A" w:rsidP="0055037A">
      <w:pPr>
        <w:numPr>
          <w:ilvl w:val="0"/>
          <w:numId w:val="1"/>
        </w:numPr>
        <w:rPr>
          <w:rFonts w:ascii="Calibri" w:hAnsi="Calibri" w:cs="Calibri"/>
        </w:rPr>
      </w:pPr>
      <w:r w:rsidRPr="0055037A">
        <w:rPr>
          <w:rFonts w:ascii="Calibri" w:hAnsi="Calibri" w:cs="Calibri"/>
        </w:rPr>
        <w:t>Arrive at hospitals or clinics uncertain about which department or specialist to see</w:t>
      </w:r>
    </w:p>
    <w:p w:rsidR="0055037A" w:rsidRPr="0055037A" w:rsidRDefault="0055037A" w:rsidP="0055037A">
      <w:pPr>
        <w:numPr>
          <w:ilvl w:val="0"/>
          <w:numId w:val="1"/>
        </w:numPr>
        <w:rPr>
          <w:rFonts w:ascii="Calibri" w:hAnsi="Calibri" w:cs="Calibri"/>
        </w:rPr>
      </w:pPr>
      <w:r w:rsidRPr="0055037A">
        <w:rPr>
          <w:rFonts w:ascii="Calibri" w:hAnsi="Calibri" w:cs="Calibri"/>
        </w:rPr>
        <w:t>Experience symptoms but are unsure if they need emergency care, urgent care, or specialist referral</w:t>
      </w:r>
    </w:p>
    <w:p w:rsidR="0055037A" w:rsidRPr="0055037A" w:rsidRDefault="0055037A" w:rsidP="0055037A">
      <w:pPr>
        <w:numPr>
          <w:ilvl w:val="0"/>
          <w:numId w:val="1"/>
        </w:numPr>
        <w:rPr>
          <w:rFonts w:ascii="Calibri" w:hAnsi="Calibri" w:cs="Calibri"/>
        </w:rPr>
      </w:pPr>
      <w:r w:rsidRPr="0055037A">
        <w:rPr>
          <w:rFonts w:ascii="Calibri" w:hAnsi="Calibri" w:cs="Calibri"/>
        </w:rPr>
        <w:t>Are unfamiliar with how different medical departments handle specific conditions</w:t>
      </w:r>
    </w:p>
    <w:p w:rsidR="0055037A" w:rsidRPr="0055037A" w:rsidRDefault="0055037A" w:rsidP="0055037A">
      <w:pPr>
        <w:numPr>
          <w:ilvl w:val="0"/>
          <w:numId w:val="1"/>
        </w:numPr>
        <w:rPr>
          <w:rFonts w:ascii="Calibri" w:hAnsi="Calibri" w:cs="Calibri"/>
        </w:rPr>
      </w:pPr>
      <w:r w:rsidRPr="0055037A">
        <w:rPr>
          <w:rFonts w:ascii="Calibri" w:hAnsi="Calibri" w:cs="Calibri"/>
        </w:rPr>
        <w:t>May be anxious about choosing the wrong department and facing additional delays</w:t>
      </w:r>
    </w:p>
    <w:p w:rsidR="0055037A" w:rsidRPr="0055037A" w:rsidRDefault="0055037A" w:rsidP="0055037A">
      <w:pPr>
        <w:numPr>
          <w:ilvl w:val="0"/>
          <w:numId w:val="1"/>
        </w:numPr>
        <w:rPr>
          <w:rFonts w:ascii="Calibri" w:hAnsi="Calibri" w:cs="Calibri"/>
        </w:rPr>
      </w:pPr>
      <w:r w:rsidRPr="0055037A">
        <w:rPr>
          <w:rFonts w:ascii="Calibri" w:hAnsi="Calibri" w:cs="Calibri"/>
        </w:rPr>
        <w:t>Use mobile or web platforms to research healthcare options before visiting</w:t>
      </w:r>
    </w:p>
    <w:p w:rsidR="0055037A" w:rsidRPr="0055037A" w:rsidRDefault="0055037A" w:rsidP="0055037A">
      <w:pPr>
        <w:rPr>
          <w:rFonts w:ascii="Calibri" w:hAnsi="Calibri" w:cs="Calibri"/>
          <w:b/>
          <w:bCs/>
        </w:rPr>
      </w:pPr>
      <w:r w:rsidRPr="0055037A">
        <w:rPr>
          <w:rFonts w:ascii="Calibri" w:hAnsi="Calibri" w:cs="Calibri"/>
          <w:b/>
          <w:bCs/>
        </w:rPr>
        <w:t>Problem Overview</w:t>
      </w:r>
    </w:p>
    <w:p w:rsidR="0055037A" w:rsidRPr="0055037A" w:rsidRDefault="0055037A" w:rsidP="0055037A">
      <w:pPr>
        <w:rPr>
          <w:rFonts w:ascii="Calibri" w:hAnsi="Calibri" w:cs="Calibri"/>
        </w:rPr>
      </w:pPr>
      <w:r w:rsidRPr="0055037A">
        <w:rPr>
          <w:rFonts w:ascii="Calibri" w:hAnsi="Calibri" w:cs="Calibri"/>
        </w:rPr>
        <w:t xml:space="preserve">Healthcare facilities across Halifax and Nova Scotia frequently see </w:t>
      </w:r>
      <w:r w:rsidRPr="0055037A">
        <w:rPr>
          <w:rFonts w:ascii="Calibri" w:hAnsi="Calibri" w:cs="Calibri"/>
          <w:b/>
          <w:bCs/>
        </w:rPr>
        <w:t>misdirected patient visits</w:t>
      </w:r>
      <w:r w:rsidRPr="0055037A">
        <w:rPr>
          <w:rFonts w:ascii="Calibri" w:hAnsi="Calibri" w:cs="Calibri"/>
        </w:rPr>
        <w:t xml:space="preserve">, where individuals present to inappropriate departments for their conditions. Patients with chest pain might go directly to cardiology instead of emergency care, while those with minor skin issues may visit the emergency department rather than dermatology or a walk-in clinic. This misdirection creates </w:t>
      </w:r>
      <w:r w:rsidRPr="0055037A">
        <w:rPr>
          <w:rFonts w:ascii="Calibri" w:hAnsi="Calibri" w:cs="Calibri"/>
          <w:b/>
          <w:bCs/>
        </w:rPr>
        <w:t>bottlenecks in specialist departments</w:t>
      </w:r>
      <w:r w:rsidRPr="0055037A">
        <w:rPr>
          <w:rFonts w:ascii="Calibri" w:hAnsi="Calibri" w:cs="Calibri"/>
        </w:rPr>
        <w:t xml:space="preserve">, </w:t>
      </w:r>
      <w:r w:rsidRPr="0055037A">
        <w:rPr>
          <w:rFonts w:ascii="Calibri" w:hAnsi="Calibri" w:cs="Calibri"/>
          <w:b/>
          <w:bCs/>
        </w:rPr>
        <w:t>delays care for appropriate patients</w:t>
      </w:r>
      <w:r w:rsidRPr="0055037A">
        <w:rPr>
          <w:rFonts w:ascii="Calibri" w:hAnsi="Calibri" w:cs="Calibri"/>
        </w:rPr>
        <w:t xml:space="preserve">, and increases </w:t>
      </w:r>
      <w:r w:rsidRPr="0055037A">
        <w:rPr>
          <w:rFonts w:ascii="Calibri" w:hAnsi="Calibri" w:cs="Calibri"/>
          <w:b/>
          <w:bCs/>
        </w:rPr>
        <w:t>frustration and anxiety</w:t>
      </w:r>
      <w:r w:rsidRPr="0055037A">
        <w:rPr>
          <w:rFonts w:ascii="Calibri" w:hAnsi="Calibri" w:cs="Calibri"/>
        </w:rPr>
        <w:t xml:space="preserve"> for those seeking help. Current departmental information on hospital websites is often buried in complex navigation structures or written in medical terminology that patients find difficult to interpret.</w:t>
      </w:r>
    </w:p>
    <w:p w:rsidR="0055037A" w:rsidRPr="0055037A" w:rsidRDefault="0055037A" w:rsidP="0055037A">
      <w:pPr>
        <w:rPr>
          <w:rFonts w:ascii="Calibri" w:hAnsi="Calibri" w:cs="Calibri"/>
          <w:b/>
          <w:bCs/>
        </w:rPr>
      </w:pPr>
      <w:r w:rsidRPr="0055037A">
        <w:rPr>
          <w:rFonts w:ascii="Calibri" w:hAnsi="Calibri" w:cs="Calibri"/>
          <w:b/>
          <w:bCs/>
        </w:rPr>
        <w:t>Proposed Solution</w:t>
      </w:r>
    </w:p>
    <w:p w:rsidR="0055037A" w:rsidRPr="0055037A" w:rsidRDefault="0055037A" w:rsidP="0055037A">
      <w:pPr>
        <w:rPr>
          <w:rFonts w:ascii="Calibri" w:hAnsi="Calibri" w:cs="Calibri"/>
        </w:rPr>
      </w:pPr>
      <w:r w:rsidRPr="0055037A">
        <w:rPr>
          <w:rFonts w:ascii="Calibri" w:hAnsi="Calibri" w:cs="Calibri"/>
        </w:rPr>
        <w:t xml:space="preserve">The proposed solution is a </w:t>
      </w:r>
      <w:r w:rsidRPr="0055037A">
        <w:rPr>
          <w:rFonts w:ascii="Calibri" w:hAnsi="Calibri" w:cs="Calibri"/>
          <w:b/>
          <w:bCs/>
        </w:rPr>
        <w:t>locally hosted Department Triage Assistant chatbot</w:t>
      </w:r>
      <w:r w:rsidRPr="0055037A">
        <w:rPr>
          <w:rFonts w:ascii="Calibri" w:hAnsi="Calibri" w:cs="Calibri"/>
        </w:rPr>
        <w:t xml:space="preserve">—powered by the </w:t>
      </w:r>
      <w:proofErr w:type="spellStart"/>
      <w:r w:rsidRPr="0055037A">
        <w:rPr>
          <w:rFonts w:ascii="Calibri" w:hAnsi="Calibri" w:cs="Calibri"/>
        </w:rPr>
        <w:t>Ollama</w:t>
      </w:r>
      <w:proofErr w:type="spellEnd"/>
      <w:r w:rsidRPr="0055037A">
        <w:rPr>
          <w:rFonts w:ascii="Calibri" w:hAnsi="Calibri" w:cs="Calibri"/>
        </w:rPr>
        <w:t xml:space="preserve"> + </w:t>
      </w:r>
      <w:proofErr w:type="spellStart"/>
      <w:r w:rsidRPr="0055037A">
        <w:rPr>
          <w:rFonts w:ascii="Calibri" w:hAnsi="Calibri" w:cs="Calibri"/>
        </w:rPr>
        <w:t>AnythingLLM</w:t>
      </w:r>
      <w:proofErr w:type="spellEnd"/>
      <w:r w:rsidRPr="0055037A">
        <w:rPr>
          <w:rFonts w:ascii="Calibri" w:hAnsi="Calibri" w:cs="Calibri"/>
        </w:rPr>
        <w:t xml:space="preserve"> stack—that:</w:t>
      </w:r>
    </w:p>
    <w:p w:rsidR="0055037A" w:rsidRPr="0055037A" w:rsidRDefault="0055037A" w:rsidP="0055037A">
      <w:pPr>
        <w:numPr>
          <w:ilvl w:val="0"/>
          <w:numId w:val="2"/>
        </w:numPr>
        <w:rPr>
          <w:rFonts w:ascii="Calibri" w:hAnsi="Calibri" w:cs="Calibri"/>
        </w:rPr>
      </w:pPr>
      <w:r w:rsidRPr="0055037A">
        <w:rPr>
          <w:rFonts w:ascii="Calibri" w:hAnsi="Calibri" w:cs="Calibri"/>
        </w:rPr>
        <w:t xml:space="preserve">Uses </w:t>
      </w:r>
      <w:r w:rsidRPr="0055037A">
        <w:rPr>
          <w:rFonts w:ascii="Calibri" w:hAnsi="Calibri" w:cs="Calibri"/>
          <w:b/>
          <w:bCs/>
        </w:rPr>
        <w:t>retrieval-augmented generation (RAG)</w:t>
      </w:r>
      <w:r w:rsidRPr="0055037A">
        <w:rPr>
          <w:rFonts w:ascii="Calibri" w:hAnsi="Calibri" w:cs="Calibri"/>
        </w:rPr>
        <w:t xml:space="preserve"> to access official Nova Scotia Health department guides and hospital resources</w:t>
      </w:r>
    </w:p>
    <w:p w:rsidR="0055037A" w:rsidRPr="0055037A" w:rsidRDefault="0055037A" w:rsidP="0055037A">
      <w:pPr>
        <w:numPr>
          <w:ilvl w:val="0"/>
          <w:numId w:val="2"/>
        </w:numPr>
        <w:rPr>
          <w:rFonts w:ascii="Calibri" w:hAnsi="Calibri" w:cs="Calibri"/>
        </w:rPr>
      </w:pPr>
      <w:r w:rsidRPr="0055037A">
        <w:rPr>
          <w:rFonts w:ascii="Calibri" w:hAnsi="Calibri" w:cs="Calibri"/>
          <w:b/>
          <w:bCs/>
        </w:rPr>
        <w:t>Maps common symptoms and conditions</w:t>
      </w:r>
      <w:r w:rsidRPr="0055037A">
        <w:rPr>
          <w:rFonts w:ascii="Calibri" w:hAnsi="Calibri" w:cs="Calibri"/>
        </w:rPr>
        <w:t xml:space="preserve"> to appropriate hospital departments and specialists</w:t>
      </w:r>
    </w:p>
    <w:p w:rsidR="0055037A" w:rsidRPr="0055037A" w:rsidRDefault="0055037A" w:rsidP="0055037A">
      <w:pPr>
        <w:numPr>
          <w:ilvl w:val="0"/>
          <w:numId w:val="2"/>
        </w:numPr>
        <w:rPr>
          <w:rFonts w:ascii="Calibri" w:hAnsi="Calibri" w:cs="Calibri"/>
        </w:rPr>
      </w:pPr>
      <w:r w:rsidRPr="0055037A">
        <w:rPr>
          <w:rFonts w:ascii="Calibri" w:hAnsi="Calibri" w:cs="Calibri"/>
        </w:rPr>
        <w:t xml:space="preserve">Provides </w:t>
      </w:r>
      <w:r w:rsidRPr="0055037A">
        <w:rPr>
          <w:rFonts w:ascii="Calibri" w:hAnsi="Calibri" w:cs="Calibri"/>
          <w:b/>
          <w:bCs/>
        </w:rPr>
        <w:t>clear explanations</w:t>
      </w:r>
      <w:r w:rsidRPr="0055037A">
        <w:rPr>
          <w:rFonts w:ascii="Calibri" w:hAnsi="Calibri" w:cs="Calibri"/>
        </w:rPr>
        <w:t xml:space="preserve"> of what each department handles (Emergency, Cardiology, Orthopedics, Mental Health, etc.)</w:t>
      </w:r>
    </w:p>
    <w:p w:rsidR="0055037A" w:rsidRPr="0055037A" w:rsidRDefault="0055037A" w:rsidP="0055037A">
      <w:pPr>
        <w:numPr>
          <w:ilvl w:val="0"/>
          <w:numId w:val="2"/>
        </w:numPr>
        <w:rPr>
          <w:rFonts w:ascii="Calibri" w:hAnsi="Calibri" w:cs="Calibri"/>
        </w:rPr>
      </w:pPr>
      <w:r w:rsidRPr="0055037A">
        <w:rPr>
          <w:rFonts w:ascii="Calibri" w:hAnsi="Calibri" w:cs="Calibri"/>
          <w:b/>
          <w:bCs/>
        </w:rPr>
        <w:t>Guides patients to the most appropriate starting point</w:t>
      </w:r>
      <w:r w:rsidRPr="0055037A">
        <w:rPr>
          <w:rFonts w:ascii="Calibri" w:hAnsi="Calibri" w:cs="Calibri"/>
        </w:rPr>
        <w:t xml:space="preserve"> for their healthcare concern</w:t>
      </w:r>
    </w:p>
    <w:p w:rsidR="0055037A" w:rsidRPr="0055037A" w:rsidRDefault="0055037A" w:rsidP="0055037A">
      <w:pPr>
        <w:numPr>
          <w:ilvl w:val="0"/>
          <w:numId w:val="2"/>
        </w:numPr>
        <w:rPr>
          <w:rFonts w:ascii="Calibri" w:hAnsi="Calibri" w:cs="Calibri"/>
        </w:rPr>
      </w:pPr>
      <w:r w:rsidRPr="0055037A">
        <w:rPr>
          <w:rFonts w:ascii="Calibri" w:hAnsi="Calibri" w:cs="Calibri"/>
        </w:rPr>
        <w:t xml:space="preserve">Offers </w:t>
      </w:r>
      <w:r w:rsidRPr="0055037A">
        <w:rPr>
          <w:rFonts w:ascii="Calibri" w:hAnsi="Calibri" w:cs="Calibri"/>
          <w:b/>
          <w:bCs/>
        </w:rPr>
        <w:t>alternative care pathways</w:t>
      </w:r>
      <w:r w:rsidRPr="0055037A">
        <w:rPr>
          <w:rFonts w:ascii="Calibri" w:hAnsi="Calibri" w:cs="Calibri"/>
        </w:rPr>
        <w:t xml:space="preserve"> when hospital departments aren't necessary (walk-in clinics, family physicians, telehealth)</w:t>
      </w:r>
    </w:p>
    <w:p w:rsidR="0055037A" w:rsidRPr="0055037A" w:rsidRDefault="0055037A" w:rsidP="0055037A">
      <w:pPr>
        <w:numPr>
          <w:ilvl w:val="0"/>
          <w:numId w:val="2"/>
        </w:numPr>
        <w:rPr>
          <w:rFonts w:ascii="Calibri" w:hAnsi="Calibri" w:cs="Calibri"/>
        </w:rPr>
      </w:pPr>
      <w:r w:rsidRPr="0055037A">
        <w:rPr>
          <w:rFonts w:ascii="Calibri" w:hAnsi="Calibri" w:cs="Calibri"/>
        </w:rPr>
        <w:lastRenderedPageBreak/>
        <w:t xml:space="preserve">Includes </w:t>
      </w:r>
      <w:r w:rsidRPr="0055037A">
        <w:rPr>
          <w:rFonts w:ascii="Calibri" w:hAnsi="Calibri" w:cs="Calibri"/>
          <w:b/>
          <w:bCs/>
        </w:rPr>
        <w:t>preparation guidance</w:t>
      </w:r>
      <w:r w:rsidRPr="0055037A">
        <w:rPr>
          <w:rFonts w:ascii="Calibri" w:hAnsi="Calibri" w:cs="Calibri"/>
        </w:rPr>
        <w:t xml:space="preserve"> for department visits (what to bring, what to expect)</w:t>
      </w:r>
    </w:p>
    <w:p w:rsidR="0055037A" w:rsidRPr="0055037A" w:rsidRDefault="0055037A" w:rsidP="0055037A">
      <w:pPr>
        <w:numPr>
          <w:ilvl w:val="0"/>
          <w:numId w:val="2"/>
        </w:numPr>
        <w:rPr>
          <w:rFonts w:ascii="Calibri" w:hAnsi="Calibri" w:cs="Calibri"/>
        </w:rPr>
      </w:pPr>
      <w:r w:rsidRPr="0055037A">
        <w:rPr>
          <w:rFonts w:ascii="Calibri" w:hAnsi="Calibri" w:cs="Calibri"/>
        </w:rPr>
        <w:t xml:space="preserve">Maintains strict boundaries by </w:t>
      </w:r>
      <w:r w:rsidRPr="0055037A">
        <w:rPr>
          <w:rFonts w:ascii="Calibri" w:hAnsi="Calibri" w:cs="Calibri"/>
          <w:b/>
          <w:bCs/>
        </w:rPr>
        <w:t>avoiding clinical diagnosis</w:t>
      </w:r>
      <w:r w:rsidRPr="0055037A">
        <w:rPr>
          <w:rFonts w:ascii="Calibri" w:hAnsi="Calibri" w:cs="Calibri"/>
        </w:rPr>
        <w:t xml:space="preserve"> and focusing on </w:t>
      </w:r>
      <w:r w:rsidRPr="0055037A">
        <w:rPr>
          <w:rFonts w:ascii="Calibri" w:hAnsi="Calibri" w:cs="Calibri"/>
          <w:b/>
          <w:bCs/>
        </w:rPr>
        <w:t>navigation support</w:t>
      </w:r>
    </w:p>
    <w:p w:rsidR="0055037A" w:rsidRPr="0055037A" w:rsidRDefault="0055037A" w:rsidP="0055037A">
      <w:pPr>
        <w:rPr>
          <w:rFonts w:ascii="Calibri" w:hAnsi="Calibri" w:cs="Calibri"/>
          <w:b/>
          <w:bCs/>
        </w:rPr>
      </w:pPr>
      <w:r w:rsidRPr="0055037A">
        <w:rPr>
          <w:rFonts w:ascii="Calibri" w:hAnsi="Calibri" w:cs="Calibri"/>
          <w:b/>
          <w:bCs/>
        </w:rPr>
        <w:t>Success Criteria</w:t>
      </w:r>
    </w:p>
    <w:p w:rsidR="0055037A" w:rsidRPr="0055037A" w:rsidRDefault="0055037A" w:rsidP="0055037A">
      <w:pPr>
        <w:rPr>
          <w:rFonts w:ascii="Calibri" w:hAnsi="Calibri" w:cs="Calibri"/>
        </w:rPr>
      </w:pPr>
      <w:r w:rsidRPr="0055037A">
        <w:rPr>
          <w:rFonts w:ascii="Calibri" w:hAnsi="Calibri" w:cs="Calibri"/>
        </w:rPr>
        <w:t>The chatbot is successful if it can:</w:t>
      </w:r>
    </w:p>
    <w:p w:rsidR="0055037A" w:rsidRPr="0055037A" w:rsidRDefault="0055037A" w:rsidP="0055037A">
      <w:pPr>
        <w:numPr>
          <w:ilvl w:val="0"/>
          <w:numId w:val="3"/>
        </w:numPr>
        <w:rPr>
          <w:rFonts w:ascii="Calibri" w:hAnsi="Calibri" w:cs="Calibri"/>
        </w:rPr>
      </w:pPr>
      <w:r w:rsidRPr="0055037A">
        <w:rPr>
          <w:rFonts w:ascii="Calibri" w:hAnsi="Calibri" w:cs="Calibri"/>
          <w:b/>
          <w:bCs/>
        </w:rPr>
        <w:t>Accurately respond to core department triage questions:</w:t>
      </w:r>
      <w:r w:rsidRPr="0055037A">
        <w:rPr>
          <w:rFonts w:ascii="Calibri" w:hAnsi="Calibri" w:cs="Calibri"/>
        </w:rPr>
        <w:t xml:space="preserve"> </w:t>
      </w:r>
    </w:p>
    <w:p w:rsidR="0055037A" w:rsidRPr="0055037A" w:rsidRDefault="0055037A" w:rsidP="0055037A">
      <w:pPr>
        <w:numPr>
          <w:ilvl w:val="1"/>
          <w:numId w:val="3"/>
        </w:numPr>
        <w:rPr>
          <w:rFonts w:ascii="Calibri" w:hAnsi="Calibri" w:cs="Calibri"/>
        </w:rPr>
      </w:pPr>
      <w:r w:rsidRPr="0055037A">
        <w:rPr>
          <w:rFonts w:ascii="Calibri" w:hAnsi="Calibri" w:cs="Calibri"/>
        </w:rPr>
        <w:t>"I have persistent chest pain - should I go to Emergency or Cardiology first?"</w:t>
      </w:r>
    </w:p>
    <w:p w:rsidR="0055037A" w:rsidRPr="0055037A" w:rsidRDefault="0055037A" w:rsidP="0055037A">
      <w:pPr>
        <w:numPr>
          <w:ilvl w:val="1"/>
          <w:numId w:val="3"/>
        </w:numPr>
        <w:rPr>
          <w:rFonts w:ascii="Calibri" w:hAnsi="Calibri" w:cs="Calibri"/>
        </w:rPr>
      </w:pPr>
      <w:r w:rsidRPr="0055037A">
        <w:rPr>
          <w:rFonts w:ascii="Calibri" w:hAnsi="Calibri" w:cs="Calibri"/>
        </w:rPr>
        <w:t>"My knee has been hurting for weeks after a fall - do I need Orthopedics or should I start elsewhere?"</w:t>
      </w:r>
    </w:p>
    <w:p w:rsidR="0055037A" w:rsidRPr="0055037A" w:rsidRDefault="0055037A" w:rsidP="0055037A">
      <w:pPr>
        <w:numPr>
          <w:ilvl w:val="1"/>
          <w:numId w:val="3"/>
        </w:numPr>
        <w:rPr>
          <w:rFonts w:ascii="Calibri" w:hAnsi="Calibri" w:cs="Calibri"/>
        </w:rPr>
      </w:pPr>
      <w:r w:rsidRPr="0055037A">
        <w:rPr>
          <w:rFonts w:ascii="Calibri" w:hAnsi="Calibri" w:cs="Calibri"/>
        </w:rPr>
        <w:t>"I'm having trouble sleeping and feeling anxious - which department handles mental health concerns?"</w:t>
      </w:r>
    </w:p>
    <w:p w:rsidR="0055037A" w:rsidRPr="0055037A" w:rsidRDefault="0055037A" w:rsidP="0055037A">
      <w:pPr>
        <w:numPr>
          <w:ilvl w:val="0"/>
          <w:numId w:val="3"/>
        </w:numPr>
        <w:rPr>
          <w:rFonts w:ascii="Calibri" w:hAnsi="Calibri" w:cs="Calibri"/>
        </w:rPr>
      </w:pPr>
      <w:r w:rsidRPr="0055037A">
        <w:rPr>
          <w:rFonts w:ascii="Calibri" w:hAnsi="Calibri" w:cs="Calibri"/>
          <w:b/>
          <w:bCs/>
        </w:rPr>
        <w:t>Provide clear departmental guidance</w:t>
      </w:r>
      <w:r w:rsidRPr="0055037A">
        <w:rPr>
          <w:rFonts w:ascii="Calibri" w:hAnsi="Calibri" w:cs="Calibri"/>
        </w:rPr>
        <w:t xml:space="preserve"> using uploaded hospital and Nova Scotia Health documents about: </w:t>
      </w:r>
    </w:p>
    <w:p w:rsidR="0055037A" w:rsidRPr="0055037A" w:rsidRDefault="0055037A" w:rsidP="0055037A">
      <w:pPr>
        <w:numPr>
          <w:ilvl w:val="1"/>
          <w:numId w:val="3"/>
        </w:numPr>
        <w:rPr>
          <w:rFonts w:ascii="Calibri" w:hAnsi="Calibri" w:cs="Calibri"/>
        </w:rPr>
      </w:pPr>
      <w:r w:rsidRPr="0055037A">
        <w:rPr>
          <w:rFonts w:ascii="Calibri" w:hAnsi="Calibri" w:cs="Calibri"/>
        </w:rPr>
        <w:t>What conditions each department typically handles</w:t>
      </w:r>
    </w:p>
    <w:p w:rsidR="0055037A" w:rsidRPr="0055037A" w:rsidRDefault="0055037A" w:rsidP="0055037A">
      <w:pPr>
        <w:numPr>
          <w:ilvl w:val="1"/>
          <w:numId w:val="3"/>
        </w:numPr>
        <w:rPr>
          <w:rFonts w:ascii="Calibri" w:hAnsi="Calibri" w:cs="Calibri"/>
        </w:rPr>
      </w:pPr>
      <w:r w:rsidRPr="0055037A">
        <w:rPr>
          <w:rFonts w:ascii="Calibri" w:hAnsi="Calibri" w:cs="Calibri"/>
        </w:rPr>
        <w:t>Referral requirements for specialist departments</w:t>
      </w:r>
    </w:p>
    <w:p w:rsidR="0055037A" w:rsidRPr="0055037A" w:rsidRDefault="0055037A" w:rsidP="0055037A">
      <w:pPr>
        <w:numPr>
          <w:ilvl w:val="1"/>
          <w:numId w:val="3"/>
        </w:numPr>
        <w:rPr>
          <w:rFonts w:ascii="Calibri" w:hAnsi="Calibri" w:cs="Calibri"/>
        </w:rPr>
      </w:pPr>
      <w:r w:rsidRPr="0055037A">
        <w:rPr>
          <w:rFonts w:ascii="Calibri" w:hAnsi="Calibri" w:cs="Calibri"/>
        </w:rPr>
        <w:t>When emergency care is appropriate vs. scheduled appointments</w:t>
      </w:r>
    </w:p>
    <w:p w:rsidR="0055037A" w:rsidRPr="0055037A" w:rsidRDefault="0055037A" w:rsidP="0055037A">
      <w:pPr>
        <w:numPr>
          <w:ilvl w:val="0"/>
          <w:numId w:val="3"/>
        </w:numPr>
        <w:rPr>
          <w:rFonts w:ascii="Calibri" w:hAnsi="Calibri" w:cs="Calibri"/>
        </w:rPr>
      </w:pPr>
      <w:r w:rsidRPr="0055037A">
        <w:rPr>
          <w:rFonts w:ascii="Calibri" w:hAnsi="Calibri" w:cs="Calibri"/>
          <w:b/>
          <w:bCs/>
        </w:rPr>
        <w:t>Offer consistent, educational responses</w:t>
      </w:r>
      <w:r w:rsidRPr="0055037A">
        <w:rPr>
          <w:rFonts w:ascii="Calibri" w:hAnsi="Calibri" w:cs="Calibri"/>
        </w:rPr>
        <w:t xml:space="preserve"> that: </w:t>
      </w:r>
    </w:p>
    <w:p w:rsidR="0055037A" w:rsidRPr="0055037A" w:rsidRDefault="0055037A" w:rsidP="0055037A">
      <w:pPr>
        <w:numPr>
          <w:ilvl w:val="1"/>
          <w:numId w:val="3"/>
        </w:numPr>
        <w:rPr>
          <w:rFonts w:ascii="Calibri" w:hAnsi="Calibri" w:cs="Calibri"/>
        </w:rPr>
      </w:pPr>
      <w:r w:rsidRPr="0055037A">
        <w:rPr>
          <w:rFonts w:ascii="Calibri" w:hAnsi="Calibri" w:cs="Calibri"/>
        </w:rPr>
        <w:t>Include appropriate medical disclaimers</w:t>
      </w:r>
    </w:p>
    <w:p w:rsidR="0055037A" w:rsidRPr="0055037A" w:rsidRDefault="0055037A" w:rsidP="0055037A">
      <w:pPr>
        <w:numPr>
          <w:ilvl w:val="1"/>
          <w:numId w:val="3"/>
        </w:numPr>
        <w:rPr>
          <w:rFonts w:ascii="Calibri" w:hAnsi="Calibri" w:cs="Calibri"/>
        </w:rPr>
      </w:pPr>
      <w:r w:rsidRPr="0055037A">
        <w:rPr>
          <w:rFonts w:ascii="Calibri" w:hAnsi="Calibri" w:cs="Calibri"/>
        </w:rPr>
        <w:t>Encourage consultation with healthcare providers for diagnosis</w:t>
      </w:r>
    </w:p>
    <w:p w:rsidR="0055037A" w:rsidRPr="0055037A" w:rsidRDefault="0055037A" w:rsidP="0055037A">
      <w:pPr>
        <w:numPr>
          <w:ilvl w:val="1"/>
          <w:numId w:val="3"/>
        </w:numPr>
        <w:rPr>
          <w:rFonts w:ascii="Calibri" w:hAnsi="Calibri" w:cs="Calibri"/>
        </w:rPr>
      </w:pPr>
      <w:r w:rsidRPr="0055037A">
        <w:rPr>
          <w:rFonts w:ascii="Calibri" w:hAnsi="Calibri" w:cs="Calibri"/>
        </w:rPr>
        <w:t>Always prioritize emergency care for serious symptoms</w:t>
      </w:r>
    </w:p>
    <w:p w:rsidR="0055037A" w:rsidRPr="0055037A" w:rsidRDefault="0055037A" w:rsidP="0055037A">
      <w:pPr>
        <w:numPr>
          <w:ilvl w:val="0"/>
          <w:numId w:val="3"/>
        </w:numPr>
        <w:rPr>
          <w:rFonts w:ascii="Calibri" w:hAnsi="Calibri" w:cs="Calibri"/>
        </w:rPr>
      </w:pPr>
      <w:r w:rsidRPr="0055037A">
        <w:rPr>
          <w:rFonts w:ascii="Calibri" w:hAnsi="Calibri" w:cs="Calibri"/>
          <w:b/>
          <w:bCs/>
        </w:rPr>
        <w:t>Increase patient navigation efficiency</w:t>
      </w:r>
      <w:r w:rsidRPr="0055037A">
        <w:rPr>
          <w:rFonts w:ascii="Calibri" w:hAnsi="Calibri" w:cs="Calibri"/>
        </w:rPr>
        <w:t xml:space="preserve"> by: </w:t>
      </w:r>
    </w:p>
    <w:p w:rsidR="0055037A" w:rsidRPr="0055037A" w:rsidRDefault="0055037A" w:rsidP="0055037A">
      <w:pPr>
        <w:numPr>
          <w:ilvl w:val="1"/>
          <w:numId w:val="3"/>
        </w:numPr>
        <w:rPr>
          <w:rFonts w:ascii="Calibri" w:hAnsi="Calibri" w:cs="Calibri"/>
        </w:rPr>
      </w:pPr>
      <w:r w:rsidRPr="0055037A">
        <w:rPr>
          <w:rFonts w:ascii="Calibri" w:hAnsi="Calibri" w:cs="Calibri"/>
        </w:rPr>
        <w:t>Reducing misdirected visits to inappropriate departments</w:t>
      </w:r>
    </w:p>
    <w:p w:rsidR="0055037A" w:rsidRPr="0055037A" w:rsidRDefault="0055037A" w:rsidP="0055037A">
      <w:pPr>
        <w:numPr>
          <w:ilvl w:val="1"/>
          <w:numId w:val="3"/>
        </w:numPr>
        <w:rPr>
          <w:rFonts w:ascii="Calibri" w:hAnsi="Calibri" w:cs="Calibri"/>
        </w:rPr>
      </w:pPr>
      <w:r w:rsidRPr="0055037A">
        <w:rPr>
          <w:rFonts w:ascii="Calibri" w:hAnsi="Calibri" w:cs="Calibri"/>
        </w:rPr>
        <w:t>Helping patients understand the healthcare system structure</w:t>
      </w:r>
    </w:p>
    <w:p w:rsidR="0055037A" w:rsidRPr="0055037A" w:rsidRDefault="0055037A" w:rsidP="0055037A">
      <w:pPr>
        <w:numPr>
          <w:ilvl w:val="1"/>
          <w:numId w:val="3"/>
        </w:numPr>
        <w:rPr>
          <w:rFonts w:ascii="Calibri" w:hAnsi="Calibri" w:cs="Calibri"/>
        </w:rPr>
      </w:pPr>
      <w:r w:rsidRPr="0055037A">
        <w:rPr>
          <w:rFonts w:ascii="Calibri" w:hAnsi="Calibri" w:cs="Calibri"/>
        </w:rPr>
        <w:t>Providing preparation guidance for department visits</w:t>
      </w:r>
    </w:p>
    <w:p w:rsidR="0055037A" w:rsidRPr="0055037A" w:rsidRDefault="0055037A" w:rsidP="0055037A">
      <w:pPr>
        <w:rPr>
          <w:rFonts w:ascii="Calibri" w:hAnsi="Calibri" w:cs="Calibri"/>
          <w:b/>
          <w:bCs/>
        </w:rPr>
      </w:pPr>
      <w:r w:rsidRPr="0055037A">
        <w:rPr>
          <w:rFonts w:ascii="Calibri" w:hAnsi="Calibri" w:cs="Calibri"/>
          <w:b/>
          <w:bCs/>
        </w:rPr>
        <w:t>Technologies Used</w:t>
      </w:r>
    </w:p>
    <w:p w:rsidR="0055037A" w:rsidRPr="0055037A" w:rsidRDefault="0055037A" w:rsidP="0055037A">
      <w:pPr>
        <w:numPr>
          <w:ilvl w:val="0"/>
          <w:numId w:val="4"/>
        </w:numPr>
        <w:rPr>
          <w:rFonts w:ascii="Calibri" w:hAnsi="Calibri" w:cs="Calibri"/>
        </w:rPr>
      </w:pPr>
      <w:proofErr w:type="spellStart"/>
      <w:r w:rsidRPr="0055037A">
        <w:rPr>
          <w:rFonts w:ascii="Calibri" w:hAnsi="Calibri" w:cs="Calibri"/>
          <w:b/>
          <w:bCs/>
        </w:rPr>
        <w:t>Ollama</w:t>
      </w:r>
      <w:proofErr w:type="spellEnd"/>
      <w:r w:rsidRPr="0055037A">
        <w:rPr>
          <w:rFonts w:ascii="Calibri" w:hAnsi="Calibri" w:cs="Calibri"/>
        </w:rPr>
        <w:t>: For running a local large language model (Mistral)</w:t>
      </w:r>
    </w:p>
    <w:p w:rsidR="0055037A" w:rsidRPr="0055037A" w:rsidRDefault="0055037A" w:rsidP="0055037A">
      <w:pPr>
        <w:numPr>
          <w:ilvl w:val="0"/>
          <w:numId w:val="4"/>
        </w:numPr>
        <w:rPr>
          <w:rFonts w:ascii="Calibri" w:hAnsi="Calibri" w:cs="Calibri"/>
        </w:rPr>
      </w:pPr>
      <w:proofErr w:type="spellStart"/>
      <w:r w:rsidRPr="0055037A">
        <w:rPr>
          <w:rFonts w:ascii="Calibri" w:hAnsi="Calibri" w:cs="Calibri"/>
          <w:b/>
          <w:bCs/>
        </w:rPr>
        <w:t>AnythingLLM</w:t>
      </w:r>
      <w:proofErr w:type="spellEnd"/>
      <w:r w:rsidRPr="0055037A">
        <w:rPr>
          <w:rFonts w:ascii="Calibri" w:hAnsi="Calibri" w:cs="Calibri"/>
        </w:rPr>
        <w:t>: For document ingestion, retrieval, and chatbot interface</w:t>
      </w:r>
    </w:p>
    <w:p w:rsidR="0055037A" w:rsidRPr="0055037A" w:rsidRDefault="0055037A" w:rsidP="0055037A">
      <w:pPr>
        <w:numPr>
          <w:ilvl w:val="0"/>
          <w:numId w:val="4"/>
        </w:numPr>
        <w:rPr>
          <w:rFonts w:ascii="Calibri" w:hAnsi="Calibri" w:cs="Calibri"/>
        </w:rPr>
      </w:pPr>
      <w:r w:rsidRPr="0055037A">
        <w:rPr>
          <w:rFonts w:ascii="Calibri" w:hAnsi="Calibri" w:cs="Calibri"/>
          <w:b/>
          <w:bCs/>
        </w:rPr>
        <w:lastRenderedPageBreak/>
        <w:t>Nova Scotia Health department guides, hospital websites, and specialist referral pathways</w:t>
      </w:r>
      <w:r w:rsidRPr="0055037A">
        <w:rPr>
          <w:rFonts w:ascii="Calibri" w:hAnsi="Calibri" w:cs="Calibri"/>
        </w:rPr>
        <w:t>: As the knowledge base</w:t>
      </w:r>
    </w:p>
    <w:p w:rsidR="0055037A" w:rsidRPr="0055037A" w:rsidRDefault="0055037A" w:rsidP="0055037A">
      <w:pPr>
        <w:numPr>
          <w:ilvl w:val="0"/>
          <w:numId w:val="4"/>
        </w:numPr>
        <w:rPr>
          <w:rFonts w:ascii="Calibri" w:hAnsi="Calibri" w:cs="Calibri"/>
        </w:rPr>
      </w:pPr>
      <w:r w:rsidRPr="0055037A">
        <w:rPr>
          <w:rFonts w:ascii="Calibri" w:hAnsi="Calibri" w:cs="Calibri"/>
          <w:b/>
          <w:bCs/>
        </w:rPr>
        <w:t>Hospital directory information and departmental descriptions</w:t>
      </w:r>
      <w:r w:rsidRPr="0055037A">
        <w:rPr>
          <w:rFonts w:ascii="Calibri" w:hAnsi="Calibri" w:cs="Calibri"/>
        </w:rPr>
        <w:t>: For comprehensive navigation support</w:t>
      </w:r>
    </w:p>
    <w:p w:rsidR="0055037A" w:rsidRPr="0055037A" w:rsidRDefault="0055037A" w:rsidP="0055037A">
      <w:pPr>
        <w:rPr>
          <w:rFonts w:ascii="Calibri" w:hAnsi="Calibri" w:cs="Calibri"/>
        </w:rPr>
      </w:pPr>
      <w:r w:rsidRPr="0055037A">
        <w:rPr>
          <w:rFonts w:ascii="Calibri" w:hAnsi="Calibri" w:cs="Calibri"/>
          <w:b/>
          <w:bCs/>
        </w:rPr>
        <w:t>Ethical and Safety Notes</w:t>
      </w:r>
    </w:p>
    <w:p w:rsidR="0055037A" w:rsidRPr="0055037A" w:rsidRDefault="0055037A" w:rsidP="0055037A">
      <w:pPr>
        <w:numPr>
          <w:ilvl w:val="0"/>
          <w:numId w:val="5"/>
        </w:numPr>
        <w:rPr>
          <w:rFonts w:ascii="Calibri" w:hAnsi="Calibri" w:cs="Calibri"/>
        </w:rPr>
      </w:pPr>
      <w:r w:rsidRPr="0055037A">
        <w:rPr>
          <w:rFonts w:ascii="Calibri" w:hAnsi="Calibri" w:cs="Calibri"/>
        </w:rPr>
        <w:t>The chatbot strictly avoids medical diagnosis and focuses solely on healthcare navigation</w:t>
      </w:r>
    </w:p>
    <w:p w:rsidR="0055037A" w:rsidRPr="0055037A" w:rsidRDefault="0055037A" w:rsidP="0055037A">
      <w:pPr>
        <w:numPr>
          <w:ilvl w:val="0"/>
          <w:numId w:val="5"/>
        </w:numPr>
        <w:rPr>
          <w:rFonts w:ascii="Calibri" w:hAnsi="Calibri" w:cs="Calibri"/>
        </w:rPr>
      </w:pPr>
      <w:r w:rsidRPr="0055037A">
        <w:rPr>
          <w:rFonts w:ascii="Calibri" w:hAnsi="Calibri" w:cs="Calibri"/>
        </w:rPr>
        <w:t>Users experiencing life-threatening symptoms are immediately directed to call 911 or visit Emergency</w:t>
      </w:r>
    </w:p>
    <w:p w:rsidR="0055037A" w:rsidRPr="0055037A" w:rsidRDefault="0055037A" w:rsidP="0055037A">
      <w:pPr>
        <w:numPr>
          <w:ilvl w:val="0"/>
          <w:numId w:val="5"/>
        </w:numPr>
        <w:rPr>
          <w:rFonts w:ascii="Calibri" w:hAnsi="Calibri" w:cs="Calibri"/>
        </w:rPr>
      </w:pPr>
      <w:r w:rsidRPr="0055037A">
        <w:rPr>
          <w:rFonts w:ascii="Calibri" w:hAnsi="Calibri" w:cs="Calibri"/>
        </w:rPr>
        <w:t>Prominent disclaimers emphasize that the tool provides guidance only, not medical advice</w:t>
      </w:r>
    </w:p>
    <w:p w:rsidR="0055037A" w:rsidRPr="0055037A" w:rsidRDefault="0055037A" w:rsidP="0055037A">
      <w:pPr>
        <w:numPr>
          <w:ilvl w:val="0"/>
          <w:numId w:val="5"/>
        </w:numPr>
        <w:rPr>
          <w:rFonts w:ascii="Calibri" w:hAnsi="Calibri" w:cs="Calibri"/>
        </w:rPr>
      </w:pPr>
      <w:r w:rsidRPr="0055037A">
        <w:rPr>
          <w:rFonts w:ascii="Calibri" w:hAnsi="Calibri" w:cs="Calibri"/>
        </w:rPr>
        <w:t>All responses encourage consultation with healthcare providers for proper medical assessment</w:t>
      </w:r>
    </w:p>
    <w:p w:rsidR="0055037A" w:rsidRPr="0055037A" w:rsidRDefault="0055037A" w:rsidP="0055037A">
      <w:pPr>
        <w:numPr>
          <w:ilvl w:val="0"/>
          <w:numId w:val="5"/>
        </w:numPr>
        <w:rPr>
          <w:rFonts w:ascii="Calibri" w:hAnsi="Calibri" w:cs="Calibri"/>
        </w:rPr>
      </w:pPr>
      <w:r w:rsidRPr="0055037A">
        <w:rPr>
          <w:rFonts w:ascii="Calibri" w:hAnsi="Calibri" w:cs="Calibri"/>
        </w:rPr>
        <w:t>The system cannot replace clinical judgment and serves only as an educational navigation tool</w:t>
      </w:r>
    </w:p>
    <w:p w:rsidR="0055037A" w:rsidRPr="0055037A" w:rsidRDefault="0055037A" w:rsidP="0055037A">
      <w:pPr>
        <w:numPr>
          <w:ilvl w:val="0"/>
          <w:numId w:val="5"/>
        </w:numPr>
        <w:rPr>
          <w:rFonts w:ascii="Calibri" w:hAnsi="Calibri" w:cs="Calibri"/>
        </w:rPr>
      </w:pPr>
      <w:r w:rsidRPr="0055037A">
        <w:rPr>
          <w:rFonts w:ascii="Calibri" w:hAnsi="Calibri" w:cs="Calibri"/>
        </w:rPr>
        <w:t>Privacy protection ensures no personal health information is stored or transmitted</w:t>
      </w:r>
    </w:p>
    <w:p w:rsidR="0055037A" w:rsidRPr="0055037A" w:rsidRDefault="0055037A" w:rsidP="0055037A">
      <w:pPr>
        <w:rPr>
          <w:rFonts w:ascii="Calibri" w:hAnsi="Calibri" w:cs="Calibri"/>
          <w:b/>
          <w:bCs/>
        </w:rPr>
      </w:pPr>
      <w:r w:rsidRPr="0055037A">
        <w:rPr>
          <w:rFonts w:ascii="Calibri" w:hAnsi="Calibri" w:cs="Calibri"/>
          <w:b/>
          <w:bCs/>
        </w:rPr>
        <w:t>Example Interaction Scenarios</w:t>
      </w:r>
    </w:p>
    <w:p w:rsidR="0055037A" w:rsidRPr="0055037A" w:rsidRDefault="0055037A" w:rsidP="0055037A">
      <w:pPr>
        <w:pStyle w:val="ListParagraph"/>
        <w:numPr>
          <w:ilvl w:val="0"/>
          <w:numId w:val="6"/>
        </w:numPr>
        <w:autoSpaceDE w:val="0"/>
        <w:autoSpaceDN w:val="0"/>
        <w:adjustRightInd w:val="0"/>
        <w:spacing w:after="0" w:line="240" w:lineRule="auto"/>
        <w:rPr>
          <w:rFonts w:ascii="SegoeUI" w:hAnsi="SegoeUI" w:cs="SegoeUI"/>
          <w:kern w:val="0"/>
          <w:sz w:val="21"/>
          <w:szCs w:val="21"/>
        </w:rPr>
      </w:pPr>
      <w:r>
        <w:rPr>
          <w:rFonts w:ascii="SegoeUI-Bold" w:hAnsi="SegoeUI-Bold" w:cs="SegoeUI-Bold"/>
          <w:b/>
          <w:bCs/>
          <w:kern w:val="0"/>
          <w:sz w:val="21"/>
          <w:szCs w:val="21"/>
        </w:rPr>
        <w:t>Scenario</w:t>
      </w:r>
      <w:r w:rsidRPr="0055037A">
        <w:rPr>
          <w:rFonts w:ascii="SegoeUI-Bold" w:hAnsi="SegoeUI-Bold" w:cs="SegoeUI-Bold"/>
          <w:b/>
          <w:bCs/>
          <w:kern w:val="0"/>
          <w:sz w:val="21"/>
          <w:szCs w:val="21"/>
        </w:rPr>
        <w:t xml:space="preserve"> 1: </w:t>
      </w:r>
      <w:r w:rsidRPr="0055037A">
        <w:rPr>
          <w:rFonts w:ascii="SegoeUI" w:hAnsi="SegoeUI" w:cs="SegoeUI"/>
          <w:kern w:val="0"/>
          <w:sz w:val="21"/>
          <w:szCs w:val="21"/>
        </w:rPr>
        <w:t>"I have chest discomfort but also heartburn—should I see cardiology or</w:t>
      </w:r>
    </w:p>
    <w:p w:rsidR="0055037A" w:rsidRPr="0055037A" w:rsidRDefault="0055037A" w:rsidP="0055037A">
      <w:pPr>
        <w:numPr>
          <w:ilvl w:val="0"/>
          <w:numId w:val="6"/>
        </w:numPr>
        <w:rPr>
          <w:rFonts w:ascii="Calibri" w:hAnsi="Calibri" w:cs="Calibri"/>
        </w:rPr>
      </w:pPr>
      <w:r w:rsidRPr="0055037A">
        <w:rPr>
          <w:rFonts w:ascii="SegoeUI" w:hAnsi="SegoeUI" w:cs="SegoeUI"/>
          <w:kern w:val="0"/>
          <w:sz w:val="21"/>
          <w:szCs w:val="21"/>
        </w:rPr>
        <w:t>gastroenterology?"</w:t>
      </w:r>
      <w:r>
        <w:rPr>
          <w:rFonts w:ascii="SegoeUI" w:hAnsi="SegoeUI" w:cs="SegoeUI"/>
          <w:kern w:val="0"/>
          <w:sz w:val="21"/>
          <w:szCs w:val="21"/>
        </w:rPr>
        <w:t xml:space="preserve"> </w:t>
      </w:r>
      <w:r w:rsidRPr="0055037A">
        <w:rPr>
          <w:rFonts w:ascii="Calibri" w:hAnsi="Calibri" w:cs="Calibri"/>
        </w:rPr>
        <w:t xml:space="preserve">Chatbot explains </w:t>
      </w:r>
      <w:r>
        <w:rPr>
          <w:rFonts w:ascii="Calibri" w:hAnsi="Calibri" w:cs="Calibri"/>
        </w:rPr>
        <w:t>that symptoms can be for different causes, and suggest to visit a</w:t>
      </w:r>
      <w:r w:rsidRPr="0055037A">
        <w:rPr>
          <w:rFonts w:ascii="Calibri" w:hAnsi="Calibri" w:cs="Calibri"/>
        </w:rPr>
        <w:t xml:space="preserve"> with family physician for referral</w:t>
      </w:r>
      <w:r>
        <w:rPr>
          <w:rFonts w:ascii="Calibri" w:hAnsi="Calibri" w:cs="Calibri"/>
        </w:rPr>
        <w:t xml:space="preserve"> or go to an emergency department if the symptoms worse.</w:t>
      </w:r>
    </w:p>
    <w:p w:rsidR="0055037A" w:rsidRPr="0055037A" w:rsidRDefault="0055037A" w:rsidP="0055037A">
      <w:pPr>
        <w:autoSpaceDE w:val="0"/>
        <w:autoSpaceDN w:val="0"/>
        <w:adjustRightInd w:val="0"/>
        <w:spacing w:after="0" w:line="240" w:lineRule="auto"/>
        <w:rPr>
          <w:rFonts w:ascii="SegoeUI" w:hAnsi="SegoeUI" w:cs="SegoeUI"/>
          <w:kern w:val="0"/>
          <w:sz w:val="21"/>
          <w:szCs w:val="21"/>
        </w:rPr>
      </w:pPr>
    </w:p>
    <w:p w:rsidR="0055037A" w:rsidRPr="0055037A" w:rsidRDefault="0055037A" w:rsidP="0055037A">
      <w:pPr>
        <w:pStyle w:val="ListParagraph"/>
        <w:numPr>
          <w:ilvl w:val="0"/>
          <w:numId w:val="6"/>
        </w:numPr>
        <w:rPr>
          <w:rFonts w:ascii="Calibri" w:hAnsi="Calibri" w:cs="Calibri"/>
        </w:rPr>
      </w:pPr>
      <w:r w:rsidRPr="0055037A">
        <w:rPr>
          <w:rFonts w:ascii="SegoeUI-Bold" w:hAnsi="SegoeUI-Bold" w:cs="SegoeUI-Bold"/>
          <w:b/>
          <w:bCs/>
          <w:kern w:val="0"/>
          <w:sz w:val="21"/>
          <w:szCs w:val="21"/>
        </w:rPr>
        <w:t xml:space="preserve">Question 2: </w:t>
      </w:r>
      <w:r w:rsidRPr="0055037A">
        <w:rPr>
          <w:rFonts w:ascii="SegoeUI" w:hAnsi="SegoeUI" w:cs="SegoeUI"/>
          <w:kern w:val="0"/>
          <w:sz w:val="21"/>
          <w:szCs w:val="21"/>
        </w:rPr>
        <w:t>"What should I bring when I go to my specialist appointment?"</w:t>
      </w:r>
      <w:r>
        <w:rPr>
          <w:rFonts w:ascii="SegoeUI" w:hAnsi="SegoeUI" w:cs="SegoeUI"/>
          <w:kern w:val="0"/>
          <w:sz w:val="21"/>
          <w:szCs w:val="21"/>
        </w:rPr>
        <w:t xml:space="preserve"> chat bot explain all requirements to assist to the specialist appointment.</w:t>
      </w:r>
    </w:p>
    <w:p w:rsidR="00B206D4" w:rsidRPr="0055037A" w:rsidRDefault="00B206D4">
      <w:pPr>
        <w:rPr>
          <w:rFonts w:ascii="Calibri" w:hAnsi="Calibri" w:cs="Calibri"/>
        </w:rPr>
      </w:pPr>
    </w:p>
    <w:sectPr w:rsidR="00B206D4" w:rsidRPr="00550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Bold">
    <w:altName w:val="Segoe UI"/>
    <w:panose1 w:val="00000000000000000000"/>
    <w:charset w:val="00"/>
    <w:family w:val="auto"/>
    <w:notTrueType/>
    <w:pitch w:val="default"/>
    <w:sig w:usb0="00000003" w:usb1="00000000" w:usb2="00000000" w:usb3="00000000" w:csb0="00000001" w:csb1="00000000"/>
  </w:font>
  <w:font w:name="SegoeUI">
    <w:altName w:val="Segoe U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06C9B"/>
    <w:multiLevelType w:val="multilevel"/>
    <w:tmpl w:val="6A384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13757"/>
    <w:multiLevelType w:val="multilevel"/>
    <w:tmpl w:val="7568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E3905"/>
    <w:multiLevelType w:val="multilevel"/>
    <w:tmpl w:val="56C8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033D"/>
    <w:multiLevelType w:val="multilevel"/>
    <w:tmpl w:val="E6B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46085"/>
    <w:multiLevelType w:val="multilevel"/>
    <w:tmpl w:val="384A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66635"/>
    <w:multiLevelType w:val="multilevel"/>
    <w:tmpl w:val="BC1E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69971">
    <w:abstractNumId w:val="1"/>
  </w:num>
  <w:num w:numId="2" w16cid:durableId="181869576">
    <w:abstractNumId w:val="5"/>
  </w:num>
  <w:num w:numId="3" w16cid:durableId="379479448">
    <w:abstractNumId w:val="0"/>
  </w:num>
  <w:num w:numId="4" w16cid:durableId="1407724288">
    <w:abstractNumId w:val="2"/>
  </w:num>
  <w:num w:numId="5" w16cid:durableId="1852448878">
    <w:abstractNumId w:val="4"/>
  </w:num>
  <w:num w:numId="6" w16cid:durableId="2110851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7A"/>
    <w:rsid w:val="0055037A"/>
    <w:rsid w:val="00927C5C"/>
    <w:rsid w:val="00B04FF1"/>
    <w:rsid w:val="00B206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2BBE"/>
  <w15:chartTrackingRefBased/>
  <w15:docId w15:val="{F1F4693E-DD27-4708-ADAB-C6AD283A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6D4"/>
  </w:style>
  <w:style w:type="paragraph" w:styleId="Heading1">
    <w:name w:val="heading 1"/>
    <w:basedOn w:val="Normal"/>
    <w:next w:val="Normal"/>
    <w:link w:val="Heading1Char"/>
    <w:uiPriority w:val="9"/>
    <w:qFormat/>
    <w:rsid w:val="00B206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6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6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6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6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6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6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6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6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6D4"/>
    <w:rPr>
      <w:rFonts w:eastAsiaTheme="majorEastAsia" w:cstheme="majorBidi"/>
      <w:color w:val="272727" w:themeColor="text1" w:themeTint="D8"/>
    </w:rPr>
  </w:style>
  <w:style w:type="paragraph" w:styleId="Title">
    <w:name w:val="Title"/>
    <w:basedOn w:val="Normal"/>
    <w:next w:val="Normal"/>
    <w:link w:val="TitleChar"/>
    <w:uiPriority w:val="10"/>
    <w:qFormat/>
    <w:rsid w:val="00B20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6D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206D4"/>
    <w:pPr>
      <w:ind w:left="720"/>
      <w:contextualSpacing/>
    </w:pPr>
  </w:style>
  <w:style w:type="paragraph" w:styleId="Quote">
    <w:name w:val="Quote"/>
    <w:basedOn w:val="Normal"/>
    <w:next w:val="Normal"/>
    <w:link w:val="QuoteChar"/>
    <w:uiPriority w:val="29"/>
    <w:qFormat/>
    <w:rsid w:val="00B206D4"/>
    <w:pPr>
      <w:spacing w:before="160"/>
      <w:jc w:val="center"/>
    </w:pPr>
    <w:rPr>
      <w:i/>
      <w:iCs/>
      <w:color w:val="404040" w:themeColor="text1" w:themeTint="BF"/>
    </w:rPr>
  </w:style>
  <w:style w:type="character" w:customStyle="1" w:styleId="QuoteChar">
    <w:name w:val="Quote Char"/>
    <w:basedOn w:val="DefaultParagraphFont"/>
    <w:link w:val="Quote"/>
    <w:uiPriority w:val="29"/>
    <w:rsid w:val="00B206D4"/>
    <w:rPr>
      <w:i/>
      <w:iCs/>
      <w:color w:val="404040" w:themeColor="text1" w:themeTint="BF"/>
    </w:rPr>
  </w:style>
  <w:style w:type="paragraph" w:styleId="IntenseQuote">
    <w:name w:val="Intense Quote"/>
    <w:basedOn w:val="Normal"/>
    <w:next w:val="Normal"/>
    <w:link w:val="IntenseQuoteChar"/>
    <w:uiPriority w:val="30"/>
    <w:qFormat/>
    <w:rsid w:val="00B206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6D4"/>
    <w:rPr>
      <w:i/>
      <w:iCs/>
      <w:color w:val="2F5496" w:themeColor="accent1" w:themeShade="BF"/>
    </w:rPr>
  </w:style>
  <w:style w:type="character" w:styleId="IntenseEmphasis">
    <w:name w:val="Intense Emphasis"/>
    <w:basedOn w:val="DefaultParagraphFont"/>
    <w:uiPriority w:val="21"/>
    <w:qFormat/>
    <w:rsid w:val="00B206D4"/>
    <w:rPr>
      <w:i/>
      <w:iCs/>
      <w:color w:val="2F5496" w:themeColor="accent1" w:themeShade="BF"/>
    </w:rPr>
  </w:style>
  <w:style w:type="character" w:styleId="IntenseReference">
    <w:name w:val="Intense Reference"/>
    <w:basedOn w:val="DefaultParagraphFont"/>
    <w:uiPriority w:val="32"/>
    <w:qFormat/>
    <w:rsid w:val="00B206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027433">
      <w:bodyDiv w:val="1"/>
      <w:marLeft w:val="0"/>
      <w:marRight w:val="0"/>
      <w:marTop w:val="0"/>
      <w:marBottom w:val="0"/>
      <w:divBdr>
        <w:top w:val="none" w:sz="0" w:space="0" w:color="auto"/>
        <w:left w:val="none" w:sz="0" w:space="0" w:color="auto"/>
        <w:bottom w:val="none" w:sz="0" w:space="0" w:color="auto"/>
        <w:right w:val="none" w:sz="0" w:space="0" w:color="auto"/>
      </w:divBdr>
    </w:div>
    <w:div w:id="20719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S</dc:creator>
  <cp:keywords/>
  <dc:description/>
  <cp:lastModifiedBy>MIRNA S</cp:lastModifiedBy>
  <cp:revision>1</cp:revision>
  <dcterms:created xsi:type="dcterms:W3CDTF">2025-07-29T23:31:00Z</dcterms:created>
  <dcterms:modified xsi:type="dcterms:W3CDTF">2025-07-29T23:36:00Z</dcterms:modified>
</cp:coreProperties>
</file>