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07592379" w:rsidR="00684F54" w:rsidRPr="00762E2C" w:rsidRDefault="00762E2C" w:rsidP="00762E2C">
      <w:pPr>
        <w:jc w:val="center"/>
        <w:rPr>
          <w:lang w:val="en-GB"/>
        </w:rPr>
      </w:pPr>
      <w:proofErr w:type="spellStart"/>
      <w:r>
        <w:rPr>
          <w:lang w:val="en-US"/>
        </w:rPr>
        <w:t>Dátové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štruktúry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algoritmy</w:t>
      </w:r>
      <w:proofErr w:type="spellEnd"/>
      <w:r>
        <w:rPr>
          <w:lang w:val="en-US"/>
        </w:rPr>
        <w:t>.</w:t>
      </w: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proofErr w:type="spellStart"/>
      <w:r>
        <w:rPr>
          <w:lang w:val="en-US"/>
        </w:rPr>
        <w:t>Dokument</w:t>
      </w:r>
      <w:r>
        <w:t>ácia</w:t>
      </w:r>
      <w:proofErr w:type="spellEnd"/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11946BD1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1  Opis riešenia</w:t>
      </w:r>
    </w:p>
    <w:p w14:paraId="05F8ED0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Implementácia je tvorená jedným hlavičkovým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jedným zdrojovým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Celé riešenie možno rozdeliť do troch logických vrstiev, ktoré na seba nadväzujú: </w:t>
      </w:r>
      <w:proofErr w:type="spellStart"/>
      <w:r>
        <w:rPr>
          <w:rFonts w:ascii="Arial" w:eastAsia="Arial" w:hAnsi="Arial" w:cs="Arial"/>
          <w:sz w:val="22"/>
          <w:szCs w:val="22"/>
        </w:rPr>
        <w:t>parser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evaluátor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booleovských výrazov,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slúžiaca na zdieľanie uzlov, a samotné rekurzívne budovanie BDD pomocou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expanzie.</w:t>
      </w:r>
    </w:p>
    <w:p w14:paraId="39A9A638" w14:textId="415A6441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Vstupom funkcie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reťazec reprezentujúci booleovský výraz v disjunktívnej normálnej forme (DNF) a reťazec reprezentujúci požadované poradie premenných. Výraz je spracovaný priebežne počas rekurzívneho konštruovania grafu. Na každej úrovni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výraz zjednoduší dosadením aktuálnej premennej a odovzdá sa nižšej úrovni. Vďaka tomu zostáva kód kompaktný a priamo prepojený so štruktúrou BDD.</w:t>
      </w:r>
    </w:p>
    <w:p w14:paraId="3C5A7E2C" w14:textId="3295CE93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Kľúčovým prvkom správnosti a efektivity riešenia je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tabuľka</w:t>
      </w:r>
      <w:r>
        <w:rPr>
          <w:rFonts w:ascii="Arial" w:eastAsia="Arial" w:hAnsi="Arial" w:cs="Arial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mapa), ktorá zabezpečuje, že každý uzol s rovnakou trojicou (premenná, </w:t>
      </w:r>
      <w:proofErr w:type="spellStart"/>
      <w:r>
        <w:rPr>
          <w:rFonts w:ascii="Arial" w:eastAsia="Arial" w:hAnsi="Arial" w:cs="Arial"/>
          <w:sz w:val="22"/>
          <w:szCs w:val="22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-potomok, </w:t>
      </w:r>
      <w:proofErr w:type="spellStart"/>
      <w:r>
        <w:rPr>
          <w:rFonts w:ascii="Arial" w:eastAsia="Arial" w:hAnsi="Arial" w:cs="Arial"/>
          <w:sz w:val="22"/>
          <w:szCs w:val="22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>-potomok) existuje v grafe práve raz. Spolu s pravidlom eliminácie uzlov (ak sú obaja potomkovia zhodní, uzol sa vynechá) tieto dve redukčné pravidlá zaručujú, že výsledkom je redukovaný BDD.</w:t>
      </w:r>
    </w:p>
    <w:p w14:paraId="76A730ED" w14:textId="77777777" w:rsidR="00163F23" w:rsidRDefault="00163F23" w:rsidP="00163F23"/>
    <w:p w14:paraId="070CF73A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26"/>
          <w:szCs w:val="26"/>
        </w:rPr>
        <w:t>2  Vlastné dátové štruktúry</w:t>
      </w:r>
    </w:p>
    <w:p w14:paraId="17751AC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BDDNode</w:t>
      </w:r>
      <w:proofErr w:type="spellEnd"/>
    </w:p>
    <w:p w14:paraId="029017D0" w14:textId="22AA4B9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reprezentuje jeden uzol v grafe BDD. Každý uzol môže byť buď </w:t>
      </w:r>
      <w:r>
        <w:rPr>
          <w:rFonts w:ascii="Arial" w:eastAsia="Arial" w:hAnsi="Arial" w:cs="Arial"/>
          <w:b/>
          <w:bCs/>
          <w:sz w:val="22"/>
          <w:szCs w:val="22"/>
        </w:rPr>
        <w:t>vnútorný</w:t>
      </w:r>
      <w:r>
        <w:rPr>
          <w:rFonts w:ascii="Arial" w:eastAsia="Arial" w:hAnsi="Arial" w:cs="Arial"/>
          <w:sz w:val="22"/>
          <w:szCs w:val="22"/>
        </w:rPr>
        <w:t xml:space="preserve"> (rozhodovací) alebo </w:t>
      </w:r>
      <w:r>
        <w:rPr>
          <w:rFonts w:ascii="Arial" w:eastAsia="Arial" w:hAnsi="Arial" w:cs="Arial"/>
          <w:b/>
          <w:bCs/>
          <w:sz w:val="22"/>
          <w:szCs w:val="22"/>
        </w:rPr>
        <w:t>terminálny</w:t>
      </w:r>
      <w:r>
        <w:rPr>
          <w:rFonts w:ascii="Arial" w:eastAsia="Arial" w:hAnsi="Arial" w:cs="Arial"/>
          <w:sz w:val="22"/>
          <w:szCs w:val="22"/>
        </w:rPr>
        <w:t xml:space="preserve"> (listový). Vnútorný uzol nesie premennú, podľa ktorej sa rozvetvuje, a dva ukazovatele na potomkov: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prípad, že dosadzovaná premenná má hodnotu 1,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hodnotu 0. Terminálny uzol má pole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nastavené na </w:t>
      </w:r>
      <w:r>
        <w:rPr>
          <w:rFonts w:ascii="Courier New" w:eastAsia="Courier New" w:hAnsi="Courier New" w:cs="Courier New"/>
          <w:sz w:val="18"/>
          <w:szCs w:val="18"/>
        </w:rPr>
        <w:t>'\0'</w:t>
      </w:r>
      <w:r>
        <w:rPr>
          <w:rFonts w:ascii="Arial" w:eastAsia="Arial" w:hAnsi="Arial" w:cs="Arial"/>
          <w:sz w:val="22"/>
          <w:szCs w:val="22"/>
        </w:rPr>
        <w:t xml:space="preserve"> a nesie len celočíselnú hodnotu 0 alebo 1.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6F6C868D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EE34CA" w14:textId="77777777" w:rsidR="00163F23" w:rsidRDefault="00163F23" w:rsidP="00163F23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096C2C5D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premenná uzla, '\0' = terminál */</w:t>
            </w:r>
          </w:p>
          <w:p w14:paraId="15EEA37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 /* 0 alebo 1, platné len pre terminál */</w:t>
            </w:r>
          </w:p>
          <w:p w14:paraId="7F0197C4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*/</w:t>
            </w:r>
          </w:p>
          <w:p w14:paraId="7B28395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0 */</w:t>
            </w:r>
          </w:p>
          <w:p w14:paraId="512D3B5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id;        /* unikátne ID (pre ladenie) */</w:t>
            </w:r>
          </w:p>
          <w:p w14:paraId="4F4A4601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3172C888" w14:textId="77777777" w:rsidR="00163F23" w:rsidRDefault="00163F23" w:rsidP="00163F23"/>
    <w:p w14:paraId="1B83E63F" w14:textId="27D7424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Pole </w:t>
      </w:r>
      <w:r>
        <w:rPr>
          <w:rFonts w:ascii="Courier New" w:eastAsia="Courier New" w:hAnsi="Courier New" w:cs="Courier New"/>
          <w:sz w:val="18"/>
          <w:szCs w:val="18"/>
        </w:rPr>
        <w:t>id</w:t>
      </w:r>
      <w:r>
        <w:rPr>
          <w:rFonts w:ascii="Arial" w:eastAsia="Arial" w:hAnsi="Arial" w:cs="Arial"/>
          <w:sz w:val="22"/>
          <w:szCs w:val="22"/>
        </w:rPr>
        <w:t xml:space="preserve"> je čisto pomocné a pri ladení umožňuje rozlíšiť uzly, ktoré by inak bolo ťažké identifikovať len podľa obsahu. Terminálne uzly dostávajú pevné ID </w:t>
      </w:r>
      <w:r>
        <w:rPr>
          <w:rFonts w:ascii="Courier New" w:eastAsia="Courier New" w:hAnsi="Courier New" w:cs="Courier New"/>
          <w:sz w:val="18"/>
          <w:szCs w:val="18"/>
        </w:rPr>
        <w:t>-1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-2</w:t>
      </w:r>
      <w:r>
        <w:rPr>
          <w:rFonts w:ascii="Arial" w:eastAsia="Arial" w:hAnsi="Arial" w:cs="Arial"/>
          <w:sz w:val="22"/>
          <w:szCs w:val="22"/>
        </w:rPr>
        <w:t>, čím sa ľahko odlíšia od vnútorných uzlov počítaných od 0.</w:t>
      </w:r>
    </w:p>
    <w:p w14:paraId="2E24B463" w14:textId="77777777" w:rsidR="00163F23" w:rsidRDefault="00163F23" w:rsidP="00163F23"/>
    <w:p w14:paraId="512907F7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UTNode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UniqueTable</w:t>
      </w:r>
      <w:proofErr w:type="spellEnd"/>
    </w:p>
    <w:p w14:paraId="2E236BF1" w14:textId="20CA4F7C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je implementovaná ako 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 s reťazením (</w:t>
      </w:r>
      <w:proofErr w:type="spellStart"/>
      <w:r>
        <w:rPr>
          <w:rFonts w:ascii="Arial" w:eastAsia="Arial" w:hAnsi="Arial" w:cs="Arial"/>
          <w:sz w:val="22"/>
          <w:szCs w:val="22"/>
        </w:rPr>
        <w:t>chaining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). Kľúčom každého záznamu je trojica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. 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tvorí jeden záznam v reťazci (</w:t>
      </w:r>
      <w:proofErr w:type="spellStart"/>
      <w:r>
        <w:rPr>
          <w:rFonts w:ascii="Arial" w:eastAsia="Arial" w:hAnsi="Arial" w:cs="Arial"/>
          <w:sz w:val="22"/>
          <w:szCs w:val="22"/>
        </w:rPr>
        <w:t>bucket</w:t>
      </w:r>
      <w:proofErr w:type="spellEnd"/>
      <w:r>
        <w:rPr>
          <w:rFonts w:ascii="Arial" w:eastAsia="Arial" w:hAnsi="Arial" w:cs="Arial"/>
          <w:sz w:val="22"/>
          <w:szCs w:val="22"/>
        </w:rPr>
        <w:t>-e) a okrem kľúčových polí uchováva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 xml:space="preserve">ateľ na príslušný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>ateľ na ďalší záznam v reťazci.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8FB97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0D4E5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75240E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3506F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FD5479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4279ED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/* uložený uzol */</w:t>
            </w:r>
          </w:p>
          <w:p w14:paraId="2F052659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next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39CFD92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8B8B0B0" w14:textId="77777777" w:rsidR="00163F23" w:rsidRDefault="00163F23" w:rsidP="00302B9B">
            <w:pPr>
              <w:spacing w:after="0"/>
            </w:pPr>
          </w:p>
          <w:p w14:paraId="105F4A73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32B7D09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50C99D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/* aktuálny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bucketov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61AA1CE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počet vložených záznamov */</w:t>
            </w:r>
          </w:p>
          <w:p w14:paraId="5623480B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7ECA1005" w14:textId="77777777" w:rsidR="00163F23" w:rsidRDefault="00163F23" w:rsidP="00163F23"/>
    <w:p w14:paraId="28D58634" w14:textId="3690800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Tabuľka sa inicializuje s </w:t>
      </w:r>
      <w:r>
        <w:rPr>
          <w:rFonts w:ascii="Courier New" w:eastAsia="Courier New" w:hAnsi="Courier New" w:cs="Courier New"/>
          <w:sz w:val="18"/>
          <w:szCs w:val="18"/>
        </w:rPr>
        <w:t>UT_INIT_SIZE = 256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bucketmi</w:t>
      </w:r>
      <w:proofErr w:type="spellEnd"/>
      <w:r>
        <w:rPr>
          <w:rFonts w:ascii="Arial" w:eastAsia="Arial" w:hAnsi="Arial" w:cs="Arial"/>
          <w:sz w:val="22"/>
          <w:szCs w:val="22"/>
        </w:rPr>
        <w:t>. Keď obsadenosť (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presiahne hodnotu </w:t>
      </w:r>
      <w:r>
        <w:rPr>
          <w:rFonts w:ascii="Courier New" w:eastAsia="Courier New" w:hAnsi="Courier New" w:cs="Courier New"/>
          <w:sz w:val="18"/>
          <w:szCs w:val="18"/>
        </w:rPr>
        <w:t>UT_ALPHA_HIGH = 0.75</w:t>
      </w:r>
      <w:r>
        <w:rPr>
          <w:rFonts w:ascii="Arial" w:eastAsia="Arial" w:hAnsi="Arial" w:cs="Arial"/>
          <w:sz w:val="22"/>
          <w:szCs w:val="22"/>
        </w:rPr>
        <w:t xml:space="preserve">, spustí sa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 w:rsidR="00302B9B">
        <w:rPr>
          <w:rFonts w:ascii="Arial" w:eastAsia="Arial" w:hAnsi="Arial" w:cs="Arial"/>
          <w:sz w:val="22"/>
          <w:szCs w:val="22"/>
        </w:rPr>
        <w:t>, k</w:t>
      </w:r>
      <w:r>
        <w:rPr>
          <w:rFonts w:ascii="Arial" w:eastAsia="Arial" w:hAnsi="Arial" w:cs="Arial"/>
          <w:sz w:val="22"/>
          <w:szCs w:val="22"/>
        </w:rPr>
        <w:t xml:space="preserve">apacita sa zdvojnásobí a všetky záznamy sa </w:t>
      </w:r>
      <w:r w:rsidR="00A76D21">
        <w:rPr>
          <w:rFonts w:ascii="Arial" w:eastAsia="Arial" w:hAnsi="Arial" w:cs="Arial"/>
          <w:sz w:val="22"/>
          <w:szCs w:val="22"/>
        </w:rPr>
        <w:t>pre rozmiestnia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A76D21" w:rsidRPr="00A76D21">
        <w:rPr>
          <w:rFonts w:ascii="Arial" w:eastAsia="Arial" w:hAnsi="Arial" w:cs="Arial"/>
          <w:sz w:val="22"/>
          <w:szCs w:val="22"/>
        </w:rPr>
        <w:t xml:space="preserve">Vďaka tomu zostáva priemerný počet prvkov v jednom </w:t>
      </w:r>
      <w:proofErr w:type="spellStart"/>
      <w:r w:rsidR="00A76D21" w:rsidRPr="00A76D21">
        <w:rPr>
          <w:rFonts w:ascii="Arial" w:eastAsia="Arial" w:hAnsi="Arial" w:cs="Arial"/>
          <w:sz w:val="22"/>
          <w:szCs w:val="22"/>
        </w:rPr>
        <w:t>buckete</w:t>
      </w:r>
      <w:proofErr w:type="spellEnd"/>
      <w:r w:rsidR="00A76D21" w:rsidRPr="00A76D21">
        <w:rPr>
          <w:rFonts w:ascii="Arial" w:eastAsia="Arial" w:hAnsi="Arial" w:cs="Arial"/>
          <w:sz w:val="22"/>
          <w:szCs w:val="22"/>
        </w:rPr>
        <w:t xml:space="preserve"> blízky 1, čo zaručuje amortizovane konštantný čas vyhľadávania a vkladania.</w:t>
      </w:r>
      <w:r>
        <w:rPr>
          <w:rFonts w:ascii="Arial" w:eastAsia="Arial" w:hAnsi="Arial" w:cs="Arial"/>
          <w:sz w:val="22"/>
          <w:szCs w:val="22"/>
        </w:rPr>
        <w:t>.</w:t>
      </w:r>
    </w:p>
    <w:p w14:paraId="228A526F" w14:textId="77777777" w:rsidR="00163F23" w:rsidRDefault="00163F23" w:rsidP="00163F23"/>
    <w:p w14:paraId="2F892220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2.3  BDD</w:t>
      </w:r>
    </w:p>
    <w:p w14:paraId="3AEEE923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je obalová štruktúra celého grafu. Uchováva </w:t>
      </w:r>
      <w:proofErr w:type="spellStart"/>
      <w:r>
        <w:rPr>
          <w:rFonts w:ascii="Arial" w:eastAsia="Arial" w:hAnsi="Arial" w:cs="Arial"/>
          <w:sz w:val="22"/>
          <w:szCs w:val="22"/>
        </w:rPr>
        <w:t>ukazateľ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koreňový uzol, oba zdieľané terminálne uzly, počet premenných a uzlov, referenciu na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 a poradie premenných ako reťazec znakov.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17F985F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72B070" w14:textId="77777777" w:rsidR="00163F23" w:rsidRDefault="00163F23" w:rsidP="00C607E2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BDD {</w:t>
            </w:r>
          </w:p>
          <w:p w14:paraId="1CE7B8E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0ACD49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*terminal0;   /* zdieľaný terminál 0 */</w:t>
            </w:r>
          </w:p>
          <w:p w14:paraId="0163EBC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*terminal1;   /* zdieľaný terminál 1 */</w:t>
            </w:r>
          </w:p>
          <w:p w14:paraId="715861F1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numVariables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6B2588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/*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-terminálnych uzlov */</w:t>
            </w:r>
          </w:p>
          <w:p w14:paraId="62FB8CB5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*ut;</w:t>
            </w:r>
          </w:p>
          <w:p w14:paraId="6751EF2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/* napr. "BAC" */</w:t>
            </w:r>
          </w:p>
          <w:p w14:paraId="4D502DC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BDD;</w:t>
            </w:r>
          </w:p>
        </w:tc>
      </w:tr>
    </w:tbl>
    <w:p w14:paraId="5A93FCB6" w14:textId="77777777" w:rsidR="00163F23" w:rsidRDefault="00163F23" w:rsidP="00163F23"/>
    <w:p w14:paraId="7A52B89E" w14:textId="0C961E3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Terminálne uzly sú alokované priamo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nie sú registrované v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tabuľke. Dôvodom je, že terminály sú vždy práve dva a zdieľajú sa v celom grafe.</w:t>
      </w:r>
    </w:p>
    <w:p w14:paraId="528171D2" w14:textId="77777777" w:rsidR="00163F23" w:rsidRDefault="00163F23" w:rsidP="00163F23"/>
    <w:p w14:paraId="4AF858D5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t>3  Opis funkcií</w:t>
      </w:r>
    </w:p>
    <w:p w14:paraId="3474D186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3.1  Operácie nad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unique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tabuľkou</w:t>
      </w:r>
    </w:p>
    <w:p w14:paraId="0096DB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ut_hash</w:t>
      </w:r>
      <w:proofErr w:type="spellEnd"/>
    </w:p>
    <w:p w14:paraId="36818E37" w14:textId="77777777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Hashovacia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funkcia kombinuje trojicu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 do jedného 64-bitového čísla pomocou FNV-inšpirovaného algoritmu. Pointery na uzly sú pretypované na celé číslo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, čím sa využíva fakt, že pamäťové adresy sú v danom behu programu unikátne a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rovnomerne rozložené. Výsledok je modulárne zredukovaný na veľkosť tabuľky so zárukou </w:t>
      </w:r>
      <w:proofErr w:type="spellStart"/>
      <w:r>
        <w:rPr>
          <w:rFonts w:ascii="Arial" w:eastAsia="Arial" w:hAnsi="Arial" w:cs="Arial"/>
          <w:sz w:val="22"/>
          <w:szCs w:val="22"/>
        </w:rPr>
        <w:t>nezápornosti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D64CDD7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994A6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ut_hash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char variable,</w:t>
            </w:r>
          </w:p>
          <w:p w14:paraId="730859E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226CE1B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h =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unsigned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461BB5FE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021B7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1899D31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((h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0440AF2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0F39887A" w14:textId="77777777" w:rsidR="00163F23" w:rsidRDefault="00163F23" w:rsidP="00163F23"/>
    <w:p w14:paraId="2D355BDB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ut_lookup</w:t>
      </w:r>
      <w:proofErr w:type="spellEnd"/>
    </w:p>
    <w:p w14:paraId="7311A87D" w14:textId="477C66FD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Prehľadá reťazec v príslušnom </w:t>
      </w:r>
      <w:proofErr w:type="spellStart"/>
      <w:r>
        <w:rPr>
          <w:rFonts w:ascii="Arial" w:eastAsia="Arial" w:hAnsi="Arial" w:cs="Arial"/>
          <w:sz w:val="22"/>
          <w:szCs w:val="22"/>
        </w:rPr>
        <w:t>buckete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vráti existujúci uzol, alebo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 xml:space="preserve"> ak uzol ešte neexistuje. Porovnanie je striktné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musia sa zhodovať všetky tri polia kľúča.</w:t>
      </w:r>
    </w:p>
    <w:p w14:paraId="0779ABA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ut_get_or_insert</w:t>
      </w:r>
      <w:proofErr w:type="spellEnd"/>
    </w:p>
    <w:p w14:paraId="61BA592A" w14:textId="1B9232E4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Ide o hlavnú funkciu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tabuľky. Najprv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ut_lookup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; ak nájde existujúci uzol, vráti ho bez alokácie. Ak uzol neexistuje, alokuje nový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vloží ho do tabuľky a skontroluje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je príliš vysoký, spustí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Táto funkcia je zodpovedná za realizáciu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pravidla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merging</w:t>
      </w:r>
      <w:proofErr w:type="spellEnd"/>
      <w:r w:rsidR="00AF6FC7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FC7">
        <w:rPr>
          <w:rFonts w:ascii="Arial" w:eastAsia="Arial" w:hAnsi="Arial" w:cs="Arial"/>
          <w:sz w:val="22"/>
          <w:szCs w:val="22"/>
        </w:rPr>
        <w:t>Z</w:t>
      </w:r>
      <w:r>
        <w:rPr>
          <w:rFonts w:ascii="Arial" w:eastAsia="Arial" w:hAnsi="Arial" w:cs="Arial"/>
          <w:sz w:val="22"/>
          <w:szCs w:val="22"/>
        </w:rPr>
        <w:t>abezpečuje, že v BDD nikdy neexistujú dva štrukturálne identické vnútorné uzly.</w:t>
      </w:r>
    </w:p>
    <w:p w14:paraId="44FB8F0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ut_rehash</w:t>
      </w:r>
      <w:proofErr w:type="spellEnd"/>
    </w:p>
    <w:p w14:paraId="01A9DEAD" w14:textId="2C27E365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Zdvojnásobí pole </w:t>
      </w:r>
      <w:proofErr w:type="spellStart"/>
      <w:r>
        <w:rPr>
          <w:rFonts w:ascii="Arial" w:eastAsia="Arial" w:hAnsi="Arial" w:cs="Arial"/>
          <w:sz w:val="22"/>
          <w:szCs w:val="22"/>
        </w:rPr>
        <w:t>bucketov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prerozmiestni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všetky existujúce záznamy. Záznamy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nezahadzujú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len sa zmení ich pozícia v poli. Pôvodné pole sa uvoľní.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spúšťaný automaticky z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ut_get_or_insert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vždy, keď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presiahne 0,75.</w:t>
      </w:r>
    </w:p>
    <w:p w14:paraId="6CD046FF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3.1.5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ut_free</w:t>
      </w:r>
      <w:proofErr w:type="spellEnd"/>
    </w:p>
    <w:p w14:paraId="0D408EAA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Prechádza všetky </w:t>
      </w:r>
      <w:proofErr w:type="spellStart"/>
      <w:r>
        <w:rPr>
          <w:rFonts w:ascii="Arial" w:eastAsia="Arial" w:hAnsi="Arial" w:cs="Arial"/>
          <w:sz w:val="22"/>
          <w:szCs w:val="22"/>
        </w:rPr>
        <w:t>buckety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reťazce, uvoľňuje každý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aj jeho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uvoľnené osobitne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BDD_free</w:t>
      </w:r>
      <w:proofErr w:type="spellEnd"/>
      <w:r>
        <w:rPr>
          <w:rFonts w:ascii="Arial" w:eastAsia="Arial" w:hAnsi="Arial" w:cs="Arial"/>
          <w:sz w:val="22"/>
          <w:szCs w:val="22"/>
        </w:rPr>
        <w:t>, preto nie sú v tabuľke registrované.</w:t>
      </w:r>
    </w:p>
    <w:p w14:paraId="00ADCFAD" w14:textId="77777777" w:rsidR="00163F23" w:rsidRDefault="00163F23" w:rsidP="00163F23"/>
    <w:p w14:paraId="2704D10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3.2 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Parsovanie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a zjednodušovanie výrazu</w:t>
      </w:r>
    </w:p>
    <w:p w14:paraId="7ED2CCD5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eval_term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eval_expression</w:t>
      </w:r>
      <w:proofErr w:type="spellEnd"/>
    </w:p>
    <w:p w14:paraId="7808F8EE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Dvojica funkcií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slúži výlučne na overenie správnosti BDD v testoch.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vyhodnotí jeden </w:t>
      </w:r>
      <w:proofErr w:type="spellStart"/>
      <w:r>
        <w:rPr>
          <w:rFonts w:ascii="Arial" w:eastAsia="Arial" w:hAnsi="Arial" w:cs="Arial"/>
          <w:sz w:val="22"/>
          <w:szCs w:val="22"/>
        </w:rPr>
        <w:t>konjunktívny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term pre konkrétne hodnoty premenných zadané ako reťazec znakov '0'/'1'.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iteruje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cez termy oddelené znakom '+' a vráti 1, ak aspoň jeden term je splnený (OR). Tieto funkcie nie sú používané pri samotnom budovaní BDD.</w:t>
      </w:r>
    </w:p>
    <w:p w14:paraId="0B42BA2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simplify</w:t>
      </w:r>
      <w:proofErr w:type="spellEnd"/>
    </w:p>
    <w:p w14:paraId="19EB1440" w14:textId="050D7D7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Toto je algoritmicky najdôležitejšia pomocná funkcia. Dostane </w:t>
      </w:r>
      <w:r w:rsidR="00AA1FEF">
        <w:rPr>
          <w:rFonts w:ascii="Arial" w:eastAsia="Arial" w:hAnsi="Arial" w:cs="Arial"/>
          <w:sz w:val="22"/>
          <w:szCs w:val="22"/>
        </w:rPr>
        <w:t xml:space="preserve">reťazec reprezentujúci </w:t>
      </w:r>
      <w:r>
        <w:rPr>
          <w:rFonts w:ascii="Arial" w:eastAsia="Arial" w:hAnsi="Arial" w:cs="Arial"/>
          <w:sz w:val="22"/>
          <w:szCs w:val="22"/>
        </w:rPr>
        <w:t xml:space="preserve">DNF výraz, premennú </w:t>
      </w:r>
      <w:r w:rsidR="00AA1FEF">
        <w:rPr>
          <w:rFonts w:ascii="Arial" w:eastAsia="Arial" w:hAnsi="Arial" w:cs="Arial"/>
          <w:sz w:val="22"/>
          <w:szCs w:val="22"/>
        </w:rPr>
        <w:t xml:space="preserve">ako znak </w:t>
      </w:r>
      <w:r>
        <w:rPr>
          <w:rFonts w:ascii="Arial" w:eastAsia="Arial" w:hAnsi="Arial" w:cs="Arial"/>
          <w:sz w:val="22"/>
          <w:szCs w:val="22"/>
        </w:rPr>
        <w:t>a hodnotu (0 alebo 1), a vráti nový výraz vzniknutý dosadením tejto hodnoty za premennú. Princíp je nasledovný:</w:t>
      </w:r>
    </w:p>
    <w:p w14:paraId="6A749EAF" w14:textId="2CD970A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 každý term v DNF sa prechádzajú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obsahuje danú premennú, dosadí sa jej hodnota</w:t>
      </w:r>
      <w:r w:rsidR="00AA1FEF">
        <w:rPr>
          <w:rFonts w:ascii="Arial" w:eastAsia="Arial" w:hAnsi="Arial" w:cs="Arial"/>
          <w:sz w:val="22"/>
          <w:szCs w:val="22"/>
        </w:rPr>
        <w:t>, prípadne opačná hodnota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pri</w:t>
      </w:r>
      <w:r>
        <w:rPr>
          <w:rFonts w:ascii="Arial" w:eastAsia="Arial" w:hAnsi="Arial" w:cs="Arial"/>
          <w:sz w:val="22"/>
          <w:szCs w:val="22"/>
        </w:rPr>
        <w:t xml:space="preserve"> operátor</w:t>
      </w:r>
      <w:r w:rsidR="00AA1FEF">
        <w:rPr>
          <w:rFonts w:ascii="Arial" w:eastAsia="Arial" w:hAnsi="Arial" w:cs="Arial"/>
          <w:sz w:val="22"/>
          <w:szCs w:val="22"/>
        </w:rPr>
        <w:t>e</w:t>
      </w:r>
      <w:r>
        <w:rPr>
          <w:rFonts w:ascii="Arial" w:eastAsia="Arial" w:hAnsi="Arial" w:cs="Arial"/>
          <w:sz w:val="22"/>
          <w:szCs w:val="22"/>
        </w:rPr>
        <w:t xml:space="preserve"> '!'.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 touto hodnotou dáva 0,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celý term sa vylúči (AND s 0 je 0). Ak je hodnota 1,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z </w:t>
      </w:r>
      <w:proofErr w:type="spellStart"/>
      <w:r>
        <w:rPr>
          <w:rFonts w:ascii="Arial" w:eastAsia="Arial" w:hAnsi="Arial" w:cs="Arial"/>
          <w:sz w:val="22"/>
          <w:szCs w:val="22"/>
        </w:rPr>
        <w:t>termu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jednoducho odstráni (je splnený, ďalej neovplyvňuje výsledok). Ostatné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z iných premenných ostávajú v </w:t>
      </w:r>
      <w:proofErr w:type="spellStart"/>
      <w:r>
        <w:rPr>
          <w:rFonts w:ascii="Arial" w:eastAsia="Arial" w:hAnsi="Arial" w:cs="Arial"/>
          <w:sz w:val="22"/>
          <w:szCs w:val="22"/>
        </w:rPr>
        <w:t>terme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nezmenené.</w:t>
      </w:r>
    </w:p>
    <w:p w14:paraId="16F88BB3" w14:textId="431B10B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Špeciálny prípad nastáva, keď po vylúčení </w:t>
      </w:r>
      <w:proofErr w:type="spellStart"/>
      <w:r>
        <w:rPr>
          <w:rFonts w:ascii="Arial" w:eastAsia="Arial" w:hAnsi="Arial" w:cs="Arial"/>
          <w:sz w:val="22"/>
          <w:szCs w:val="22"/>
        </w:rPr>
        <w:t>literálu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 xml:space="preserve">je </w:t>
      </w:r>
      <w:r>
        <w:rPr>
          <w:rFonts w:ascii="Arial" w:eastAsia="Arial" w:hAnsi="Arial" w:cs="Arial"/>
          <w:sz w:val="22"/>
          <w:szCs w:val="22"/>
        </w:rPr>
        <w:t>zvyšný term prázdny</w:t>
      </w:r>
      <w:r w:rsidR="00AA1FEF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T</w:t>
      </w:r>
      <w:r>
        <w:rPr>
          <w:rFonts w:ascii="Arial" w:eastAsia="Arial" w:hAnsi="Arial" w:cs="Arial"/>
          <w:sz w:val="22"/>
          <w:szCs w:val="22"/>
        </w:rPr>
        <w:t xml:space="preserve">o znamená, že všetky jeho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boli splnené, a teda celý výraz má hodnotu 1. Funkcia vtedy okamžite vracia reťazec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. Ak po spracovaní všetkých </w:t>
      </w:r>
      <w:proofErr w:type="spellStart"/>
      <w:r>
        <w:rPr>
          <w:rFonts w:ascii="Arial" w:eastAsia="Arial" w:hAnsi="Arial" w:cs="Arial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nezostal žiadny, výsledok je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0C11F95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14099F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/* Príklad: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("A.!B.C+!A.B", 'A', 1) */</w:t>
            </w:r>
          </w:p>
          <w:p w14:paraId="13C2106D" w14:textId="5484B8B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1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A.!B.C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 splnený, ostáva "!B.C" */</w:t>
            </w:r>
          </w:p>
          <w:p w14:paraId="16FCDC26" w14:textId="665A1F43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2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!A.B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!A = 0 -&gt; term vypadáva  */</w:t>
            </w:r>
          </w:p>
          <w:p w14:paraId="7D965A45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Výsledok: "!B.C"                                  */</w:t>
            </w:r>
          </w:p>
        </w:tc>
      </w:tr>
    </w:tbl>
    <w:p w14:paraId="28962970" w14:textId="77777777" w:rsidR="00163F23" w:rsidRDefault="00163F23" w:rsidP="00163F23"/>
    <w:p w14:paraId="23C06A15" w14:textId="6C8144C2" w:rsidR="00163F23" w:rsidRDefault="00163F23" w:rsidP="00163F23">
      <w:r>
        <w:rPr>
          <w:rFonts w:ascii="Arial" w:eastAsia="Arial" w:hAnsi="Arial" w:cs="Arial"/>
          <w:sz w:val="22"/>
          <w:szCs w:val="22"/>
        </w:rPr>
        <w:t>Funkcia pracuje v jednom prechode cez vstupný reťazec a výstupný buffer je alokovaný s dĺžkou vstupného reťazca, čo je horná hranica</w:t>
      </w:r>
      <w:r w:rsidR="00C51800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51800">
        <w:rPr>
          <w:rFonts w:ascii="Arial" w:eastAsia="Arial" w:hAnsi="Arial" w:cs="Arial"/>
          <w:sz w:val="22"/>
          <w:szCs w:val="22"/>
        </w:rPr>
        <w:t>V</w:t>
      </w:r>
      <w:r>
        <w:rPr>
          <w:rFonts w:ascii="Arial" w:eastAsia="Arial" w:hAnsi="Arial" w:cs="Arial"/>
          <w:sz w:val="22"/>
          <w:szCs w:val="22"/>
        </w:rPr>
        <w:t>ýsledok môže byť len rovnako dlhý alebo kratší. Tým sa predchádza prepísaniu pamäte.</w:t>
      </w:r>
    </w:p>
    <w:p w14:paraId="27B26A8B" w14:textId="77777777" w:rsidR="00163F23" w:rsidRDefault="00163F23" w:rsidP="00163F23"/>
    <w:p w14:paraId="02AE11D8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3.3  Rekurzívne budovanie BDD</w:t>
      </w:r>
    </w:p>
    <w:p w14:paraId="6AEF398C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3.3.1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build</w:t>
      </w:r>
      <w:proofErr w:type="spellEnd"/>
    </w:p>
    <w:p w14:paraId="767FA4E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implementuje </w:t>
      </w:r>
      <w:proofErr w:type="spellStart"/>
      <w:r>
        <w:rPr>
          <w:rFonts w:ascii="Arial" w:eastAsia="Arial" w:hAnsi="Arial" w:cs="Arial"/>
          <w:sz w:val="22"/>
          <w:szCs w:val="22"/>
        </w:rPr>
        <w:t>Shannonovu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expanziu kombinovanú s redukčnými pravidlami priebežne pri každom rekurzívnom volaní. Dostáva aktuálny výraz, poradie premenných a hĺbku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(index aktuálnej premennej).</w:t>
      </w:r>
    </w:p>
    <w:p w14:paraId="19E5F1D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Najprv sa skontrolujú terminálne podmienky: ak je výraz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, vráti sa príslušný terminálny uzol. Inak sa vyberie aktuálna premenná podľa hĺbky, výraz sa zjednoduší pre oba prípady dosadenia (var=1 a var=0), a rekurzívne sa vybudujú oba </w:t>
      </w:r>
      <w:proofErr w:type="spellStart"/>
      <w:r>
        <w:rPr>
          <w:rFonts w:ascii="Arial" w:eastAsia="Arial" w:hAnsi="Arial" w:cs="Arial"/>
          <w:sz w:val="22"/>
          <w:szCs w:val="22"/>
        </w:rPr>
        <w:t>podstromy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0158A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7B4FF9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(BDD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char *expr,</w:t>
            </w:r>
          </w:p>
          <w:p w14:paraId="06B7C3E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52E30A1F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"0")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-&gt;terminal0;</w:t>
            </w:r>
          </w:p>
          <w:p w14:paraId="6B08309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"1")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-&gt;terminal1;</w:t>
            </w:r>
          </w:p>
          <w:p w14:paraId="343DB959" w14:textId="77777777" w:rsidR="00163F23" w:rsidRDefault="00163F23" w:rsidP="00AF6FC7">
            <w:pPr>
              <w:spacing w:after="0"/>
            </w:pPr>
          </w:p>
          <w:p w14:paraId="3EFC5BB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var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];</w:t>
            </w:r>
          </w:p>
          <w:p w14:paraId="7257EAF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1);</w:t>
            </w:r>
          </w:p>
          <w:p w14:paraId="31DD5A3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0);</w:t>
            </w:r>
          </w:p>
          <w:p w14:paraId="13DA1BFD" w14:textId="77777777" w:rsidR="00163F23" w:rsidRDefault="00163F23" w:rsidP="00AF6FC7">
            <w:pPr>
              <w:spacing w:after="0"/>
            </w:pPr>
          </w:p>
          <w:p w14:paraId="31707B0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432B6A6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739E664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1EC6C913" w14:textId="77777777" w:rsidR="00163F23" w:rsidRDefault="00163F23" w:rsidP="00AF6FC7">
            <w:pPr>
              <w:spacing w:after="0"/>
            </w:pPr>
          </w:p>
          <w:p w14:paraId="4B1CAD8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pravidlo eliminácie */</w:t>
            </w:r>
          </w:p>
          <w:p w14:paraId="263AD74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ut_get_or_insert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var,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</w:t>
            </w:r>
          </w:p>
          <w:p w14:paraId="3A61D5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&amp;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 /* pravidlo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merging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5658A6B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8B20CA1" w14:textId="77777777" w:rsidR="00163F23" w:rsidRDefault="00163F23" w:rsidP="00163F23"/>
    <w:p w14:paraId="519B44CB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 návrate z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aplikujú dve redukčné pravidlá: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63F23" w14:paraId="5D223BCB" w14:textId="77777777" w:rsidTr="00890F84">
        <w:tc>
          <w:tcPr>
            <w:tcW w:w="2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473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Pravidlo</w:t>
            </w:r>
          </w:p>
        </w:tc>
        <w:tc>
          <w:tcPr>
            <w:tcW w:w="6526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8E69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163F23" w14:paraId="22CF124F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CB8EF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Eliminácia</w:t>
            </w:r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68AA" w14:textId="2E36F77A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(oba potomkovia sú rovnaký uzol), aktuálny uzol je zbytočný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F</w:t>
            </w:r>
            <w:r>
              <w:rPr>
                <w:rFonts w:ascii="Arial" w:eastAsia="Arial" w:hAnsi="Arial" w:cs="Arial"/>
                <w:sz w:val="20"/>
                <w:szCs w:val="20"/>
              </w:rPr>
              <w:t>unkcia namiesto neho vráti priamo potomka. Uzol sa teda vôbec nevytvorí.</w:t>
            </w:r>
          </w:p>
        </w:tc>
      </w:tr>
      <w:tr w:rsidR="00163F23" w14:paraId="23EC7486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1E49" w14:textId="77777777" w:rsidR="00163F23" w:rsidRDefault="00163F23" w:rsidP="004D1361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Merging</w:t>
            </w:r>
            <w:proofErr w:type="spellEnd"/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E290" w14:textId="2B104A05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uzol s rovnakou trojicou (var,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už existuje v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unique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tabuľke, nový uzol sa nevytvorí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V</w:t>
            </w:r>
            <w:r>
              <w:rPr>
                <w:rFonts w:ascii="Arial" w:eastAsia="Arial" w:hAnsi="Arial" w:cs="Arial"/>
                <w:sz w:val="20"/>
                <w:szCs w:val="20"/>
              </w:rPr>
              <w:t>ráti sa referenci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na existujúci. Tým sa dosahuje maximálne zdieľanie uzlov.</w:t>
            </w:r>
          </w:p>
        </w:tc>
      </w:tr>
    </w:tbl>
    <w:p w14:paraId="413EF3B9" w14:textId="77777777" w:rsidR="00163F23" w:rsidRDefault="00163F23" w:rsidP="00163F23"/>
    <w:p w14:paraId="2718DF25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Vďaka tomu, že obe pravidlá sú aplikované </w:t>
      </w:r>
      <w:r>
        <w:rPr>
          <w:rFonts w:ascii="Arial" w:eastAsia="Arial" w:hAnsi="Arial" w:cs="Arial"/>
          <w:i/>
          <w:iCs/>
          <w:sz w:val="22"/>
          <w:szCs w:val="22"/>
        </w:rPr>
        <w:t>pri každom rekurzívnom návrate</w:t>
      </w:r>
      <w:r>
        <w:rPr>
          <w:rFonts w:ascii="Arial" w:eastAsia="Arial" w:hAnsi="Arial" w:cs="Arial"/>
          <w:sz w:val="22"/>
          <w:szCs w:val="22"/>
        </w:rPr>
        <w:t xml:space="preserve"> a nie až na záver, výsledný BDD je vždy plne redukovaný. Správnosť vyplýva priamo z vlastností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expanzie: výraz </w:t>
      </w:r>
      <w:r>
        <w:rPr>
          <w:rFonts w:ascii="Courier New" w:eastAsia="Courier New" w:hAnsi="Courier New" w:cs="Courier New"/>
          <w:sz w:val="18"/>
          <w:szCs w:val="18"/>
        </w:rPr>
        <w:t>f(x₁, …, xₙ)</w:t>
      </w:r>
      <w:r>
        <w:rPr>
          <w:rFonts w:ascii="Arial" w:eastAsia="Arial" w:hAnsi="Arial" w:cs="Arial"/>
          <w:sz w:val="22"/>
          <w:szCs w:val="22"/>
        </w:rPr>
        <w:t xml:space="preserve"> je ekvivalentný s </w:t>
      </w:r>
      <w:r>
        <w:rPr>
          <w:rFonts w:ascii="Courier New" w:eastAsia="Courier New" w:hAnsi="Courier New" w:cs="Courier New"/>
          <w:sz w:val="18"/>
          <w:szCs w:val="18"/>
        </w:rPr>
        <w:t>(xᵢ ∧ f|ₓᵢ₌₁) ∨ (¬xᵢ ∧ f|ₓᵢ₌₀)</w:t>
      </w:r>
      <w:r>
        <w:rPr>
          <w:rFonts w:ascii="Arial" w:eastAsia="Arial" w:hAnsi="Arial" w:cs="Arial"/>
          <w:sz w:val="22"/>
          <w:szCs w:val="22"/>
        </w:rPr>
        <w:t xml:space="preserve">, pričom dosadenie vykoná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simplify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presne podľa tohto vzťahu.</w:t>
      </w:r>
    </w:p>
    <w:p w14:paraId="0035473E" w14:textId="77777777" w:rsidR="00163F23" w:rsidRDefault="00163F23" w:rsidP="00163F23"/>
    <w:p w14:paraId="16FABCDD" w14:textId="64EB3EB0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3.4  </w:t>
      </w:r>
      <w:r w:rsidR="00AB4B62" w:rsidRPr="00AB4B62">
        <w:rPr>
          <w:rFonts w:ascii="Arial" w:eastAsia="Arial" w:hAnsi="Arial" w:cs="Arial"/>
          <w:b/>
          <w:bCs/>
          <w:sz w:val="26"/>
          <w:szCs w:val="26"/>
        </w:rPr>
        <w:t>Rozhranie implementáci</w:t>
      </w:r>
      <w:r w:rsidR="00AB4B62">
        <w:rPr>
          <w:rFonts w:ascii="Arial" w:eastAsia="Arial" w:hAnsi="Arial" w:cs="Arial"/>
          <w:b/>
          <w:bCs/>
          <w:sz w:val="26"/>
          <w:szCs w:val="26"/>
        </w:rPr>
        <w:t>e</w:t>
      </w:r>
    </w:p>
    <w:p w14:paraId="2C2C2BA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</w:t>
      </w:r>
      <w:proofErr w:type="spellEnd"/>
    </w:p>
    <w:p w14:paraId="359269F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Alokuje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, inicializuje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tabuľku, vytvorí oba terminálne uzly a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nastavené priamo bez vloženia do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tabuľky, pretože sa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odkazuje priamo z koreňa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a nesmú byť uvoľnené skôr ako celý graf.</w:t>
      </w:r>
    </w:p>
    <w:p w14:paraId="4CF796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BDD_create_with_best_order</w:t>
      </w:r>
      <w:proofErr w:type="spellEnd"/>
    </w:p>
    <w:p w14:paraId="6A8A62FD" w14:textId="77777777" w:rsidR="00215A6E" w:rsidRPr="00331925" w:rsidRDefault="00215A6E" w:rsidP="00331925">
      <w:pPr>
        <w:spacing w:after="0"/>
        <w:rPr>
          <w:rFonts w:ascii="Arial" w:hAnsi="Arial" w:cs="Arial"/>
          <w:sz w:val="22"/>
          <w:szCs w:val="22"/>
        </w:rPr>
      </w:pPr>
      <w:r w:rsidRPr="00331925">
        <w:rPr>
          <w:rFonts w:ascii="Arial" w:hAnsi="Arial" w:cs="Arial"/>
          <w:sz w:val="22"/>
          <w:szCs w:val="22"/>
        </w:rPr>
        <w:t>Funkcia najprv extrahuje množinu premenných vyskytujúcich sa vo výraze (veľké písmená A–Z). Následne vyskúša N cyklických rotácií poradia premenných, kde N je ich počet. Napríklad pre premenné A, B, C sa vyskúšajú poradia ABC, BCA a CAB. Pre každú rotáciu sa vytvorí plnohodnotný BDD a porovná sa počet uzlov. BDD s najmenším počtom uzlov je ponechaný a ostatné sú uvoľnené.</w:t>
      </w:r>
    </w:p>
    <w:p w14:paraId="043476DA" w14:textId="77777777" w:rsidR="00331925" w:rsidRPr="00331925" w:rsidRDefault="00215A6E" w:rsidP="00331925">
      <w:pPr>
        <w:spacing w:after="0"/>
        <w:rPr>
          <w:rFonts w:ascii="Arial" w:hAnsi="Arial" w:cs="Arial"/>
          <w:sz w:val="22"/>
          <w:szCs w:val="22"/>
        </w:rPr>
      </w:pPr>
      <w:r w:rsidRPr="00331925">
        <w:rPr>
          <w:rFonts w:ascii="Arial" w:hAnsi="Arial" w:cs="Arial"/>
          <w:sz w:val="22"/>
          <w:szCs w:val="22"/>
        </w:rPr>
        <w:t xml:space="preserve">Táto stratégia nezaručuje globálne optimálne poradie, ale v praxi nachádza výrazne kompaktnejšie BDD oproti pevnému lexikografickému poradiu, najmä pri výrazoch s opakujúcimi sa premennými v susedných </w:t>
      </w:r>
      <w:proofErr w:type="spellStart"/>
      <w:r w:rsidRPr="00331925">
        <w:rPr>
          <w:rFonts w:ascii="Arial" w:hAnsi="Arial" w:cs="Arial"/>
          <w:sz w:val="22"/>
          <w:szCs w:val="22"/>
        </w:rPr>
        <w:t>termoch</w:t>
      </w:r>
      <w:proofErr w:type="spellEnd"/>
      <w:r w:rsidRPr="00331925">
        <w:rPr>
          <w:rFonts w:ascii="Arial" w:hAnsi="Arial" w:cs="Arial"/>
          <w:sz w:val="22"/>
          <w:szCs w:val="22"/>
        </w:rPr>
        <w:t>.</w:t>
      </w:r>
    </w:p>
    <w:p w14:paraId="0F4B7548" w14:textId="556AFB38" w:rsidR="00163F23" w:rsidRDefault="00163F23" w:rsidP="00215A6E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BDD_use</w:t>
      </w:r>
      <w:proofErr w:type="spellEnd"/>
    </w:p>
    <w:p w14:paraId="5CDF1004" w14:textId="0ED184F0" w:rsidR="00163F23" w:rsidRPr="007A1661" w:rsidRDefault="007A1661" w:rsidP="00163F23">
      <w:pPr>
        <w:rPr>
          <w:rFonts w:ascii="Arial" w:eastAsia="Arial" w:hAnsi="Arial" w:cs="Arial"/>
          <w:sz w:val="22"/>
          <w:szCs w:val="22"/>
        </w:rPr>
      </w:pPr>
      <w:r w:rsidRPr="007A1661">
        <w:rPr>
          <w:rFonts w:ascii="Arial" w:eastAsia="Arial" w:hAnsi="Arial" w:cs="Arial"/>
          <w:sz w:val="22"/>
          <w:szCs w:val="22"/>
        </w:rPr>
        <w:t xml:space="preserve">Vyhodnotí BDD pre konkrétny vstupný vektor. Parameter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musí obsahovať hodnoty premenných v poradí zhodnom s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bdd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>-&gt;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, nie nevyhnutne v abecednom poradí. Napríklad ak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 “CAB”, potom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[0] je hodnota C,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[1] je hodnota 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a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[2] je hodnota B. Funkcia postupuje od koreňa smerom k listu: v každom uzle našla index aktuálnej premennej v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 podľa zodpovedajúceho bitu vstupu sa pohne na vetvu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high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alebo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low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. Keď dosiahne terminálny uzol (rozpoznaný podľa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variable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== '\0'), vráti jeho hodnotu ako znak '0' alebo '1'. Funkcia má lineárnu zložitosť vzhľadom na počet premenných, resp. hĺbku BDD.</w:t>
      </w:r>
    </w:p>
    <w:p w14:paraId="7476408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BDD_free</w:t>
      </w:r>
      <w:proofErr w:type="spellEnd"/>
    </w:p>
    <w:p w14:paraId="77960AB3" w14:textId="66A39C6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Uvoľní celý BDD: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(ktorá uvoľní všetky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potom osobitne uvoľní oba terminálne uzly, reťazec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nakoniec samotnú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. Terminálne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uzly musia byť uvoľnené až po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pretože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môžu odkazovať aj záznamy v</w:t>
      </w:r>
      <w:r w:rsidR="00AF6FC7">
        <w:rPr>
          <w:rFonts w:ascii="Arial" w:eastAsia="Arial" w:hAnsi="Arial" w:cs="Arial"/>
          <w:sz w:val="22"/>
          <w:szCs w:val="22"/>
        </w:rPr>
        <w:t> </w:t>
      </w:r>
      <w:r>
        <w:rPr>
          <w:rFonts w:ascii="Arial" w:eastAsia="Arial" w:hAnsi="Arial" w:cs="Arial"/>
          <w:sz w:val="22"/>
          <w:szCs w:val="22"/>
        </w:rPr>
        <w:t>tabuľke</w:t>
      </w:r>
      <w:r w:rsidR="00AF6FC7">
        <w:rPr>
          <w:rFonts w:ascii="Arial" w:eastAsia="Arial" w:hAnsi="Arial" w:cs="Arial"/>
          <w:sz w:val="22"/>
          <w:szCs w:val="22"/>
        </w:rPr>
        <w:t>. H</w:t>
      </w:r>
      <w:r>
        <w:rPr>
          <w:rFonts w:ascii="Arial" w:eastAsia="Arial" w:hAnsi="Arial" w:cs="Arial"/>
          <w:sz w:val="22"/>
          <w:szCs w:val="22"/>
        </w:rPr>
        <w:t>oci v tejto implementácii tam registrované nie sú, poradie uvoľnenia je tak správne aj pre prípadné rozšírenia.</w:t>
      </w:r>
    </w:p>
    <w:p w14:paraId="522573E1" w14:textId="77777777" w:rsidR="00163F23" w:rsidRDefault="00163F23" w:rsidP="00163F23"/>
    <w:p w14:paraId="3B0CEE09" w14:textId="5A701D9B" w:rsidR="00B658C6" w:rsidRPr="00B658C6" w:rsidRDefault="00B658C6" w:rsidP="00B658C6">
      <w:pPr>
        <w:pStyle w:val="Nadpis1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4  Spôsob testovania</w:t>
      </w:r>
    </w:p>
    <w:p w14:paraId="1E62F1D0" w14:textId="77777777" w:rsidR="00B658C6" w:rsidRDefault="00B658C6" w:rsidP="00B658C6">
      <w:pPr>
        <w:spacing w:after="60"/>
      </w:pPr>
    </w:p>
    <w:p w14:paraId="54E36FEF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4.1  Filozofia a ciele testovania</w:t>
      </w:r>
    </w:p>
    <w:p w14:paraId="344A0695" w14:textId="77777777" w:rsidR="00B658C6" w:rsidRDefault="00B658C6" w:rsidP="00B658C6">
      <w:pPr>
        <w:spacing w:after="40"/>
      </w:pPr>
    </w:p>
    <w:p w14:paraId="16EB450B" w14:textId="636315D9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implementácie BDD bolo navrhnuté tak, aby pokrylo dve základné vlastnosti riešenia: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korektnosť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efektívnosť</w:t>
      </w:r>
      <w:r>
        <w:rPr>
          <w:rFonts w:ascii="Arial" w:eastAsia="Arial" w:hAnsi="Arial" w:cs="Arial"/>
          <w:color w:val="1A1A2E"/>
          <w:sz w:val="22"/>
          <w:szCs w:val="22"/>
        </w:rPr>
        <w:t>. Samotná správnosť výsledku je primárna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Efektívnosť hovorí o tom, nakoľko je diagram zredukovaný oproti plnému rozhodovaciemu stromu, čo priamo ovplyvňuje pamäťovú a časovú náročnosť pri praktickom použití.</w:t>
      </w:r>
    </w:p>
    <w:p w14:paraId="5AC47257" w14:textId="77777777" w:rsidR="00B658C6" w:rsidRDefault="00B658C6" w:rsidP="00B658C6">
      <w:pPr>
        <w:spacing w:after="60"/>
      </w:pPr>
    </w:p>
    <w:p w14:paraId="3D63480D" w14:textId="4045914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je plne automatizované 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 </w:t>
      </w:r>
      <w:r>
        <w:rPr>
          <w:rFonts w:ascii="Arial" w:eastAsia="Arial" w:hAnsi="Arial" w:cs="Arial"/>
          <w:color w:val="1A1A2E"/>
          <w:sz w:val="22"/>
          <w:szCs w:val="22"/>
        </w:rPr>
        <w:t>deterministické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853134">
        <w:rPr>
          <w:rFonts w:ascii="Arial" w:eastAsia="Arial" w:hAnsi="Arial" w:cs="Arial"/>
          <w:color w:val="1A1A2E"/>
          <w:sz w:val="22"/>
          <w:szCs w:val="22"/>
        </w:rPr>
        <w:t>S</w:t>
      </w:r>
      <w:r>
        <w:rPr>
          <w:rFonts w:ascii="Arial" w:eastAsia="Arial" w:hAnsi="Arial" w:cs="Arial"/>
          <w:color w:val="1A1A2E"/>
          <w:sz w:val="22"/>
          <w:szCs w:val="22"/>
        </w:rPr>
        <w:t>eed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generátora náhodných čísel je fixne nastavený na hodnotu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42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, čo zaručuje reprodukovateľnosť každého testu. Pre každú skupinu premenných je vygenerovaných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100 náhodných booleovských funkcií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 DNF tvare, pričom každá funkcia je overovaná dvakrát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853134">
        <w:rPr>
          <w:rFonts w:ascii="Arial" w:eastAsia="Arial" w:hAnsi="Arial" w:cs="Arial"/>
          <w:color w:val="1A1A2E"/>
          <w:sz w:val="22"/>
          <w:szCs w:val="22"/>
        </w:rPr>
        <w:t>R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az 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(pevné poradie premenných) a raz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(hľadanie optimálneho poradia). Celkovo tester vykoná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1 400 nezávislých overení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naprieč siedmimi skupinami veľkostí vstupu.</w:t>
      </w:r>
    </w:p>
    <w:p w14:paraId="24CFE966" w14:textId="77777777" w:rsidR="00B658C6" w:rsidRDefault="00B658C6" w:rsidP="00B658C6">
      <w:pPr>
        <w:spacing w:after="100"/>
      </w:pPr>
    </w:p>
    <w:p w14:paraId="5739BD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4.2  Štruktúra testovacieho programu</w:t>
      </w:r>
    </w:p>
    <w:p w14:paraId="5D1E403A" w14:textId="77777777" w:rsidR="00B658C6" w:rsidRDefault="00B658C6" w:rsidP="00B658C6">
      <w:pPr>
        <w:spacing w:after="40"/>
      </w:pPr>
    </w:p>
    <w:p w14:paraId="6C92D433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Testovací program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napísaný čisto v jazyku C a nevyžaduje žiadne externé knižnice. Stačí ho skompilovať spolu s implementáciou:</w:t>
      </w:r>
    </w:p>
    <w:p w14:paraId="57E38E47" w14:textId="77777777" w:rsidR="00B658C6" w:rsidRDefault="00B658C6" w:rsidP="00B658C6">
      <w:pPr>
        <w:spacing w:after="40"/>
      </w:pPr>
    </w:p>
    <w:p w14:paraId="4FD62D68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gcc -O2 -o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bdd.c</w:t>
      </w:r>
      <w:proofErr w:type="spellEnd"/>
    </w:p>
    <w:p w14:paraId="6698D309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</w:p>
    <w:p w14:paraId="0FE4DB76" w14:textId="77777777" w:rsidR="00B658C6" w:rsidRDefault="00B658C6" w:rsidP="00B658C6">
      <w:pPr>
        <w:spacing w:after="60"/>
      </w:pPr>
    </w:p>
    <w:p w14:paraId="59C3F384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Program je logicky rozdelený do troch fáz, ktoré na seba nadväzujú:</w:t>
      </w:r>
    </w:p>
    <w:p w14:paraId="4D61EAE4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080B94A6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07D01CC" w14:textId="6BEAC8A1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1</w:t>
            </w:r>
            <w:r w:rsidR="00853134"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 xml:space="preserve"> Generovanie vstupu</w:t>
            </w:r>
          </w:p>
          <w:p w14:paraId="35BB50BE" w14:textId="5986EFA1" w:rsidR="000A27CA" w:rsidRDefault="000A27CA" w:rsidP="000A27CA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random_dnf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 zadaný počet premenných n vygeneruje náhodný DNF výraz nad abecedou {A, B, ..., A+n-1}. Počet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termov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je n/2 až 2n, čo pri väčších n zaručuje dostatočné pokrytie priestoru premenných. Každá premenná sa do každého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termu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zaradí s </w:t>
            </w: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lastRenderedPageBreak/>
              <w:t xml:space="preserve">pravdepodobnosťou 50 % (s náhodnou negáciou). Ak by term zostal prázdny, doplní sa aspoň jeden náhodný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literál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. Záchranný mechanizmus na konci garantuje, že každá z n premenných sa vyskytne aspoň raz v celom výraze.</w:t>
            </w:r>
          </w:p>
          <w:p w14:paraId="169F253F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2 – Overenie korektnosti</w:t>
            </w:r>
          </w:p>
          <w:p w14:paraId="726497C2" w14:textId="77777777" w:rsidR="00B658C6" w:rsidRDefault="00B658C6" w:rsidP="00960732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verify_bdd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prechádza všetkými 2ⁿ vstupnými kombináciami. Pre každú kombináciu vypočíta referenčnú hodnotu priamym vyhodnotením výrazu cez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eval_expression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a porovná ju s výstupom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BDD_use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(). Obe funkcie musia vrátiť identický výsledok.</w:t>
            </w:r>
          </w:p>
          <w:p w14:paraId="181EDE52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3 – Meranie a štatistiky</w:t>
            </w:r>
          </w:p>
          <w:p w14:paraId="7343B88B" w14:textId="77777777" w:rsidR="00B658C6" w:rsidRDefault="00B658C6" w:rsidP="00960732">
            <w:pPr>
              <w:spacing w:after="6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Pre každý test sa meria čas konštrukcie BDD (v milisekundách), počet uzlov výsledného diagramu, miera redukcie voči plnému rozhodovaciemu stromu a percentuálna extra redukcia dosiahnutá optimálnym poradím oproti lexikografickému poriadku.</w:t>
            </w:r>
          </w:p>
        </w:tc>
      </w:tr>
    </w:tbl>
    <w:p w14:paraId="3F526A5D" w14:textId="77777777" w:rsidR="00B658C6" w:rsidRDefault="00B658C6" w:rsidP="00B658C6">
      <w:pPr>
        <w:spacing w:after="120"/>
      </w:pPr>
    </w:p>
    <w:p w14:paraId="57C745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4.3  Generovanie náhodných DNF funkcií</w:t>
      </w:r>
    </w:p>
    <w:p w14:paraId="12B8B5CB" w14:textId="77777777" w:rsidR="00B658C6" w:rsidRDefault="00B658C6" w:rsidP="00B658C6">
      <w:pPr>
        <w:spacing w:after="40"/>
      </w:pPr>
    </w:p>
    <w:p w14:paraId="09C28366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využíva náhodné DNF (disjunktívna normálna forma) funkcie namiesto ručne písaných prípadov z niekoľkých dôvodov. Ručne písané testy pokrývajú iba scenáre, na ktoré autor myslel; náhodné testovanie systematicky odhaľuje okrajové prípady, na ktoré sa pri návrhu nemyslelo. Pri 100 funkciách na každú skupinu a plnom prehľade 2ⁿ kombinácií je šanca na prehliadnutie chyby extrémne nízka.</w:t>
      </w:r>
    </w:p>
    <w:p w14:paraId="06378F30" w14:textId="77777777" w:rsidR="000A27CA" w:rsidRDefault="000A27CA" w:rsidP="000A27CA">
      <w:pPr>
        <w:spacing w:after="60"/>
      </w:pPr>
    </w:p>
    <w:p w14:paraId="1C7CE195" w14:textId="7478487E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Kľúčovou požiadavkou na generátor je, že vygenerovaný výraz musí skutočne závisieť od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všetkých n premenných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Bez tohto by pri n=15 mohol generátor vytvoriť výraz závislý len od 3 - 5 premenných, čo by testy pre väčšie n degradovalo na testy malých funkcií. Generátor to rieši dvojstupňovo: veľký počet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(n/2 až 2n) štatisticky zaručuje, že každá premenná sa prirodzene objaví; záchranný mechanizmus následne explicitne doplní ľubovoľnú premennú, ktorá by náhodou chýbala.</w:t>
      </w:r>
    </w:p>
    <w:p w14:paraId="7DE6CCFE" w14:textId="77777777" w:rsidR="000A27CA" w:rsidRDefault="000A27CA" w:rsidP="000A27CA">
      <w:pPr>
        <w:spacing w:after="60"/>
      </w:pPr>
    </w:p>
    <w:p w14:paraId="1A533180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Algoritmus generovania jedného DNF výrazu funguje nasledovne:</w:t>
      </w:r>
    </w:p>
    <w:p w14:paraId="049EAD7B" w14:textId="77777777" w:rsidR="000A27CA" w:rsidRDefault="000A27CA" w:rsidP="000A27CA">
      <w:pPr>
        <w:spacing w:after="0"/>
      </w:pPr>
    </w:p>
    <w:p w14:paraId="5672011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Príklad vygenerovanej funkcie pre n=5: */</w:t>
      </w:r>
    </w:p>
    <w:p w14:paraId="6EA03B59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"A.!C + !B.D + !B.C.!E + B + !E"     */</w:t>
      </w:r>
    </w:p>
    <w:p w14:paraId="1411B26E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05F6EB6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n / 2;</w:t>
      </w:r>
    </w:p>
    <w:p w14:paraId="6CB250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(2*n -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+ 1); /* n/2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az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2n */</w:t>
      </w:r>
    </w:p>
    <w:p w14:paraId="0FC03B9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[MAX_VARS] = {0};</w:t>
      </w:r>
    </w:p>
    <w:p w14:paraId="5CBA2B86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6D24AB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t = 0; t &lt;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 t++) {</w:t>
      </w:r>
    </w:p>
    <w:p w14:paraId="32D6A521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F89B987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continue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;   /* 50%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sanca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zahrnutia */</w:t>
      </w:r>
    </w:p>
    <w:p w14:paraId="119F686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'!';</w:t>
      </w:r>
    </w:p>
    <w:p w14:paraId="2B74204A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</w:t>
      </w:r>
    </w:p>
    <w:p w14:paraId="210782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[i] = 1;</w:t>
      </w:r>
    </w:p>
    <w:p w14:paraId="382893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}</w:t>
      </w:r>
    </w:p>
    <w:p w14:paraId="07A895C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698760E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/*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Zaruci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kazda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premenna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sa vyskytne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aspon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raz */</w:t>
      </w:r>
    </w:p>
    <w:p w14:paraId="099CE3F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2E366F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[i]) {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++] = '+';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 }</w:t>
      </w:r>
    </w:p>
    <w:p w14:paraId="48F19D1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7825791D" w14:textId="77777777" w:rsidR="000A27CA" w:rsidRDefault="000A27CA" w:rsidP="000A27CA">
      <w:pPr>
        <w:spacing w:after="80"/>
      </w:pPr>
    </w:p>
    <w:p w14:paraId="50A438FB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Pravdepodobnosť, že záchranný mechanizmus musí zasiahnuť pre konkrétnu premennú, je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(0.5)^(n/2)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Pre n=15 je 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(0.5)^7 ≈ 0.8 %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– záchranný mechanizmus teda zasahuje len výnimočne a výrazy sú prevažne prirodzene vygenerované. Výrazy tak pokrývajú celé spektrum zložitosti: od jednoduchých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 malým počtom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literálov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až po husté termy zahŕňajúce väčšinu premenných naraz.</w:t>
      </w:r>
    </w:p>
    <w:p w14:paraId="485048D9" w14:textId="77777777" w:rsidR="00B658C6" w:rsidRDefault="00B658C6" w:rsidP="00B658C6">
      <w:pPr>
        <w:spacing w:after="100"/>
      </w:pPr>
    </w:p>
    <w:p w14:paraId="4B079103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4.4  Verifikačná metóda – úplný prehľad vstupov</w:t>
      </w:r>
    </w:p>
    <w:p w14:paraId="7C52F44E" w14:textId="77777777" w:rsidR="00B658C6" w:rsidRDefault="00B658C6" w:rsidP="00B658C6">
      <w:pPr>
        <w:spacing w:after="40"/>
      </w:pPr>
    </w:p>
    <w:p w14:paraId="15735AD6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Kľúčovým rozhodnutím pri návrhu testovania je použitie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(angl.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exhaustive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testing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) namiesto vzorkovania. Pre každý vygenerovaný výraz sa otestujú všetky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2ⁿ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vstupných kombinácií, nie len niekoľko náhodne vybraných. Pre n = 15 to znamená overenie 32 768 kombinácií na jeden výraz, teda 3 276 800 individuálnych overení pre celú skupinu.</w:t>
      </w:r>
    </w:p>
    <w:p w14:paraId="05707905" w14:textId="77777777" w:rsidR="00B658C6" w:rsidRDefault="00B658C6" w:rsidP="00B658C6">
      <w:pPr>
        <w:spacing w:after="60"/>
      </w:pPr>
    </w:p>
    <w:p w14:paraId="46DF6DE9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Verifikácia stojí na porovnaní dvoch nezávislých ciest výpočtu:</w:t>
      </w:r>
    </w:p>
    <w:p w14:paraId="04886D39" w14:textId="77777777" w:rsidR="00B658C6" w:rsidRDefault="00B658C6" w:rsidP="00B658C6">
      <w:pPr>
        <w:spacing w:after="40"/>
      </w:pPr>
    </w:p>
    <w:p w14:paraId="00D2D491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Referenčná hodnota – priame vyhodnotenie výrazu */</w:t>
      </w:r>
    </w:p>
    <w:p w14:paraId="33315C4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var_order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canonical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? '1' : '0';</w:t>
      </w:r>
    </w:p>
    <w:p w14:paraId="07ADB9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2EB63BE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Testovaná hodnota – prechod BDD grafu */</w:t>
      </w:r>
    </w:p>
    <w:p w14:paraId="2025AF4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bdd_inputs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C3080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35170D8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Obe musia byť identické pre každú vstupnú kombináciu */</w:t>
      </w:r>
    </w:p>
    <w:p w14:paraId="506FD40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!=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++;</w:t>
      </w:r>
    </w:p>
    <w:p w14:paraId="6D270442" w14:textId="77777777" w:rsidR="00B658C6" w:rsidRDefault="00B658C6" w:rsidP="00B658C6">
      <w:pPr>
        <w:spacing w:after="60"/>
      </w:pPr>
    </w:p>
    <w:p w14:paraId="0CDB5CC1" w14:textId="1097FA7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slúži ako </w:t>
      </w:r>
      <w:r w:rsidR="00DD2D87" w:rsidRPr="00DD2D87">
        <w:rPr>
          <w:rFonts w:ascii="Arial" w:eastAsia="Arial" w:hAnsi="Arial" w:cs="Arial"/>
          <w:b/>
          <w:bCs/>
          <w:color w:val="1A1A2E"/>
          <w:sz w:val="22"/>
          <w:szCs w:val="22"/>
        </w:rPr>
        <w:t>referenčná implementácia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. Vyhodnocuje DNF výraz priamym prechodom bez akejkoľvek optimalizácie. Je zámerné, že ide o čo najjednoduchší kód bez zdieľania uzlov, </w:t>
      </w:r>
      <w:proofErr w:type="spellStart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>memoizácie</w:t>
      </w:r>
      <w:proofErr w:type="spellEnd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 ani iných optimalizácií prítomných v BDD. Tým pádom sú obe implementácie navzájom nezávislé, a ak obe vrátia rovnaký výsledok, dáva nám to vysokú istotu o správnosti BDD.</w:t>
      </w:r>
    </w:p>
    <w:p w14:paraId="5682067E" w14:textId="77777777" w:rsidR="00B658C6" w:rsidRDefault="00B658C6" w:rsidP="00B658C6">
      <w:pPr>
        <w:spacing w:after="60"/>
      </w:pPr>
    </w:p>
    <w:p w14:paraId="127300DF" w14:textId="6F4D072F" w:rsidR="00B658C6" w:rsidRDefault="00BB08DD" w:rsidP="00BB08DD">
      <w:pPr>
        <w:spacing w:before="80" w:after="140"/>
        <w:jc w:val="both"/>
        <w:rPr>
          <w:rFonts w:ascii="Arial" w:eastAsia="Arial" w:hAnsi="Arial" w:cs="Arial"/>
          <w:color w:val="1A1A2E"/>
          <w:sz w:val="22"/>
          <w:szCs w:val="22"/>
        </w:rPr>
      </w:pPr>
      <w:r>
        <w:rPr>
          <w:rFonts w:ascii="Arial" w:eastAsia="Arial" w:hAnsi="Arial" w:cs="Arial"/>
          <w:color w:val="1A1A2E"/>
          <w:sz w:val="22"/>
          <w:szCs w:val="22"/>
        </w:rPr>
        <w:t>Funkcia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overuje rovnakým spôsobom ako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. Funkcia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vždy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premapuje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vstupný vektor z abecedného poradia do poradia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-&gt;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, pretože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očakáva vstupy práve v tomto poradí.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lastRenderedPageBreak/>
        <w:t xml:space="preserve">funguje tak, že pre každú pozíciu v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nájde pozícia tej istej premennej v abecednom poradí a skopíruje sa zodpovedajúca hodnota.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</w:t>
      </w:r>
      <w:r>
        <w:rPr>
          <w:rFonts w:ascii="Arial" w:eastAsia="Arial" w:hAnsi="Arial" w:cs="Arial"/>
          <w:color w:val="1A1A2E"/>
          <w:sz w:val="22"/>
          <w:szCs w:val="22"/>
        </w:rPr>
        <w:t>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je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súčasťou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>vždy, bez ohľadu na to, či bol BDD vytvoren</w:t>
      </w:r>
      <w:r>
        <w:rPr>
          <w:rFonts w:ascii="Arial" w:eastAsia="Arial" w:hAnsi="Arial" w:cs="Arial"/>
          <w:color w:val="1A1A2E"/>
          <w:sz w:val="22"/>
          <w:szCs w:val="22"/>
        </w:rPr>
        <w:t>ý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cez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</w:t>
      </w:r>
      <w:r>
        <w:rPr>
          <w:rFonts w:ascii="Arial" w:eastAsia="Arial" w:hAnsi="Arial" w:cs="Arial"/>
          <w:color w:val="1A1A2E"/>
          <w:sz w:val="22"/>
          <w:szCs w:val="22"/>
        </w:rPr>
        <w:t>lebo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. P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ri lexikografickom poradí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je výsledok </w:t>
      </w:r>
      <w:proofErr w:type="spellStart"/>
      <w:r w:rsidRPr="00BB08DD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totožný so vstupom, no kód sa nijak nerozlišuje.</w:t>
      </w:r>
    </w:p>
    <w:p w14:paraId="658FF493" w14:textId="77777777" w:rsidR="00BB08DD" w:rsidRDefault="00BB08DD" w:rsidP="00BB08DD">
      <w:pPr>
        <w:spacing w:before="80" w:after="140"/>
        <w:jc w:val="both"/>
      </w:pPr>
    </w:p>
    <w:p w14:paraId="60F51FC2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4.5  Skupiny premenných a rozsah testovania</w:t>
      </w:r>
    </w:p>
    <w:p w14:paraId="36D050E2" w14:textId="77777777" w:rsidR="00B658C6" w:rsidRDefault="00B658C6" w:rsidP="00B658C6">
      <w:pPr>
        <w:spacing w:after="40"/>
      </w:pPr>
    </w:p>
    <w:p w14:paraId="70BBCE28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Testy sú organizované do siedmich skupín podľa počtu premenných booleovskej funkcie. Skupiny pokrývajú rozsah od triviálnych prípadov (n = 3) až po reálne zaťažujúce prípady (n = 15), kde plný rozhodovací strom má 32 767 vnútorných uzlov:</w:t>
      </w:r>
    </w:p>
    <w:p w14:paraId="6FE0CF7C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658C6" w14:paraId="23917673" w14:textId="77777777" w:rsidTr="00890F84"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CB1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premenných (n)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4C1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kombinácií (2ⁿ)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9ED7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funkcií na skupinu</w:t>
            </w:r>
          </w:p>
        </w:tc>
      </w:tr>
      <w:tr w:rsidR="00B658C6" w14:paraId="5408C5E3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9D3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E1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5F4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39E4F89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C7DE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5BC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2FE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62755BB7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E063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7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8F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128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C5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4F4250F7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5F3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9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6B64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512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ADD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49CA4FC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015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11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A99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2 048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11A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7C60C15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A4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13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1C7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8 192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044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6357AF5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57D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15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E27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32 768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1B7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</w:tbl>
    <w:p w14:paraId="1CBAB5BD" w14:textId="77777777" w:rsidR="00B658C6" w:rsidRDefault="00B658C6" w:rsidP="00B658C6">
      <w:pPr>
        <w:spacing w:after="60"/>
      </w:pPr>
    </w:p>
    <w:p w14:paraId="41DAD7FF" w14:textId="308E48F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Voľba tohto rozsahu nie je náhodná. Pre malé n (3 </w:t>
      </w:r>
      <w:r w:rsidR="00DA3EB1">
        <w:rPr>
          <w:rFonts w:ascii="Arial" w:eastAsia="Arial" w:hAnsi="Arial" w:cs="Arial"/>
          <w:color w:val="1A1A2E"/>
          <w:sz w:val="22"/>
          <w:szCs w:val="22"/>
          <w:lang w:val="en-GB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7) je možné výsledky jednoducho overovať aj manuálne a slúžia na overenie základnej správnosti. Pre stredné n (9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11) sa naplno prejavuje efekt redukcie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D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iagram je výrazne menší ako plný strom. Pre veľké n (13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15) sa testuje škálovateľnosť implementácie a meria sa čas vykonania, ktorý je pri naivných implementáciách exponenciálny.</w:t>
      </w:r>
    </w:p>
    <w:p w14:paraId="039D1E4B" w14:textId="77777777" w:rsidR="00B658C6" w:rsidRDefault="00B658C6" w:rsidP="00B658C6">
      <w:pPr>
        <w:spacing w:after="100"/>
      </w:pPr>
    </w:p>
    <w:p w14:paraId="3D9FCFC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4.6  Merané metriky</w:t>
      </w:r>
    </w:p>
    <w:p w14:paraId="36F1F4E8" w14:textId="77777777" w:rsidR="00B658C6" w:rsidRDefault="00B658C6" w:rsidP="00B658C6">
      <w:pPr>
        <w:spacing w:after="40"/>
      </w:pPr>
    </w:p>
    <w:p w14:paraId="7B4D414B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Pre každú skupinu sú zaznamenávané nasledujúce metriky:</w:t>
      </w:r>
    </w:p>
    <w:p w14:paraId="5DCED25B" w14:textId="77777777" w:rsidR="00B658C6" w:rsidRDefault="00B658C6" w:rsidP="00DA3EB1">
      <w:pPr>
        <w:spacing w:after="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B658C6" w14:paraId="40BEEBD7" w14:textId="77777777" w:rsidTr="00890F84">
        <w:tc>
          <w:tcPr>
            <w:tcW w:w="340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CD7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Metrika</w:t>
            </w:r>
          </w:p>
        </w:tc>
        <w:tc>
          <w:tcPr>
            <w:tcW w:w="596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BD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Popis a spôsob výpočtu</w:t>
            </w:r>
          </w:p>
        </w:tc>
      </w:tr>
      <w:tr w:rsidR="00B658C6" w14:paraId="63E7FFC6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A5FE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F42F1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Priemerný počet vnútorných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ne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-terminálnych) uzlov výsledného BDD pri lexikografickom poradí premenných. Čím menej uzlov, tým lepšia redukcia.</w:t>
            </w:r>
          </w:p>
        </w:tc>
      </w:tr>
      <w:tr w:rsidR="00B658C6" w14:paraId="1CF3397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422B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lastRenderedPageBreak/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536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Rovnaká metrika pre BDD s optimálnym poradím premenných hľadaným cez cyklické rotácie.</w:t>
            </w:r>
          </w:p>
        </w:tc>
      </w:tr>
      <w:tr w:rsidR="00B658C6" w14:paraId="4A1EF8AB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243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0C9E" w14:textId="5E486368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Percentuálna miera redukcie oproti plnému rozhodovaciemu stromu: (plný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BDD) / 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*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100. Plný strom pre n premenných má 2ⁿ − 1 uzlov.</w:t>
            </w:r>
          </w:p>
        </w:tc>
      </w:tr>
      <w:tr w:rsidR="00B658C6" w14:paraId="2F1E57A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87E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Extra 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2D5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extra redukcia dosiahnutá optimálnym poradím oproti lexikografickému: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−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uzly_best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) /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× 100. Kladná hodnota znamená, že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vyhral.</w:t>
            </w:r>
          </w:p>
        </w:tc>
      </w:tr>
      <w:tr w:rsidR="00B658C6" w14:paraId="75BEB848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4A3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Best &lt;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Create</w:t>
            </w:r>
            <w:proofErr w:type="spellEnd"/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B71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Počet prípadov, kedy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dosiahlo menší počet uzlov ako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. Maximálne môže byť 100.</w:t>
            </w:r>
          </w:p>
        </w:tc>
      </w:tr>
      <w:tr w:rsidR="00B658C6" w14:paraId="246CB719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9493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8CF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pre všetkých 100 funkcií v danej skupine. Meria sa pomocou CLOCK_MONOTONIC na Linuxe 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QueryPerformanceCounter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na Windows.</w:t>
            </w:r>
          </w:p>
        </w:tc>
      </w:tr>
      <w:tr w:rsidR="00B658C6" w14:paraId="5D7FD0F2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0BF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6F9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BDD_create_with_best_order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vrátane hľadania optimálneho poradia cez n rotácií.</w:t>
            </w:r>
          </w:p>
        </w:tc>
      </w:tr>
    </w:tbl>
    <w:p w14:paraId="0B7FB7DF" w14:textId="77777777" w:rsidR="00B658C6" w:rsidRDefault="00B658C6" w:rsidP="00B658C6">
      <w:pPr>
        <w:spacing w:after="100"/>
      </w:pPr>
    </w:p>
    <w:p w14:paraId="3DBDA554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4.7  Meranie času a platformová nezávislosť</w:t>
      </w:r>
    </w:p>
    <w:p w14:paraId="2F7C4DA6" w14:textId="77777777" w:rsidR="00B658C6" w:rsidRDefault="00B658C6" w:rsidP="00B658C6">
      <w:pPr>
        <w:spacing w:after="40"/>
      </w:pPr>
    </w:p>
    <w:p w14:paraId="4EBBB3BE" w14:textId="1D3A9E9D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Čas vykonania je meraný na úrovni celej skupiny (100 funkcií), nie pre každý test zvlášť. Dôvodom je presnosť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P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re malé n (3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5) je konštrukcia jedného BDD rýchlejšia ako rozlišovacia schopnosť systémových hodín, a individuálne meranie by prinieslo len šum. Súčet cez celú skupinu dáva stabilné a porovnateľné čísla.</w:t>
      </w:r>
    </w:p>
    <w:p w14:paraId="11EB6315" w14:textId="77777777" w:rsidR="00B658C6" w:rsidRDefault="00B658C6" w:rsidP="00B658C6">
      <w:pPr>
        <w:spacing w:after="60"/>
      </w:pPr>
    </w:p>
    <w:p w14:paraId="0E44D50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Meranie je implementované platformovo nezávisle:</w:t>
      </w:r>
    </w:p>
    <w:p w14:paraId="01AE24F3" w14:textId="77777777" w:rsidR="00B658C6" w:rsidRDefault="00B658C6" w:rsidP="00B658C6">
      <w:pPr>
        <w:spacing w:after="40"/>
      </w:pPr>
    </w:p>
    <w:p w14:paraId="10CC2DD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#ifdef _WIN32</w:t>
      </w:r>
    </w:p>
    <w:p w14:paraId="040811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Windows: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(vysoká presnosť) */</w:t>
      </w:r>
    </w:p>
    <w:p w14:paraId="4494AF19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170E2A2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LARGE_INTEGER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1572D183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QueryPerformanceFrequency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70DC57CB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5020F258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1000.0;</w:t>
      </w:r>
    </w:p>
    <w:p w14:paraId="1AFDED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1A8DA8B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#else</w:t>
      </w:r>
    </w:p>
    <w:p w14:paraId="478F0E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Linux/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macOS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(CLOCK_MONOTONIC) */</w:t>
      </w:r>
    </w:p>
    <w:p w14:paraId="562F65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7359F8B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timespec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5DA6BB8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(CLOCK_MONOTONIC, 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73FAA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ts.tv_nsec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1e6;</w:t>
      </w:r>
    </w:p>
    <w:p w14:paraId="5C6310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5F802E5F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#endif</w:t>
      </w:r>
    </w:p>
    <w:p w14:paraId="537FD138" w14:textId="77777777" w:rsidR="00B658C6" w:rsidRDefault="00B658C6" w:rsidP="00B658C6">
      <w:pPr>
        <w:spacing w:after="60"/>
      </w:pPr>
    </w:p>
    <w:p w14:paraId="698A41F5" w14:textId="561457A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lastRenderedPageBreak/>
        <w:t xml:space="preserve">Použitie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CLOCK_MONOTONIC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namiesto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dôležité</w:t>
      </w:r>
      <w:r w:rsidR="00DA3EB1">
        <w:rPr>
          <w:rFonts w:ascii="Arial" w:eastAsia="Arial" w:hAnsi="Arial" w:cs="Arial"/>
          <w:color w:val="1A1A2E"/>
          <w:sz w:val="22"/>
          <w:szCs w:val="22"/>
        </w:rPr>
        <w:t>;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meria procesorový čas a nie je vhodn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pre benchmarky, pretože môže byť ovplyvnen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plánovaním procesov. Monotónne hodiny merajú skutočne uplynulý čas od štartu systému a nie sú náchylné na záporné skoky ani ovplyvnenie systémovým časom.</w:t>
      </w:r>
    </w:p>
    <w:p w14:paraId="7811546E" w14:textId="77777777" w:rsidR="00B658C6" w:rsidRDefault="00B658C6" w:rsidP="00B658C6">
      <w:pPr>
        <w:spacing w:after="100"/>
      </w:pPr>
    </w:p>
    <w:p w14:paraId="4BE0E68A" w14:textId="17895204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4.8  Záver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  <w:lang w:val="en-GB"/>
        </w:rPr>
        <w:t>-</w:t>
      </w:r>
      <w:r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prečo je takéto testovanie dostatočné</w:t>
      </w:r>
    </w:p>
    <w:p w14:paraId="0DF9093D" w14:textId="77777777" w:rsidR="00B658C6" w:rsidRDefault="00B658C6" w:rsidP="00B658C6">
      <w:pPr>
        <w:spacing w:after="40"/>
      </w:pPr>
    </w:p>
    <w:p w14:paraId="25E4191E" w14:textId="3287A90C" w:rsidR="00B658C6" w:rsidRDefault="00DA3EB1" w:rsidP="00B658C6">
      <w:pPr>
        <w:spacing w:before="80" w:after="140"/>
        <w:jc w:val="both"/>
      </w:pPr>
      <w:r w:rsidRPr="00DA3EB1">
        <w:rPr>
          <w:rFonts w:ascii="Arial" w:eastAsia="Arial" w:hAnsi="Arial" w:cs="Arial"/>
          <w:color w:val="1A1A2E"/>
          <w:sz w:val="22"/>
          <w:szCs w:val="22"/>
        </w:rPr>
        <w:t>Kombinácia úplného prehľadu vstupov s nezávislou overovacou referenčnou implementáciou a deterministickým generátorom poskytuje dostatočné pokrytie na odhalenie väčšiny implementačných chýb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Pre každú z 700 testovaných funkcií je garantované, že BDD vyhodnocuje správne </w:t>
      </w:r>
      <w:r w:rsidR="00B658C6" w:rsidRPr="00DA3EB1">
        <w:rPr>
          <w:rFonts w:ascii="Arial" w:eastAsia="Arial" w:hAnsi="Arial" w:cs="Arial"/>
          <w:i/>
          <w:iCs/>
          <w:color w:val="1A1A2E"/>
          <w:sz w:val="22"/>
          <w:szCs w:val="22"/>
        </w:rPr>
        <w:t>každú jednu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vstupnú kombináciu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Ak testy prejdú s 0 chybami, môžeme s vysokou mierou dôvery tvrdiť, že implementácia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Shannon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expansion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>, redukčné pravidlá (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elimination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merging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cez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unique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table) aj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vstupov v </w:t>
      </w:r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fungujú správne.</w:t>
      </w:r>
    </w:p>
    <w:p w14:paraId="3AA450F7" w14:textId="77777777" w:rsidR="00B658C6" w:rsidRDefault="00B658C6" w:rsidP="00B658C6">
      <w:pPr>
        <w:spacing w:after="60"/>
      </w:pPr>
    </w:p>
    <w:p w14:paraId="4CC2EEFE" w14:textId="4F4D1EFF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nie je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len syntaktickým overením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F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napísaná úplne iným spôsobom ako BDD (lineárny prechod výrazom bez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bez grafu), takže ak obe vrátia rovnaký výsledok, ide o silný dôkaz korektnosti, nie len o konzistenciu dvoch implementácií toho istého algoritmu.</w:t>
      </w:r>
    </w:p>
    <w:p w14:paraId="6D576940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73471E6F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D6DBA6E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Súhrn parametrov testovania</w:t>
            </w:r>
          </w:p>
          <w:p w14:paraId="0595E34F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Skupiny n: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3, 5, 7, 9, 11, 13, 15     </w:t>
            </w: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Funkcií/skupina: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</w:t>
            </w:r>
          </w:p>
          <w:p w14:paraId="623DFCE7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Celkovo testov: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700 × 2 = 1 400   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>Seed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42 (fixný, reprodukovateľný)</w:t>
            </w:r>
          </w:p>
          <w:p w14:paraId="7F1C1463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Max. overení (n=15):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 × 32 768 = 3 276 800 kombinácií</w:t>
            </w:r>
          </w:p>
        </w:tc>
      </w:tr>
    </w:tbl>
    <w:p w14:paraId="0A678DED" w14:textId="77777777" w:rsidR="00B658C6" w:rsidRDefault="00B658C6" w:rsidP="00B658C6">
      <w:pPr>
        <w:spacing w:after="80"/>
      </w:pPr>
    </w:p>
    <w:p w14:paraId="39BBDE1C" w14:textId="77777777" w:rsidR="00B658C6" w:rsidRDefault="00B658C6" w:rsidP="00163F23"/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0A27CA"/>
    <w:rsid w:val="00133842"/>
    <w:rsid w:val="00163F23"/>
    <w:rsid w:val="00215A6E"/>
    <w:rsid w:val="00302B9B"/>
    <w:rsid w:val="00330133"/>
    <w:rsid w:val="00331925"/>
    <w:rsid w:val="003B2A96"/>
    <w:rsid w:val="00477800"/>
    <w:rsid w:val="00683D56"/>
    <w:rsid w:val="00684F54"/>
    <w:rsid w:val="006A51F4"/>
    <w:rsid w:val="00725C75"/>
    <w:rsid w:val="00762E2C"/>
    <w:rsid w:val="007A1661"/>
    <w:rsid w:val="00853134"/>
    <w:rsid w:val="00890F84"/>
    <w:rsid w:val="0097486A"/>
    <w:rsid w:val="00A76D21"/>
    <w:rsid w:val="00AA1FEF"/>
    <w:rsid w:val="00AB4B62"/>
    <w:rsid w:val="00AF6FC7"/>
    <w:rsid w:val="00B658C6"/>
    <w:rsid w:val="00BB08DD"/>
    <w:rsid w:val="00C32473"/>
    <w:rsid w:val="00C51800"/>
    <w:rsid w:val="00C607E2"/>
    <w:rsid w:val="00D1750C"/>
    <w:rsid w:val="00D23FBF"/>
    <w:rsid w:val="00D756E4"/>
    <w:rsid w:val="00DA3EB1"/>
    <w:rsid w:val="00DD2D87"/>
    <w:rsid w:val="00DF0D95"/>
    <w:rsid w:val="00E21425"/>
    <w:rsid w:val="00E43ACC"/>
    <w:rsid w:val="00F7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30A44-55CE-4159-9060-8FB0AB404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12</Pages>
  <Words>3249</Words>
  <Characters>18521</Characters>
  <Application>Microsoft Office Word</Application>
  <DocSecurity>0</DocSecurity>
  <Lines>154</Lines>
  <Paragraphs>43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18</cp:revision>
  <cp:lastPrinted>2026-04-30T10:10:00Z</cp:lastPrinted>
  <dcterms:created xsi:type="dcterms:W3CDTF">2026-04-29T14:41:00Z</dcterms:created>
  <dcterms:modified xsi:type="dcterms:W3CDTF">2026-04-30T10:15:00Z</dcterms:modified>
</cp:coreProperties>
</file>