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566EF" w14:textId="77777777" w:rsidR="00D20A83" w:rsidRDefault="00D20A83" w:rsidP="00D20A83">
      <w:pPr>
        <w:pStyle w:val="Default"/>
      </w:pPr>
      <w:bookmarkStart w:id="0" w:name="_Hlk123077213"/>
      <w:bookmarkEnd w:id="0"/>
    </w:p>
    <w:p w14:paraId="1B8AD00B" w14:textId="0880EA41" w:rsidR="00D20A83" w:rsidRPr="0037310E" w:rsidRDefault="00D20A83" w:rsidP="00D20A83">
      <w:pPr>
        <w:pStyle w:val="Default"/>
        <w:rPr>
          <w:rFonts w:ascii="Arial" w:hAnsi="Arial" w:cs="Arial"/>
          <w:b/>
          <w:bCs/>
          <w:color w:val="0070C0"/>
          <w:sz w:val="36"/>
          <w:szCs w:val="36"/>
        </w:rPr>
      </w:pPr>
      <w:r w:rsidRPr="0037310E">
        <w:rPr>
          <w:rFonts w:ascii="Arial" w:hAnsi="Arial" w:cs="Arial"/>
          <w:color w:val="0070C0"/>
        </w:rPr>
        <w:t xml:space="preserve"> </w:t>
      </w:r>
      <w:r w:rsidRPr="0037310E">
        <w:rPr>
          <w:rFonts w:ascii="Arial" w:hAnsi="Arial" w:cs="Arial"/>
          <w:b/>
          <w:bCs/>
          <w:color w:val="0070C0"/>
          <w:sz w:val="36"/>
          <w:szCs w:val="36"/>
        </w:rPr>
        <w:t xml:space="preserve">PŘEHLED TECHNICKÝCH MATERIÁLŮ </w:t>
      </w:r>
    </w:p>
    <w:p w14:paraId="54A76D82" w14:textId="77777777" w:rsidR="00D20A83" w:rsidRPr="00D20A83" w:rsidRDefault="00D20A83" w:rsidP="00D20A83">
      <w:pPr>
        <w:pStyle w:val="Default"/>
        <w:rPr>
          <w:rFonts w:ascii="Arial" w:hAnsi="Arial" w:cs="Arial"/>
          <w:sz w:val="36"/>
          <w:szCs w:val="36"/>
        </w:rPr>
      </w:pPr>
    </w:p>
    <w:p w14:paraId="6CCB2FCF" w14:textId="77777777" w:rsidR="00FD1DE8" w:rsidRDefault="00D20A83" w:rsidP="00FD1DE8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DA0B9E">
        <w:rPr>
          <w:rFonts w:ascii="Arial" w:hAnsi="Arial" w:cs="Arial"/>
          <w:b/>
          <w:bCs/>
          <w:color w:val="0070C0"/>
          <w:sz w:val="23"/>
          <w:szCs w:val="23"/>
          <w:highlight w:val="yellow"/>
        </w:rPr>
        <w:t xml:space="preserve">Surové železo </w:t>
      </w:r>
      <w:r w:rsidRPr="00DA0B9E">
        <w:rPr>
          <w:rFonts w:ascii="Arial" w:hAnsi="Arial" w:cs="Arial"/>
          <w:sz w:val="23"/>
          <w:szCs w:val="23"/>
          <w:highlight w:val="yellow"/>
        </w:rPr>
        <w:t>je slitina železa s obsahem uhlíku větším než 2,14 %</w:t>
      </w:r>
      <w:r w:rsidRPr="00D20A83">
        <w:rPr>
          <w:rFonts w:ascii="Arial" w:hAnsi="Arial" w:cs="Arial"/>
          <w:sz w:val="23"/>
          <w:szCs w:val="23"/>
        </w:rPr>
        <w:t xml:space="preserve"> a dalšími prvky - křemíkem, manganem, fosforem a sírou. </w:t>
      </w:r>
    </w:p>
    <w:p w14:paraId="412DA883" w14:textId="4186D5F7" w:rsidR="00FD1DE8" w:rsidRPr="00605FB8" w:rsidRDefault="00FD1DE8" w:rsidP="00FD1DE8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605FB8">
        <w:rPr>
          <w:rFonts w:ascii="Arial" w:hAnsi="Arial" w:cs="Arial"/>
          <w:sz w:val="23"/>
          <w:szCs w:val="23"/>
        </w:rPr>
        <w:t xml:space="preserve">Surová železa jsou pro výrobu ve strojírenství nevhodná. </w:t>
      </w:r>
    </w:p>
    <w:p w14:paraId="0FA68A7A" w14:textId="77777777" w:rsidR="00FD1DE8" w:rsidRDefault="00FD1DE8" w:rsidP="00FD1DE8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605FB8">
        <w:rPr>
          <w:rFonts w:ascii="Arial" w:hAnsi="Arial" w:cs="Arial"/>
          <w:sz w:val="23"/>
          <w:szCs w:val="23"/>
        </w:rPr>
        <w:t>Musí se dále hutnicky zpracovávat</w:t>
      </w:r>
      <w:r>
        <w:rPr>
          <w:rFonts w:ascii="Arial" w:hAnsi="Arial" w:cs="Arial"/>
          <w:sz w:val="23"/>
          <w:szCs w:val="23"/>
        </w:rPr>
        <w:t>:</w:t>
      </w:r>
    </w:p>
    <w:p w14:paraId="4EFA4D75" w14:textId="77777777" w:rsidR="009858C7" w:rsidRDefault="009858C7" w:rsidP="00D20A83">
      <w:pPr>
        <w:pStyle w:val="Default"/>
        <w:jc w:val="both"/>
        <w:rPr>
          <w:rFonts w:ascii="Arial" w:hAnsi="Arial" w:cs="Arial"/>
          <w:sz w:val="23"/>
          <w:szCs w:val="23"/>
        </w:rPr>
      </w:pPr>
    </w:p>
    <w:p w14:paraId="6A719816" w14:textId="77777777" w:rsidR="00605FB8" w:rsidRDefault="00605FB8" w:rsidP="00D20A83">
      <w:pPr>
        <w:pStyle w:val="Default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-</w:t>
      </w:r>
      <w:r w:rsidR="00D20A83" w:rsidRPr="00605FB8">
        <w:rPr>
          <w:rFonts w:ascii="Arial" w:hAnsi="Arial" w:cs="Arial"/>
          <w:sz w:val="23"/>
          <w:szCs w:val="23"/>
        </w:rPr>
        <w:t xml:space="preserve"> vyrábějí se z nich oceli </w:t>
      </w:r>
    </w:p>
    <w:p w14:paraId="4E0C222E" w14:textId="3317EAB1" w:rsidR="00D20A83" w:rsidRPr="00605FB8" w:rsidRDefault="00605FB8" w:rsidP="00D20A83">
      <w:pPr>
        <w:pStyle w:val="Default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- </w:t>
      </w:r>
      <w:r w:rsidR="00D20A83" w:rsidRPr="00605FB8">
        <w:rPr>
          <w:rFonts w:ascii="Arial" w:hAnsi="Arial" w:cs="Arial"/>
          <w:sz w:val="23"/>
          <w:szCs w:val="23"/>
        </w:rPr>
        <w:t>nebo se dále zpracovávají ve slévárnác</w:t>
      </w:r>
      <w:r w:rsidR="000D402D" w:rsidRPr="00605FB8">
        <w:rPr>
          <w:rFonts w:ascii="Arial" w:hAnsi="Arial" w:cs="Arial"/>
          <w:sz w:val="23"/>
          <w:szCs w:val="23"/>
        </w:rPr>
        <w:t>h – odlitky.</w:t>
      </w:r>
      <w:r w:rsidR="00D20A83" w:rsidRPr="00605FB8">
        <w:rPr>
          <w:rFonts w:ascii="Arial" w:hAnsi="Arial" w:cs="Arial"/>
          <w:sz w:val="23"/>
          <w:szCs w:val="23"/>
        </w:rPr>
        <w:t xml:space="preserve"> </w:t>
      </w:r>
    </w:p>
    <w:p w14:paraId="31AACF8E" w14:textId="77777777" w:rsidR="00D20A83" w:rsidRPr="00D20A83" w:rsidRDefault="00D20A83" w:rsidP="00D20A83">
      <w:pPr>
        <w:pStyle w:val="Default"/>
        <w:jc w:val="both"/>
        <w:rPr>
          <w:rFonts w:ascii="Arial" w:hAnsi="Arial" w:cs="Arial"/>
          <w:sz w:val="23"/>
          <w:szCs w:val="23"/>
        </w:rPr>
      </w:pPr>
    </w:p>
    <w:p w14:paraId="07786898" w14:textId="77777777" w:rsidR="009858C7" w:rsidRDefault="00D20A83" w:rsidP="00D20A83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37310E">
        <w:rPr>
          <w:rFonts w:ascii="Arial" w:hAnsi="Arial" w:cs="Arial"/>
          <w:b/>
          <w:bCs/>
          <w:color w:val="0070C0"/>
          <w:sz w:val="23"/>
          <w:szCs w:val="23"/>
        </w:rPr>
        <w:t xml:space="preserve">Bílé surové železo </w:t>
      </w:r>
      <w:r w:rsidRPr="00D20A83">
        <w:rPr>
          <w:rFonts w:ascii="Arial" w:hAnsi="Arial" w:cs="Arial"/>
          <w:sz w:val="23"/>
          <w:szCs w:val="23"/>
        </w:rPr>
        <w:t xml:space="preserve">se zpracovává především </w:t>
      </w:r>
      <w:r w:rsidRPr="000D402D">
        <w:rPr>
          <w:rFonts w:ascii="Arial" w:hAnsi="Arial" w:cs="Arial"/>
          <w:sz w:val="23"/>
          <w:szCs w:val="23"/>
          <w:u w:val="single"/>
        </w:rPr>
        <w:t>v ocelárnách</w:t>
      </w:r>
      <w:r w:rsidRPr="00D20A83">
        <w:rPr>
          <w:rFonts w:ascii="Arial" w:hAnsi="Arial" w:cs="Arial"/>
          <w:sz w:val="23"/>
          <w:szCs w:val="23"/>
        </w:rPr>
        <w:t xml:space="preserve">, kde slouží jako výchozí materiál k výrobě oceli. </w:t>
      </w:r>
    </w:p>
    <w:p w14:paraId="11085A67" w14:textId="77777777" w:rsidR="00D20A83" w:rsidRPr="00D20A83" w:rsidRDefault="00D20A83" w:rsidP="00D20A83">
      <w:pPr>
        <w:pStyle w:val="Default"/>
        <w:jc w:val="both"/>
        <w:rPr>
          <w:rFonts w:ascii="Arial" w:hAnsi="Arial" w:cs="Arial"/>
          <w:sz w:val="23"/>
          <w:szCs w:val="23"/>
        </w:rPr>
      </w:pPr>
    </w:p>
    <w:p w14:paraId="7A39A9DB" w14:textId="77777777" w:rsidR="00D20A83" w:rsidRPr="00D20A83" w:rsidRDefault="00D20A83" w:rsidP="00D20A83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37310E">
        <w:rPr>
          <w:rFonts w:ascii="Arial" w:hAnsi="Arial" w:cs="Arial"/>
          <w:b/>
          <w:bCs/>
          <w:color w:val="0070C0"/>
          <w:sz w:val="23"/>
          <w:szCs w:val="23"/>
        </w:rPr>
        <w:t xml:space="preserve">Šedé surové železo </w:t>
      </w:r>
      <w:r w:rsidRPr="00D20A83">
        <w:rPr>
          <w:rFonts w:ascii="Arial" w:hAnsi="Arial" w:cs="Arial"/>
          <w:sz w:val="23"/>
          <w:szCs w:val="23"/>
        </w:rPr>
        <w:t xml:space="preserve">je typická </w:t>
      </w:r>
      <w:r w:rsidRPr="000D402D">
        <w:rPr>
          <w:rFonts w:ascii="Arial" w:hAnsi="Arial" w:cs="Arial"/>
          <w:sz w:val="23"/>
          <w:szCs w:val="23"/>
          <w:u w:val="single"/>
        </w:rPr>
        <w:t>slévárenská</w:t>
      </w:r>
      <w:r w:rsidRPr="00D20A83">
        <w:rPr>
          <w:rFonts w:ascii="Arial" w:hAnsi="Arial" w:cs="Arial"/>
          <w:sz w:val="23"/>
          <w:szCs w:val="23"/>
        </w:rPr>
        <w:t xml:space="preserve"> slitina železa. Používá se hlavně ve slévárnách, kde se přetavuje v kuplovnách, kelímkových nebo elektrických pecích a zpracovává se na různé druhy šedých litin pro výrobu běžných odlitků. </w:t>
      </w:r>
    </w:p>
    <w:p w14:paraId="4E35C943" w14:textId="77777777" w:rsidR="004326BC" w:rsidRDefault="004326BC" w:rsidP="003A04F9">
      <w:pPr>
        <w:jc w:val="center"/>
        <w:rPr>
          <w:rFonts w:ascii="Arial" w:hAnsi="Arial" w:cs="Arial"/>
          <w:b/>
          <w:bCs/>
          <w:color w:val="002060"/>
          <w:sz w:val="36"/>
          <w:szCs w:val="36"/>
        </w:rPr>
      </w:pPr>
    </w:p>
    <w:p w14:paraId="4C3E8674" w14:textId="77777777" w:rsidR="00605FB8" w:rsidRPr="0037310E" w:rsidRDefault="00605FB8" w:rsidP="00605FB8">
      <w:pPr>
        <w:jc w:val="center"/>
        <w:rPr>
          <w:b/>
          <w:bCs/>
          <w:color w:val="0070C0"/>
          <w:sz w:val="32"/>
          <w:szCs w:val="32"/>
        </w:rPr>
      </w:pPr>
      <w:r w:rsidRPr="0037310E">
        <w:rPr>
          <w:rFonts w:ascii="Arial" w:hAnsi="Arial" w:cs="Arial"/>
          <w:b/>
          <w:bCs/>
          <w:color w:val="0070C0"/>
          <w:sz w:val="40"/>
          <w:szCs w:val="40"/>
        </w:rPr>
        <w:t>OCEL</w:t>
      </w:r>
    </w:p>
    <w:p w14:paraId="5B8ADD21" w14:textId="7622920C" w:rsidR="009858C7" w:rsidRDefault="00605FB8" w:rsidP="00605FB8">
      <w:pPr>
        <w:rPr>
          <w:rFonts w:ascii="Arial" w:hAnsi="Arial" w:cs="Arial"/>
          <w:b/>
          <w:bCs/>
          <w:color w:val="002060"/>
          <w:sz w:val="36"/>
          <w:szCs w:val="36"/>
        </w:rPr>
      </w:pPr>
      <w:r>
        <w:rPr>
          <w:rFonts w:ascii="Arial" w:hAnsi="Arial" w:cs="Arial"/>
          <w:b/>
          <w:bCs/>
          <w:color w:val="002060"/>
          <w:sz w:val="36"/>
          <w:szCs w:val="36"/>
        </w:rPr>
        <w:t>Dle starého značení: ČSN 42 0002</w:t>
      </w:r>
    </w:p>
    <w:p w14:paraId="5AD9B23B" w14:textId="6667ECE2" w:rsidR="00605FB8" w:rsidRDefault="00605FB8" w:rsidP="00605FB8">
      <w:pPr>
        <w:rPr>
          <w:rFonts w:ascii="Arial" w:hAnsi="Arial" w:cs="Arial"/>
          <w:b/>
          <w:bCs/>
          <w:color w:val="002060"/>
          <w:sz w:val="36"/>
          <w:szCs w:val="36"/>
        </w:rPr>
      </w:pPr>
      <w:r>
        <w:rPr>
          <w:rFonts w:ascii="Arial" w:hAnsi="Arial" w:cs="Arial"/>
          <w:b/>
          <w:bCs/>
          <w:color w:val="002060"/>
          <w:sz w:val="36"/>
          <w:szCs w:val="36"/>
        </w:rPr>
        <w:t>Dle nového značení: EN 10027-1, EN 10027-2</w:t>
      </w:r>
    </w:p>
    <w:p w14:paraId="3BF7749E" w14:textId="77777777" w:rsidR="00EF4CDB" w:rsidRDefault="00EF4CDB" w:rsidP="00605FB8">
      <w:pPr>
        <w:rPr>
          <w:rFonts w:ascii="Arial" w:hAnsi="Arial" w:cs="Arial"/>
          <w:b/>
          <w:bCs/>
          <w:color w:val="002060"/>
          <w:sz w:val="36"/>
          <w:szCs w:val="36"/>
        </w:rPr>
      </w:pPr>
    </w:p>
    <w:p w14:paraId="530BF491" w14:textId="77777777" w:rsidR="004326BC" w:rsidRDefault="004326BC" w:rsidP="004326BC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7C435A">
        <w:rPr>
          <w:rFonts w:ascii="Arial" w:hAnsi="Arial" w:cs="Arial"/>
          <w:b/>
          <w:bCs/>
          <w:color w:val="2E74B5" w:themeColor="accent5" w:themeShade="BF"/>
          <w:sz w:val="32"/>
          <w:szCs w:val="32"/>
          <w:highlight w:val="yellow"/>
        </w:rPr>
        <w:t xml:space="preserve">Ocel </w:t>
      </w:r>
      <w:r w:rsidRPr="007C435A">
        <w:rPr>
          <w:rFonts w:ascii="Arial" w:hAnsi="Arial" w:cs="Arial"/>
          <w:color w:val="2E74B5" w:themeColor="accent5" w:themeShade="BF"/>
          <w:sz w:val="32"/>
          <w:szCs w:val="32"/>
          <w:highlight w:val="yellow"/>
        </w:rPr>
        <w:t>je slitina železa s uhlíkem (do 2,14 %) a doprovodnými prvky (</w:t>
      </w:r>
      <w:proofErr w:type="spellStart"/>
      <w:r w:rsidRPr="007C435A">
        <w:rPr>
          <w:rFonts w:ascii="Arial" w:hAnsi="Arial" w:cs="Arial"/>
          <w:color w:val="2E74B5" w:themeColor="accent5" w:themeShade="BF"/>
          <w:sz w:val="32"/>
          <w:szCs w:val="32"/>
          <w:highlight w:val="yellow"/>
        </w:rPr>
        <w:t>Mn</w:t>
      </w:r>
      <w:proofErr w:type="spellEnd"/>
      <w:r w:rsidRPr="007C435A">
        <w:rPr>
          <w:rFonts w:ascii="Arial" w:hAnsi="Arial" w:cs="Arial"/>
          <w:color w:val="2E74B5" w:themeColor="accent5" w:themeShade="BF"/>
          <w:sz w:val="32"/>
          <w:szCs w:val="32"/>
          <w:highlight w:val="yellow"/>
        </w:rPr>
        <w:t>, Si, P, S, ),</w:t>
      </w:r>
      <w:r w:rsidRPr="007C435A">
        <w:rPr>
          <w:rFonts w:ascii="Arial" w:hAnsi="Arial" w:cs="Arial"/>
          <w:color w:val="2E74B5" w:themeColor="accent5" w:themeShade="BF"/>
          <w:sz w:val="32"/>
          <w:szCs w:val="32"/>
        </w:rPr>
        <w:t xml:space="preserve"> </w:t>
      </w:r>
      <w:r w:rsidRPr="00D20A83">
        <w:rPr>
          <w:rFonts w:ascii="Arial" w:hAnsi="Arial" w:cs="Arial"/>
          <w:sz w:val="23"/>
          <w:szCs w:val="23"/>
        </w:rPr>
        <w:t xml:space="preserve">které se dostaly do oceli při výrobě. </w:t>
      </w:r>
    </w:p>
    <w:p w14:paraId="0CB24EEC" w14:textId="77777777" w:rsidR="004326BC" w:rsidRDefault="004326BC" w:rsidP="004326BC">
      <w:pPr>
        <w:pStyle w:val="Default"/>
        <w:jc w:val="both"/>
        <w:rPr>
          <w:rFonts w:ascii="Arial" w:hAnsi="Arial" w:cs="Arial"/>
          <w:sz w:val="23"/>
          <w:szCs w:val="23"/>
        </w:rPr>
      </w:pPr>
    </w:p>
    <w:p w14:paraId="2F8A6AF5" w14:textId="77777777" w:rsidR="004326BC" w:rsidRDefault="004326BC" w:rsidP="004326BC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  <w:r w:rsidRPr="00D20A83">
        <w:rPr>
          <w:rFonts w:ascii="Arial" w:hAnsi="Arial" w:cs="Arial"/>
          <w:sz w:val="23"/>
          <w:szCs w:val="23"/>
        </w:rPr>
        <w:t xml:space="preserve">Kromě doprovodných prvků obsahují některé oceli úmyslně přídavné prvky, </w:t>
      </w:r>
      <w:r w:rsidRPr="006E326E">
        <w:rPr>
          <w:rFonts w:ascii="Arial" w:hAnsi="Arial" w:cs="Arial"/>
          <w:sz w:val="23"/>
          <w:szCs w:val="23"/>
          <w:highlight w:val="yellow"/>
        </w:rPr>
        <w:t>tzv. přísadové</w:t>
      </w:r>
      <w:r w:rsidRPr="00D20A83">
        <w:rPr>
          <w:rFonts w:ascii="Arial" w:hAnsi="Arial" w:cs="Arial"/>
          <w:sz w:val="23"/>
          <w:szCs w:val="23"/>
        </w:rPr>
        <w:t xml:space="preserve"> </w:t>
      </w:r>
      <w:r w:rsidRPr="006E326E">
        <w:rPr>
          <w:rFonts w:ascii="Arial" w:hAnsi="Arial" w:cs="Arial"/>
          <w:sz w:val="23"/>
          <w:szCs w:val="23"/>
          <w:highlight w:val="yellow"/>
        </w:rPr>
        <w:t xml:space="preserve">prvky (legující prvky – </w:t>
      </w:r>
      <w:proofErr w:type="spellStart"/>
      <w:r w:rsidRPr="006E326E">
        <w:rPr>
          <w:rFonts w:ascii="Arial" w:hAnsi="Arial" w:cs="Arial"/>
          <w:color w:val="auto"/>
          <w:sz w:val="23"/>
          <w:szCs w:val="23"/>
          <w:highlight w:val="yellow"/>
        </w:rPr>
        <w:t>legury</w:t>
      </w:r>
      <w:proofErr w:type="spellEnd"/>
      <w:r w:rsidRPr="00D20A83">
        <w:rPr>
          <w:rFonts w:ascii="Arial" w:hAnsi="Arial" w:cs="Arial"/>
          <w:color w:val="auto"/>
          <w:sz w:val="23"/>
          <w:szCs w:val="23"/>
        </w:rPr>
        <w:t xml:space="preserve">), jako </w:t>
      </w:r>
      <w:proofErr w:type="spellStart"/>
      <w:r w:rsidRPr="00D20A83">
        <w:rPr>
          <w:rFonts w:ascii="Arial" w:hAnsi="Arial" w:cs="Arial"/>
          <w:color w:val="auto"/>
          <w:sz w:val="23"/>
          <w:szCs w:val="23"/>
        </w:rPr>
        <w:t>Cr</w:t>
      </w:r>
      <w:proofErr w:type="spellEnd"/>
      <w:r w:rsidRPr="00D20A83">
        <w:rPr>
          <w:rFonts w:ascii="Arial" w:hAnsi="Arial" w:cs="Arial"/>
          <w:color w:val="auto"/>
          <w:sz w:val="23"/>
          <w:szCs w:val="23"/>
        </w:rPr>
        <w:t xml:space="preserve">, W, </w:t>
      </w:r>
      <w:proofErr w:type="spellStart"/>
      <w:r w:rsidRPr="00D20A83">
        <w:rPr>
          <w:rFonts w:ascii="Arial" w:hAnsi="Arial" w:cs="Arial"/>
          <w:color w:val="auto"/>
          <w:sz w:val="23"/>
          <w:szCs w:val="23"/>
        </w:rPr>
        <w:t>Mo</w:t>
      </w:r>
      <w:proofErr w:type="spellEnd"/>
      <w:r w:rsidRPr="00D20A83">
        <w:rPr>
          <w:rFonts w:ascii="Arial" w:hAnsi="Arial" w:cs="Arial"/>
          <w:color w:val="auto"/>
          <w:sz w:val="23"/>
          <w:szCs w:val="23"/>
        </w:rPr>
        <w:t xml:space="preserve">, Ni aj. </w:t>
      </w:r>
    </w:p>
    <w:p w14:paraId="6C360DD2" w14:textId="77777777" w:rsidR="004326BC" w:rsidRDefault="004326BC" w:rsidP="004326BC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  <w:r w:rsidRPr="00D20A83">
        <w:rPr>
          <w:rFonts w:ascii="Arial" w:hAnsi="Arial" w:cs="Arial"/>
          <w:color w:val="auto"/>
          <w:sz w:val="23"/>
          <w:szCs w:val="23"/>
        </w:rPr>
        <w:t>Pro své mechanické a technologické vlastnosti je ocel nejdůležitějším technickým materiálem.</w:t>
      </w:r>
    </w:p>
    <w:p w14:paraId="5EF7A41F" w14:textId="77777777" w:rsidR="00605FB8" w:rsidRDefault="00605FB8" w:rsidP="00605FB8">
      <w:pPr>
        <w:rPr>
          <w:rFonts w:ascii="Arial" w:hAnsi="Arial" w:cs="Arial"/>
          <w:b/>
          <w:bCs/>
          <w:color w:val="002060"/>
          <w:sz w:val="36"/>
          <w:szCs w:val="36"/>
        </w:rPr>
      </w:pPr>
    </w:p>
    <w:p w14:paraId="618AA5EC" w14:textId="1F0C2EDF" w:rsidR="009858C7" w:rsidRDefault="009858C7" w:rsidP="003A04F9">
      <w:pPr>
        <w:jc w:val="center"/>
        <w:rPr>
          <w:rFonts w:ascii="Arial" w:hAnsi="Arial" w:cs="Arial"/>
          <w:b/>
          <w:bCs/>
          <w:color w:val="002060"/>
          <w:sz w:val="36"/>
          <w:szCs w:val="36"/>
        </w:rPr>
      </w:pPr>
    </w:p>
    <w:p w14:paraId="316ED636" w14:textId="041CAE1D" w:rsidR="009858C7" w:rsidRDefault="009858C7" w:rsidP="003A04F9">
      <w:pPr>
        <w:jc w:val="center"/>
        <w:rPr>
          <w:rFonts w:ascii="Arial" w:hAnsi="Arial" w:cs="Arial"/>
          <w:b/>
          <w:bCs/>
          <w:color w:val="002060"/>
          <w:sz w:val="36"/>
          <w:szCs w:val="36"/>
        </w:rPr>
      </w:pPr>
    </w:p>
    <w:p w14:paraId="5B502F81" w14:textId="2DD57903" w:rsidR="009858C7" w:rsidRDefault="009858C7" w:rsidP="003A04F9">
      <w:pPr>
        <w:jc w:val="center"/>
        <w:rPr>
          <w:rFonts w:ascii="Arial" w:hAnsi="Arial" w:cs="Arial"/>
          <w:b/>
          <w:bCs/>
          <w:color w:val="002060"/>
          <w:sz w:val="36"/>
          <w:szCs w:val="36"/>
        </w:rPr>
      </w:pPr>
    </w:p>
    <w:p w14:paraId="31E16D3D" w14:textId="30287B94" w:rsidR="009858C7" w:rsidRDefault="009858C7" w:rsidP="003A04F9">
      <w:pPr>
        <w:jc w:val="center"/>
        <w:rPr>
          <w:rFonts w:ascii="Arial" w:hAnsi="Arial" w:cs="Arial"/>
          <w:b/>
          <w:bCs/>
          <w:color w:val="002060"/>
          <w:sz w:val="36"/>
          <w:szCs w:val="36"/>
        </w:rPr>
      </w:pPr>
    </w:p>
    <w:p w14:paraId="1C199C02" w14:textId="1D82B7E5" w:rsidR="009858C7" w:rsidRDefault="009858C7" w:rsidP="003A04F9">
      <w:pPr>
        <w:jc w:val="center"/>
        <w:rPr>
          <w:rFonts w:ascii="Arial" w:hAnsi="Arial" w:cs="Arial"/>
          <w:b/>
          <w:bCs/>
          <w:color w:val="002060"/>
          <w:sz w:val="36"/>
          <w:szCs w:val="36"/>
        </w:rPr>
      </w:pPr>
    </w:p>
    <w:p w14:paraId="3AD58463" w14:textId="379355ED" w:rsidR="009858C7" w:rsidRDefault="009858C7" w:rsidP="003A04F9">
      <w:pPr>
        <w:jc w:val="center"/>
        <w:rPr>
          <w:rFonts w:ascii="Arial" w:hAnsi="Arial" w:cs="Arial"/>
          <w:b/>
          <w:bCs/>
          <w:color w:val="002060"/>
          <w:sz w:val="36"/>
          <w:szCs w:val="36"/>
        </w:rPr>
      </w:pPr>
    </w:p>
    <w:p w14:paraId="68A8EDB9" w14:textId="5775362C" w:rsidR="00D20A83" w:rsidRDefault="008C01E4" w:rsidP="004E35E3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noProof/>
          <w:color w:val="auto"/>
          <w:sz w:val="23"/>
          <w:szCs w:val="23"/>
        </w:rPr>
        <w:lastRenderedPageBreak/>
        <w:drawing>
          <wp:inline distT="0" distB="0" distL="0" distR="0" wp14:anchorId="46AC18BD" wp14:editId="7BA475BF">
            <wp:extent cx="6010275" cy="6029325"/>
            <wp:effectExtent l="38100" t="0" r="47625" b="9525"/>
            <wp:docPr id="70" name="Diagram 7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59DB581" w14:textId="74199E18" w:rsidR="00D20A83" w:rsidRDefault="00D20A83" w:rsidP="004E35E3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</w:p>
    <w:p w14:paraId="5070EEEE" w14:textId="77777777" w:rsidR="00D20A83" w:rsidRDefault="00D20A83" w:rsidP="004E35E3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</w:p>
    <w:p w14:paraId="114AF2E8" w14:textId="77777777" w:rsidR="00D20A83" w:rsidRDefault="00D20A83" w:rsidP="004E35E3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</w:p>
    <w:p w14:paraId="5D1C9870" w14:textId="03E9B4A8" w:rsidR="004E35E3" w:rsidRPr="00D20A83" w:rsidRDefault="004E35E3" w:rsidP="004E35E3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  <w:r w:rsidRPr="00D20A83">
        <w:rPr>
          <w:rFonts w:ascii="Arial" w:hAnsi="Arial" w:cs="Arial"/>
          <w:color w:val="auto"/>
          <w:sz w:val="23"/>
          <w:szCs w:val="23"/>
        </w:rPr>
        <w:t xml:space="preserve"> </w:t>
      </w:r>
    </w:p>
    <w:p w14:paraId="6D8CC9BB" w14:textId="57B0689E" w:rsidR="004E35E3" w:rsidRDefault="004E35E3" w:rsidP="004E35E3">
      <w:pPr>
        <w:pStyle w:val="Default"/>
        <w:jc w:val="both"/>
        <w:rPr>
          <w:color w:val="auto"/>
          <w:sz w:val="23"/>
          <w:szCs w:val="23"/>
        </w:rPr>
      </w:pPr>
    </w:p>
    <w:p w14:paraId="02800216" w14:textId="2688C14D" w:rsidR="00C0683F" w:rsidRDefault="00E07964" w:rsidP="00043FDC">
      <w:pPr>
        <w:pStyle w:val="Default"/>
        <w:jc w:val="both"/>
        <w:rPr>
          <w:b/>
          <w:bCs/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1A9D47" wp14:editId="24156135">
            <wp:extent cx="6304106" cy="942975"/>
            <wp:effectExtent l="0" t="0" r="1905" b="0"/>
            <wp:docPr id="10" name="Obrázek 10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ázek 10" descr="Obsah obrázku text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87" cy="9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83F">
        <w:rPr>
          <w:noProof/>
        </w:rPr>
        <w:drawing>
          <wp:inline distT="0" distB="0" distL="0" distR="0" wp14:anchorId="1000F914" wp14:editId="0783B3B5">
            <wp:extent cx="5991225" cy="2529364"/>
            <wp:effectExtent l="0" t="0" r="0" b="4445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2790" cy="25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8C50" w14:textId="77777777" w:rsidR="003A04F9" w:rsidRPr="00EF4CDB" w:rsidRDefault="00533242" w:rsidP="003A04F9">
      <w:pPr>
        <w:jc w:val="center"/>
        <w:rPr>
          <w:rFonts w:ascii="Arial" w:hAnsi="Arial" w:cs="Arial"/>
          <w:b/>
          <w:bCs/>
          <w:color w:val="0070C0"/>
          <w:sz w:val="40"/>
          <w:szCs w:val="40"/>
        </w:rPr>
      </w:pPr>
      <w:r w:rsidRPr="0061205E">
        <w:rPr>
          <w:rFonts w:ascii="Arial" w:hAnsi="Arial" w:cs="Arial"/>
          <w:b/>
          <w:bCs/>
          <w:color w:val="0070C0"/>
          <w:sz w:val="40"/>
          <w:szCs w:val="40"/>
          <w:highlight w:val="green"/>
        </w:rPr>
        <w:t>Označování ocelí ke tváření dle ČSN 42 0002</w:t>
      </w:r>
      <w:r w:rsidR="00B37B7E" w:rsidRPr="00EF4CDB">
        <w:rPr>
          <w:rFonts w:ascii="Arial" w:hAnsi="Arial" w:cs="Arial"/>
          <w:b/>
          <w:bCs/>
          <w:color w:val="0070C0"/>
          <w:sz w:val="40"/>
          <w:szCs w:val="40"/>
        </w:rPr>
        <w:t xml:space="preserve"> </w:t>
      </w:r>
    </w:p>
    <w:p w14:paraId="34C8FD9A" w14:textId="48411BB6" w:rsidR="003A04F9" w:rsidRPr="003A04F9" w:rsidRDefault="003A04F9" w:rsidP="003A04F9">
      <w:pPr>
        <w:jc w:val="both"/>
        <w:rPr>
          <w:rFonts w:ascii="Arial" w:hAnsi="Arial" w:cs="Arial"/>
          <w:b/>
          <w:bCs/>
          <w:color w:val="002060"/>
          <w:sz w:val="36"/>
          <w:szCs w:val="36"/>
        </w:rPr>
      </w:pPr>
      <w:r>
        <w:t xml:space="preserve">Označování podle ČSN 42 0002 se </w:t>
      </w:r>
      <w:r w:rsidRPr="000D03AF">
        <w:rPr>
          <w:b/>
          <w:bCs/>
          <w:highlight w:val="yellow"/>
        </w:rPr>
        <w:t>smí používat výhradně v rámci České republiky</w:t>
      </w:r>
      <w:r>
        <w:t xml:space="preserve"> souběžně se značením podle </w:t>
      </w:r>
      <w:r w:rsidRPr="000D03AF">
        <w:rPr>
          <w:b/>
          <w:bCs/>
          <w:highlight w:val="yellow"/>
        </w:rPr>
        <w:t>EN 10027</w:t>
      </w:r>
      <w:r>
        <w:t>.</w:t>
      </w:r>
    </w:p>
    <w:p w14:paraId="64A2DDBE" w14:textId="231A109C" w:rsidR="00533242" w:rsidRDefault="00EF4CDB">
      <w:pPr>
        <w:rPr>
          <w:noProof/>
        </w:rPr>
      </w:pPr>
      <w:r w:rsidRPr="00EF4CDB">
        <w:rPr>
          <w:noProof/>
        </w:rPr>
        <w:drawing>
          <wp:inline distT="0" distB="0" distL="0" distR="0" wp14:anchorId="39FBF023" wp14:editId="51C21E09">
            <wp:extent cx="5401694" cy="4514850"/>
            <wp:effectExtent l="0" t="0" r="889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7899" cy="452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7C9C" w14:textId="7ACCCCF9" w:rsidR="00533242" w:rsidRPr="003A04F9" w:rsidRDefault="00B37B7E" w:rsidP="003A04F9">
      <w:pPr>
        <w:jc w:val="center"/>
        <w:rPr>
          <w:rFonts w:ascii="Arial" w:hAnsi="Arial" w:cs="Arial"/>
          <w:b/>
          <w:bCs/>
          <w:color w:val="002060"/>
          <w:sz w:val="36"/>
          <w:szCs w:val="36"/>
        </w:rPr>
      </w:pPr>
      <w:bookmarkStart w:id="1" w:name="_Hlk82018960"/>
      <w:r w:rsidRPr="003A04F9">
        <w:rPr>
          <w:rFonts w:ascii="Arial" w:hAnsi="Arial" w:cs="Arial"/>
          <w:b/>
          <w:bCs/>
          <w:color w:val="002060"/>
          <w:sz w:val="36"/>
          <w:szCs w:val="36"/>
        </w:rPr>
        <w:lastRenderedPageBreak/>
        <w:t>Doplňkové číslo základní číselné značky oceli</w:t>
      </w:r>
    </w:p>
    <w:bookmarkEnd w:id="1"/>
    <w:p w14:paraId="356288E6" w14:textId="5DA5E5D4" w:rsidR="00B37B7E" w:rsidRDefault="00B37B7E">
      <w:pPr>
        <w:rPr>
          <w:b/>
          <w:bCs/>
          <w:noProof/>
          <w:sz w:val="32"/>
          <w:szCs w:val="32"/>
        </w:rPr>
      </w:pPr>
      <w:r w:rsidRPr="005A7F38">
        <w:rPr>
          <w:b/>
          <w:bCs/>
          <w:color w:val="2E74B5" w:themeColor="accent5" w:themeShade="BF"/>
          <w:sz w:val="24"/>
          <w:szCs w:val="24"/>
        </w:rPr>
        <w:t>První číslice</w:t>
      </w:r>
      <w:r w:rsidRPr="005A7F38">
        <w:rPr>
          <w:color w:val="2E74B5" w:themeColor="accent5" w:themeShade="BF"/>
          <w:sz w:val="24"/>
          <w:szCs w:val="24"/>
        </w:rPr>
        <w:t xml:space="preserve"> doplňkového čísla (1X XXX.XX) označuje stav oceli daný tepelným zpracováním</w:t>
      </w:r>
      <w:r>
        <w:rPr>
          <w:noProof/>
        </w:rPr>
        <w:drawing>
          <wp:inline distT="0" distB="0" distL="0" distR="0" wp14:anchorId="3EDB1D6C" wp14:editId="329A545A">
            <wp:extent cx="4637016" cy="3810000"/>
            <wp:effectExtent l="0" t="0" r="0" b="0"/>
            <wp:docPr id="8" name="Obrázek 8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ek 8" descr="Obsah obrázku stůl&#10;&#10;Popis byl vytvořen automaticky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620" cy="38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AEE5" w14:textId="43F1C735" w:rsidR="00B37B7E" w:rsidRPr="005A7F38" w:rsidRDefault="00B37B7E">
      <w:pPr>
        <w:rPr>
          <w:b/>
          <w:bCs/>
          <w:noProof/>
          <w:color w:val="2E74B5" w:themeColor="accent5" w:themeShade="BF"/>
          <w:sz w:val="36"/>
          <w:szCs w:val="36"/>
        </w:rPr>
      </w:pPr>
      <w:bookmarkStart w:id="2" w:name="_Hlk82019047"/>
      <w:r w:rsidRPr="005A7F38">
        <w:rPr>
          <w:b/>
          <w:bCs/>
          <w:color w:val="2E74B5" w:themeColor="accent5" w:themeShade="BF"/>
          <w:sz w:val="24"/>
          <w:szCs w:val="24"/>
        </w:rPr>
        <w:t>Druhá číslice</w:t>
      </w:r>
      <w:r w:rsidRPr="005A7F38">
        <w:rPr>
          <w:color w:val="2E74B5" w:themeColor="accent5" w:themeShade="BF"/>
          <w:sz w:val="24"/>
          <w:szCs w:val="24"/>
        </w:rPr>
        <w:t xml:space="preserve"> doplňkového čísla (1X XXX.XX) označuje stupeň přetváření ocelových plechů a pásů</w:t>
      </w:r>
    </w:p>
    <w:bookmarkEnd w:id="2"/>
    <w:p w14:paraId="5D367932" w14:textId="0F31F87C" w:rsidR="00D20A83" w:rsidRDefault="00D20A83">
      <w:pPr>
        <w:rPr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16B00346" wp14:editId="2F0E820D">
            <wp:extent cx="4619625" cy="2870971"/>
            <wp:effectExtent l="0" t="0" r="0" b="5715"/>
            <wp:docPr id="50" name="Obrázek 50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Obrázek 50" descr="Obsah obrázku stůl&#10;&#10;Popis byl vytvořen automaticky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7005" cy="28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CDB"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7A48D11F" wp14:editId="16D1FA7C">
            <wp:extent cx="4543425" cy="976096"/>
            <wp:effectExtent l="0" t="0" r="0" b="0"/>
            <wp:docPr id="51" name="Obrázek 51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Obrázek 51" descr="Obsah obrázku stůl&#10;&#10;Popis byl vytvořen automaticky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312" cy="98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753F" w14:textId="0543CA71" w:rsidR="00D20A83" w:rsidRPr="00461258" w:rsidRDefault="00D20A83">
      <w:pPr>
        <w:rPr>
          <w:rFonts w:ascii="Arial" w:hAnsi="Arial" w:cs="Arial"/>
          <w:b/>
          <w:bCs/>
          <w:color w:val="0070C0"/>
          <w:sz w:val="40"/>
          <w:szCs w:val="40"/>
        </w:rPr>
      </w:pPr>
      <w:r w:rsidRPr="00461258">
        <w:rPr>
          <w:rFonts w:ascii="Arial" w:hAnsi="Arial" w:cs="Arial"/>
          <w:b/>
          <w:bCs/>
          <w:color w:val="0070C0"/>
          <w:sz w:val="40"/>
          <w:szCs w:val="40"/>
          <w:highlight w:val="green"/>
        </w:rPr>
        <w:lastRenderedPageBreak/>
        <w:t>OCELI KONSTRUKČNÍ</w:t>
      </w:r>
    </w:p>
    <w:p w14:paraId="4F57552C" w14:textId="3A4E299E" w:rsidR="00D20A83" w:rsidRPr="00D04415" w:rsidRDefault="00FC7558" w:rsidP="00D20A83">
      <w:pPr>
        <w:pStyle w:val="Odstavecseseznamem"/>
        <w:numPr>
          <w:ilvl w:val="0"/>
          <w:numId w:val="2"/>
        </w:numPr>
        <w:rPr>
          <w:rFonts w:ascii="Arial" w:hAnsi="Arial" w:cs="Arial"/>
          <w:b/>
          <w:bCs/>
          <w:color w:val="0070C0"/>
          <w:sz w:val="36"/>
          <w:szCs w:val="36"/>
          <w:highlight w:val="green"/>
        </w:rPr>
      </w:pPr>
      <w:r w:rsidRPr="00D04415">
        <w:rPr>
          <w:rFonts w:ascii="Arial" w:hAnsi="Arial" w:cs="Arial"/>
          <w:b/>
          <w:bCs/>
          <w:color w:val="0070C0"/>
          <w:sz w:val="36"/>
          <w:szCs w:val="36"/>
          <w:highlight w:val="green"/>
        </w:rPr>
        <w:t>OCELI OBVYKLÝCH JAKOSTÍ</w:t>
      </w:r>
      <w:r w:rsidR="00D20A83" w:rsidRPr="00D04415">
        <w:rPr>
          <w:rFonts w:ascii="Arial" w:hAnsi="Arial" w:cs="Arial"/>
          <w:b/>
          <w:bCs/>
          <w:color w:val="0070C0"/>
          <w:sz w:val="36"/>
          <w:szCs w:val="36"/>
          <w:highlight w:val="green"/>
        </w:rPr>
        <w:t>:</w:t>
      </w:r>
    </w:p>
    <w:p w14:paraId="7EBE876A" w14:textId="5545AA18" w:rsidR="00894FAF" w:rsidRDefault="00D93EC1">
      <w:pPr>
        <w:rPr>
          <w:rFonts w:ascii="Arial" w:hAnsi="Arial" w:cs="Arial"/>
          <w:b/>
          <w:bCs/>
          <w:color w:val="0070C0"/>
          <w:sz w:val="28"/>
          <w:szCs w:val="28"/>
        </w:rPr>
      </w:pPr>
      <w:r w:rsidRPr="00A03C28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Oceli třídy </w:t>
      </w:r>
      <w:r w:rsidRPr="00F753CC">
        <w:rPr>
          <w:rFonts w:ascii="Arial" w:hAnsi="Arial" w:cs="Arial"/>
          <w:b/>
          <w:bCs/>
          <w:color w:val="0070C0"/>
          <w:sz w:val="36"/>
          <w:szCs w:val="36"/>
          <w:highlight w:val="cyan"/>
        </w:rPr>
        <w:t>10</w:t>
      </w:r>
      <w:r w:rsidR="00A03C28" w:rsidRPr="00A03C28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:</w:t>
      </w:r>
    </w:p>
    <w:p w14:paraId="2480B059" w14:textId="4E602ADE" w:rsidR="00894FAF" w:rsidRDefault="00894FAF">
      <w:pPr>
        <w:rPr>
          <w:rFonts w:ascii="Arial" w:hAnsi="Arial" w:cs="Arial"/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50359ABA" wp14:editId="5B522E91">
            <wp:extent cx="5760720" cy="1840865"/>
            <wp:effectExtent l="0" t="0" r="0" b="6985"/>
            <wp:docPr id="73" name="Obrázek 73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stůl&#10;&#10;Popis byl vytvořen automaticky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735E" w14:textId="77777777" w:rsidR="00894FAF" w:rsidRPr="00D20A83" w:rsidRDefault="00894FAF">
      <w:pPr>
        <w:rPr>
          <w:rFonts w:ascii="Arial" w:hAnsi="Arial" w:cs="Arial"/>
          <w:b/>
          <w:bCs/>
          <w:color w:val="0070C0"/>
          <w:sz w:val="28"/>
          <w:szCs w:val="28"/>
        </w:rPr>
      </w:pPr>
    </w:p>
    <w:p w14:paraId="0D16B5CC" w14:textId="77777777" w:rsidR="00894FAF" w:rsidRDefault="00A00C4D" w:rsidP="00A00C4D">
      <w:pPr>
        <w:jc w:val="both"/>
        <w:rPr>
          <w:rFonts w:ascii="Arial" w:hAnsi="Arial" w:cs="Arial"/>
          <w:sz w:val="23"/>
          <w:szCs w:val="23"/>
        </w:rPr>
      </w:pPr>
      <w:r w:rsidRPr="00A00C4D">
        <w:rPr>
          <w:rFonts w:ascii="Arial" w:hAnsi="Arial" w:cs="Arial"/>
          <w:sz w:val="23"/>
          <w:szCs w:val="23"/>
        </w:rPr>
        <w:t xml:space="preserve">Jsou to nejlevnější oceli, mají většinou nízký obsah C, bez zaručeného stupně čistoty a bez záruky chemického složení. </w:t>
      </w:r>
    </w:p>
    <w:p w14:paraId="37D78BDB" w14:textId="2F849A0D" w:rsidR="00D93EC1" w:rsidRDefault="00A00C4D" w:rsidP="00A00C4D">
      <w:pPr>
        <w:jc w:val="both"/>
        <w:rPr>
          <w:rFonts w:ascii="Arial" w:hAnsi="Arial" w:cs="Arial"/>
          <w:sz w:val="23"/>
          <w:szCs w:val="23"/>
        </w:rPr>
      </w:pPr>
      <w:r w:rsidRPr="00A00C4D">
        <w:rPr>
          <w:rFonts w:ascii="Arial" w:hAnsi="Arial" w:cs="Arial"/>
          <w:sz w:val="23"/>
          <w:szCs w:val="23"/>
        </w:rPr>
        <w:t xml:space="preserve">Jsou většinou dobře svařitelné a obrobitelné. Zaručuje se u nich obvykle </w:t>
      </w:r>
      <w:r w:rsidRPr="00BF2CCA">
        <w:rPr>
          <w:rFonts w:ascii="Arial" w:hAnsi="Arial" w:cs="Arial"/>
          <w:b/>
          <w:bCs/>
          <w:sz w:val="23"/>
          <w:szCs w:val="23"/>
        </w:rPr>
        <w:t>minimální mez pevnosti v tahu</w:t>
      </w:r>
      <w:r w:rsidRPr="00A00C4D">
        <w:rPr>
          <w:rFonts w:ascii="Arial" w:hAnsi="Arial" w:cs="Arial"/>
          <w:sz w:val="23"/>
          <w:szCs w:val="23"/>
        </w:rPr>
        <w:t>, popř. meze kluzu, tvárnost za tepla a u výběrových taveb svařitelnost. Používáme je ve stavu tepelně nezpracovaném jako plechy a dráty.</w:t>
      </w:r>
    </w:p>
    <w:p w14:paraId="0E3DC177" w14:textId="3739143D" w:rsidR="00BF2CCA" w:rsidRDefault="00894FAF" w:rsidP="00A00C4D">
      <w:pPr>
        <w:jc w:val="both"/>
        <w:rPr>
          <w:rFonts w:ascii="Arial" w:hAnsi="Arial" w:cs="Arial"/>
          <w:sz w:val="23"/>
          <w:szCs w:val="23"/>
        </w:rPr>
      </w:pPr>
      <w:r w:rsidRPr="00894FAF">
        <w:rPr>
          <w:rFonts w:ascii="Arial" w:hAnsi="Arial" w:cs="Arial"/>
          <w:b/>
          <w:bCs/>
          <w:sz w:val="23"/>
          <w:szCs w:val="23"/>
        </w:rPr>
        <w:t>Pevnostní řada 00</w:t>
      </w:r>
      <w:r>
        <w:rPr>
          <w:rFonts w:ascii="Arial" w:hAnsi="Arial" w:cs="Arial"/>
          <w:sz w:val="23"/>
          <w:szCs w:val="23"/>
        </w:rPr>
        <w:t xml:space="preserve"> </w:t>
      </w:r>
      <w:r w:rsidR="00BF2CCA">
        <w:rPr>
          <w:rFonts w:ascii="Arial" w:hAnsi="Arial" w:cs="Arial"/>
          <w:sz w:val="23"/>
          <w:szCs w:val="23"/>
        </w:rPr>
        <w:t xml:space="preserve"> – nejlevnější v této třídě, pro podřadné stavební a zámečnické práce a betonovou výztuž. </w:t>
      </w:r>
    </w:p>
    <w:p w14:paraId="258FA544" w14:textId="4BCDE9B9" w:rsidR="00BF2CCA" w:rsidRDefault="00894FAF" w:rsidP="00A00C4D">
      <w:pPr>
        <w:jc w:val="both"/>
        <w:rPr>
          <w:rFonts w:ascii="Arial" w:hAnsi="Arial" w:cs="Arial"/>
          <w:sz w:val="23"/>
          <w:szCs w:val="23"/>
        </w:rPr>
      </w:pPr>
      <w:r w:rsidRPr="00894FAF">
        <w:rPr>
          <w:rFonts w:ascii="Arial" w:hAnsi="Arial" w:cs="Arial"/>
          <w:b/>
          <w:bCs/>
          <w:sz w:val="23"/>
          <w:szCs w:val="23"/>
        </w:rPr>
        <w:t xml:space="preserve">Pevnostní řada </w:t>
      </w:r>
      <w:r>
        <w:rPr>
          <w:rFonts w:ascii="Arial" w:hAnsi="Arial" w:cs="Arial"/>
          <w:b/>
          <w:bCs/>
          <w:sz w:val="23"/>
          <w:szCs w:val="23"/>
        </w:rPr>
        <w:t xml:space="preserve">37 a 42: </w:t>
      </w:r>
      <w:r w:rsidRPr="00894FAF">
        <w:rPr>
          <w:rFonts w:ascii="Arial" w:hAnsi="Arial" w:cs="Arial"/>
          <w:sz w:val="23"/>
          <w:szCs w:val="23"/>
        </w:rPr>
        <w:t>dobře tvárné a svařitelné</w:t>
      </w:r>
      <w:r>
        <w:rPr>
          <w:rFonts w:ascii="Arial" w:hAnsi="Arial" w:cs="Arial"/>
          <w:sz w:val="23"/>
          <w:szCs w:val="23"/>
        </w:rPr>
        <w:t xml:space="preserve">, </w:t>
      </w:r>
      <w:r w:rsidRPr="00894FAF">
        <w:rPr>
          <w:rFonts w:ascii="Arial" w:hAnsi="Arial" w:cs="Arial"/>
          <w:sz w:val="23"/>
          <w:szCs w:val="23"/>
        </w:rPr>
        <w:t>(ale ne pro nosné svary)</w:t>
      </w:r>
      <w:r w:rsidR="00BF2CCA">
        <w:rPr>
          <w:rFonts w:ascii="Arial" w:hAnsi="Arial" w:cs="Arial"/>
          <w:sz w:val="23"/>
          <w:szCs w:val="23"/>
        </w:rPr>
        <w:t xml:space="preserve"> – stavby mostů, </w:t>
      </w:r>
      <w:r w:rsidR="009A0129">
        <w:rPr>
          <w:rFonts w:ascii="Arial" w:hAnsi="Arial" w:cs="Arial"/>
          <w:sz w:val="23"/>
          <w:szCs w:val="23"/>
        </w:rPr>
        <w:t>jeřábových a lodních konstrukcí, šrouby, nýty.</w:t>
      </w:r>
    </w:p>
    <w:p w14:paraId="5E139FA6" w14:textId="73B64600" w:rsidR="009A0129" w:rsidRDefault="00145614" w:rsidP="00A00C4D">
      <w:pPr>
        <w:jc w:val="both"/>
        <w:rPr>
          <w:rFonts w:ascii="Arial" w:hAnsi="Arial" w:cs="Arial"/>
          <w:sz w:val="23"/>
          <w:szCs w:val="23"/>
        </w:rPr>
      </w:pPr>
      <w:r w:rsidRPr="00894FAF">
        <w:rPr>
          <w:rFonts w:ascii="Arial" w:hAnsi="Arial" w:cs="Arial"/>
          <w:b/>
          <w:bCs/>
          <w:sz w:val="23"/>
          <w:szCs w:val="23"/>
        </w:rPr>
        <w:t xml:space="preserve">Pevnostní řada </w:t>
      </w:r>
      <w:r w:rsidR="009A0129" w:rsidRPr="00145614">
        <w:rPr>
          <w:rFonts w:ascii="Arial" w:hAnsi="Arial" w:cs="Arial"/>
          <w:b/>
          <w:bCs/>
          <w:sz w:val="23"/>
          <w:szCs w:val="23"/>
        </w:rPr>
        <w:t>50</w:t>
      </w:r>
      <w:r w:rsidRPr="00145614">
        <w:rPr>
          <w:rFonts w:ascii="Arial" w:hAnsi="Arial" w:cs="Arial"/>
          <w:b/>
          <w:bCs/>
          <w:sz w:val="23"/>
          <w:szCs w:val="23"/>
        </w:rPr>
        <w:t xml:space="preserve">, 65, </w:t>
      </w:r>
      <w:r w:rsidR="009A0129" w:rsidRPr="00145614">
        <w:rPr>
          <w:rFonts w:ascii="Arial" w:hAnsi="Arial" w:cs="Arial"/>
          <w:b/>
          <w:bCs/>
          <w:sz w:val="23"/>
          <w:szCs w:val="23"/>
        </w:rPr>
        <w:t>75</w:t>
      </w:r>
      <w:r w:rsidR="009A0129">
        <w:rPr>
          <w:rFonts w:ascii="Arial" w:hAnsi="Arial" w:cs="Arial"/>
          <w:sz w:val="23"/>
          <w:szCs w:val="23"/>
        </w:rPr>
        <w:t xml:space="preserve"> – nejpevnější oc</w:t>
      </w:r>
      <w:r w:rsidR="00B4708B">
        <w:rPr>
          <w:rFonts w:ascii="Arial" w:hAnsi="Arial" w:cs="Arial"/>
          <w:sz w:val="23"/>
          <w:szCs w:val="23"/>
        </w:rPr>
        <w:t>e</w:t>
      </w:r>
      <w:r w:rsidR="009A0129">
        <w:rPr>
          <w:rFonts w:ascii="Arial" w:hAnsi="Arial" w:cs="Arial"/>
          <w:sz w:val="23"/>
          <w:szCs w:val="23"/>
        </w:rPr>
        <w:t>li třídy 10, k výrobě kolejnic a v</w:t>
      </w:r>
      <w:r w:rsidR="00015693">
        <w:rPr>
          <w:rFonts w:ascii="Arial" w:hAnsi="Arial" w:cs="Arial"/>
          <w:sz w:val="23"/>
          <w:szCs w:val="23"/>
        </w:rPr>
        <w:t>ý</w:t>
      </w:r>
      <w:r w:rsidR="009A0129">
        <w:rPr>
          <w:rFonts w:ascii="Arial" w:hAnsi="Arial" w:cs="Arial"/>
          <w:sz w:val="23"/>
          <w:szCs w:val="23"/>
        </w:rPr>
        <w:t>h</w:t>
      </w:r>
      <w:r w:rsidR="00015693">
        <w:rPr>
          <w:rFonts w:ascii="Arial" w:hAnsi="Arial" w:cs="Arial"/>
          <w:sz w:val="23"/>
          <w:szCs w:val="23"/>
        </w:rPr>
        <w:t>y</w:t>
      </w:r>
      <w:r w:rsidR="009A0129">
        <w:rPr>
          <w:rFonts w:ascii="Arial" w:hAnsi="Arial" w:cs="Arial"/>
          <w:sz w:val="23"/>
          <w:szCs w:val="23"/>
        </w:rPr>
        <w:t>bek.</w:t>
      </w:r>
    </w:p>
    <w:p w14:paraId="11078E3F" w14:textId="46B6BF5A" w:rsidR="009A0129" w:rsidRDefault="00A6341B" w:rsidP="00A00C4D">
      <w:pPr>
        <w:jc w:val="both"/>
        <w:rPr>
          <w:rFonts w:ascii="Arial" w:hAnsi="Arial" w:cs="Arial"/>
          <w:sz w:val="23"/>
          <w:szCs w:val="23"/>
        </w:rPr>
      </w:pPr>
      <w:r>
        <w:rPr>
          <w:noProof/>
        </w:rPr>
        <w:drawing>
          <wp:inline distT="0" distB="0" distL="0" distR="0" wp14:anchorId="6BD7BF3A" wp14:editId="1905AA60">
            <wp:extent cx="5760720" cy="679450"/>
            <wp:effectExtent l="0" t="0" r="0" b="6350"/>
            <wp:docPr id="75" name="Obrázek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264" w14:textId="2DC0947D" w:rsidR="00A03C28" w:rsidRDefault="00CC38B9" w:rsidP="00A00C4D">
      <w:pPr>
        <w:jc w:val="both"/>
        <w:rPr>
          <w:rFonts w:ascii="Arial" w:hAnsi="Arial" w:cs="Arial"/>
          <w:sz w:val="23"/>
          <w:szCs w:val="23"/>
        </w:rPr>
      </w:pPr>
      <w:r w:rsidRPr="00CC38B9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15DD4713" wp14:editId="08FB9D0B">
            <wp:extent cx="1708194" cy="1257300"/>
            <wp:effectExtent l="0" t="0" r="635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1275" cy="125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3"/>
          <w:szCs w:val="23"/>
        </w:rPr>
        <w:t xml:space="preserve"> </w:t>
      </w:r>
      <w:r w:rsidRPr="00CC38B9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5D702652" wp14:editId="04B514B2">
            <wp:extent cx="1562100" cy="1283455"/>
            <wp:effectExtent l="0" t="0" r="0" b="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8667" cy="128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3"/>
          <w:szCs w:val="23"/>
        </w:rPr>
        <w:t xml:space="preserve"> </w:t>
      </w:r>
      <w:r w:rsidRPr="00CC38B9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500D4B3D" wp14:editId="2263E486">
            <wp:extent cx="2114550" cy="2129132"/>
            <wp:effectExtent l="0" t="0" r="0" b="508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213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4F7C" w14:textId="0C36E3AF" w:rsidR="00A00C4D" w:rsidRDefault="00A00C4D" w:rsidP="00A00C4D">
      <w:pPr>
        <w:rPr>
          <w:rFonts w:ascii="Arial" w:hAnsi="Arial" w:cs="Arial"/>
          <w:b/>
          <w:bCs/>
          <w:color w:val="0070C0"/>
          <w:sz w:val="28"/>
          <w:szCs w:val="28"/>
        </w:rPr>
      </w:pPr>
      <w:r w:rsidRPr="00A03C28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lastRenderedPageBreak/>
        <w:t xml:space="preserve">Oceli třídy </w:t>
      </w:r>
      <w:r w:rsidRPr="00F753CC">
        <w:rPr>
          <w:rFonts w:ascii="Arial" w:hAnsi="Arial" w:cs="Arial"/>
          <w:b/>
          <w:bCs/>
          <w:color w:val="0070C0"/>
          <w:sz w:val="36"/>
          <w:szCs w:val="36"/>
          <w:highlight w:val="cyan"/>
        </w:rPr>
        <w:t>11</w:t>
      </w:r>
      <w:r w:rsidR="00F753CC" w:rsidRPr="00F753CC">
        <w:rPr>
          <w:rFonts w:ascii="Arial" w:hAnsi="Arial" w:cs="Arial"/>
          <w:b/>
          <w:bCs/>
          <w:color w:val="0070C0"/>
          <w:sz w:val="36"/>
          <w:szCs w:val="36"/>
          <w:highlight w:val="cyan"/>
        </w:rPr>
        <w:t>:</w:t>
      </w:r>
    </w:p>
    <w:p w14:paraId="524C98FF" w14:textId="6AD4340E" w:rsidR="00FC7558" w:rsidRDefault="00FC7558" w:rsidP="00A00C4D">
      <w:pPr>
        <w:rPr>
          <w:rFonts w:ascii="Arial" w:hAnsi="Arial" w:cs="Arial"/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69DDEDDA" wp14:editId="4B97F74B">
            <wp:extent cx="5760720" cy="3106420"/>
            <wp:effectExtent l="0" t="0" r="0" b="0"/>
            <wp:docPr id="74" name="Obrázek 74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ázek 32" descr="Obsah obrázku stůl&#10;&#10;Popis byl vytvořen automaticky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E6F0" w14:textId="5F7874AD" w:rsidR="00A00C4D" w:rsidRDefault="00A00C4D" w:rsidP="00B20CF4">
      <w:pPr>
        <w:jc w:val="both"/>
        <w:rPr>
          <w:rFonts w:ascii="Arial" w:hAnsi="Arial" w:cs="Arial"/>
          <w:sz w:val="23"/>
          <w:szCs w:val="23"/>
        </w:rPr>
      </w:pPr>
      <w:r w:rsidRPr="00A00C4D">
        <w:rPr>
          <w:rFonts w:ascii="Arial" w:hAnsi="Arial" w:cs="Arial"/>
          <w:sz w:val="23"/>
          <w:szCs w:val="23"/>
        </w:rPr>
        <w:t>Tyto oceli proti ocelím třídy 10 mají předepsanou čistotu, zaručenou pevnost v tahu, mez kluzu a tažnost</w:t>
      </w:r>
      <w:r w:rsidR="00AB5ED1">
        <w:rPr>
          <w:rFonts w:ascii="Arial" w:hAnsi="Arial" w:cs="Arial"/>
          <w:sz w:val="23"/>
          <w:szCs w:val="23"/>
        </w:rPr>
        <w:t>.</w:t>
      </w:r>
      <w:r w:rsidRPr="00A00C4D">
        <w:rPr>
          <w:rFonts w:ascii="Arial" w:hAnsi="Arial" w:cs="Arial"/>
          <w:sz w:val="23"/>
          <w:szCs w:val="23"/>
        </w:rPr>
        <w:t xml:space="preserve"> </w:t>
      </w:r>
    </w:p>
    <w:p w14:paraId="61C18C89" w14:textId="5FCBE17C" w:rsidR="00444BA4" w:rsidRDefault="00A00C4D" w:rsidP="00B20CF4">
      <w:pPr>
        <w:jc w:val="both"/>
        <w:rPr>
          <w:rFonts w:ascii="Arial" w:hAnsi="Arial" w:cs="Arial"/>
          <w:sz w:val="23"/>
          <w:szCs w:val="23"/>
        </w:rPr>
      </w:pPr>
      <w:r w:rsidRPr="00A00C4D">
        <w:rPr>
          <w:rFonts w:ascii="Arial" w:hAnsi="Arial" w:cs="Arial"/>
          <w:sz w:val="23"/>
          <w:szCs w:val="23"/>
        </w:rPr>
        <w:t>Jsou dodávány ve formě tvářených profilů, drátů, plechů, výkovků a výlisků. Oceli některé jakosti jsou dodávány i jako kotlové plechy, bezešvé trubky a hlubokotažné plechy.</w:t>
      </w:r>
    </w:p>
    <w:p w14:paraId="5FCF7DA7" w14:textId="43CA71F7" w:rsidR="00804DA4" w:rsidRPr="00A00C4D" w:rsidRDefault="00804DA4" w:rsidP="00B20CF4">
      <w:pPr>
        <w:jc w:val="both"/>
        <w:rPr>
          <w:rFonts w:ascii="Arial" w:hAnsi="Arial" w:cs="Arial"/>
          <w:sz w:val="23"/>
          <w:szCs w:val="23"/>
        </w:rPr>
      </w:pPr>
      <w:r w:rsidRPr="00AB5ED1">
        <w:rPr>
          <w:rFonts w:ascii="Arial" w:hAnsi="Arial" w:cs="Arial"/>
          <w:b/>
          <w:bCs/>
          <w:sz w:val="23"/>
          <w:szCs w:val="23"/>
        </w:rPr>
        <w:t>Oceli pevnostní řady 28</w:t>
      </w:r>
      <w:r>
        <w:rPr>
          <w:rFonts w:ascii="Arial" w:hAnsi="Arial" w:cs="Arial"/>
          <w:sz w:val="23"/>
          <w:szCs w:val="23"/>
        </w:rPr>
        <w:t xml:space="preserve"> (</w:t>
      </w:r>
      <w:r w:rsidRPr="003B54CB">
        <w:rPr>
          <w:rFonts w:ascii="Arial" w:hAnsi="Arial" w:cs="Arial"/>
          <w:sz w:val="23"/>
          <w:szCs w:val="23"/>
          <w:highlight w:val="green"/>
        </w:rPr>
        <w:t>oceli 11 </w:t>
      </w:r>
      <w:r w:rsidRPr="003B54CB">
        <w:rPr>
          <w:rFonts w:ascii="Arial" w:hAnsi="Arial" w:cs="Arial"/>
          <w:b/>
          <w:bCs/>
          <w:sz w:val="23"/>
          <w:szCs w:val="23"/>
          <w:highlight w:val="green"/>
        </w:rPr>
        <w:t>3</w:t>
      </w:r>
      <w:r w:rsidRPr="003B54CB">
        <w:rPr>
          <w:rFonts w:ascii="Arial" w:hAnsi="Arial" w:cs="Arial"/>
          <w:sz w:val="23"/>
          <w:szCs w:val="23"/>
          <w:highlight w:val="green"/>
        </w:rPr>
        <w:t>00 až 11 </w:t>
      </w:r>
      <w:r w:rsidRPr="003B54CB">
        <w:rPr>
          <w:rFonts w:ascii="Arial" w:hAnsi="Arial" w:cs="Arial"/>
          <w:b/>
          <w:bCs/>
          <w:sz w:val="23"/>
          <w:szCs w:val="23"/>
          <w:highlight w:val="green"/>
        </w:rPr>
        <w:t>3</w:t>
      </w:r>
      <w:r w:rsidRPr="003B54CB">
        <w:rPr>
          <w:rFonts w:ascii="Arial" w:hAnsi="Arial" w:cs="Arial"/>
          <w:sz w:val="23"/>
          <w:szCs w:val="23"/>
          <w:highlight w:val="green"/>
        </w:rPr>
        <w:t>30</w:t>
      </w:r>
      <w:r>
        <w:rPr>
          <w:rFonts w:ascii="Arial" w:hAnsi="Arial" w:cs="Arial"/>
          <w:sz w:val="23"/>
          <w:szCs w:val="23"/>
        </w:rPr>
        <w:t xml:space="preserve">) s pevností 280 </w:t>
      </w:r>
      <w:proofErr w:type="spellStart"/>
      <w:r>
        <w:rPr>
          <w:rFonts w:ascii="Arial" w:hAnsi="Arial" w:cs="Arial"/>
          <w:sz w:val="23"/>
          <w:szCs w:val="23"/>
        </w:rPr>
        <w:t>MPa</w:t>
      </w:r>
      <w:proofErr w:type="spellEnd"/>
      <w:r>
        <w:rPr>
          <w:rFonts w:ascii="Arial" w:hAnsi="Arial" w:cs="Arial"/>
          <w:sz w:val="23"/>
          <w:szCs w:val="23"/>
        </w:rPr>
        <w:t xml:space="preserve"> až 330 </w:t>
      </w:r>
      <w:proofErr w:type="spellStart"/>
      <w:r>
        <w:rPr>
          <w:rFonts w:ascii="Arial" w:hAnsi="Arial" w:cs="Arial"/>
          <w:sz w:val="23"/>
          <w:szCs w:val="23"/>
        </w:rPr>
        <w:t>MPa</w:t>
      </w:r>
      <w:proofErr w:type="spellEnd"/>
      <w:r>
        <w:rPr>
          <w:rFonts w:ascii="Arial" w:hAnsi="Arial" w:cs="Arial"/>
          <w:sz w:val="23"/>
          <w:szCs w:val="23"/>
        </w:rPr>
        <w:t xml:space="preserve"> pro součásti </w:t>
      </w:r>
      <w:r w:rsidRPr="00AB5ED1">
        <w:rPr>
          <w:rFonts w:ascii="Arial" w:hAnsi="Arial" w:cs="Arial"/>
          <w:b/>
          <w:bCs/>
          <w:sz w:val="23"/>
          <w:szCs w:val="23"/>
          <w:highlight w:val="yellow"/>
        </w:rPr>
        <w:t>s hlubokým tažením</w:t>
      </w:r>
      <w:r>
        <w:rPr>
          <w:rFonts w:ascii="Arial" w:hAnsi="Arial" w:cs="Arial"/>
          <w:sz w:val="23"/>
          <w:szCs w:val="23"/>
        </w:rPr>
        <w:t xml:space="preserve">. </w:t>
      </w:r>
      <w:r w:rsidRPr="00CC38B9">
        <w:rPr>
          <w:rFonts w:ascii="Arial" w:hAnsi="Arial" w:cs="Arial"/>
          <w:sz w:val="23"/>
          <w:szCs w:val="23"/>
          <w:highlight w:val="yellow"/>
        </w:rPr>
        <w:t>Např. součásti karoserií</w:t>
      </w:r>
      <w:r>
        <w:rPr>
          <w:rFonts w:ascii="Arial" w:hAnsi="Arial" w:cs="Arial"/>
          <w:sz w:val="23"/>
          <w:szCs w:val="23"/>
        </w:rPr>
        <w:t xml:space="preserve">. </w:t>
      </w:r>
    </w:p>
    <w:p w14:paraId="4519F0A4" w14:textId="2AFC8AC4" w:rsidR="00804DA4" w:rsidRDefault="00804DA4" w:rsidP="00B20CF4">
      <w:pPr>
        <w:jc w:val="both"/>
        <w:rPr>
          <w:rFonts w:ascii="Arial" w:hAnsi="Arial" w:cs="Arial"/>
          <w:sz w:val="23"/>
          <w:szCs w:val="23"/>
        </w:rPr>
      </w:pPr>
      <w:r w:rsidRPr="00B27867">
        <w:rPr>
          <w:rFonts w:ascii="Arial" w:hAnsi="Arial" w:cs="Arial"/>
          <w:b/>
          <w:bCs/>
          <w:sz w:val="23"/>
          <w:szCs w:val="23"/>
        </w:rPr>
        <w:t>Oceli pevnostní</w:t>
      </w:r>
      <w:r>
        <w:rPr>
          <w:rFonts w:ascii="Arial" w:hAnsi="Arial" w:cs="Arial"/>
          <w:sz w:val="23"/>
          <w:szCs w:val="23"/>
        </w:rPr>
        <w:t xml:space="preserve"> </w:t>
      </w:r>
      <w:r w:rsidRPr="00783402">
        <w:rPr>
          <w:rFonts w:ascii="Arial" w:hAnsi="Arial" w:cs="Arial"/>
          <w:b/>
          <w:bCs/>
          <w:sz w:val="23"/>
          <w:szCs w:val="23"/>
        </w:rPr>
        <w:t>řady 34</w:t>
      </w:r>
      <w:r>
        <w:rPr>
          <w:rFonts w:ascii="Arial" w:hAnsi="Arial" w:cs="Arial"/>
          <w:sz w:val="23"/>
          <w:szCs w:val="23"/>
        </w:rPr>
        <w:t xml:space="preserve"> s obsahem C do 0,1 % mají pevnost 340 – 420 </w:t>
      </w:r>
      <w:proofErr w:type="spellStart"/>
      <w:r>
        <w:rPr>
          <w:rFonts w:ascii="Arial" w:hAnsi="Arial" w:cs="Arial"/>
          <w:sz w:val="23"/>
          <w:szCs w:val="23"/>
        </w:rPr>
        <w:t>MPa</w:t>
      </w:r>
      <w:proofErr w:type="spellEnd"/>
      <w:r>
        <w:rPr>
          <w:rFonts w:ascii="Arial" w:hAnsi="Arial" w:cs="Arial"/>
          <w:sz w:val="23"/>
          <w:szCs w:val="23"/>
        </w:rPr>
        <w:t xml:space="preserve">. Dobře </w:t>
      </w:r>
      <w:r w:rsidRPr="00CC38B9">
        <w:rPr>
          <w:rFonts w:ascii="Arial" w:hAnsi="Arial" w:cs="Arial"/>
          <w:b/>
          <w:bCs/>
          <w:sz w:val="23"/>
          <w:szCs w:val="23"/>
          <w:highlight w:val="yellow"/>
        </w:rPr>
        <w:t>svařitelné,</w:t>
      </w:r>
      <w:r w:rsidRPr="00CC38B9">
        <w:rPr>
          <w:rFonts w:ascii="Arial" w:hAnsi="Arial" w:cs="Arial"/>
          <w:b/>
          <w:bCs/>
          <w:sz w:val="23"/>
          <w:szCs w:val="23"/>
        </w:rPr>
        <w:t xml:space="preserve"> </w:t>
      </w:r>
      <w:r w:rsidRPr="00CC38B9">
        <w:rPr>
          <w:rFonts w:ascii="Arial" w:hAnsi="Arial" w:cs="Arial"/>
          <w:b/>
          <w:bCs/>
          <w:sz w:val="23"/>
          <w:szCs w:val="23"/>
          <w:highlight w:val="yellow"/>
        </w:rPr>
        <w:t>tvárné za tepla i za studena</w:t>
      </w:r>
      <w:r>
        <w:rPr>
          <w:rFonts w:ascii="Arial" w:hAnsi="Arial" w:cs="Arial"/>
          <w:sz w:val="23"/>
          <w:szCs w:val="23"/>
        </w:rPr>
        <w:t xml:space="preserve">. </w:t>
      </w:r>
      <w:r w:rsidRPr="003B54CB">
        <w:rPr>
          <w:rFonts w:ascii="Arial" w:hAnsi="Arial" w:cs="Arial"/>
          <w:b/>
          <w:bCs/>
          <w:sz w:val="23"/>
          <w:szCs w:val="23"/>
          <w:highlight w:val="yellow"/>
        </w:rPr>
        <w:t>Použití na šrouby, výlisky, výkovky a</w:t>
      </w:r>
      <w:r w:rsidRPr="00CC38B9">
        <w:rPr>
          <w:rFonts w:ascii="Arial" w:hAnsi="Arial" w:cs="Arial"/>
          <w:sz w:val="23"/>
          <w:szCs w:val="23"/>
          <w:highlight w:val="yellow"/>
        </w:rPr>
        <w:t xml:space="preserve"> </w:t>
      </w:r>
      <w:r w:rsidRPr="003B54CB">
        <w:rPr>
          <w:rFonts w:ascii="Arial" w:hAnsi="Arial" w:cs="Arial"/>
          <w:b/>
          <w:bCs/>
          <w:sz w:val="23"/>
          <w:szCs w:val="23"/>
          <w:highlight w:val="yellow"/>
        </w:rPr>
        <w:t>výtažky</w:t>
      </w:r>
      <w:r w:rsidRPr="00CC38B9">
        <w:rPr>
          <w:rFonts w:ascii="Arial" w:hAnsi="Arial" w:cs="Arial"/>
          <w:sz w:val="23"/>
          <w:szCs w:val="23"/>
          <w:highlight w:val="yellow"/>
        </w:rPr>
        <w:t>.</w:t>
      </w:r>
      <w:r w:rsidR="00461258">
        <w:rPr>
          <w:rFonts w:ascii="Arial" w:hAnsi="Arial" w:cs="Arial"/>
          <w:sz w:val="23"/>
          <w:szCs w:val="23"/>
        </w:rPr>
        <w:t>(</w:t>
      </w:r>
      <w:r w:rsidR="00461258" w:rsidRPr="003B54CB">
        <w:rPr>
          <w:rFonts w:ascii="Arial" w:hAnsi="Arial" w:cs="Arial"/>
          <w:sz w:val="23"/>
          <w:szCs w:val="23"/>
          <w:highlight w:val="green"/>
        </w:rPr>
        <w:t>11 343, 11 543</w:t>
      </w:r>
      <w:r w:rsidR="00461258">
        <w:rPr>
          <w:rFonts w:ascii="Arial" w:hAnsi="Arial" w:cs="Arial"/>
          <w:sz w:val="23"/>
          <w:szCs w:val="23"/>
        </w:rPr>
        <w:t>)</w:t>
      </w:r>
    </w:p>
    <w:p w14:paraId="2D0F3E42" w14:textId="77777777" w:rsidR="00AB5ED1" w:rsidRDefault="00783402" w:rsidP="00783402">
      <w:pPr>
        <w:jc w:val="both"/>
        <w:rPr>
          <w:rFonts w:ascii="Arial" w:hAnsi="Arial" w:cs="Arial"/>
          <w:sz w:val="23"/>
          <w:szCs w:val="23"/>
        </w:rPr>
      </w:pPr>
      <w:r w:rsidRPr="00783402">
        <w:rPr>
          <w:rFonts w:ascii="Arial" w:hAnsi="Arial" w:cs="Arial"/>
          <w:sz w:val="23"/>
          <w:szCs w:val="23"/>
          <w:highlight w:val="yellow"/>
        </w:rPr>
        <w:t xml:space="preserve"> </w:t>
      </w:r>
      <w:r w:rsidRPr="00AB5ED1">
        <w:rPr>
          <w:rFonts w:ascii="Arial" w:hAnsi="Arial" w:cs="Arial"/>
          <w:b/>
          <w:bCs/>
          <w:sz w:val="23"/>
          <w:szCs w:val="23"/>
          <w:highlight w:val="yellow"/>
        </w:rPr>
        <w:t>Zvláštní skupinu ocelí třídy 11 tvoří oceli snadno obrobitelné</w:t>
      </w:r>
      <w:r w:rsidRPr="00AB5ED1">
        <w:rPr>
          <w:rFonts w:ascii="Arial" w:hAnsi="Arial" w:cs="Arial"/>
          <w:b/>
          <w:bCs/>
          <w:sz w:val="23"/>
          <w:szCs w:val="23"/>
        </w:rPr>
        <w:t xml:space="preserve">, </w:t>
      </w:r>
      <w:r w:rsidRPr="00AB5ED1">
        <w:rPr>
          <w:rFonts w:ascii="Arial" w:hAnsi="Arial" w:cs="Arial"/>
          <w:b/>
          <w:bCs/>
          <w:sz w:val="23"/>
          <w:szCs w:val="23"/>
          <w:highlight w:val="yellow"/>
        </w:rPr>
        <w:t>oceli automatové</w:t>
      </w:r>
      <w:r w:rsidRPr="00A00C4D">
        <w:rPr>
          <w:rFonts w:ascii="Arial" w:hAnsi="Arial" w:cs="Arial"/>
          <w:sz w:val="23"/>
          <w:szCs w:val="23"/>
        </w:rPr>
        <w:t xml:space="preserve"> (0,2% S a 1% </w:t>
      </w:r>
      <w:proofErr w:type="spellStart"/>
      <w:r w:rsidRPr="00A00C4D">
        <w:rPr>
          <w:rFonts w:ascii="Arial" w:hAnsi="Arial" w:cs="Arial"/>
          <w:sz w:val="23"/>
          <w:szCs w:val="23"/>
        </w:rPr>
        <w:t>Mn</w:t>
      </w:r>
      <w:proofErr w:type="spellEnd"/>
      <w:r w:rsidRPr="00A00C4D">
        <w:rPr>
          <w:rFonts w:ascii="Arial" w:hAnsi="Arial" w:cs="Arial"/>
          <w:sz w:val="23"/>
          <w:szCs w:val="23"/>
        </w:rPr>
        <w:t xml:space="preserve"> ). Jsou vyráběny v několika druzích s pevností v tahu 500 až 900 </w:t>
      </w:r>
      <w:proofErr w:type="spellStart"/>
      <w:r w:rsidRPr="00A00C4D">
        <w:rPr>
          <w:rFonts w:ascii="Arial" w:hAnsi="Arial" w:cs="Arial"/>
          <w:sz w:val="23"/>
          <w:szCs w:val="23"/>
        </w:rPr>
        <w:t>MPa</w:t>
      </w:r>
      <w:proofErr w:type="spellEnd"/>
      <w:r w:rsidRPr="00A00C4D">
        <w:rPr>
          <w:rFonts w:ascii="Arial" w:hAnsi="Arial" w:cs="Arial"/>
          <w:sz w:val="23"/>
          <w:szCs w:val="23"/>
        </w:rPr>
        <w:t xml:space="preserve"> a používají </w:t>
      </w:r>
      <w:r w:rsidRPr="003B54CB">
        <w:rPr>
          <w:rFonts w:ascii="Arial" w:hAnsi="Arial" w:cs="Arial"/>
          <w:b/>
          <w:bCs/>
          <w:sz w:val="23"/>
          <w:szCs w:val="23"/>
          <w:highlight w:val="green"/>
          <w:u w:val="single"/>
        </w:rPr>
        <w:t>se na součásti vyráběné na rychlořezných automatech</w:t>
      </w:r>
      <w:r w:rsidRPr="00A00C4D">
        <w:rPr>
          <w:rFonts w:ascii="Arial" w:hAnsi="Arial" w:cs="Arial"/>
          <w:sz w:val="23"/>
          <w:szCs w:val="23"/>
        </w:rPr>
        <w:t xml:space="preserve">. </w:t>
      </w:r>
    </w:p>
    <w:p w14:paraId="54585AA4" w14:textId="2CED7B19" w:rsidR="00A00C4D" w:rsidRDefault="00A00C4D" w:rsidP="00B20CF4">
      <w:pPr>
        <w:jc w:val="both"/>
        <w:rPr>
          <w:noProof/>
        </w:rPr>
      </w:pPr>
    </w:p>
    <w:p w14:paraId="2D984AC5" w14:textId="12E1E45A" w:rsidR="00B26C23" w:rsidRDefault="00B26C23" w:rsidP="00B20CF4">
      <w:pPr>
        <w:jc w:val="both"/>
        <w:rPr>
          <w:noProof/>
        </w:rPr>
      </w:pPr>
      <w:r>
        <w:rPr>
          <w:noProof/>
        </w:rPr>
        <w:t xml:space="preserve">   </w:t>
      </w:r>
      <w:r w:rsidRPr="00B26C23">
        <w:rPr>
          <w:noProof/>
        </w:rPr>
        <w:drawing>
          <wp:inline distT="0" distB="0" distL="0" distR="0" wp14:anchorId="2379AF66" wp14:editId="63503B08">
            <wp:extent cx="2412683" cy="1523799"/>
            <wp:effectExtent l="0" t="0" r="6985" b="635"/>
            <wp:docPr id="62" name="Obráze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8933" cy="152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A49">
        <w:rPr>
          <w:noProof/>
        </w:rPr>
        <w:t xml:space="preserve">      </w:t>
      </w:r>
      <w:r w:rsidR="00C67A49" w:rsidRPr="00C67A49">
        <w:rPr>
          <w:noProof/>
        </w:rPr>
        <w:drawing>
          <wp:inline distT="0" distB="0" distL="0" distR="0" wp14:anchorId="36E99E7A" wp14:editId="3B717940">
            <wp:extent cx="1457528" cy="1495634"/>
            <wp:effectExtent l="0" t="0" r="0" b="9525"/>
            <wp:docPr id="77" name="Obrázek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C230" w14:textId="0A3CCB15" w:rsidR="00B26C23" w:rsidRDefault="00B26C23" w:rsidP="00B20CF4">
      <w:pPr>
        <w:jc w:val="both"/>
        <w:rPr>
          <w:noProof/>
        </w:rPr>
      </w:pPr>
    </w:p>
    <w:p w14:paraId="5947A764" w14:textId="4679357E" w:rsidR="00B26C23" w:rsidRDefault="00B26C23" w:rsidP="00B20CF4">
      <w:pPr>
        <w:jc w:val="both"/>
        <w:rPr>
          <w:noProof/>
        </w:rPr>
      </w:pPr>
    </w:p>
    <w:p w14:paraId="3305F904" w14:textId="77777777" w:rsidR="00B26C23" w:rsidRDefault="00B26C23" w:rsidP="00B20CF4">
      <w:pPr>
        <w:jc w:val="both"/>
        <w:rPr>
          <w:noProof/>
        </w:rPr>
      </w:pPr>
    </w:p>
    <w:p w14:paraId="257F44B6" w14:textId="68831FE7" w:rsidR="00B26C23" w:rsidRDefault="00CC3298">
      <w:pPr>
        <w:rPr>
          <w:rFonts w:ascii="Arial" w:hAnsi="Arial" w:cs="Arial"/>
          <w:sz w:val="23"/>
          <w:szCs w:val="23"/>
        </w:rPr>
      </w:pPr>
      <w:r w:rsidRPr="00CC3298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096BCD0B" wp14:editId="63F91B1D">
            <wp:extent cx="5760720" cy="4735830"/>
            <wp:effectExtent l="0" t="0" r="0" b="7620"/>
            <wp:docPr id="83" name="Obrázek 83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Obrázek 83" descr="Obsah obrázku stůl&#10;&#10;Popis byl vytvořen automaticky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F904" w14:textId="644CDD3E" w:rsidR="00026922" w:rsidRDefault="00CE7211" w:rsidP="0000268E">
      <w:pPr>
        <w:pStyle w:val="Odstavecseseznamem"/>
        <w:numPr>
          <w:ilvl w:val="0"/>
          <w:numId w:val="2"/>
        </w:numPr>
        <w:rPr>
          <w:rFonts w:ascii="Arial" w:hAnsi="Arial" w:cs="Arial"/>
          <w:b/>
          <w:bCs/>
          <w:color w:val="0070C0"/>
          <w:sz w:val="36"/>
          <w:szCs w:val="36"/>
        </w:rPr>
      </w:pPr>
      <w:r w:rsidRPr="00CC3298">
        <w:rPr>
          <w:rFonts w:ascii="Arial" w:hAnsi="Arial" w:cs="Arial"/>
          <w:b/>
          <w:bCs/>
          <w:color w:val="0070C0"/>
          <w:sz w:val="36"/>
          <w:szCs w:val="36"/>
        </w:rPr>
        <w:t>OCELI UŠLECHTILÉ</w:t>
      </w:r>
    </w:p>
    <w:p w14:paraId="03A621F9" w14:textId="77777777" w:rsidR="00461258" w:rsidRPr="00461258" w:rsidRDefault="00461258" w:rsidP="00461258">
      <w:pPr>
        <w:numPr>
          <w:ilvl w:val="0"/>
          <w:numId w:val="2"/>
        </w:numPr>
        <w:spacing w:after="0" w:line="240" w:lineRule="auto"/>
        <w:ind w:left="714" w:hanging="357"/>
        <w:rPr>
          <w:rFonts w:ascii="Arial" w:hAnsi="Arial" w:cs="Arial"/>
          <w:sz w:val="23"/>
          <w:szCs w:val="23"/>
        </w:rPr>
      </w:pPr>
      <w:r w:rsidRPr="00461258">
        <w:rPr>
          <w:rFonts w:ascii="Arial" w:hAnsi="Arial" w:cs="Arial"/>
          <w:sz w:val="23"/>
          <w:szCs w:val="23"/>
        </w:rPr>
        <w:t>lepší a rovnoměrnější vlastnosti</w:t>
      </w:r>
    </w:p>
    <w:p w14:paraId="1771FDA4" w14:textId="77777777" w:rsidR="00461258" w:rsidRPr="00461258" w:rsidRDefault="00461258" w:rsidP="00461258">
      <w:pPr>
        <w:numPr>
          <w:ilvl w:val="0"/>
          <w:numId w:val="2"/>
        </w:numPr>
        <w:spacing w:after="0" w:line="240" w:lineRule="auto"/>
        <w:ind w:left="714" w:hanging="357"/>
        <w:rPr>
          <w:rFonts w:ascii="Arial" w:hAnsi="Arial" w:cs="Arial"/>
          <w:sz w:val="23"/>
          <w:szCs w:val="23"/>
        </w:rPr>
      </w:pPr>
      <w:r w:rsidRPr="00461258">
        <w:rPr>
          <w:rFonts w:ascii="Arial" w:hAnsi="Arial" w:cs="Arial"/>
          <w:sz w:val="23"/>
          <w:szCs w:val="23"/>
        </w:rPr>
        <w:t>vyšší čistota, zaručené chemické složení, uklidněné oceli</w:t>
      </w:r>
    </w:p>
    <w:p w14:paraId="0B1C2831" w14:textId="77777777" w:rsidR="00461258" w:rsidRPr="00461258" w:rsidRDefault="00461258" w:rsidP="00461258">
      <w:pPr>
        <w:numPr>
          <w:ilvl w:val="0"/>
          <w:numId w:val="2"/>
        </w:numPr>
        <w:spacing w:after="0" w:line="240" w:lineRule="auto"/>
        <w:ind w:left="714" w:hanging="357"/>
        <w:rPr>
          <w:rFonts w:ascii="Arial" w:hAnsi="Arial" w:cs="Arial"/>
          <w:sz w:val="23"/>
          <w:szCs w:val="23"/>
        </w:rPr>
      </w:pPr>
      <w:r w:rsidRPr="00461258">
        <w:rPr>
          <w:rFonts w:ascii="Arial" w:hAnsi="Arial" w:cs="Arial"/>
          <w:sz w:val="23"/>
          <w:szCs w:val="23"/>
        </w:rPr>
        <w:t>lze tepelně zpracovávat</w:t>
      </w:r>
    </w:p>
    <w:p w14:paraId="523E8856" w14:textId="77777777" w:rsidR="00461258" w:rsidRPr="00461258" w:rsidRDefault="00461258" w:rsidP="00461258">
      <w:pPr>
        <w:numPr>
          <w:ilvl w:val="0"/>
          <w:numId w:val="2"/>
        </w:numPr>
        <w:spacing w:after="0" w:line="240" w:lineRule="auto"/>
        <w:ind w:left="714" w:hanging="357"/>
        <w:rPr>
          <w:rFonts w:ascii="Arial" w:hAnsi="Arial" w:cs="Arial"/>
          <w:sz w:val="23"/>
          <w:szCs w:val="23"/>
        </w:rPr>
      </w:pPr>
      <w:r w:rsidRPr="00461258">
        <w:rPr>
          <w:rFonts w:ascii="Arial" w:hAnsi="Arial" w:cs="Arial"/>
          <w:sz w:val="23"/>
          <w:szCs w:val="23"/>
        </w:rPr>
        <w:t>mechanické vlastnosti v širším rozsahu</w:t>
      </w:r>
    </w:p>
    <w:p w14:paraId="73D080EA" w14:textId="6A1B7B74" w:rsidR="00461258" w:rsidRDefault="00461258" w:rsidP="00461258">
      <w:pPr>
        <w:rPr>
          <w:rFonts w:ascii="Arial" w:hAnsi="Arial" w:cs="Arial"/>
          <w:b/>
          <w:bCs/>
          <w:color w:val="0070C0"/>
          <w:sz w:val="36"/>
          <w:szCs w:val="36"/>
        </w:rPr>
      </w:pPr>
    </w:p>
    <w:p w14:paraId="3B5BF46C" w14:textId="3B68158B" w:rsidR="003551EC" w:rsidRDefault="003551EC" w:rsidP="00461258">
      <w:pPr>
        <w:rPr>
          <w:rFonts w:ascii="Arial" w:hAnsi="Arial" w:cs="Arial"/>
          <w:b/>
          <w:bCs/>
          <w:color w:val="0070C0"/>
          <w:sz w:val="36"/>
          <w:szCs w:val="36"/>
        </w:rPr>
      </w:pPr>
      <w:r w:rsidRPr="003551EC">
        <w:rPr>
          <w:rFonts w:ascii="Arial" w:hAnsi="Arial" w:cs="Arial"/>
          <w:b/>
          <w:bCs/>
          <w:noProof/>
          <w:color w:val="0070C0"/>
          <w:sz w:val="36"/>
          <w:szCs w:val="36"/>
        </w:rPr>
        <w:drawing>
          <wp:inline distT="0" distB="0" distL="0" distR="0" wp14:anchorId="3835054F" wp14:editId="019C7A4C">
            <wp:extent cx="2066530" cy="1838325"/>
            <wp:effectExtent l="0" t="0" r="0" b="0"/>
            <wp:docPr id="92" name="Obrázek 92" descr="Obsah obrázku kovové nádobí, ozubené ko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Obrázek 92" descr="Obsah obrázku kovové nádobí, ozubené kolo&#10;&#10;Popis byl vytvořen automaticky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8772" cy="18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0070C0"/>
          <w:sz w:val="36"/>
          <w:szCs w:val="36"/>
        </w:rPr>
        <w:t xml:space="preserve">   </w:t>
      </w:r>
      <w:r w:rsidRPr="003551EC">
        <w:rPr>
          <w:rFonts w:ascii="Arial" w:hAnsi="Arial" w:cs="Arial"/>
          <w:b/>
          <w:bCs/>
          <w:noProof/>
          <w:color w:val="0070C0"/>
          <w:sz w:val="36"/>
          <w:szCs w:val="36"/>
        </w:rPr>
        <w:drawing>
          <wp:inline distT="0" distB="0" distL="0" distR="0" wp14:anchorId="230F3F4D" wp14:editId="7352C979">
            <wp:extent cx="2815116" cy="1657350"/>
            <wp:effectExtent l="0" t="0" r="4445" b="0"/>
            <wp:docPr id="93" name="Obrázek 93" descr="Obsah obrázku kovové nádobí, ozubené ko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Obrázek 93" descr="Obsah obrázku kovové nádobí, ozubené kolo&#10;&#10;Popis byl vytvořen automaticky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576" cy="165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5F53" w14:textId="386BE738" w:rsidR="003551EC" w:rsidRDefault="003551EC" w:rsidP="00461258">
      <w:pPr>
        <w:rPr>
          <w:rFonts w:ascii="Arial" w:hAnsi="Arial" w:cs="Arial"/>
          <w:b/>
          <w:bCs/>
          <w:color w:val="0070C0"/>
          <w:sz w:val="36"/>
          <w:szCs w:val="36"/>
        </w:rPr>
      </w:pPr>
    </w:p>
    <w:p w14:paraId="1F1440B0" w14:textId="5C7CA2FE" w:rsidR="006F00AB" w:rsidRPr="00CC3298" w:rsidRDefault="006F00AB" w:rsidP="006F00AB">
      <w:pPr>
        <w:ind w:left="360"/>
        <w:rPr>
          <w:rFonts w:ascii="Arial" w:hAnsi="Arial" w:cs="Arial"/>
          <w:b/>
          <w:bCs/>
          <w:color w:val="0070C0"/>
          <w:sz w:val="28"/>
          <w:szCs w:val="28"/>
          <w:highlight w:val="cyan"/>
        </w:rPr>
      </w:pPr>
      <w:r w:rsidRPr="00CC3298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lastRenderedPageBreak/>
        <w:t xml:space="preserve">Význam číslic u ocelí třídy 12 </w:t>
      </w:r>
      <w:r w:rsidR="00F03BAA" w:rsidRPr="00CC3298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–</w:t>
      </w:r>
      <w:r w:rsidRPr="00CC3298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16</w:t>
      </w:r>
      <w:r w:rsidR="00F03BAA" w:rsidRPr="00CC3298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:</w:t>
      </w:r>
    </w:p>
    <w:p w14:paraId="0D256F3B" w14:textId="77777777" w:rsidR="00A575AE" w:rsidRDefault="00A575AE" w:rsidP="00A575AE">
      <w:pPr>
        <w:pStyle w:val="Odstavecseseznamem"/>
        <w:rPr>
          <w:rFonts w:ascii="Arial" w:hAnsi="Arial" w:cs="Arial"/>
          <w:b/>
          <w:bCs/>
          <w:color w:val="0070C0"/>
          <w:sz w:val="28"/>
          <w:szCs w:val="28"/>
        </w:rPr>
      </w:pPr>
    </w:p>
    <w:p w14:paraId="5858646D" w14:textId="4FDA4CBE" w:rsidR="00A575AE" w:rsidRPr="003551EC" w:rsidRDefault="00A575AE" w:rsidP="003551EC">
      <w:pPr>
        <w:rPr>
          <w:rFonts w:ascii="Arial" w:hAnsi="Arial" w:cs="Arial"/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04BEF084" wp14:editId="61AC8EE6">
            <wp:extent cx="6113145" cy="2704824"/>
            <wp:effectExtent l="0" t="0" r="1905" b="635"/>
            <wp:docPr id="58" name="Obrázek 58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Obrázek 58" descr="Obsah obrázku stůl&#10;&#10;Popis byl vytvořen automaticky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8771" cy="270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C40E" w14:textId="77777777" w:rsidR="0000268E" w:rsidRPr="0000268E" w:rsidRDefault="0000268E" w:rsidP="0000268E">
      <w:pPr>
        <w:pStyle w:val="Odstavecseseznamem"/>
        <w:rPr>
          <w:rFonts w:ascii="Arial" w:hAnsi="Arial" w:cs="Arial"/>
          <w:b/>
          <w:bCs/>
          <w:color w:val="0070C0"/>
          <w:sz w:val="28"/>
          <w:szCs w:val="28"/>
        </w:rPr>
      </w:pPr>
    </w:p>
    <w:p w14:paraId="09C24464" w14:textId="3485E289" w:rsidR="00556BE3" w:rsidRPr="00F753CC" w:rsidRDefault="00556BE3">
      <w:pPr>
        <w:rPr>
          <w:rFonts w:ascii="Arial" w:hAnsi="Arial" w:cs="Arial"/>
          <w:b/>
          <w:bCs/>
          <w:color w:val="0070C0"/>
          <w:sz w:val="28"/>
          <w:szCs w:val="28"/>
          <w:highlight w:val="cyan"/>
        </w:rPr>
      </w:pPr>
      <w:r w:rsidRPr="00F753CC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Oceli třídy </w:t>
      </w:r>
      <w:r w:rsidRPr="00F753CC">
        <w:rPr>
          <w:rFonts w:ascii="Arial" w:hAnsi="Arial" w:cs="Arial"/>
          <w:b/>
          <w:bCs/>
          <w:color w:val="0070C0"/>
          <w:sz w:val="36"/>
          <w:szCs w:val="36"/>
          <w:highlight w:val="cyan"/>
        </w:rPr>
        <w:t>12</w:t>
      </w:r>
      <w:r w:rsidR="00581F02" w:rsidRPr="00F753CC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(uhlíkové)</w:t>
      </w:r>
      <w:r w:rsidR="00F03BAA" w:rsidRPr="00F753CC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:</w:t>
      </w:r>
    </w:p>
    <w:p w14:paraId="2A0BB9AC" w14:textId="051797AA" w:rsidR="003551EC" w:rsidRPr="003551EC" w:rsidRDefault="003551EC" w:rsidP="003551EC">
      <w:pPr>
        <w:pStyle w:val="Default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Jedná se o </w:t>
      </w:r>
      <w:r w:rsidRPr="003551EC">
        <w:rPr>
          <w:rFonts w:ascii="Arial" w:hAnsi="Arial" w:cs="Arial"/>
          <w:sz w:val="23"/>
          <w:szCs w:val="23"/>
        </w:rPr>
        <w:t>nelegovan</w:t>
      </w:r>
      <w:r>
        <w:rPr>
          <w:rFonts w:ascii="Arial" w:hAnsi="Arial" w:cs="Arial"/>
          <w:sz w:val="23"/>
          <w:szCs w:val="23"/>
        </w:rPr>
        <w:t xml:space="preserve">é oceli. </w:t>
      </w:r>
    </w:p>
    <w:p w14:paraId="1EDECB23" w14:textId="26E5F3C0" w:rsidR="003551EC" w:rsidRPr="003551EC" w:rsidRDefault="003551EC" w:rsidP="003551EC">
      <w:pPr>
        <w:pStyle w:val="Default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Mají </w:t>
      </w:r>
      <w:r w:rsidRPr="003551EC">
        <w:rPr>
          <w:rFonts w:ascii="Arial" w:hAnsi="Arial" w:cs="Arial"/>
          <w:sz w:val="23"/>
          <w:szCs w:val="23"/>
        </w:rPr>
        <w:t>lepší mechanické vlastnosti</w:t>
      </w:r>
      <w:r>
        <w:rPr>
          <w:rFonts w:ascii="Arial" w:hAnsi="Arial" w:cs="Arial"/>
          <w:sz w:val="23"/>
          <w:szCs w:val="23"/>
        </w:rPr>
        <w:t>.</w:t>
      </w:r>
    </w:p>
    <w:p w14:paraId="346BD1E2" w14:textId="77777777" w:rsidR="003551EC" w:rsidRDefault="003551EC" w:rsidP="00B20CF4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</w:p>
    <w:p w14:paraId="39BC4A74" w14:textId="77777777" w:rsidR="003551EC" w:rsidRPr="00737F06" w:rsidRDefault="003551EC" w:rsidP="003551EC">
      <w:pPr>
        <w:rPr>
          <w:rFonts w:ascii="Arial" w:hAnsi="Arial" w:cs="Arial"/>
          <w:sz w:val="23"/>
          <w:szCs w:val="23"/>
          <w:u w:val="single"/>
        </w:rPr>
      </w:pPr>
      <w:r w:rsidRPr="00737F06">
        <w:rPr>
          <w:rFonts w:ascii="Arial" w:hAnsi="Arial" w:cs="Arial"/>
          <w:sz w:val="23"/>
          <w:szCs w:val="23"/>
          <w:u w:val="single"/>
        </w:rPr>
        <w:t>Dělíme na:</w:t>
      </w:r>
    </w:p>
    <w:p w14:paraId="79076FFF" w14:textId="4A24936C" w:rsidR="003551EC" w:rsidRPr="00737F06" w:rsidRDefault="003551EC" w:rsidP="00737F06">
      <w:pPr>
        <w:pStyle w:val="Odstavecseseznamem"/>
        <w:numPr>
          <w:ilvl w:val="0"/>
          <w:numId w:val="9"/>
        </w:numPr>
        <w:jc w:val="both"/>
        <w:rPr>
          <w:rFonts w:ascii="Arial" w:hAnsi="Arial" w:cs="Arial"/>
          <w:sz w:val="23"/>
          <w:szCs w:val="23"/>
        </w:rPr>
      </w:pPr>
      <w:r w:rsidRPr="00737F06">
        <w:rPr>
          <w:rFonts w:ascii="Arial" w:hAnsi="Arial" w:cs="Arial"/>
          <w:b/>
          <w:bCs/>
          <w:sz w:val="23"/>
          <w:szCs w:val="23"/>
        </w:rPr>
        <w:t>nízkouhlíkové</w:t>
      </w:r>
      <w:r w:rsidR="00737F06">
        <w:rPr>
          <w:rFonts w:ascii="Arial" w:hAnsi="Arial" w:cs="Arial"/>
          <w:b/>
          <w:bCs/>
          <w:sz w:val="23"/>
          <w:szCs w:val="23"/>
        </w:rPr>
        <w:t>:</w:t>
      </w:r>
      <w:r w:rsidRPr="00737F06">
        <w:rPr>
          <w:rFonts w:ascii="Arial" w:hAnsi="Arial" w:cs="Arial"/>
          <w:sz w:val="23"/>
          <w:szCs w:val="23"/>
        </w:rPr>
        <w:t xml:space="preserve"> (do 0,25 %C): vhodné k cementování (ozubená kola), </w:t>
      </w:r>
    </w:p>
    <w:p w14:paraId="7C5A7B33" w14:textId="7838819A" w:rsidR="003551EC" w:rsidRPr="003551EC" w:rsidRDefault="003551EC" w:rsidP="00737F06">
      <w:pPr>
        <w:numPr>
          <w:ilvl w:val="0"/>
          <w:numId w:val="9"/>
        </w:numPr>
        <w:jc w:val="both"/>
        <w:rPr>
          <w:rFonts w:ascii="Arial" w:hAnsi="Arial" w:cs="Arial"/>
          <w:sz w:val="23"/>
          <w:szCs w:val="23"/>
        </w:rPr>
      </w:pPr>
      <w:r w:rsidRPr="003551EC">
        <w:rPr>
          <w:rFonts w:ascii="Arial" w:hAnsi="Arial" w:cs="Arial"/>
          <w:b/>
          <w:bCs/>
          <w:sz w:val="23"/>
          <w:szCs w:val="23"/>
        </w:rPr>
        <w:t>se středním obsahem uhlíku</w:t>
      </w:r>
      <w:r w:rsidR="00737F06">
        <w:rPr>
          <w:rFonts w:ascii="Arial" w:hAnsi="Arial" w:cs="Arial"/>
          <w:b/>
          <w:bCs/>
          <w:sz w:val="23"/>
          <w:szCs w:val="23"/>
        </w:rPr>
        <w:t>:</w:t>
      </w:r>
      <w:r w:rsidRPr="003551EC">
        <w:rPr>
          <w:rFonts w:ascii="Arial" w:hAnsi="Arial" w:cs="Arial"/>
          <w:sz w:val="23"/>
          <w:szCs w:val="23"/>
        </w:rPr>
        <w:t xml:space="preserve"> (0,3 – 0,6 %C)</w:t>
      </w:r>
      <w:r w:rsidR="00737F06" w:rsidRPr="00737F06">
        <w:rPr>
          <w:rFonts w:ascii="Arial" w:hAnsi="Arial" w:cs="Arial"/>
          <w:sz w:val="23"/>
          <w:szCs w:val="23"/>
        </w:rPr>
        <w:t xml:space="preserve">: </w:t>
      </w:r>
      <w:r w:rsidRPr="003551EC">
        <w:rPr>
          <w:rFonts w:ascii="Arial" w:hAnsi="Arial" w:cs="Arial"/>
          <w:sz w:val="23"/>
          <w:szCs w:val="23"/>
        </w:rPr>
        <w:t xml:space="preserve"> vhodné k zušlechťování, povrchovému kalení</w:t>
      </w:r>
      <w:r w:rsidR="00737F06" w:rsidRPr="00737F06">
        <w:rPr>
          <w:rFonts w:ascii="Arial" w:hAnsi="Arial" w:cs="Arial"/>
          <w:sz w:val="23"/>
          <w:szCs w:val="23"/>
        </w:rPr>
        <w:t xml:space="preserve">. </w:t>
      </w:r>
      <w:r w:rsidRPr="003551EC">
        <w:rPr>
          <w:rFonts w:ascii="Arial" w:hAnsi="Arial" w:cs="Arial"/>
          <w:sz w:val="23"/>
          <w:szCs w:val="23"/>
        </w:rPr>
        <w:t xml:space="preserve">  (ozubená kola, středně namáhané hřídele, silně namáhané šrouby aj.)</w:t>
      </w:r>
    </w:p>
    <w:p w14:paraId="14BD1A8B" w14:textId="15110CCB" w:rsidR="00A6341B" w:rsidRPr="00737F06" w:rsidRDefault="003551EC" w:rsidP="00737F06">
      <w:pPr>
        <w:numPr>
          <w:ilvl w:val="0"/>
          <w:numId w:val="10"/>
        </w:numPr>
        <w:jc w:val="both"/>
        <w:rPr>
          <w:rFonts w:ascii="Arial" w:hAnsi="Arial" w:cs="Arial"/>
          <w:sz w:val="23"/>
          <w:szCs w:val="23"/>
        </w:rPr>
      </w:pPr>
      <w:r w:rsidRPr="003551EC">
        <w:rPr>
          <w:rFonts w:ascii="Arial" w:hAnsi="Arial" w:cs="Arial"/>
          <w:b/>
          <w:bCs/>
          <w:sz w:val="23"/>
          <w:szCs w:val="23"/>
        </w:rPr>
        <w:t>s vyšším obsahem uhlíku</w:t>
      </w:r>
      <w:r w:rsidR="00737F06">
        <w:rPr>
          <w:rFonts w:ascii="Arial" w:hAnsi="Arial" w:cs="Arial"/>
          <w:sz w:val="23"/>
          <w:szCs w:val="23"/>
        </w:rPr>
        <w:t>:</w:t>
      </w:r>
      <w:r w:rsidRPr="00737F06">
        <w:rPr>
          <w:rFonts w:ascii="Arial" w:hAnsi="Arial" w:cs="Arial"/>
          <w:sz w:val="23"/>
          <w:szCs w:val="23"/>
        </w:rPr>
        <w:t xml:space="preserve"> vhodné k zušlechťování (pružiny aj.) nebo kalení a pouštění</w:t>
      </w:r>
    </w:p>
    <w:p w14:paraId="74ECED4E" w14:textId="4058B502" w:rsidR="00B20CF4" w:rsidRDefault="00B20CF4">
      <w:pPr>
        <w:rPr>
          <w:rFonts w:ascii="Arial" w:hAnsi="Arial" w:cs="Arial"/>
          <w:b/>
          <w:bCs/>
          <w:sz w:val="23"/>
          <w:szCs w:val="23"/>
        </w:rPr>
      </w:pPr>
    </w:p>
    <w:p w14:paraId="54A6B3F8" w14:textId="3D5FB67E" w:rsidR="00AD481F" w:rsidRPr="00AD481F" w:rsidRDefault="00B34AAC" w:rsidP="00AD481F">
      <w:pPr>
        <w:rPr>
          <w:rFonts w:ascii="Arial" w:hAnsi="Arial" w:cs="Arial"/>
          <w:b/>
          <w:bCs/>
          <w:color w:val="0070C0"/>
          <w:sz w:val="28"/>
          <w:szCs w:val="28"/>
          <w:highlight w:val="cyan"/>
        </w:rPr>
      </w:pPr>
      <w:r w:rsidRPr="00F753CC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Oceli třídy </w:t>
      </w:r>
      <w:r w:rsidRPr="00F753CC">
        <w:rPr>
          <w:rFonts w:ascii="Arial" w:hAnsi="Arial" w:cs="Arial"/>
          <w:b/>
          <w:bCs/>
          <w:color w:val="0070C0"/>
          <w:sz w:val="36"/>
          <w:szCs w:val="36"/>
          <w:highlight w:val="cyan"/>
        </w:rPr>
        <w:t>13</w:t>
      </w:r>
      <w:r w:rsidRPr="00F753CC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</w:t>
      </w:r>
      <w:r w:rsidR="00581F02" w:rsidRPr="00F753CC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(slitinové)</w:t>
      </w:r>
      <w:r w:rsidR="00957A61" w:rsidRPr="00F753CC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- </w:t>
      </w:r>
      <w:proofErr w:type="spellStart"/>
      <w:r w:rsidR="00957A61" w:rsidRPr="00F753CC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Mn</w:t>
      </w:r>
      <w:proofErr w:type="spellEnd"/>
      <w:r w:rsidR="00957A61" w:rsidRPr="00F753CC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, Si</w:t>
      </w:r>
      <w:r w:rsidR="00AD481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:  </w:t>
      </w:r>
      <w:r w:rsidR="00AD481F" w:rsidRPr="00AD481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manganové, křemíkové a </w:t>
      </w:r>
      <w:proofErr w:type="spellStart"/>
      <w:r w:rsidR="00AD481F" w:rsidRPr="00AD481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mangano</w:t>
      </w:r>
      <w:proofErr w:type="spellEnd"/>
      <w:r w:rsidR="00AD481F" w:rsidRPr="00AD481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-křemíkové</w:t>
      </w:r>
    </w:p>
    <w:p w14:paraId="55C42490" w14:textId="55704304" w:rsidR="00B34AAC" w:rsidRDefault="00B34AAC" w:rsidP="0090704B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  <w:r w:rsidRPr="00B34AAC">
        <w:rPr>
          <w:rFonts w:ascii="Arial" w:hAnsi="Arial" w:cs="Arial"/>
          <w:color w:val="auto"/>
          <w:sz w:val="23"/>
          <w:szCs w:val="23"/>
        </w:rPr>
        <w:t xml:space="preserve">Jsou to již oceli slitinové. </w:t>
      </w:r>
      <w:r w:rsidR="00957A61">
        <w:rPr>
          <w:rFonts w:ascii="Arial" w:hAnsi="Arial" w:cs="Arial"/>
          <w:color w:val="auto"/>
          <w:sz w:val="23"/>
          <w:szCs w:val="23"/>
        </w:rPr>
        <w:t xml:space="preserve">Používají se tam, </w:t>
      </w:r>
      <w:r w:rsidRPr="00B34AAC">
        <w:rPr>
          <w:rFonts w:ascii="Arial" w:hAnsi="Arial" w:cs="Arial"/>
          <w:color w:val="auto"/>
          <w:sz w:val="23"/>
          <w:szCs w:val="23"/>
        </w:rPr>
        <w:t xml:space="preserve">kde ocel ušlechtilá uhlíková nevyhovuje, ale ocel chrómová nebo chrómniklová by byla drahá. </w:t>
      </w:r>
    </w:p>
    <w:p w14:paraId="073A9DCE" w14:textId="77777777" w:rsidR="00581F02" w:rsidRDefault="00581F02" w:rsidP="0090704B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</w:p>
    <w:p w14:paraId="41D3DE75" w14:textId="77777777" w:rsidR="00225989" w:rsidRDefault="00B34AAC" w:rsidP="0090704B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  <w:r w:rsidRPr="00B34AAC">
        <w:rPr>
          <w:rFonts w:ascii="Arial" w:hAnsi="Arial" w:cs="Arial"/>
          <w:color w:val="auto"/>
          <w:sz w:val="23"/>
          <w:szCs w:val="23"/>
        </w:rPr>
        <w:t xml:space="preserve">Používáme je na </w:t>
      </w:r>
      <w:r w:rsidRPr="0090704B">
        <w:rPr>
          <w:rFonts w:ascii="Arial" w:hAnsi="Arial" w:cs="Arial"/>
          <w:b/>
          <w:bCs/>
          <w:color w:val="auto"/>
          <w:sz w:val="23"/>
          <w:szCs w:val="23"/>
          <w:highlight w:val="yellow"/>
        </w:rPr>
        <w:t>středně namáhané</w:t>
      </w:r>
      <w:r w:rsidRPr="00B34AAC">
        <w:rPr>
          <w:rFonts w:ascii="Arial" w:hAnsi="Arial" w:cs="Arial"/>
          <w:color w:val="auto"/>
          <w:sz w:val="23"/>
          <w:szCs w:val="23"/>
        </w:rPr>
        <w:t xml:space="preserve"> části silničních motorových vozidel, kde se vyžaduje větší odolnost proti opotřebení. </w:t>
      </w:r>
      <w:r w:rsidR="00225989" w:rsidRPr="00B34AAC">
        <w:rPr>
          <w:rFonts w:ascii="Arial" w:hAnsi="Arial" w:cs="Arial"/>
          <w:color w:val="auto"/>
          <w:sz w:val="23"/>
          <w:szCs w:val="23"/>
        </w:rPr>
        <w:t>Převažuje v nich jako legující prvek mangan</w:t>
      </w:r>
      <w:r w:rsidR="00225989">
        <w:rPr>
          <w:rFonts w:ascii="Arial" w:hAnsi="Arial" w:cs="Arial"/>
          <w:color w:val="auto"/>
          <w:sz w:val="23"/>
          <w:szCs w:val="23"/>
        </w:rPr>
        <w:t xml:space="preserve">. </w:t>
      </w:r>
    </w:p>
    <w:p w14:paraId="16F26785" w14:textId="780A0365" w:rsidR="00B34AAC" w:rsidRDefault="00225989" w:rsidP="0090704B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Další skupinu tvoří tzv. pružinové oceli, které obsahují hlavně křemík. </w:t>
      </w:r>
    </w:p>
    <w:p w14:paraId="3E6D3E34" w14:textId="7150102D" w:rsidR="00B34AAC" w:rsidRDefault="00B34AAC" w:rsidP="00B34AAC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</w:p>
    <w:p w14:paraId="60F35910" w14:textId="77777777" w:rsidR="00957A61" w:rsidRDefault="00957A61" w:rsidP="00B34AAC">
      <w:pPr>
        <w:pStyle w:val="Default"/>
        <w:jc w:val="both"/>
        <w:rPr>
          <w:rFonts w:ascii="Arial" w:hAnsi="Arial" w:cs="Arial"/>
          <w:color w:val="auto"/>
          <w:sz w:val="23"/>
          <w:szCs w:val="23"/>
        </w:rPr>
      </w:pPr>
    </w:p>
    <w:p w14:paraId="712271FA" w14:textId="77777777" w:rsidR="00957A61" w:rsidRDefault="00957A61" w:rsidP="005A7F38">
      <w:pPr>
        <w:rPr>
          <w:rFonts w:ascii="Arial" w:hAnsi="Arial" w:cs="Arial"/>
          <w:b/>
          <w:bCs/>
          <w:color w:val="0070C0"/>
          <w:sz w:val="28"/>
          <w:szCs w:val="28"/>
        </w:rPr>
      </w:pPr>
    </w:p>
    <w:p w14:paraId="189AE569" w14:textId="648300EB" w:rsidR="006D738F" w:rsidRPr="006D738F" w:rsidRDefault="0095358C" w:rsidP="006D738F">
      <w:pPr>
        <w:rPr>
          <w:rFonts w:ascii="Arial" w:hAnsi="Arial" w:cs="Arial"/>
          <w:b/>
          <w:bCs/>
          <w:color w:val="0070C0"/>
          <w:sz w:val="28"/>
          <w:szCs w:val="28"/>
          <w:highlight w:val="cyan"/>
        </w:rPr>
      </w:pPr>
      <w:r w:rsidRPr="006D738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lastRenderedPageBreak/>
        <w:t xml:space="preserve">Oceli třídy </w:t>
      </w:r>
      <w:r w:rsidRPr="0090704B">
        <w:rPr>
          <w:rFonts w:ascii="Arial" w:hAnsi="Arial" w:cs="Arial"/>
          <w:b/>
          <w:bCs/>
          <w:color w:val="0070C0"/>
          <w:sz w:val="36"/>
          <w:szCs w:val="36"/>
          <w:highlight w:val="cyan"/>
        </w:rPr>
        <w:t>14</w:t>
      </w:r>
      <w:r w:rsidR="005A7F38" w:rsidRPr="006D738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(slitinové)</w:t>
      </w:r>
      <w:r w:rsidR="00957A61" w:rsidRPr="006D738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</w:t>
      </w:r>
      <w:r w:rsidR="006D738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–</w:t>
      </w:r>
      <w:r w:rsidR="00957A61" w:rsidRPr="006D738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</w:t>
      </w:r>
      <w:proofErr w:type="spellStart"/>
      <w:r w:rsidR="00957A61" w:rsidRPr="006D738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Cr</w:t>
      </w:r>
      <w:proofErr w:type="spellEnd"/>
      <w:r w:rsidR="006D738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: </w:t>
      </w:r>
      <w:r w:rsidR="006D738F" w:rsidRPr="006D738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chromové (+ </w:t>
      </w:r>
      <w:proofErr w:type="spellStart"/>
      <w:r w:rsidR="006D738F" w:rsidRPr="006D738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Mn</w:t>
      </w:r>
      <w:proofErr w:type="spellEnd"/>
      <w:r w:rsidR="006D738F" w:rsidRPr="006D738F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, Si)</w:t>
      </w:r>
    </w:p>
    <w:p w14:paraId="2F369344" w14:textId="77777777" w:rsidR="00957A61" w:rsidRDefault="0095358C" w:rsidP="0095358C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95358C">
        <w:rPr>
          <w:rFonts w:ascii="Arial" w:hAnsi="Arial" w:cs="Arial"/>
          <w:sz w:val="23"/>
          <w:szCs w:val="23"/>
        </w:rPr>
        <w:t xml:space="preserve">Jsou to oceli </w:t>
      </w:r>
      <w:r w:rsidRPr="0095358C">
        <w:rPr>
          <w:rFonts w:ascii="Arial" w:hAnsi="Arial" w:cs="Arial"/>
          <w:b/>
          <w:bCs/>
          <w:sz w:val="23"/>
          <w:szCs w:val="23"/>
        </w:rPr>
        <w:t>legované chrómem, popř. ještě manganem a křemíkem</w:t>
      </w:r>
      <w:r w:rsidRPr="0095358C">
        <w:rPr>
          <w:rFonts w:ascii="Arial" w:hAnsi="Arial" w:cs="Arial"/>
          <w:sz w:val="23"/>
          <w:szCs w:val="23"/>
        </w:rPr>
        <w:t xml:space="preserve">. </w:t>
      </w:r>
    </w:p>
    <w:p w14:paraId="434E7B88" w14:textId="77777777" w:rsidR="00F715C2" w:rsidRDefault="0095358C" w:rsidP="0095358C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95358C">
        <w:rPr>
          <w:rFonts w:ascii="Arial" w:hAnsi="Arial" w:cs="Arial"/>
          <w:sz w:val="23"/>
          <w:szCs w:val="23"/>
        </w:rPr>
        <w:t xml:space="preserve">Patří mezi naše nejdůležitější slitinové oceli. </w:t>
      </w:r>
    </w:p>
    <w:p w14:paraId="45680EAE" w14:textId="39A8961E" w:rsidR="006D738F" w:rsidRPr="006D738F" w:rsidRDefault="0095358C" w:rsidP="006D738F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6D738F">
        <w:rPr>
          <w:rFonts w:ascii="Arial" w:hAnsi="Arial" w:cs="Arial"/>
          <w:sz w:val="23"/>
          <w:szCs w:val="23"/>
        </w:rPr>
        <w:t xml:space="preserve">Mají nízký obsah C a až 1,3 % </w:t>
      </w:r>
      <w:proofErr w:type="spellStart"/>
      <w:r w:rsidRPr="006D738F">
        <w:rPr>
          <w:rFonts w:ascii="Arial" w:hAnsi="Arial" w:cs="Arial"/>
          <w:sz w:val="23"/>
          <w:szCs w:val="23"/>
        </w:rPr>
        <w:t>Cr</w:t>
      </w:r>
      <w:proofErr w:type="spellEnd"/>
      <w:r w:rsidRPr="006D738F">
        <w:rPr>
          <w:rFonts w:ascii="Arial" w:hAnsi="Arial" w:cs="Arial"/>
          <w:sz w:val="23"/>
          <w:szCs w:val="23"/>
        </w:rPr>
        <w:t>.</w:t>
      </w:r>
      <w:r w:rsidR="006D738F" w:rsidRPr="006D738F">
        <w:rPr>
          <w:rFonts w:ascii="Arial" w:hAnsi="Arial" w:cs="Arial"/>
          <w:sz w:val="23"/>
          <w:szCs w:val="23"/>
        </w:rPr>
        <w:t xml:space="preserve"> Použití pro </w:t>
      </w:r>
      <w:r w:rsidR="006D738F" w:rsidRPr="006D738F">
        <w:rPr>
          <w:rFonts w:ascii="Arial" w:hAnsi="Arial" w:cs="Arial"/>
          <w:b/>
          <w:bCs/>
          <w:sz w:val="23"/>
          <w:szCs w:val="23"/>
          <w:highlight w:val="yellow"/>
        </w:rPr>
        <w:t>vysoce namáhané díly</w:t>
      </w:r>
      <w:r w:rsidR="006D738F" w:rsidRPr="006D738F">
        <w:rPr>
          <w:rFonts w:ascii="Arial" w:hAnsi="Arial" w:cs="Arial"/>
          <w:sz w:val="23"/>
          <w:szCs w:val="23"/>
        </w:rPr>
        <w:t xml:space="preserve"> (hřídele, čepy, ojnice, výkovky rotorů, tlakové nádoby,</w:t>
      </w:r>
      <w:r w:rsidR="006D738F" w:rsidRPr="006D738F">
        <w:rPr>
          <w:rFonts w:ascii="Arial" w:eastAsiaTheme="minorEastAsia" w:hAnsi="Arial" w:cs="Arial"/>
          <w:color w:val="000000" w:themeColor="text1"/>
          <w:kern w:val="24"/>
          <w:lang w:eastAsia="cs-CZ"/>
        </w:rPr>
        <w:t xml:space="preserve"> </w:t>
      </w:r>
      <w:r w:rsidR="006D738F" w:rsidRPr="006D738F">
        <w:rPr>
          <w:rFonts w:ascii="Arial" w:hAnsi="Arial" w:cs="Arial"/>
          <w:sz w:val="23"/>
          <w:szCs w:val="23"/>
        </w:rPr>
        <w:t>klikové hřídele, silně namáhané listové pružin</w:t>
      </w:r>
      <w:r w:rsidR="006D738F">
        <w:rPr>
          <w:rFonts w:ascii="Arial" w:hAnsi="Arial" w:cs="Arial"/>
          <w:sz w:val="23"/>
          <w:szCs w:val="23"/>
        </w:rPr>
        <w:t>y</w:t>
      </w:r>
    </w:p>
    <w:p w14:paraId="0D03C45D" w14:textId="4407FFAE" w:rsidR="006D738F" w:rsidRPr="006D738F" w:rsidRDefault="006D738F" w:rsidP="006D738F">
      <w:pPr>
        <w:pStyle w:val="Default"/>
        <w:jc w:val="both"/>
        <w:rPr>
          <w:rFonts w:ascii="Arial" w:hAnsi="Arial" w:cs="Arial"/>
          <w:sz w:val="23"/>
          <w:szCs w:val="23"/>
        </w:rPr>
      </w:pPr>
    </w:p>
    <w:p w14:paraId="3B05D466" w14:textId="138F642D" w:rsidR="0095358C" w:rsidRDefault="006D738F" w:rsidP="006D738F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6D738F">
        <w:rPr>
          <w:rFonts w:ascii="Arial" w:hAnsi="Arial" w:cs="Arial"/>
          <w:sz w:val="23"/>
          <w:szCs w:val="23"/>
        </w:rPr>
        <w:t xml:space="preserve">     </w:t>
      </w:r>
    </w:p>
    <w:p w14:paraId="53EA0F3C" w14:textId="56B40679" w:rsidR="00026922" w:rsidRPr="0090704B" w:rsidRDefault="00026922" w:rsidP="005A7F38">
      <w:pPr>
        <w:rPr>
          <w:rFonts w:ascii="Arial" w:hAnsi="Arial" w:cs="Arial"/>
          <w:color w:val="0070C0"/>
          <w:sz w:val="28"/>
          <w:szCs w:val="28"/>
          <w:highlight w:val="cyan"/>
        </w:rPr>
      </w:pPr>
      <w:r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Oceli třídy </w:t>
      </w:r>
      <w:r w:rsidRPr="0090704B">
        <w:rPr>
          <w:rFonts w:ascii="Arial" w:hAnsi="Arial" w:cs="Arial"/>
          <w:b/>
          <w:bCs/>
          <w:color w:val="0070C0"/>
          <w:sz w:val="36"/>
          <w:szCs w:val="36"/>
          <w:highlight w:val="cyan"/>
        </w:rPr>
        <w:t>15</w:t>
      </w:r>
      <w:r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</w:t>
      </w:r>
      <w:r w:rsidR="005A7F38"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(slitinové)</w:t>
      </w:r>
      <w:r w:rsidR="00F715C2"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– </w:t>
      </w:r>
      <w:proofErr w:type="spellStart"/>
      <w:r w:rsidR="00F715C2"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Mo</w:t>
      </w:r>
      <w:proofErr w:type="spellEnd"/>
      <w:r w:rsidR="002B0A4E"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, </w:t>
      </w:r>
      <w:r w:rsid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W, V, </w:t>
      </w:r>
      <w:proofErr w:type="spellStart"/>
      <w:r w:rsidR="002B0A4E"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Mn-Mo</w:t>
      </w:r>
      <w:proofErr w:type="spellEnd"/>
      <w:r w:rsid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(</w:t>
      </w:r>
      <w:proofErr w:type="spellStart"/>
      <w:r w:rsid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Cr</w:t>
      </w:r>
      <w:proofErr w:type="spellEnd"/>
      <w:r w:rsid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)</w:t>
      </w:r>
      <w:r w:rsid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:  </w:t>
      </w:r>
      <w:r w:rsidR="0090704B"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chrom-vanadové a chrom-manganové</w:t>
      </w:r>
    </w:p>
    <w:p w14:paraId="0F0F27C2" w14:textId="77777777" w:rsidR="00026922" w:rsidRDefault="00026922" w:rsidP="00026922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026922">
        <w:rPr>
          <w:rFonts w:ascii="Arial" w:hAnsi="Arial" w:cs="Arial"/>
          <w:sz w:val="23"/>
          <w:szCs w:val="23"/>
        </w:rPr>
        <w:t xml:space="preserve">V této třídě je použito k legování ocelí velkého počtu kombinací přísadových prvků. Tím se vysvětluje jejich značný počet a jejich specifické vlastnosti. </w:t>
      </w:r>
    </w:p>
    <w:p w14:paraId="55574A1C" w14:textId="7709586C" w:rsidR="00026922" w:rsidRDefault="00026922" w:rsidP="00026922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026922">
        <w:rPr>
          <w:rFonts w:ascii="Arial" w:hAnsi="Arial" w:cs="Arial"/>
          <w:sz w:val="23"/>
          <w:szCs w:val="23"/>
        </w:rPr>
        <w:t xml:space="preserve">Většina ocelí této třídy se používá na součásti tepelných energetických zařízení a tlakových nádob, </w:t>
      </w:r>
      <w:r w:rsidRPr="0090704B">
        <w:rPr>
          <w:rFonts w:ascii="Arial" w:hAnsi="Arial" w:cs="Arial"/>
          <w:b/>
          <w:bCs/>
          <w:sz w:val="23"/>
          <w:szCs w:val="23"/>
          <w:highlight w:val="yellow"/>
        </w:rPr>
        <w:t>na součásti vystavené vysokým teplotám</w:t>
      </w:r>
      <w:r w:rsidRPr="0090704B">
        <w:rPr>
          <w:rFonts w:ascii="Arial" w:hAnsi="Arial" w:cs="Arial"/>
          <w:b/>
          <w:bCs/>
          <w:sz w:val="23"/>
          <w:szCs w:val="23"/>
        </w:rPr>
        <w:t xml:space="preserve"> a </w:t>
      </w:r>
      <w:r w:rsidRPr="0090704B">
        <w:rPr>
          <w:rFonts w:ascii="Arial" w:hAnsi="Arial" w:cs="Arial"/>
          <w:b/>
          <w:bCs/>
          <w:sz w:val="23"/>
          <w:szCs w:val="23"/>
          <w:highlight w:val="yellow"/>
        </w:rPr>
        <w:t>na tlakové nádoby</w:t>
      </w:r>
      <w:r w:rsidRPr="00026922">
        <w:rPr>
          <w:rFonts w:ascii="Arial" w:hAnsi="Arial" w:cs="Arial"/>
          <w:sz w:val="23"/>
          <w:szCs w:val="23"/>
        </w:rPr>
        <w:t xml:space="preserve"> v chemickém průmyslu. </w:t>
      </w:r>
    </w:p>
    <w:p w14:paraId="5D8B30F8" w14:textId="77777777" w:rsidR="009C2AD7" w:rsidRDefault="009C2AD7">
      <w:pPr>
        <w:rPr>
          <w:rFonts w:ascii="Arial" w:hAnsi="Arial" w:cs="Arial"/>
          <w:sz w:val="23"/>
          <w:szCs w:val="23"/>
        </w:rPr>
      </w:pPr>
    </w:p>
    <w:p w14:paraId="04532CFB" w14:textId="77777777" w:rsidR="00512DF2" w:rsidRPr="00512DF2" w:rsidRDefault="0019571F" w:rsidP="00512DF2">
      <w:pPr>
        <w:rPr>
          <w:rFonts w:ascii="Arial" w:hAnsi="Arial" w:cs="Arial"/>
          <w:b/>
          <w:bCs/>
          <w:color w:val="0070C0"/>
          <w:sz w:val="28"/>
          <w:szCs w:val="28"/>
          <w:highlight w:val="cyan"/>
        </w:rPr>
      </w:pPr>
      <w:r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Oceli třídy </w:t>
      </w:r>
      <w:r w:rsidRPr="0090704B">
        <w:rPr>
          <w:rFonts w:ascii="Arial" w:hAnsi="Arial" w:cs="Arial"/>
          <w:b/>
          <w:bCs/>
          <w:color w:val="0070C0"/>
          <w:sz w:val="36"/>
          <w:szCs w:val="36"/>
          <w:highlight w:val="cyan"/>
        </w:rPr>
        <w:t>16</w:t>
      </w:r>
      <w:r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</w:t>
      </w:r>
      <w:r w:rsidR="005A7F38"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(slitinové)</w:t>
      </w:r>
      <w:r w:rsidR="008B26BC"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– Ni, </w:t>
      </w:r>
      <w:proofErr w:type="spellStart"/>
      <w:r w:rsidR="008B26BC"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Cr</w:t>
      </w:r>
      <w:proofErr w:type="spellEnd"/>
      <w:r w:rsidR="008B26BC" w:rsidRPr="0090704B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-Ni</w:t>
      </w:r>
      <w:r w:rsid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: </w:t>
      </w:r>
      <w:r w:rsidR="00512DF2" w:rsidRP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niklové a nikl-chromové oceli</w:t>
      </w:r>
    </w:p>
    <w:p w14:paraId="33C91B0B" w14:textId="77777777" w:rsidR="0019571F" w:rsidRDefault="0019571F" w:rsidP="0019571F">
      <w:pPr>
        <w:rPr>
          <w:rFonts w:ascii="Arial" w:hAnsi="Arial" w:cs="Arial"/>
          <w:sz w:val="23"/>
          <w:szCs w:val="23"/>
        </w:rPr>
      </w:pPr>
      <w:r w:rsidRPr="0019571F">
        <w:rPr>
          <w:rFonts w:ascii="Arial" w:hAnsi="Arial" w:cs="Arial"/>
          <w:sz w:val="23"/>
          <w:szCs w:val="23"/>
        </w:rPr>
        <w:t xml:space="preserve">Jsou to oceli legované niklem v množství od 1,0 do 5 %. </w:t>
      </w:r>
    </w:p>
    <w:p w14:paraId="42B4F6BA" w14:textId="2ACCA04D" w:rsidR="0019571F" w:rsidRDefault="0019571F" w:rsidP="0019571F">
      <w:pPr>
        <w:jc w:val="both"/>
        <w:rPr>
          <w:rFonts w:ascii="Arial" w:hAnsi="Arial" w:cs="Arial"/>
          <w:sz w:val="23"/>
          <w:szCs w:val="23"/>
        </w:rPr>
      </w:pPr>
      <w:r w:rsidRPr="0019571F">
        <w:rPr>
          <w:rFonts w:ascii="Arial" w:hAnsi="Arial" w:cs="Arial"/>
          <w:sz w:val="23"/>
          <w:szCs w:val="23"/>
        </w:rPr>
        <w:t xml:space="preserve">Samotné oceli niklové se však nepoužívají. Nikl je zde obsažen v kombinaci s chrómem. Jsou to </w:t>
      </w:r>
      <w:r w:rsidRPr="00512DF2">
        <w:rPr>
          <w:rFonts w:ascii="Arial" w:hAnsi="Arial" w:cs="Arial"/>
          <w:b/>
          <w:bCs/>
          <w:sz w:val="23"/>
          <w:szCs w:val="23"/>
          <w:highlight w:val="yellow"/>
        </w:rPr>
        <w:t>nejkvalitnější oceli na vysoce namáhané součásti</w:t>
      </w:r>
      <w:r w:rsidRPr="0019571F">
        <w:rPr>
          <w:rFonts w:ascii="Arial" w:hAnsi="Arial" w:cs="Arial"/>
          <w:sz w:val="23"/>
          <w:szCs w:val="23"/>
        </w:rPr>
        <w:t>. Jsou dobře prokalitelné</w:t>
      </w:r>
      <w:r>
        <w:rPr>
          <w:rFonts w:ascii="Arial" w:hAnsi="Arial" w:cs="Arial"/>
          <w:sz w:val="23"/>
          <w:szCs w:val="23"/>
        </w:rPr>
        <w:t>.</w:t>
      </w:r>
      <w:r w:rsidRPr="0019571F">
        <w:rPr>
          <w:rFonts w:ascii="Arial" w:hAnsi="Arial" w:cs="Arial"/>
          <w:sz w:val="23"/>
          <w:szCs w:val="23"/>
        </w:rPr>
        <w:t xml:space="preserve"> Dosahují také vysoké meze kluzu a vysoké pevnosti při dostatečné houževnatosti.</w:t>
      </w:r>
      <w:r w:rsidR="00512DF2">
        <w:rPr>
          <w:rFonts w:ascii="Arial" w:hAnsi="Arial" w:cs="Arial"/>
          <w:sz w:val="23"/>
          <w:szCs w:val="23"/>
        </w:rPr>
        <w:t xml:space="preserve"> Drahé. </w:t>
      </w:r>
    </w:p>
    <w:p w14:paraId="05141C4B" w14:textId="02D2992D" w:rsidR="008B26BC" w:rsidRDefault="008B26BC" w:rsidP="0019571F">
      <w:pPr>
        <w:jc w:val="both"/>
        <w:rPr>
          <w:rFonts w:ascii="Arial" w:hAnsi="Arial" w:cs="Arial"/>
          <w:sz w:val="23"/>
          <w:szCs w:val="23"/>
        </w:rPr>
      </w:pPr>
    </w:p>
    <w:p w14:paraId="644B0194" w14:textId="2C886761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07F2D234" w14:textId="0976BFD4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2BA9DE91" w14:textId="2ECC1D25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6786DE52" w14:textId="3C0BCD60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2BD2B0B2" w14:textId="4CD167D1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18889DE3" w14:textId="4C1DC297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2CBEEC61" w14:textId="337F10B1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2CB02CC5" w14:textId="7DB24C91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3C30500F" w14:textId="247C332E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4BC43C7C" w14:textId="4251338B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403334D0" w14:textId="077DD6D3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01A7062B" w14:textId="7FA444DB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5BF29053" w14:textId="0397B4D2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6E0088A5" w14:textId="2587102A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4983D63A" w14:textId="77777777" w:rsidR="00076F4F" w:rsidRDefault="00076F4F" w:rsidP="0019571F">
      <w:pPr>
        <w:jc w:val="both"/>
        <w:rPr>
          <w:rFonts w:ascii="Arial" w:hAnsi="Arial" w:cs="Arial"/>
          <w:sz w:val="23"/>
          <w:szCs w:val="23"/>
        </w:rPr>
      </w:pPr>
    </w:p>
    <w:p w14:paraId="18B1CE06" w14:textId="471C9F4C" w:rsidR="008B26BC" w:rsidRPr="00D04415" w:rsidRDefault="00512DF2" w:rsidP="00512DF2">
      <w:pPr>
        <w:pStyle w:val="Odstavecseseznamem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04415">
        <w:rPr>
          <w:rFonts w:ascii="Arial" w:hAnsi="Arial" w:cs="Arial"/>
          <w:b/>
          <w:bCs/>
          <w:color w:val="0070C0"/>
          <w:sz w:val="36"/>
          <w:szCs w:val="36"/>
          <w:highlight w:val="green"/>
        </w:rPr>
        <w:lastRenderedPageBreak/>
        <w:t>VYSOKOLEGOVANÉ OCELI</w:t>
      </w:r>
    </w:p>
    <w:p w14:paraId="3A125975" w14:textId="24742657" w:rsidR="00F760A3" w:rsidRPr="00F760A3" w:rsidRDefault="00F760A3" w:rsidP="005E26EF">
      <w:pPr>
        <w:jc w:val="both"/>
        <w:rPr>
          <w:rFonts w:ascii="Arial" w:hAnsi="Arial" w:cs="Arial"/>
          <w:b/>
          <w:bCs/>
          <w:color w:val="0070C0"/>
          <w:sz w:val="28"/>
          <w:szCs w:val="28"/>
        </w:rPr>
      </w:pPr>
      <w:r w:rsidRP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O</w:t>
      </w:r>
      <w:r w:rsidR="00383DA8" w:rsidRP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celí třídy </w:t>
      </w:r>
      <w:r w:rsidR="00383DA8" w:rsidRPr="00512DF2">
        <w:rPr>
          <w:rFonts w:ascii="Arial" w:hAnsi="Arial" w:cs="Arial"/>
          <w:b/>
          <w:bCs/>
          <w:color w:val="0070C0"/>
          <w:sz w:val="36"/>
          <w:szCs w:val="36"/>
          <w:highlight w:val="cyan"/>
        </w:rPr>
        <w:t>17</w:t>
      </w:r>
      <w:r w:rsidRP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:</w:t>
      </w:r>
      <w:r w:rsidR="005E26EF" w:rsidRP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</w:t>
      </w:r>
      <w:proofErr w:type="spellStart"/>
      <w:r w:rsidR="005E26EF" w:rsidRP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Cr</w:t>
      </w:r>
      <w:proofErr w:type="spellEnd"/>
      <w:r w:rsid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,</w:t>
      </w:r>
      <w:r w:rsidR="005E26EF" w:rsidRP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Ni, </w:t>
      </w:r>
      <w:proofErr w:type="spellStart"/>
      <w:r w:rsidR="005E26EF" w:rsidRP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Mn</w:t>
      </w:r>
      <w:proofErr w:type="spellEnd"/>
      <w:r w:rsidR="005E26EF" w:rsidRP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- </w:t>
      </w:r>
      <w:r w:rsidRP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Oceli konstrukční ušlechtilé se zvláštními vlastnostmi (korozivzdornost, žáruvzdornost, </w:t>
      </w:r>
      <w:proofErr w:type="spellStart"/>
      <w:r w:rsidRPr="00512DF2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žárupevnost</w:t>
      </w:r>
      <w:proofErr w:type="spellEnd"/>
      <w:r w:rsidRPr="00010F84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)</w:t>
      </w:r>
    </w:p>
    <w:p w14:paraId="251C1EA2" w14:textId="6368E167" w:rsidR="00271FE6" w:rsidRDefault="00271FE6">
      <w:pPr>
        <w:rPr>
          <w:rFonts w:ascii="Arial" w:hAnsi="Arial" w:cs="Arial"/>
          <w:sz w:val="23"/>
          <w:szCs w:val="23"/>
        </w:rPr>
      </w:pPr>
      <w:r w:rsidRPr="00271FE6">
        <w:rPr>
          <w:rFonts w:ascii="Arial" w:hAnsi="Arial" w:cs="Arial"/>
          <w:sz w:val="23"/>
          <w:szCs w:val="23"/>
        </w:rPr>
        <w:t>Jsou to vysokolegované</w:t>
      </w:r>
      <w:r w:rsidR="00512DF2">
        <w:rPr>
          <w:rFonts w:ascii="Arial" w:hAnsi="Arial" w:cs="Arial"/>
          <w:sz w:val="23"/>
          <w:szCs w:val="23"/>
        </w:rPr>
        <w:t xml:space="preserve"> oceli</w:t>
      </w:r>
      <w:r w:rsidRPr="00271FE6">
        <w:rPr>
          <w:rFonts w:ascii="Arial" w:hAnsi="Arial" w:cs="Arial"/>
          <w:sz w:val="23"/>
          <w:szCs w:val="23"/>
        </w:rPr>
        <w:t>. Součet obsahu legovacích prv</w:t>
      </w:r>
      <w:r w:rsidR="00114EB2">
        <w:rPr>
          <w:rFonts w:ascii="Arial" w:hAnsi="Arial" w:cs="Arial"/>
          <w:sz w:val="23"/>
          <w:szCs w:val="23"/>
        </w:rPr>
        <w:t>k</w:t>
      </w:r>
      <w:r w:rsidRPr="00271FE6">
        <w:rPr>
          <w:rFonts w:ascii="Arial" w:hAnsi="Arial" w:cs="Arial"/>
          <w:sz w:val="23"/>
          <w:szCs w:val="23"/>
        </w:rPr>
        <w:t xml:space="preserve">ů je </w:t>
      </w:r>
      <w:r w:rsidRPr="00010F84">
        <w:rPr>
          <w:rFonts w:ascii="Arial" w:hAnsi="Arial" w:cs="Arial"/>
          <w:b/>
          <w:bCs/>
          <w:sz w:val="23"/>
          <w:szCs w:val="23"/>
          <w:highlight w:val="yellow"/>
        </w:rPr>
        <w:t>vyšší než 10%.</w:t>
      </w:r>
    </w:p>
    <w:p w14:paraId="088936E2" w14:textId="130B337A" w:rsidR="00512DF2" w:rsidRDefault="00512DF2">
      <w:pPr>
        <w:rPr>
          <w:rFonts w:ascii="Arial" w:hAnsi="Arial" w:cs="Arial"/>
          <w:sz w:val="23"/>
          <w:szCs w:val="23"/>
        </w:rPr>
      </w:pPr>
    </w:p>
    <w:p w14:paraId="2FC28BB7" w14:textId="499C0F06" w:rsidR="00512DF2" w:rsidRDefault="00512DF2">
      <w:pPr>
        <w:rPr>
          <w:rFonts w:ascii="Arial" w:hAnsi="Arial" w:cs="Arial"/>
          <w:sz w:val="23"/>
          <w:szCs w:val="23"/>
        </w:rPr>
      </w:pPr>
      <w:r w:rsidRPr="00512DF2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4CB15EDC" wp14:editId="5048B0E1">
            <wp:extent cx="5760720" cy="1862455"/>
            <wp:effectExtent l="0" t="0" r="0" b="4445"/>
            <wp:docPr id="94" name="Obrázek 94" descr="Obsah obrázku skál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Obrázek 94" descr="Obsah obrázku skála&#10;&#10;Popis byl vytvořen automaticky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3485" w14:textId="2D6095E7" w:rsidR="00512DF2" w:rsidRDefault="00512DF2">
      <w:pPr>
        <w:rPr>
          <w:rFonts w:ascii="Arial" w:hAnsi="Arial" w:cs="Arial"/>
          <w:sz w:val="23"/>
          <w:szCs w:val="23"/>
        </w:rPr>
      </w:pPr>
    </w:p>
    <w:p w14:paraId="6D63929D" w14:textId="1FFC7DC2" w:rsidR="00512DF2" w:rsidRDefault="00512DF2">
      <w:pPr>
        <w:rPr>
          <w:rFonts w:ascii="Arial" w:hAnsi="Arial" w:cs="Arial"/>
          <w:sz w:val="23"/>
          <w:szCs w:val="23"/>
        </w:rPr>
      </w:pPr>
    </w:p>
    <w:p w14:paraId="022DD270" w14:textId="1F1E1D40" w:rsidR="00512DF2" w:rsidRPr="00512DF2" w:rsidRDefault="00512DF2" w:rsidP="00512DF2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O</w:t>
      </w:r>
      <w:r w:rsidRPr="00512DF2">
        <w:rPr>
          <w:rFonts w:ascii="Arial" w:hAnsi="Arial" w:cs="Arial"/>
          <w:sz w:val="23"/>
          <w:szCs w:val="23"/>
        </w:rPr>
        <w:t xml:space="preserve">celi vhodné pro práci za různých </w:t>
      </w:r>
      <w:r w:rsidRPr="00512DF2">
        <w:rPr>
          <w:rFonts w:ascii="Arial" w:hAnsi="Arial" w:cs="Arial"/>
          <w:b/>
          <w:bCs/>
          <w:sz w:val="23"/>
          <w:szCs w:val="23"/>
          <w:highlight w:val="yellow"/>
        </w:rPr>
        <w:t>zvláštních podmínek (za vysokých teplot, za nízkých</w:t>
      </w:r>
      <w:r w:rsidRPr="00512DF2">
        <w:rPr>
          <w:rFonts w:ascii="Arial" w:hAnsi="Arial" w:cs="Arial"/>
          <w:sz w:val="23"/>
          <w:szCs w:val="23"/>
        </w:rPr>
        <w:t xml:space="preserve"> teplot, </w:t>
      </w:r>
      <w:r w:rsidRPr="00512DF2">
        <w:rPr>
          <w:rFonts w:ascii="Arial" w:hAnsi="Arial" w:cs="Arial"/>
          <w:b/>
          <w:bCs/>
          <w:sz w:val="23"/>
          <w:szCs w:val="23"/>
          <w:highlight w:val="yellow"/>
        </w:rPr>
        <w:t>v korozivzdorném prostředí, odolné vůči opotřebení</w:t>
      </w:r>
      <w:r w:rsidRPr="00512DF2">
        <w:rPr>
          <w:rFonts w:ascii="Arial" w:hAnsi="Arial" w:cs="Arial"/>
          <w:sz w:val="23"/>
          <w:szCs w:val="23"/>
        </w:rPr>
        <w:t xml:space="preserve"> atd.)</w:t>
      </w:r>
    </w:p>
    <w:p w14:paraId="34714488" w14:textId="0E53A52D" w:rsidR="00512DF2" w:rsidRDefault="00010F84">
      <w:pPr>
        <w:rPr>
          <w:rFonts w:ascii="Arial" w:hAnsi="Arial" w:cs="Arial"/>
          <w:sz w:val="23"/>
          <w:szCs w:val="23"/>
        </w:rPr>
      </w:pPr>
      <w:r w:rsidRPr="00010F84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39F45902" wp14:editId="6C336C5C">
            <wp:extent cx="5760720" cy="2205990"/>
            <wp:effectExtent l="0" t="0" r="0" b="3810"/>
            <wp:docPr id="95" name="Obrázek 95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Obrázek 95" descr="Obsah obrázku text&#10;&#10;Popis byl vytvořen automaticky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4C8B" w14:textId="5A2F2ED0" w:rsidR="0019571F" w:rsidRPr="00010F84" w:rsidRDefault="00010F84">
      <w:pPr>
        <w:rPr>
          <w:rFonts w:ascii="Arial" w:hAnsi="Arial" w:cs="Arial"/>
          <w:sz w:val="23"/>
          <w:szCs w:val="23"/>
          <w:u w:val="single"/>
        </w:rPr>
      </w:pPr>
      <w:r w:rsidRPr="00010F84">
        <w:rPr>
          <w:rFonts w:ascii="Arial" w:hAnsi="Arial" w:cs="Arial"/>
          <w:sz w:val="23"/>
          <w:szCs w:val="23"/>
          <w:u w:val="single"/>
        </w:rPr>
        <w:t xml:space="preserve">Použití: </w:t>
      </w:r>
    </w:p>
    <w:p w14:paraId="5F23B7A7" w14:textId="775B40D1" w:rsidR="00010F84" w:rsidRPr="00010F84" w:rsidRDefault="00010F84">
      <w:pPr>
        <w:rPr>
          <w:rFonts w:ascii="Arial" w:hAnsi="Arial" w:cs="Arial"/>
          <w:sz w:val="23"/>
          <w:szCs w:val="23"/>
        </w:rPr>
      </w:pPr>
      <w:r w:rsidRPr="00010F84">
        <w:rPr>
          <w:rFonts w:ascii="Arial" w:hAnsi="Arial" w:cs="Arial"/>
          <w:sz w:val="23"/>
          <w:szCs w:val="23"/>
        </w:rPr>
        <w:t>Chemický</w:t>
      </w:r>
      <w:r>
        <w:rPr>
          <w:rFonts w:ascii="Arial" w:hAnsi="Arial" w:cs="Arial"/>
          <w:sz w:val="23"/>
          <w:szCs w:val="23"/>
        </w:rPr>
        <w:t>,</w:t>
      </w:r>
      <w:r w:rsidRPr="00010F84">
        <w:rPr>
          <w:rFonts w:ascii="Arial" w:hAnsi="Arial" w:cs="Arial"/>
          <w:sz w:val="23"/>
          <w:szCs w:val="23"/>
        </w:rPr>
        <w:t xml:space="preserve"> potravinářský</w:t>
      </w:r>
      <w:r>
        <w:rPr>
          <w:rFonts w:ascii="Arial" w:hAnsi="Arial" w:cs="Arial"/>
          <w:sz w:val="23"/>
          <w:szCs w:val="23"/>
        </w:rPr>
        <w:t xml:space="preserve"> a zdravotnický</w:t>
      </w:r>
      <w:r w:rsidRPr="00010F84">
        <w:rPr>
          <w:rFonts w:ascii="Arial" w:hAnsi="Arial" w:cs="Arial"/>
          <w:sz w:val="23"/>
          <w:szCs w:val="23"/>
        </w:rPr>
        <w:t xml:space="preserve"> průmysl</w:t>
      </w:r>
      <w:r>
        <w:rPr>
          <w:rFonts w:ascii="Arial" w:hAnsi="Arial" w:cs="Arial"/>
          <w:sz w:val="23"/>
          <w:szCs w:val="23"/>
        </w:rPr>
        <w:t xml:space="preserve"> </w:t>
      </w:r>
      <w:r w:rsidR="00076F4F">
        <w:rPr>
          <w:rFonts w:ascii="Arial" w:hAnsi="Arial" w:cs="Arial"/>
          <w:sz w:val="23"/>
          <w:szCs w:val="23"/>
        </w:rPr>
        <w:t xml:space="preserve">(chirurgické nástroje) </w:t>
      </w:r>
      <w:r>
        <w:rPr>
          <w:rFonts w:ascii="Arial" w:hAnsi="Arial" w:cs="Arial"/>
          <w:sz w:val="23"/>
          <w:szCs w:val="23"/>
        </w:rPr>
        <w:t xml:space="preserve">i běžné spotřební zboží jako příbory. </w:t>
      </w:r>
    </w:p>
    <w:p w14:paraId="5203FD5C" w14:textId="6B956B18" w:rsidR="0019571F" w:rsidRDefault="0019571F" w:rsidP="0019571F">
      <w:pPr>
        <w:pStyle w:val="Default"/>
        <w:rPr>
          <w:rFonts w:ascii="Arial" w:hAnsi="Arial" w:cs="Arial"/>
          <w:sz w:val="23"/>
          <w:szCs w:val="23"/>
        </w:rPr>
      </w:pPr>
    </w:p>
    <w:p w14:paraId="2B7ACEAA" w14:textId="77777777" w:rsidR="00523BBF" w:rsidRDefault="00523BBF" w:rsidP="0019571F">
      <w:pPr>
        <w:rPr>
          <w:b/>
          <w:bCs/>
          <w:sz w:val="23"/>
          <w:szCs w:val="23"/>
        </w:rPr>
      </w:pPr>
    </w:p>
    <w:p w14:paraId="231DFB38" w14:textId="77777777" w:rsidR="00523BBF" w:rsidRDefault="00523BBF" w:rsidP="0019571F">
      <w:pPr>
        <w:rPr>
          <w:b/>
          <w:bCs/>
          <w:sz w:val="23"/>
          <w:szCs w:val="23"/>
        </w:rPr>
      </w:pPr>
    </w:p>
    <w:p w14:paraId="10CA6D6A" w14:textId="77777777" w:rsidR="00523BBF" w:rsidRDefault="00523BBF" w:rsidP="0019571F">
      <w:pPr>
        <w:rPr>
          <w:b/>
          <w:bCs/>
          <w:sz w:val="23"/>
          <w:szCs w:val="23"/>
        </w:rPr>
      </w:pPr>
    </w:p>
    <w:p w14:paraId="2AD2C06A" w14:textId="6912DCAC" w:rsidR="00523BBF" w:rsidRDefault="00523BBF" w:rsidP="0019571F">
      <w:pPr>
        <w:rPr>
          <w:b/>
          <w:bCs/>
          <w:sz w:val="23"/>
          <w:szCs w:val="23"/>
        </w:rPr>
      </w:pPr>
    </w:p>
    <w:p w14:paraId="449B5869" w14:textId="78F5E67F" w:rsidR="00C12E40" w:rsidRPr="00D04415" w:rsidRDefault="00D04415" w:rsidP="00D04415">
      <w:pPr>
        <w:pStyle w:val="Odstavecseseznamem"/>
        <w:numPr>
          <w:ilvl w:val="0"/>
          <w:numId w:val="2"/>
        </w:numPr>
        <w:jc w:val="both"/>
        <w:rPr>
          <w:rFonts w:ascii="Arial" w:hAnsi="Arial" w:cs="Arial"/>
          <w:b/>
          <w:bCs/>
          <w:color w:val="0070C0"/>
          <w:sz w:val="36"/>
          <w:szCs w:val="36"/>
          <w:highlight w:val="green"/>
        </w:rPr>
      </w:pPr>
      <w:r>
        <w:rPr>
          <w:rFonts w:ascii="Arial" w:hAnsi="Arial" w:cs="Arial"/>
          <w:b/>
          <w:bCs/>
          <w:color w:val="0070C0"/>
          <w:sz w:val="36"/>
          <w:szCs w:val="36"/>
          <w:highlight w:val="green"/>
        </w:rPr>
        <w:lastRenderedPageBreak/>
        <w:t>NÁSTROJOVÉ OCELI</w:t>
      </w:r>
    </w:p>
    <w:p w14:paraId="5F1868AD" w14:textId="77777777" w:rsidR="00BA380F" w:rsidRPr="00F85C80" w:rsidRDefault="00BA380F" w:rsidP="00BA380F">
      <w:pPr>
        <w:rPr>
          <w:rFonts w:ascii="Arial" w:hAnsi="Arial" w:cs="Arial"/>
          <w:b/>
          <w:bCs/>
          <w:color w:val="0070C0"/>
          <w:sz w:val="28"/>
          <w:szCs w:val="28"/>
          <w:highlight w:val="cyan"/>
        </w:rPr>
      </w:pPr>
      <w:r w:rsidRPr="00F85C80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Oceli třídy </w:t>
      </w:r>
      <w:r w:rsidRPr="00F85C80">
        <w:rPr>
          <w:rFonts w:ascii="Arial" w:hAnsi="Arial" w:cs="Arial"/>
          <w:b/>
          <w:bCs/>
          <w:color w:val="0070C0"/>
          <w:sz w:val="36"/>
          <w:szCs w:val="36"/>
          <w:highlight w:val="cyan"/>
        </w:rPr>
        <w:t>19</w:t>
      </w:r>
      <w:r w:rsidRPr="00F85C80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 xml:space="preserve"> </w:t>
      </w:r>
    </w:p>
    <w:p w14:paraId="0E66EC10" w14:textId="77777777" w:rsidR="002941D6" w:rsidRDefault="002941D6" w:rsidP="00BA380F">
      <w:pPr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Jsou to oceli nástrojové. Požaduje se u nich vysoká tvrdost a pevnost, dostatečná houževnatost, odolnost proti opotřebení. </w:t>
      </w:r>
    </w:p>
    <w:p w14:paraId="5E569ABA" w14:textId="5D728BB8" w:rsidR="006219DB" w:rsidRDefault="00BA380F" w:rsidP="00BA380F">
      <w:pPr>
        <w:jc w:val="both"/>
        <w:rPr>
          <w:rFonts w:ascii="Arial" w:hAnsi="Arial" w:cs="Arial"/>
          <w:sz w:val="23"/>
          <w:szCs w:val="23"/>
        </w:rPr>
      </w:pPr>
      <w:r w:rsidRPr="00BA380F">
        <w:rPr>
          <w:rFonts w:ascii="Arial" w:hAnsi="Arial" w:cs="Arial"/>
          <w:sz w:val="23"/>
          <w:szCs w:val="23"/>
        </w:rPr>
        <w:t xml:space="preserve">Všechny nástrojové oceli jsou oceli ušlechtilé. Pro řadu společných rysů a technickou významnost mají vyhrazenu samostatnou třídu 19. </w:t>
      </w:r>
    </w:p>
    <w:p w14:paraId="2544BF0D" w14:textId="68DCDE65" w:rsidR="00C12E40" w:rsidRDefault="00BA380F" w:rsidP="00BA380F">
      <w:pPr>
        <w:jc w:val="both"/>
        <w:rPr>
          <w:rFonts w:ascii="Arial" w:hAnsi="Arial" w:cs="Arial"/>
          <w:b/>
          <w:bCs/>
          <w:color w:val="2E74B5" w:themeColor="accent5" w:themeShade="BF"/>
          <w:sz w:val="23"/>
          <w:szCs w:val="23"/>
        </w:rPr>
      </w:pPr>
      <w:r w:rsidRPr="00BA380F">
        <w:rPr>
          <w:rFonts w:ascii="Arial" w:hAnsi="Arial" w:cs="Arial"/>
          <w:sz w:val="23"/>
          <w:szCs w:val="23"/>
        </w:rPr>
        <w:t xml:space="preserve">Rozdělují se na </w:t>
      </w:r>
      <w:r w:rsidRPr="005A7F38">
        <w:rPr>
          <w:rFonts w:ascii="Arial" w:hAnsi="Arial" w:cs="Arial"/>
          <w:b/>
          <w:bCs/>
          <w:color w:val="2E74B5" w:themeColor="accent5" w:themeShade="BF"/>
          <w:sz w:val="23"/>
          <w:szCs w:val="23"/>
        </w:rPr>
        <w:t>uhlíkové</w:t>
      </w:r>
      <w:r w:rsidRPr="005A7F38">
        <w:rPr>
          <w:rFonts w:ascii="Arial" w:hAnsi="Arial" w:cs="Arial"/>
          <w:color w:val="2E74B5" w:themeColor="accent5" w:themeShade="BF"/>
          <w:sz w:val="23"/>
          <w:szCs w:val="23"/>
        </w:rPr>
        <w:t xml:space="preserve">, </w:t>
      </w:r>
      <w:r w:rsidRPr="005A7F38">
        <w:rPr>
          <w:rFonts w:ascii="Arial" w:hAnsi="Arial" w:cs="Arial"/>
          <w:b/>
          <w:bCs/>
          <w:color w:val="2E74B5" w:themeColor="accent5" w:themeShade="BF"/>
          <w:sz w:val="23"/>
          <w:szCs w:val="23"/>
        </w:rPr>
        <w:t xml:space="preserve">slitinové </w:t>
      </w:r>
      <w:r w:rsidRPr="00BA380F">
        <w:rPr>
          <w:rFonts w:ascii="Arial" w:hAnsi="Arial" w:cs="Arial"/>
          <w:sz w:val="23"/>
          <w:szCs w:val="23"/>
        </w:rPr>
        <w:t xml:space="preserve">a </w:t>
      </w:r>
      <w:r w:rsidRPr="005A7F38">
        <w:rPr>
          <w:rFonts w:ascii="Arial" w:hAnsi="Arial" w:cs="Arial"/>
          <w:b/>
          <w:bCs/>
          <w:color w:val="2E74B5" w:themeColor="accent5" w:themeShade="BF"/>
          <w:sz w:val="23"/>
          <w:szCs w:val="23"/>
        </w:rPr>
        <w:t xml:space="preserve">rychlořezné </w:t>
      </w:r>
    </w:p>
    <w:p w14:paraId="7C4CCA3D" w14:textId="776751DF" w:rsidR="00F85C80" w:rsidRDefault="00F85C80" w:rsidP="00BA380F">
      <w:pPr>
        <w:jc w:val="both"/>
        <w:rPr>
          <w:rFonts w:ascii="Arial" w:hAnsi="Arial" w:cs="Arial"/>
          <w:b/>
          <w:bCs/>
          <w:color w:val="2E74B5" w:themeColor="accent5" w:themeShade="BF"/>
          <w:sz w:val="23"/>
          <w:szCs w:val="23"/>
        </w:rPr>
      </w:pPr>
      <w:r w:rsidRPr="00F85C80">
        <w:rPr>
          <w:rFonts w:ascii="Arial" w:hAnsi="Arial" w:cs="Arial"/>
          <w:b/>
          <w:bCs/>
          <w:noProof/>
          <w:color w:val="2E74B5" w:themeColor="accent5" w:themeShade="BF"/>
          <w:sz w:val="23"/>
          <w:szCs w:val="23"/>
        </w:rPr>
        <w:drawing>
          <wp:inline distT="0" distB="0" distL="0" distR="0" wp14:anchorId="2CFB7CCE" wp14:editId="19E8490E">
            <wp:extent cx="3848100" cy="1512594"/>
            <wp:effectExtent l="0" t="0" r="0" b="0"/>
            <wp:docPr id="97" name="Obrázek 97" descr="Obsah obrázku několik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Obrázek 97" descr="Obsah obrázku několik&#10;&#10;Popis byl vytvořen automaticky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3768" cy="151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C329" w14:textId="588343AB" w:rsidR="00F85C80" w:rsidRDefault="00F85C80" w:rsidP="00BA380F">
      <w:pPr>
        <w:jc w:val="both"/>
        <w:rPr>
          <w:rFonts w:ascii="Arial" w:hAnsi="Arial" w:cs="Arial"/>
          <w:b/>
          <w:bCs/>
          <w:color w:val="2E74B5" w:themeColor="accent5" w:themeShade="BF"/>
          <w:sz w:val="23"/>
          <w:szCs w:val="23"/>
        </w:rPr>
      </w:pPr>
      <w:r w:rsidRPr="00F85C80">
        <w:rPr>
          <w:rFonts w:ascii="Arial" w:hAnsi="Arial" w:cs="Arial"/>
          <w:b/>
          <w:bCs/>
          <w:noProof/>
          <w:color w:val="2E74B5" w:themeColor="accent5" w:themeShade="BF"/>
          <w:sz w:val="23"/>
          <w:szCs w:val="23"/>
        </w:rPr>
        <w:drawing>
          <wp:inline distT="0" distB="0" distL="0" distR="0" wp14:anchorId="3EC7E989" wp14:editId="1F20C223">
            <wp:extent cx="4095750" cy="1290161"/>
            <wp:effectExtent l="0" t="0" r="0" b="5715"/>
            <wp:docPr id="98" name="Obrázek 98" descr="Obsah obrázku ozubené ko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Obrázek 98" descr="Obsah obrázku ozubené kolo&#10;&#10;Popis byl vytvořen automaticky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4674" cy="1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CD68" w14:textId="1366DBD6" w:rsidR="008C5EA4" w:rsidRDefault="008C5EA4" w:rsidP="00BA380F">
      <w:pPr>
        <w:jc w:val="both"/>
        <w:rPr>
          <w:rFonts w:ascii="Arial" w:hAnsi="Arial" w:cs="Arial"/>
          <w:b/>
          <w:bCs/>
          <w:color w:val="2E74B5" w:themeColor="accent5" w:themeShade="BF"/>
          <w:sz w:val="23"/>
          <w:szCs w:val="23"/>
        </w:rPr>
      </w:pPr>
      <w:r>
        <w:rPr>
          <w:rFonts w:ascii="Arial" w:hAnsi="Arial" w:cs="Arial"/>
          <w:b/>
          <w:bCs/>
          <w:color w:val="2E74B5" w:themeColor="accent5" w:themeShade="BF"/>
          <w:sz w:val="23"/>
          <w:szCs w:val="23"/>
        </w:rPr>
        <w:t>Význam třetí číslice v základní číselné značce ocelí třídy 19:</w:t>
      </w:r>
    </w:p>
    <w:p w14:paraId="6306CFE4" w14:textId="57ACE46A" w:rsidR="0019571F" w:rsidRDefault="00BA380F">
      <w:pPr>
        <w:rPr>
          <w:rFonts w:ascii="Arial" w:hAnsi="Arial" w:cs="Arial"/>
          <w:sz w:val="23"/>
          <w:szCs w:val="23"/>
        </w:rPr>
      </w:pPr>
      <w:r>
        <w:rPr>
          <w:noProof/>
        </w:rPr>
        <w:drawing>
          <wp:inline distT="0" distB="0" distL="0" distR="0" wp14:anchorId="299C0271" wp14:editId="7474B3BA">
            <wp:extent cx="5760720" cy="3411855"/>
            <wp:effectExtent l="0" t="0" r="0" b="0"/>
            <wp:docPr id="57" name="Obrázek 57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Obrázek 57" descr="Obsah obrázku stůl&#10;&#10;Popis byl vytvořen automaticky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9E5C" w14:textId="01EEB669" w:rsidR="00102C76" w:rsidRDefault="00102C76">
      <w:pPr>
        <w:rPr>
          <w:rFonts w:ascii="Arial" w:hAnsi="Arial" w:cs="Arial"/>
          <w:sz w:val="23"/>
          <w:szCs w:val="23"/>
        </w:rPr>
      </w:pPr>
      <w:bookmarkStart w:id="3" w:name="_Hlk82019677"/>
      <w:r>
        <w:rPr>
          <w:b/>
          <w:bCs/>
          <w:sz w:val="23"/>
          <w:szCs w:val="23"/>
        </w:rPr>
        <w:lastRenderedPageBreak/>
        <w:t xml:space="preserve">Význam dvojčíslí </w:t>
      </w:r>
      <w:r w:rsidR="00CE61CC">
        <w:rPr>
          <w:b/>
          <w:bCs/>
          <w:sz w:val="23"/>
          <w:szCs w:val="23"/>
        </w:rPr>
        <w:t xml:space="preserve">daného třetí a čtvrtou číslicí </w:t>
      </w:r>
    </w:p>
    <w:bookmarkEnd w:id="3"/>
    <w:p w14:paraId="54422C0A" w14:textId="7A4382DE" w:rsidR="00102C76" w:rsidRDefault="00102C76">
      <w:pPr>
        <w:rPr>
          <w:rFonts w:ascii="Arial" w:hAnsi="Arial" w:cs="Arial"/>
          <w:sz w:val="23"/>
          <w:szCs w:val="23"/>
        </w:rPr>
      </w:pPr>
      <w:r>
        <w:rPr>
          <w:noProof/>
        </w:rPr>
        <w:drawing>
          <wp:inline distT="0" distB="0" distL="0" distR="0" wp14:anchorId="62FC0DAE" wp14:editId="49D2CB83">
            <wp:extent cx="5760720" cy="1315085"/>
            <wp:effectExtent l="0" t="0" r="0" b="0"/>
            <wp:docPr id="61" name="Obrázek 61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Obrázek 61" descr="Obsah obrázku stůl&#10;&#10;Popis byl vytvořen automaticky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BE7C" w14:textId="6584EC08" w:rsidR="00F85C80" w:rsidRDefault="00F85C80" w:rsidP="00F85C80">
      <w:pPr>
        <w:spacing w:after="0" w:line="240" w:lineRule="auto"/>
        <w:rPr>
          <w:rFonts w:ascii="Arial" w:hAnsi="Arial" w:cs="Arial"/>
          <w:sz w:val="23"/>
          <w:szCs w:val="23"/>
        </w:rPr>
      </w:pPr>
      <w:r w:rsidRPr="00A16350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Oceli uhlíkové</w:t>
      </w:r>
      <w:r w:rsidRPr="00A16350">
        <w:rPr>
          <w:rFonts w:ascii="Arial" w:hAnsi="Arial" w:cs="Arial"/>
          <w:b/>
          <w:bCs/>
          <w:sz w:val="23"/>
          <w:szCs w:val="23"/>
          <w:highlight w:val="cyan"/>
        </w:rPr>
        <w:t>:</w:t>
      </w:r>
      <w:r>
        <w:rPr>
          <w:rFonts w:ascii="Arial" w:hAnsi="Arial" w:cs="Arial"/>
          <w:sz w:val="23"/>
          <w:szCs w:val="23"/>
        </w:rPr>
        <w:t xml:space="preserve"> na jejich vlastnost má největší vliv obsah uhlíku. </w:t>
      </w:r>
    </w:p>
    <w:p w14:paraId="43AB2E07" w14:textId="77777777" w:rsidR="00F85C80" w:rsidRPr="00F85C80" w:rsidRDefault="00F85C80" w:rsidP="00F85C80">
      <w:pPr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  <w:r w:rsidRPr="00F85C80">
        <w:rPr>
          <w:rFonts w:ascii="Arial" w:hAnsi="Arial" w:cs="Arial"/>
          <w:b/>
          <w:bCs/>
          <w:sz w:val="23"/>
          <w:szCs w:val="23"/>
        </w:rPr>
        <w:t xml:space="preserve">Použití: </w:t>
      </w:r>
    </w:p>
    <w:p w14:paraId="375FCD3E" w14:textId="1DF6A4BD" w:rsidR="00F85C80" w:rsidRDefault="00F85C80" w:rsidP="00F85C80">
      <w:pPr>
        <w:spacing w:after="0" w:line="240" w:lineRule="auto"/>
        <w:rPr>
          <w:rFonts w:ascii="Arial" w:hAnsi="Arial" w:cs="Arial"/>
          <w:sz w:val="23"/>
          <w:szCs w:val="23"/>
        </w:rPr>
      </w:pPr>
      <w:r w:rsidRPr="00F85C80">
        <w:rPr>
          <w:rFonts w:ascii="Arial" w:hAnsi="Arial" w:cs="Arial"/>
          <w:sz w:val="23"/>
          <w:szCs w:val="23"/>
          <w:u w:val="single"/>
        </w:rPr>
        <w:t>Pro nižší tvrdosti</w:t>
      </w:r>
      <w:r>
        <w:rPr>
          <w:rFonts w:ascii="Arial" w:hAnsi="Arial" w:cs="Arial"/>
          <w:sz w:val="23"/>
          <w:szCs w:val="23"/>
        </w:rPr>
        <w:t xml:space="preserve">: nástroje na zpracování dřeva, kůže, papíru. </w:t>
      </w:r>
    </w:p>
    <w:p w14:paraId="1A1AB7E3" w14:textId="42E02A0C" w:rsidR="00F85C80" w:rsidRDefault="00F85C80" w:rsidP="00F85C80">
      <w:pPr>
        <w:spacing w:after="0" w:line="240" w:lineRule="auto"/>
        <w:rPr>
          <w:rFonts w:ascii="Arial" w:hAnsi="Arial" w:cs="Arial"/>
          <w:sz w:val="23"/>
          <w:szCs w:val="23"/>
        </w:rPr>
      </w:pPr>
      <w:r w:rsidRPr="00F85C80">
        <w:rPr>
          <w:rFonts w:ascii="Arial" w:hAnsi="Arial" w:cs="Arial"/>
          <w:sz w:val="23"/>
          <w:szCs w:val="23"/>
          <w:u w:val="single"/>
        </w:rPr>
        <w:t>Pro vyšší pevnosti:</w:t>
      </w:r>
      <w:r>
        <w:rPr>
          <w:rFonts w:ascii="Arial" w:hAnsi="Arial" w:cs="Arial"/>
          <w:sz w:val="23"/>
          <w:szCs w:val="23"/>
        </w:rPr>
        <w:t xml:space="preserve"> ruční nástroje: např. pilníky</w:t>
      </w:r>
    </w:p>
    <w:p w14:paraId="2CB9D9AA" w14:textId="70E01749" w:rsidR="00F85C80" w:rsidRDefault="00F85C80" w:rsidP="00F85C80">
      <w:pPr>
        <w:spacing w:after="0" w:line="240" w:lineRule="auto"/>
        <w:rPr>
          <w:rFonts w:ascii="Arial" w:hAnsi="Arial" w:cs="Arial"/>
          <w:sz w:val="23"/>
          <w:szCs w:val="23"/>
        </w:rPr>
      </w:pPr>
    </w:p>
    <w:p w14:paraId="5FEA4520" w14:textId="77777777" w:rsidR="00F85C80" w:rsidRDefault="00F85C80" w:rsidP="00F85C80">
      <w:pPr>
        <w:spacing w:after="0" w:line="240" w:lineRule="auto"/>
        <w:rPr>
          <w:rFonts w:ascii="Arial" w:hAnsi="Arial" w:cs="Arial"/>
          <w:sz w:val="23"/>
          <w:szCs w:val="23"/>
        </w:rPr>
      </w:pPr>
    </w:p>
    <w:p w14:paraId="55A30794" w14:textId="2ED154BD" w:rsidR="00102C76" w:rsidRDefault="00F85C80" w:rsidP="00F85C80">
      <w:pPr>
        <w:jc w:val="both"/>
        <w:rPr>
          <w:rFonts w:ascii="Arial" w:hAnsi="Arial" w:cs="Arial"/>
          <w:b/>
          <w:bCs/>
          <w:sz w:val="23"/>
          <w:szCs w:val="23"/>
          <w:highlight w:val="cyan"/>
        </w:rPr>
      </w:pPr>
      <w:r w:rsidRPr="00A16350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Oceli slitinové:</w:t>
      </w:r>
      <w:r w:rsidRPr="00A16350">
        <w:rPr>
          <w:rFonts w:ascii="Arial" w:hAnsi="Arial" w:cs="Arial"/>
          <w:b/>
          <w:bCs/>
          <w:sz w:val="23"/>
          <w:szCs w:val="23"/>
          <w:highlight w:val="cyan"/>
        </w:rPr>
        <w:t xml:space="preserve"> </w:t>
      </w:r>
      <w:r w:rsidRPr="00F85C80">
        <w:rPr>
          <w:rFonts w:ascii="Arial" w:hAnsi="Arial" w:cs="Arial"/>
          <w:sz w:val="23"/>
          <w:szCs w:val="23"/>
        </w:rPr>
        <w:t xml:space="preserve">použití pro </w:t>
      </w:r>
      <w:r>
        <w:rPr>
          <w:rFonts w:ascii="Arial" w:hAnsi="Arial" w:cs="Arial"/>
          <w:sz w:val="23"/>
          <w:szCs w:val="23"/>
        </w:rPr>
        <w:t xml:space="preserve">výrobu nástrojů u nichž uhlíkové oceli nemohou zajistit nejdůležitější popř. speciální požadavky na mechanické a fyzikální vlastnosti. Ze slitinových ocelí se vyrábí prakticky všechny druhy řezacích, stříhacích , tvářecích a jiných nástrojů. </w:t>
      </w:r>
    </w:p>
    <w:p w14:paraId="4792D2D7" w14:textId="66AF6C47" w:rsidR="00F85C80" w:rsidRPr="00A16350" w:rsidRDefault="00F85C80">
      <w:pPr>
        <w:rPr>
          <w:rFonts w:ascii="Arial" w:hAnsi="Arial" w:cs="Arial"/>
          <w:b/>
          <w:bCs/>
          <w:sz w:val="23"/>
          <w:szCs w:val="23"/>
          <w:highlight w:val="cyan"/>
        </w:rPr>
      </w:pPr>
    </w:p>
    <w:p w14:paraId="3CB93DE0" w14:textId="17AAD169" w:rsidR="00862B27" w:rsidRDefault="00862B27" w:rsidP="00862B27">
      <w:pPr>
        <w:pStyle w:val="Default"/>
        <w:rPr>
          <w:rFonts w:ascii="Arial" w:hAnsi="Arial" w:cs="Arial"/>
          <w:b/>
          <w:bCs/>
          <w:color w:val="0070C0"/>
          <w:sz w:val="28"/>
          <w:szCs w:val="28"/>
        </w:rPr>
      </w:pPr>
      <w:r w:rsidRPr="00A16350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Oceli nástrojové rychlořezn</w:t>
      </w:r>
      <w:r w:rsidR="00A16350">
        <w:rPr>
          <w:rFonts w:ascii="Arial" w:hAnsi="Arial" w:cs="Arial"/>
          <w:b/>
          <w:bCs/>
          <w:color w:val="0070C0"/>
          <w:sz w:val="28"/>
          <w:szCs w:val="28"/>
          <w:highlight w:val="cyan"/>
        </w:rPr>
        <w:t>é:</w:t>
      </w:r>
      <w:r w:rsidRPr="00862B27">
        <w:rPr>
          <w:rFonts w:ascii="Arial" w:hAnsi="Arial" w:cs="Arial"/>
          <w:b/>
          <w:bCs/>
          <w:color w:val="0070C0"/>
          <w:sz w:val="28"/>
          <w:szCs w:val="28"/>
        </w:rPr>
        <w:t xml:space="preserve"> </w:t>
      </w:r>
    </w:p>
    <w:p w14:paraId="1C179A57" w14:textId="77777777" w:rsidR="00862B27" w:rsidRPr="00862B27" w:rsidRDefault="00862B27" w:rsidP="00862B27">
      <w:pPr>
        <w:pStyle w:val="Default"/>
        <w:rPr>
          <w:rFonts w:ascii="Arial" w:hAnsi="Arial" w:cs="Arial"/>
          <w:b/>
          <w:bCs/>
          <w:color w:val="0070C0"/>
          <w:sz w:val="28"/>
          <w:szCs w:val="28"/>
        </w:rPr>
      </w:pPr>
    </w:p>
    <w:p w14:paraId="718D8DC3" w14:textId="6F66AB21" w:rsidR="00862B27" w:rsidRDefault="00862B27" w:rsidP="00862B27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862B27">
        <w:rPr>
          <w:rFonts w:ascii="Arial" w:hAnsi="Arial" w:cs="Arial"/>
          <w:sz w:val="23"/>
          <w:szCs w:val="23"/>
        </w:rPr>
        <w:t>Tvoří samostatnou skupinu vysokolegovaných nástrojových ocelí</w:t>
      </w:r>
      <w:r w:rsidR="00E410BC">
        <w:rPr>
          <w:rFonts w:ascii="Arial" w:hAnsi="Arial" w:cs="Arial"/>
          <w:sz w:val="23"/>
          <w:szCs w:val="23"/>
        </w:rPr>
        <w:t xml:space="preserve"> – ŘEZNÉ NŚTROJE.</w:t>
      </w:r>
    </w:p>
    <w:p w14:paraId="2987A11A" w14:textId="15AB8EAF" w:rsidR="00862B27" w:rsidRPr="00862B27" w:rsidRDefault="00862B27" w:rsidP="00862B27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862B27">
        <w:rPr>
          <w:rFonts w:ascii="Arial" w:hAnsi="Arial" w:cs="Arial"/>
          <w:sz w:val="23"/>
          <w:szCs w:val="23"/>
        </w:rPr>
        <w:t xml:space="preserve">Používají se k výrobě výkonných a vysoce výkonných řezných nástrojů a také nástrojů pro tváření za studena. </w:t>
      </w:r>
    </w:p>
    <w:p w14:paraId="533C3D68" w14:textId="5E8468E6" w:rsidR="00862B27" w:rsidRPr="00862B27" w:rsidRDefault="00862B27" w:rsidP="00862B27">
      <w:pPr>
        <w:pStyle w:val="Default"/>
        <w:jc w:val="both"/>
        <w:rPr>
          <w:rFonts w:ascii="Arial" w:hAnsi="Arial" w:cs="Arial"/>
          <w:sz w:val="23"/>
          <w:szCs w:val="23"/>
        </w:rPr>
      </w:pPr>
      <w:r w:rsidRPr="00862B27">
        <w:rPr>
          <w:rFonts w:ascii="Arial" w:hAnsi="Arial" w:cs="Arial"/>
          <w:sz w:val="23"/>
          <w:szCs w:val="23"/>
        </w:rPr>
        <w:t xml:space="preserve">Od ostatních nástrojových ocelí slitinových se liší jednak obsahem legujících přísad, jednak podmínkami tepelného zpracování. V porovnání s uhlíkovými a slitinovými nástrojovými ocelemi mají v zakaleném a popuštěném stavu vysokou tvrdost, řezivost, velkou odolnost proti otěru a hlavně odolnost proti popouštění </w:t>
      </w:r>
    </w:p>
    <w:p w14:paraId="5F5F46D0" w14:textId="403C9A6D" w:rsidR="0019571F" w:rsidRDefault="00A16350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Použití: namáhané nástroje k obrábění.</w:t>
      </w:r>
    </w:p>
    <w:p w14:paraId="4A1F9AEC" w14:textId="6FFD293A" w:rsidR="00B20CF4" w:rsidRDefault="00B20CF4">
      <w:pPr>
        <w:rPr>
          <w:rFonts w:ascii="Arial" w:hAnsi="Arial" w:cs="Arial"/>
          <w:sz w:val="23"/>
          <w:szCs w:val="23"/>
        </w:rPr>
      </w:pPr>
    </w:p>
    <w:p w14:paraId="6227A3D0" w14:textId="65D939A8" w:rsidR="001A492C" w:rsidRDefault="001A492C">
      <w:pPr>
        <w:rPr>
          <w:rFonts w:ascii="Arial" w:hAnsi="Arial" w:cs="Arial"/>
          <w:sz w:val="23"/>
          <w:szCs w:val="23"/>
        </w:rPr>
      </w:pPr>
    </w:p>
    <w:p w14:paraId="5985D4BF" w14:textId="7E3F80BE" w:rsidR="00EA1B10" w:rsidRDefault="00EA1B10">
      <w:pPr>
        <w:rPr>
          <w:rFonts w:ascii="Arial" w:hAnsi="Arial" w:cs="Arial"/>
          <w:sz w:val="23"/>
          <w:szCs w:val="23"/>
        </w:rPr>
      </w:pPr>
    </w:p>
    <w:p w14:paraId="653B05A9" w14:textId="2455225A" w:rsidR="00EA1B10" w:rsidRDefault="00EA1B10">
      <w:pPr>
        <w:rPr>
          <w:rFonts w:ascii="Arial" w:hAnsi="Arial" w:cs="Arial"/>
          <w:sz w:val="23"/>
          <w:szCs w:val="23"/>
        </w:rPr>
      </w:pPr>
    </w:p>
    <w:p w14:paraId="71139722" w14:textId="7A18F0C2" w:rsidR="00EA1B10" w:rsidRDefault="00EF4CDB">
      <w:pPr>
        <w:rPr>
          <w:rFonts w:ascii="Arial" w:hAnsi="Arial" w:cs="Arial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29D92921" wp14:editId="0B0BAB23">
            <wp:extent cx="5612555" cy="4105275"/>
            <wp:effectExtent l="0" t="0" r="7620" b="0"/>
            <wp:docPr id="1" name="Obrázek 1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stůl&#10;&#10;Popis byl vytvořen automaticky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5770" cy="412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1496" w14:textId="7C5A6168" w:rsidR="00EA1B10" w:rsidRDefault="00EA1B10">
      <w:pPr>
        <w:rPr>
          <w:rFonts w:ascii="Arial" w:hAnsi="Arial" w:cs="Arial"/>
          <w:sz w:val="23"/>
          <w:szCs w:val="23"/>
        </w:rPr>
      </w:pPr>
    </w:p>
    <w:p w14:paraId="3257C559" w14:textId="6C3AB6D4" w:rsidR="00EA1B10" w:rsidRDefault="00EA1B10">
      <w:pPr>
        <w:rPr>
          <w:rFonts w:ascii="Arial" w:hAnsi="Arial" w:cs="Arial"/>
          <w:sz w:val="23"/>
          <w:szCs w:val="23"/>
        </w:rPr>
      </w:pPr>
    </w:p>
    <w:p w14:paraId="2384D881" w14:textId="3A729F83" w:rsidR="00EA1B10" w:rsidRDefault="00EA1B10">
      <w:pPr>
        <w:rPr>
          <w:rFonts w:ascii="Arial" w:hAnsi="Arial" w:cs="Arial"/>
          <w:sz w:val="23"/>
          <w:szCs w:val="23"/>
        </w:rPr>
      </w:pPr>
    </w:p>
    <w:p w14:paraId="5A5E257A" w14:textId="68D09EB2" w:rsidR="00EA1B10" w:rsidRDefault="00EA1B10">
      <w:pPr>
        <w:rPr>
          <w:rFonts w:ascii="Arial" w:hAnsi="Arial" w:cs="Arial"/>
          <w:sz w:val="23"/>
          <w:szCs w:val="23"/>
        </w:rPr>
      </w:pPr>
    </w:p>
    <w:p w14:paraId="266509A7" w14:textId="0D30103B" w:rsidR="00EA1B10" w:rsidRDefault="00EA1B10">
      <w:pPr>
        <w:rPr>
          <w:rFonts w:ascii="Arial" w:hAnsi="Arial" w:cs="Arial"/>
          <w:sz w:val="23"/>
          <w:szCs w:val="23"/>
        </w:rPr>
      </w:pPr>
    </w:p>
    <w:p w14:paraId="07EB62A1" w14:textId="6C1D9448" w:rsidR="00EA1B10" w:rsidRDefault="00EA1B10">
      <w:pPr>
        <w:rPr>
          <w:rFonts w:ascii="Arial" w:hAnsi="Arial" w:cs="Arial"/>
          <w:sz w:val="23"/>
          <w:szCs w:val="23"/>
        </w:rPr>
      </w:pPr>
    </w:p>
    <w:p w14:paraId="45CE6E97" w14:textId="50BFF0D2" w:rsidR="00C31E39" w:rsidRDefault="00C31E39">
      <w:pPr>
        <w:rPr>
          <w:rFonts w:ascii="Arial" w:hAnsi="Arial" w:cs="Arial"/>
          <w:sz w:val="23"/>
          <w:szCs w:val="23"/>
        </w:rPr>
      </w:pPr>
    </w:p>
    <w:p w14:paraId="6E868E6A" w14:textId="3B126874" w:rsidR="00E410BC" w:rsidRDefault="00E410BC">
      <w:pPr>
        <w:rPr>
          <w:rFonts w:ascii="Arial" w:hAnsi="Arial" w:cs="Arial"/>
          <w:sz w:val="23"/>
          <w:szCs w:val="23"/>
        </w:rPr>
      </w:pPr>
    </w:p>
    <w:p w14:paraId="4C3DEC01" w14:textId="7E93AF3C" w:rsidR="00E410BC" w:rsidRDefault="00E410BC">
      <w:pPr>
        <w:rPr>
          <w:rFonts w:ascii="Arial" w:hAnsi="Arial" w:cs="Arial"/>
          <w:sz w:val="23"/>
          <w:szCs w:val="23"/>
        </w:rPr>
      </w:pPr>
    </w:p>
    <w:p w14:paraId="02B69EF1" w14:textId="32FC26B1" w:rsidR="00E410BC" w:rsidRDefault="00E410BC">
      <w:pPr>
        <w:rPr>
          <w:rFonts w:ascii="Arial" w:hAnsi="Arial" w:cs="Arial"/>
          <w:sz w:val="23"/>
          <w:szCs w:val="23"/>
        </w:rPr>
      </w:pPr>
    </w:p>
    <w:p w14:paraId="0E65356A" w14:textId="5BBED735" w:rsidR="00E410BC" w:rsidRDefault="00E410BC">
      <w:pPr>
        <w:rPr>
          <w:rFonts w:ascii="Arial" w:hAnsi="Arial" w:cs="Arial"/>
          <w:sz w:val="23"/>
          <w:szCs w:val="23"/>
        </w:rPr>
      </w:pPr>
    </w:p>
    <w:p w14:paraId="4352F2D5" w14:textId="77777777" w:rsidR="00E410BC" w:rsidRDefault="00E410BC">
      <w:pPr>
        <w:rPr>
          <w:rFonts w:ascii="Arial" w:hAnsi="Arial" w:cs="Arial"/>
          <w:sz w:val="23"/>
          <w:szCs w:val="23"/>
        </w:rPr>
      </w:pPr>
    </w:p>
    <w:p w14:paraId="0EE88D8F" w14:textId="0A8B4F0A" w:rsidR="00EA1B10" w:rsidRDefault="00EA1B10">
      <w:pPr>
        <w:rPr>
          <w:rFonts w:ascii="Arial" w:hAnsi="Arial" w:cs="Arial"/>
          <w:sz w:val="23"/>
          <w:szCs w:val="23"/>
        </w:rPr>
      </w:pPr>
    </w:p>
    <w:p w14:paraId="1D63ECEE" w14:textId="77777777" w:rsidR="00EA1B10" w:rsidRDefault="00EA1B10">
      <w:pPr>
        <w:rPr>
          <w:rFonts w:ascii="Arial" w:hAnsi="Arial" w:cs="Arial"/>
          <w:sz w:val="23"/>
          <w:szCs w:val="23"/>
        </w:rPr>
      </w:pPr>
    </w:p>
    <w:p w14:paraId="08BBA1F8" w14:textId="0BE89FE4" w:rsidR="00B37B7E" w:rsidRDefault="00B37B7E">
      <w:pPr>
        <w:rPr>
          <w:b/>
          <w:bCs/>
          <w:noProof/>
          <w:sz w:val="32"/>
          <w:szCs w:val="32"/>
        </w:rPr>
      </w:pPr>
    </w:p>
    <w:p w14:paraId="02968BEA" w14:textId="2CB08B9C" w:rsidR="000B187D" w:rsidRDefault="000B187D">
      <w:pPr>
        <w:rPr>
          <w:b/>
          <w:bCs/>
          <w:noProof/>
          <w:sz w:val="32"/>
          <w:szCs w:val="32"/>
        </w:rPr>
      </w:pPr>
    </w:p>
    <w:p w14:paraId="6E355989" w14:textId="19FBE526" w:rsidR="0061205E" w:rsidRPr="00EF4CDB" w:rsidRDefault="0061205E" w:rsidP="0061205E">
      <w:pPr>
        <w:rPr>
          <w:rFonts w:ascii="Arial" w:hAnsi="Arial" w:cs="Arial"/>
          <w:b/>
          <w:bCs/>
          <w:color w:val="0070C0"/>
          <w:sz w:val="40"/>
          <w:szCs w:val="40"/>
        </w:rPr>
      </w:pPr>
      <w:r>
        <w:rPr>
          <w:rFonts w:ascii="Arial" w:hAnsi="Arial" w:cs="Arial"/>
          <w:b/>
          <w:bCs/>
          <w:color w:val="0070C0"/>
          <w:sz w:val="40"/>
          <w:szCs w:val="40"/>
          <w:highlight w:val="green"/>
        </w:rPr>
        <w:lastRenderedPageBreak/>
        <w:t>Značení</w:t>
      </w:r>
      <w:r w:rsidRPr="0061205E">
        <w:rPr>
          <w:rFonts w:ascii="Arial" w:hAnsi="Arial" w:cs="Arial"/>
          <w:b/>
          <w:bCs/>
          <w:color w:val="0070C0"/>
          <w:sz w:val="40"/>
          <w:szCs w:val="40"/>
          <w:highlight w:val="green"/>
        </w:rPr>
        <w:t xml:space="preserve"> ocelí ke tváření dle ČSN</w:t>
      </w:r>
      <w:r>
        <w:rPr>
          <w:rFonts w:ascii="Arial" w:hAnsi="Arial" w:cs="Arial"/>
          <w:b/>
          <w:bCs/>
          <w:color w:val="0070C0"/>
          <w:sz w:val="40"/>
          <w:szCs w:val="40"/>
          <w:highlight w:val="green"/>
        </w:rPr>
        <w:t xml:space="preserve"> EN 10</w:t>
      </w:r>
      <w:r w:rsidR="00A25489">
        <w:rPr>
          <w:rFonts w:ascii="Arial" w:hAnsi="Arial" w:cs="Arial"/>
          <w:b/>
          <w:bCs/>
          <w:color w:val="0070C0"/>
          <w:sz w:val="40"/>
          <w:szCs w:val="40"/>
          <w:highlight w:val="green"/>
        </w:rPr>
        <w:t> </w:t>
      </w:r>
      <w:r>
        <w:rPr>
          <w:rFonts w:ascii="Arial" w:hAnsi="Arial" w:cs="Arial"/>
          <w:b/>
          <w:bCs/>
          <w:color w:val="0070C0"/>
          <w:sz w:val="40"/>
          <w:szCs w:val="40"/>
          <w:highlight w:val="green"/>
        </w:rPr>
        <w:t>027</w:t>
      </w:r>
      <w:r w:rsidR="00A25489">
        <w:rPr>
          <w:rFonts w:ascii="Arial" w:hAnsi="Arial" w:cs="Arial"/>
          <w:b/>
          <w:bCs/>
          <w:color w:val="0070C0"/>
          <w:sz w:val="40"/>
          <w:szCs w:val="40"/>
          <w:highlight w:val="green"/>
        </w:rPr>
        <w:t>-1</w:t>
      </w:r>
      <w:r>
        <w:rPr>
          <w:rFonts w:ascii="Arial" w:hAnsi="Arial" w:cs="Arial"/>
          <w:b/>
          <w:bCs/>
          <w:color w:val="0070C0"/>
          <w:sz w:val="40"/>
          <w:szCs w:val="40"/>
          <w:highlight w:val="green"/>
        </w:rPr>
        <w:t xml:space="preserve"> </w:t>
      </w:r>
      <w:r w:rsidRPr="00EF4CDB">
        <w:rPr>
          <w:rFonts w:ascii="Arial" w:hAnsi="Arial" w:cs="Arial"/>
          <w:b/>
          <w:bCs/>
          <w:color w:val="0070C0"/>
          <w:sz w:val="40"/>
          <w:szCs w:val="40"/>
        </w:rPr>
        <w:t xml:space="preserve"> </w:t>
      </w:r>
    </w:p>
    <w:p w14:paraId="473AF847" w14:textId="6E74B1A8" w:rsidR="00456182" w:rsidRDefault="00456182" w:rsidP="0045618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 rámci označování rozdělujeme značky ocelí do dvou skupin:</w:t>
      </w:r>
    </w:p>
    <w:p w14:paraId="0DD06302" w14:textId="77777777" w:rsidR="00456182" w:rsidRDefault="00456182" w:rsidP="0045618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C538513" w14:textId="49952D38" w:rsidR="00456182" w:rsidRPr="00C45FBC" w:rsidRDefault="007F7704" w:rsidP="0045618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70C0"/>
          <w:sz w:val="28"/>
          <w:szCs w:val="28"/>
          <w:highlight w:val="yellow"/>
        </w:rPr>
      </w:pPr>
      <w:r w:rsidRPr="007F7704">
        <w:rPr>
          <w:rFonts w:ascii="Calibri" w:hAnsi="Calibri" w:cs="Calibri"/>
          <w:b/>
          <w:bCs/>
          <w:color w:val="0070C0"/>
          <w:sz w:val="28"/>
          <w:szCs w:val="28"/>
        </w:rPr>
        <w:t>S</w:t>
      </w:r>
      <w:r w:rsidR="00456182" w:rsidRPr="007F7704">
        <w:rPr>
          <w:rFonts w:ascii="Calibri" w:hAnsi="Calibri" w:cs="Calibri"/>
          <w:b/>
          <w:bCs/>
          <w:color w:val="0070C0"/>
          <w:sz w:val="28"/>
          <w:szCs w:val="28"/>
        </w:rPr>
        <w:t>kupina 1</w:t>
      </w:r>
      <w:r w:rsidR="00456182" w:rsidRPr="007F7704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456182">
        <w:rPr>
          <w:rFonts w:ascii="Calibri" w:hAnsi="Calibri" w:cs="Calibri"/>
          <w:sz w:val="24"/>
          <w:szCs w:val="24"/>
        </w:rPr>
        <w:t xml:space="preserve">… oceli označované podle jejich použití a </w:t>
      </w:r>
      <w:r w:rsidR="00456182" w:rsidRPr="00C45FBC">
        <w:rPr>
          <w:rFonts w:ascii="Calibri" w:hAnsi="Calibri" w:cs="Calibri"/>
          <w:b/>
          <w:bCs/>
          <w:color w:val="0070C0"/>
          <w:sz w:val="28"/>
          <w:szCs w:val="28"/>
          <w:highlight w:val="yellow"/>
        </w:rPr>
        <w:t>mechanických nebo fyzikálních</w:t>
      </w:r>
    </w:p>
    <w:p w14:paraId="6B24F61A" w14:textId="653A94E4" w:rsidR="00456182" w:rsidRPr="00C45FBC" w:rsidRDefault="00456182" w:rsidP="0045618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70C0"/>
          <w:sz w:val="28"/>
          <w:szCs w:val="28"/>
        </w:rPr>
      </w:pPr>
      <w:r w:rsidRPr="00C45FBC">
        <w:rPr>
          <w:rFonts w:ascii="Calibri" w:hAnsi="Calibri" w:cs="Calibri"/>
          <w:b/>
          <w:bCs/>
          <w:color w:val="0070C0"/>
          <w:sz w:val="28"/>
          <w:szCs w:val="28"/>
          <w:highlight w:val="yellow"/>
        </w:rPr>
        <w:t>vlastností</w:t>
      </w:r>
    </w:p>
    <w:p w14:paraId="6E4577BF" w14:textId="77777777" w:rsidR="00456182" w:rsidRDefault="00456182" w:rsidP="0045618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505E85E" w14:textId="6E0EA403" w:rsidR="00456182" w:rsidRPr="00C45FBC" w:rsidRDefault="007F7704" w:rsidP="00456182">
      <w:pPr>
        <w:rPr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>S</w:t>
      </w:r>
      <w:r w:rsidR="00456182" w:rsidRPr="007F7704">
        <w:rPr>
          <w:rFonts w:ascii="Calibri" w:hAnsi="Calibri" w:cs="Calibri"/>
          <w:b/>
          <w:bCs/>
          <w:color w:val="0070C0"/>
          <w:sz w:val="28"/>
          <w:szCs w:val="28"/>
        </w:rPr>
        <w:t>kupina 2</w:t>
      </w:r>
      <w:r w:rsidR="00456182" w:rsidRPr="00D8588D">
        <w:rPr>
          <w:rFonts w:ascii="Calibri" w:hAnsi="Calibri" w:cs="Calibri"/>
          <w:color w:val="0070C0"/>
          <w:sz w:val="24"/>
          <w:szCs w:val="24"/>
        </w:rPr>
        <w:t xml:space="preserve"> </w:t>
      </w:r>
      <w:r w:rsidR="00456182">
        <w:rPr>
          <w:rFonts w:ascii="Calibri" w:hAnsi="Calibri" w:cs="Calibri"/>
          <w:sz w:val="24"/>
          <w:szCs w:val="24"/>
        </w:rPr>
        <w:t xml:space="preserve">… oceli označované podle </w:t>
      </w:r>
      <w:r w:rsidR="00456182" w:rsidRPr="00C45FBC">
        <w:rPr>
          <w:rFonts w:ascii="Calibri" w:hAnsi="Calibri" w:cs="Calibri"/>
          <w:b/>
          <w:bCs/>
          <w:color w:val="0070C0"/>
          <w:sz w:val="28"/>
          <w:szCs w:val="28"/>
          <w:highlight w:val="yellow"/>
        </w:rPr>
        <w:t>chemického složení</w:t>
      </w:r>
    </w:p>
    <w:p w14:paraId="54AC4CC5" w14:textId="5C0EAE7D" w:rsidR="00456182" w:rsidRDefault="00456182">
      <w:pPr>
        <w:rPr>
          <w:b/>
          <w:bCs/>
          <w:sz w:val="36"/>
          <w:szCs w:val="36"/>
        </w:rPr>
      </w:pPr>
    </w:p>
    <w:p w14:paraId="3A48E673" w14:textId="0FC71A8D" w:rsidR="00D8588D" w:rsidRDefault="00D8588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7DC74AF" wp14:editId="06497A68">
            <wp:extent cx="4260850" cy="1561184"/>
            <wp:effectExtent l="0" t="0" r="6350" b="127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75518" cy="156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6999" w14:textId="77777777" w:rsidR="00D8588D" w:rsidRDefault="00D8588D" w:rsidP="00D8588D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Calibri,Bold" w:hAnsi="Arial" w:cs="Arial"/>
          <w:b/>
          <w:bCs/>
          <w:color w:val="0070C0"/>
          <w:sz w:val="40"/>
          <w:szCs w:val="40"/>
        </w:rPr>
      </w:pPr>
    </w:p>
    <w:p w14:paraId="2DFE5FA0" w14:textId="3B91DFF0" w:rsidR="00D8588D" w:rsidRPr="00A25489" w:rsidRDefault="00D8588D" w:rsidP="00A25489">
      <w:pPr>
        <w:pStyle w:val="Odstavecseseznamem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</w:pPr>
      <w:r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>Ozna</w:t>
      </w:r>
      <w:r w:rsidRPr="00A25489">
        <w:rPr>
          <w:rFonts w:ascii="Arial" w:hAnsi="Arial" w:cs="Arial" w:hint="eastAsia"/>
          <w:b/>
          <w:bCs/>
          <w:color w:val="0070C0"/>
          <w:sz w:val="32"/>
          <w:szCs w:val="32"/>
          <w:highlight w:val="cyan"/>
          <w:u w:val="single"/>
        </w:rPr>
        <w:t>č</w:t>
      </w:r>
      <w:r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>ov</w:t>
      </w:r>
      <w:r w:rsidRPr="00A25489">
        <w:rPr>
          <w:rFonts w:ascii="Arial" w:hAnsi="Arial" w:cs="Arial" w:hint="eastAsia"/>
          <w:b/>
          <w:bCs/>
          <w:color w:val="0070C0"/>
          <w:sz w:val="32"/>
          <w:szCs w:val="32"/>
          <w:highlight w:val="cyan"/>
          <w:u w:val="single"/>
        </w:rPr>
        <w:t>á</w:t>
      </w:r>
      <w:r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>n</w:t>
      </w:r>
      <w:r w:rsidRPr="00A25489">
        <w:rPr>
          <w:rFonts w:ascii="Arial" w:hAnsi="Arial" w:cs="Arial" w:hint="eastAsia"/>
          <w:b/>
          <w:bCs/>
          <w:color w:val="0070C0"/>
          <w:sz w:val="32"/>
          <w:szCs w:val="32"/>
          <w:highlight w:val="cyan"/>
          <w:u w:val="single"/>
        </w:rPr>
        <w:t>í</w:t>
      </w:r>
      <w:r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 xml:space="preserve"> ocel</w:t>
      </w:r>
      <w:r w:rsidRPr="00A25489">
        <w:rPr>
          <w:rFonts w:ascii="Arial" w:hAnsi="Arial" w:cs="Arial" w:hint="eastAsia"/>
          <w:b/>
          <w:bCs/>
          <w:color w:val="0070C0"/>
          <w:sz w:val="32"/>
          <w:szCs w:val="32"/>
          <w:highlight w:val="cyan"/>
          <w:u w:val="single"/>
        </w:rPr>
        <w:t>í</w:t>
      </w:r>
      <w:r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 xml:space="preserve"> podle jejich pou</w:t>
      </w:r>
      <w:r w:rsidRPr="00A25489">
        <w:rPr>
          <w:rFonts w:ascii="Arial" w:hAnsi="Arial" w:cs="Arial" w:hint="eastAsia"/>
          <w:b/>
          <w:bCs/>
          <w:color w:val="0070C0"/>
          <w:sz w:val="32"/>
          <w:szCs w:val="32"/>
          <w:highlight w:val="cyan"/>
          <w:u w:val="single"/>
        </w:rPr>
        <w:t>ž</w:t>
      </w:r>
      <w:r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>it</w:t>
      </w:r>
      <w:r w:rsidRPr="00A25489">
        <w:rPr>
          <w:rFonts w:ascii="Arial" w:hAnsi="Arial" w:cs="Arial" w:hint="eastAsia"/>
          <w:b/>
          <w:bCs/>
          <w:color w:val="0070C0"/>
          <w:sz w:val="32"/>
          <w:szCs w:val="32"/>
          <w:highlight w:val="cyan"/>
          <w:u w:val="single"/>
        </w:rPr>
        <w:t>í</w:t>
      </w:r>
      <w:r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 xml:space="preserve"> a mechanick</w:t>
      </w:r>
      <w:r w:rsidRPr="00A25489">
        <w:rPr>
          <w:rFonts w:ascii="Arial" w:hAnsi="Arial" w:cs="Arial" w:hint="eastAsia"/>
          <w:b/>
          <w:bCs/>
          <w:color w:val="0070C0"/>
          <w:sz w:val="32"/>
          <w:szCs w:val="32"/>
          <w:highlight w:val="cyan"/>
          <w:u w:val="single"/>
        </w:rPr>
        <w:t>ý</w:t>
      </w:r>
      <w:r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>ch nebo fyzik</w:t>
      </w:r>
      <w:r w:rsidRPr="00A25489">
        <w:rPr>
          <w:rFonts w:ascii="Arial" w:hAnsi="Arial" w:cs="Arial" w:hint="eastAsia"/>
          <w:b/>
          <w:bCs/>
          <w:color w:val="0070C0"/>
          <w:sz w:val="32"/>
          <w:szCs w:val="32"/>
          <w:highlight w:val="cyan"/>
          <w:u w:val="single"/>
        </w:rPr>
        <w:t>á</w:t>
      </w:r>
      <w:r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>ln</w:t>
      </w:r>
      <w:r w:rsidRPr="00A25489">
        <w:rPr>
          <w:rFonts w:ascii="Arial" w:hAnsi="Arial" w:cs="Arial" w:hint="eastAsia"/>
          <w:b/>
          <w:bCs/>
          <w:color w:val="0070C0"/>
          <w:sz w:val="32"/>
          <w:szCs w:val="32"/>
          <w:highlight w:val="cyan"/>
          <w:u w:val="single"/>
        </w:rPr>
        <w:t>í</w:t>
      </w:r>
      <w:r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>ch vlastnost</w:t>
      </w:r>
      <w:r w:rsidRPr="00A25489">
        <w:rPr>
          <w:rFonts w:ascii="Arial" w:hAnsi="Arial" w:cs="Arial" w:hint="eastAsia"/>
          <w:b/>
          <w:bCs/>
          <w:color w:val="0070C0"/>
          <w:sz w:val="32"/>
          <w:szCs w:val="32"/>
          <w:highlight w:val="cyan"/>
          <w:u w:val="single"/>
        </w:rPr>
        <w:t>í</w:t>
      </w:r>
      <w:r w:rsidR="003B40E4"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 xml:space="preserve"> </w:t>
      </w:r>
      <w:r w:rsidR="004779A3"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t>(Třída oceli 10,11)</w:t>
      </w:r>
    </w:p>
    <w:p w14:paraId="3EC45E97" w14:textId="77777777" w:rsidR="007F7704" w:rsidRDefault="007F7704" w:rsidP="00D8588D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Calibri,Bold" w:hAnsi="Arial" w:cs="Arial"/>
          <w:b/>
          <w:bCs/>
          <w:i/>
          <w:iCs/>
          <w:color w:val="0070C0"/>
          <w:sz w:val="40"/>
          <w:szCs w:val="40"/>
        </w:rPr>
      </w:pPr>
    </w:p>
    <w:p w14:paraId="48C9C467" w14:textId="492AA33E" w:rsidR="00D8588D" w:rsidRDefault="007F770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color w:val="0070C0"/>
          <w:sz w:val="40"/>
          <w:szCs w:val="40"/>
        </w:rPr>
      </w:pPr>
      <w:r>
        <w:rPr>
          <w:noProof/>
        </w:rPr>
        <w:drawing>
          <wp:inline distT="0" distB="0" distL="0" distR="0" wp14:anchorId="016DD231" wp14:editId="2839B6E8">
            <wp:extent cx="4381500" cy="1223799"/>
            <wp:effectExtent l="0" t="0" r="0" b="0"/>
            <wp:docPr id="23" name="Obrázek 23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ázek 23" descr="Obsah obrázku text&#10;&#10;Popis byl vytvořen automaticky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8033" cy="12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6DE0" w14:textId="39C96947" w:rsidR="007F7704" w:rsidRDefault="007F7704" w:rsidP="00EF573F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,Bold" w:hAnsi="Arial" w:cs="Arial"/>
          <w:color w:val="0070C0"/>
          <w:sz w:val="32"/>
          <w:szCs w:val="32"/>
        </w:rPr>
      </w:pPr>
      <w:r w:rsidRPr="007F7704">
        <w:rPr>
          <w:rFonts w:ascii="Arial" w:eastAsia="Calibri,Bold" w:hAnsi="Arial" w:cs="Arial"/>
          <w:color w:val="0070C0"/>
          <w:sz w:val="32"/>
          <w:szCs w:val="32"/>
        </w:rPr>
        <w:t xml:space="preserve">Po písmenu S, P, L následuje číslo vyjadřující </w:t>
      </w:r>
      <w:r w:rsidRPr="007F7704">
        <w:rPr>
          <w:rFonts w:ascii="Arial" w:eastAsia="Calibri,Bold" w:hAnsi="Arial" w:cs="Arial"/>
          <w:b/>
          <w:bCs/>
          <w:color w:val="0070C0"/>
          <w:sz w:val="32"/>
          <w:szCs w:val="32"/>
          <w:u w:val="single"/>
        </w:rPr>
        <w:t>minimální mez</w:t>
      </w:r>
      <w:r w:rsidRPr="007F7704">
        <w:rPr>
          <w:rFonts w:ascii="Arial" w:eastAsia="Calibri,Bold" w:hAnsi="Arial" w:cs="Arial"/>
          <w:color w:val="0070C0"/>
          <w:sz w:val="32"/>
          <w:szCs w:val="32"/>
        </w:rPr>
        <w:t xml:space="preserve"> </w:t>
      </w:r>
      <w:r w:rsidRPr="007F7704">
        <w:rPr>
          <w:rFonts w:ascii="Arial" w:eastAsia="Calibri,Bold" w:hAnsi="Arial" w:cs="Arial"/>
          <w:b/>
          <w:bCs/>
          <w:color w:val="0070C0"/>
          <w:sz w:val="32"/>
          <w:szCs w:val="32"/>
          <w:u w:val="single"/>
        </w:rPr>
        <w:t>kluzu</w:t>
      </w:r>
      <w:r w:rsidRPr="007F7704">
        <w:rPr>
          <w:rFonts w:ascii="Arial" w:eastAsia="Calibri,Bold" w:hAnsi="Arial" w:cs="Arial"/>
          <w:color w:val="0070C0"/>
          <w:sz w:val="32"/>
          <w:szCs w:val="32"/>
          <w:u w:val="single"/>
        </w:rPr>
        <w:t xml:space="preserve">  R</w:t>
      </w:r>
      <w:r w:rsidRPr="007F7704">
        <w:rPr>
          <w:rFonts w:ascii="Arial" w:eastAsia="Calibri,Bold" w:hAnsi="Arial" w:cs="Arial"/>
          <w:color w:val="0070C0"/>
          <w:sz w:val="32"/>
          <w:szCs w:val="32"/>
          <w:u w:val="single"/>
          <w:vertAlign w:val="subscript"/>
        </w:rPr>
        <w:t>e</w:t>
      </w:r>
      <w:r>
        <w:rPr>
          <w:rFonts w:ascii="Arial" w:eastAsia="Calibri,Bold" w:hAnsi="Arial" w:cs="Arial"/>
          <w:color w:val="0070C0"/>
          <w:sz w:val="32"/>
          <w:szCs w:val="32"/>
        </w:rPr>
        <w:t xml:space="preserve"> </w:t>
      </w:r>
      <w:r w:rsidRPr="007F7704">
        <w:rPr>
          <w:rFonts w:ascii="Arial" w:eastAsia="Calibri,Bold" w:hAnsi="Arial" w:cs="Arial"/>
          <w:color w:val="0070C0"/>
          <w:sz w:val="32"/>
          <w:szCs w:val="32"/>
        </w:rPr>
        <w:t>v Nmm</w:t>
      </w:r>
      <w:r w:rsidRPr="007F7704">
        <w:rPr>
          <w:rFonts w:ascii="Arial" w:eastAsia="Calibri,Bold" w:hAnsi="Arial" w:cs="Arial"/>
          <w:color w:val="0070C0"/>
          <w:sz w:val="32"/>
          <w:szCs w:val="32"/>
          <w:vertAlign w:val="superscript"/>
        </w:rPr>
        <w:t>-2</w:t>
      </w:r>
      <w:r w:rsidRPr="007F7704">
        <w:rPr>
          <w:rFonts w:ascii="Arial" w:eastAsia="Calibri,Bold" w:hAnsi="Arial" w:cs="Arial"/>
          <w:color w:val="0070C0"/>
          <w:sz w:val="32"/>
          <w:szCs w:val="32"/>
        </w:rPr>
        <w:t xml:space="preserve"> pro nejmenší tloušťku výrobku.</w:t>
      </w:r>
    </w:p>
    <w:p w14:paraId="7ED88B07" w14:textId="77777777" w:rsidR="007F7704" w:rsidRDefault="007F770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color w:val="0070C0"/>
          <w:sz w:val="32"/>
          <w:szCs w:val="32"/>
        </w:rPr>
      </w:pPr>
    </w:p>
    <w:p w14:paraId="106707CA" w14:textId="35BA2478" w:rsidR="007F7704" w:rsidRDefault="007F770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color w:val="0070C0"/>
          <w:sz w:val="32"/>
          <w:szCs w:val="32"/>
        </w:rPr>
      </w:pPr>
      <w:r>
        <w:rPr>
          <w:noProof/>
        </w:rPr>
        <w:drawing>
          <wp:inline distT="0" distB="0" distL="0" distR="0" wp14:anchorId="5BA2007A" wp14:editId="331178FD">
            <wp:extent cx="5165204" cy="1619250"/>
            <wp:effectExtent l="0" t="0" r="0" b="0"/>
            <wp:docPr id="24" name="Obrázek 24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ázek 24" descr="Obsah obrázku text&#10;&#10;Popis byl vytvořen automaticky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5204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E443" w14:textId="7FE2C1EA" w:rsidR="003B40E4" w:rsidRDefault="003B40E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color w:val="0070C0"/>
          <w:sz w:val="32"/>
          <w:szCs w:val="32"/>
        </w:rPr>
      </w:pPr>
    </w:p>
    <w:p w14:paraId="39363D92" w14:textId="77777777" w:rsidR="003B40E4" w:rsidRPr="007F7704" w:rsidRDefault="003B40E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color w:val="0070C0"/>
          <w:sz w:val="32"/>
          <w:szCs w:val="32"/>
        </w:rPr>
      </w:pPr>
    </w:p>
    <w:p w14:paraId="37BCC678" w14:textId="5C3B6E9E" w:rsidR="007F7704" w:rsidRDefault="007F770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color w:val="0070C0"/>
          <w:sz w:val="40"/>
          <w:szCs w:val="40"/>
        </w:rPr>
      </w:pPr>
      <w:r>
        <w:rPr>
          <w:rFonts w:ascii="Arial" w:eastAsia="Calibri,Bold" w:hAnsi="Arial" w:cs="Arial"/>
          <w:b/>
          <w:bCs/>
          <w:color w:val="0070C0"/>
          <w:sz w:val="40"/>
          <w:szCs w:val="40"/>
        </w:rPr>
        <w:lastRenderedPageBreak/>
        <w:t>Význam přídavného symbolu:</w:t>
      </w:r>
    </w:p>
    <w:p w14:paraId="6F0F8554" w14:textId="3E602D1F" w:rsidR="007F7704" w:rsidRDefault="007F770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color w:val="0070C0"/>
          <w:sz w:val="40"/>
          <w:szCs w:val="40"/>
        </w:rPr>
      </w:pPr>
      <w:r>
        <w:rPr>
          <w:noProof/>
        </w:rPr>
        <w:drawing>
          <wp:inline distT="0" distB="0" distL="0" distR="0" wp14:anchorId="4F79E81E" wp14:editId="220BEBC2">
            <wp:extent cx="5760720" cy="2585085"/>
            <wp:effectExtent l="0" t="0" r="0" b="5715"/>
            <wp:docPr id="18" name="Obrázek 18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ázek 18" descr="Obsah obrázku text&#10;&#10;Popis byl vytvořen automaticky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C838" w14:textId="5759A8FE" w:rsidR="007F7704" w:rsidRDefault="007F770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color w:val="0070C0"/>
          <w:sz w:val="40"/>
          <w:szCs w:val="40"/>
        </w:rPr>
      </w:pPr>
      <w:r>
        <w:rPr>
          <w:noProof/>
        </w:rPr>
        <w:drawing>
          <wp:inline distT="0" distB="0" distL="0" distR="0" wp14:anchorId="112471FB" wp14:editId="631C7FA4">
            <wp:extent cx="5760720" cy="1622425"/>
            <wp:effectExtent l="0" t="0" r="0" b="0"/>
            <wp:docPr id="19" name="Obrázek 19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ázek 19" descr="Obsah obrázku text&#10;&#10;Popis byl vytvořen automaticky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0020" w14:textId="4D7B4EDF" w:rsidR="007F7704" w:rsidRDefault="007F770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color w:val="0070C0"/>
          <w:sz w:val="40"/>
          <w:szCs w:val="40"/>
        </w:rPr>
      </w:pPr>
      <w:r>
        <w:rPr>
          <w:noProof/>
        </w:rPr>
        <w:drawing>
          <wp:inline distT="0" distB="0" distL="0" distR="0" wp14:anchorId="0E8D9C94" wp14:editId="4BF0CA29">
            <wp:extent cx="5760720" cy="991235"/>
            <wp:effectExtent l="0" t="0" r="0" b="0"/>
            <wp:docPr id="20" name="Obrázek 20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ázek 20" descr="Obsah obrázku text&#10;&#10;Popis byl vytvořen automaticky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C013" w14:textId="6F887722" w:rsidR="007F7704" w:rsidRDefault="007F770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color w:val="0070C0"/>
          <w:sz w:val="40"/>
          <w:szCs w:val="40"/>
        </w:rPr>
      </w:pPr>
    </w:p>
    <w:p w14:paraId="614F574C" w14:textId="2E78628F" w:rsidR="007F7704" w:rsidRDefault="007F770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color w:val="0070C0"/>
          <w:sz w:val="40"/>
          <w:szCs w:val="40"/>
        </w:rPr>
      </w:pPr>
      <w:r>
        <w:rPr>
          <w:noProof/>
        </w:rPr>
        <w:drawing>
          <wp:inline distT="0" distB="0" distL="0" distR="0" wp14:anchorId="0CC18991" wp14:editId="77C728E2">
            <wp:extent cx="1924050" cy="466725"/>
            <wp:effectExtent l="0" t="0" r="0" b="9525"/>
            <wp:docPr id="2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D68C" w14:textId="3748EF7E" w:rsidR="007F7704" w:rsidRDefault="007F7704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color w:val="0070C0"/>
          <w:sz w:val="40"/>
          <w:szCs w:val="40"/>
        </w:rPr>
      </w:pPr>
      <w:r>
        <w:rPr>
          <w:noProof/>
        </w:rPr>
        <w:drawing>
          <wp:inline distT="0" distB="0" distL="0" distR="0" wp14:anchorId="7B8A73EA" wp14:editId="695FCC54">
            <wp:extent cx="2921000" cy="1470346"/>
            <wp:effectExtent l="0" t="0" r="0" b="0"/>
            <wp:docPr id="22" name="Obrázek 22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ázek 22" descr="Obsah obrázku text&#10;&#10;Popis byl vytvořen automaticky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8457" cy="147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F088" w14:textId="78F4A8D6" w:rsidR="00EF573F" w:rsidRDefault="00CF642D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color w:val="0070C0"/>
          <w:sz w:val="40"/>
          <w:szCs w:val="40"/>
        </w:rPr>
      </w:pPr>
      <w:r>
        <w:rPr>
          <w:noProof/>
        </w:rPr>
        <w:drawing>
          <wp:inline distT="0" distB="0" distL="0" distR="0" wp14:anchorId="5CFE0783" wp14:editId="18730A7A">
            <wp:extent cx="1447800" cy="476250"/>
            <wp:effectExtent l="0" t="0" r="0" b="0"/>
            <wp:docPr id="33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30F9" w14:textId="32DEBDC1" w:rsidR="00443706" w:rsidRPr="00531CAD" w:rsidRDefault="00CF642D" w:rsidP="00D8588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531CAD">
        <w:rPr>
          <w:sz w:val="24"/>
          <w:szCs w:val="24"/>
        </w:rPr>
        <w:t xml:space="preserve">DC – plochý výrobek </w:t>
      </w:r>
      <w:r w:rsidR="008560FF" w:rsidRPr="00531CAD">
        <w:rPr>
          <w:sz w:val="24"/>
          <w:szCs w:val="24"/>
        </w:rPr>
        <w:t xml:space="preserve">k tváření </w:t>
      </w:r>
      <w:r w:rsidRPr="00531CAD">
        <w:rPr>
          <w:sz w:val="24"/>
          <w:szCs w:val="24"/>
        </w:rPr>
        <w:t>za studena</w:t>
      </w:r>
    </w:p>
    <w:p w14:paraId="18803E6E" w14:textId="04AA2048" w:rsidR="00CF642D" w:rsidRPr="00531CAD" w:rsidRDefault="00CF642D" w:rsidP="00D8588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531CAD">
        <w:rPr>
          <w:sz w:val="24"/>
          <w:szCs w:val="24"/>
        </w:rPr>
        <w:t>04 – určený pro zpracování tvářením za studena</w:t>
      </w:r>
    </w:p>
    <w:p w14:paraId="0DA518D7" w14:textId="279CF212" w:rsidR="00CF642D" w:rsidRPr="00531CAD" w:rsidRDefault="00CF642D" w:rsidP="00D8588D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color w:val="0070C0"/>
          <w:sz w:val="44"/>
          <w:szCs w:val="44"/>
        </w:rPr>
      </w:pPr>
      <w:r w:rsidRPr="00531CAD">
        <w:rPr>
          <w:sz w:val="24"/>
          <w:szCs w:val="24"/>
        </w:rPr>
        <w:t>EK – vhodný pro konvenční smaltování</w:t>
      </w:r>
    </w:p>
    <w:p w14:paraId="649A7D31" w14:textId="704DA66B" w:rsidR="00E26B8E" w:rsidRPr="00CF642D" w:rsidRDefault="00E26B8E" w:rsidP="00E26B8E">
      <w:pPr>
        <w:autoSpaceDE w:val="0"/>
        <w:autoSpaceDN w:val="0"/>
        <w:adjustRightInd w:val="0"/>
        <w:spacing w:after="0" w:line="240" w:lineRule="auto"/>
        <w:jc w:val="both"/>
        <w:rPr>
          <w:color w:val="0070C0"/>
          <w:sz w:val="28"/>
          <w:szCs w:val="28"/>
        </w:rPr>
      </w:pPr>
      <w:r w:rsidRPr="00CF642D">
        <w:rPr>
          <w:color w:val="0070C0"/>
          <w:sz w:val="28"/>
          <w:szCs w:val="28"/>
        </w:rPr>
        <w:lastRenderedPageBreak/>
        <w:t>Kromě výše zmíněných způsobů označení se za značkou mohou objevit i další doplňující značky charakterizující tepelné zpracování, povrchovou úpravu atd.</w:t>
      </w:r>
    </w:p>
    <w:p w14:paraId="546D2B0C" w14:textId="77777777" w:rsidR="00E26B8E" w:rsidRPr="00CF642D" w:rsidRDefault="00E26B8E" w:rsidP="00E26B8E">
      <w:pPr>
        <w:autoSpaceDE w:val="0"/>
        <w:autoSpaceDN w:val="0"/>
        <w:adjustRightInd w:val="0"/>
        <w:spacing w:after="0" w:line="240" w:lineRule="auto"/>
        <w:jc w:val="both"/>
        <w:rPr>
          <w:color w:val="0070C0"/>
          <w:sz w:val="28"/>
          <w:szCs w:val="28"/>
        </w:rPr>
      </w:pPr>
    </w:p>
    <w:p w14:paraId="6DF646E3" w14:textId="6495A1A1" w:rsidR="00E26B8E" w:rsidRPr="00CF642D" w:rsidRDefault="00E26B8E" w:rsidP="00E26B8E">
      <w:pPr>
        <w:autoSpaceDE w:val="0"/>
        <w:autoSpaceDN w:val="0"/>
        <w:adjustRightInd w:val="0"/>
        <w:spacing w:after="0" w:line="240" w:lineRule="auto"/>
        <w:jc w:val="both"/>
        <w:rPr>
          <w:color w:val="0070C0"/>
          <w:sz w:val="28"/>
          <w:szCs w:val="28"/>
        </w:rPr>
      </w:pPr>
      <w:r w:rsidRPr="00CF642D">
        <w:rPr>
          <w:color w:val="0070C0"/>
          <w:sz w:val="28"/>
          <w:szCs w:val="28"/>
        </w:rPr>
        <w:t>Tyto symboly jsou od předcházejících odděleny plusovým znaménkem (+) a v podstatě stanoví charakteristické požadavky pro oceli. Z praktického hlediska jsou ale považovány za přídavné symboly pro ocelové výrobky</w:t>
      </w:r>
    </w:p>
    <w:p w14:paraId="5B66771A" w14:textId="04F40394" w:rsidR="00E26B8E" w:rsidRDefault="00E26B8E" w:rsidP="00E26B8E">
      <w:pPr>
        <w:autoSpaceDE w:val="0"/>
        <w:autoSpaceDN w:val="0"/>
        <w:adjustRightInd w:val="0"/>
        <w:spacing w:after="0" w:line="240" w:lineRule="auto"/>
        <w:jc w:val="both"/>
        <w:rPr>
          <w:color w:val="0070C0"/>
          <w:sz w:val="23"/>
          <w:szCs w:val="23"/>
        </w:rPr>
      </w:pPr>
    </w:p>
    <w:p w14:paraId="203A0428" w14:textId="75323E50" w:rsidR="00E26B8E" w:rsidRDefault="00E26B8E" w:rsidP="00E26B8E">
      <w:pPr>
        <w:autoSpaceDE w:val="0"/>
        <w:autoSpaceDN w:val="0"/>
        <w:adjustRightInd w:val="0"/>
        <w:spacing w:after="0" w:line="240" w:lineRule="auto"/>
        <w:jc w:val="both"/>
        <w:rPr>
          <w:i/>
          <w:iCs/>
          <w:color w:val="0070C0"/>
          <w:sz w:val="23"/>
          <w:szCs w:val="23"/>
        </w:rPr>
      </w:pPr>
      <w:r>
        <w:rPr>
          <w:i/>
          <w:iCs/>
          <w:color w:val="0070C0"/>
          <w:sz w:val="23"/>
          <w:szCs w:val="23"/>
        </w:rPr>
        <w:t>(</w:t>
      </w:r>
      <w:proofErr w:type="spellStart"/>
      <w:r w:rsidRPr="00E26B8E">
        <w:rPr>
          <w:i/>
          <w:iCs/>
          <w:color w:val="0070C0"/>
          <w:sz w:val="23"/>
          <w:szCs w:val="23"/>
        </w:rPr>
        <w:t>STč</w:t>
      </w:r>
      <w:proofErr w:type="spellEnd"/>
      <w:r w:rsidRPr="00E26B8E">
        <w:rPr>
          <w:i/>
          <w:iCs/>
          <w:color w:val="0070C0"/>
          <w:sz w:val="23"/>
          <w:szCs w:val="23"/>
        </w:rPr>
        <w:t xml:space="preserve"> 228 a dále</w:t>
      </w:r>
      <w:r>
        <w:rPr>
          <w:i/>
          <w:iCs/>
          <w:color w:val="0070C0"/>
          <w:sz w:val="23"/>
          <w:szCs w:val="23"/>
        </w:rPr>
        <w:t>)</w:t>
      </w:r>
      <w:r w:rsidRPr="00E26B8E">
        <w:rPr>
          <w:i/>
          <w:iCs/>
          <w:color w:val="0070C0"/>
          <w:sz w:val="23"/>
          <w:szCs w:val="23"/>
        </w:rPr>
        <w:t>:</w:t>
      </w:r>
    </w:p>
    <w:p w14:paraId="2EF4F53D" w14:textId="69B6E752" w:rsidR="00E26B8E" w:rsidRPr="00E26B8E" w:rsidRDefault="00E26B8E" w:rsidP="00E26B8E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Calibri,Bold" w:hAnsi="Arial" w:cs="Arial"/>
          <w:b/>
          <w:bCs/>
          <w:sz w:val="24"/>
          <w:szCs w:val="24"/>
        </w:rPr>
      </w:pPr>
      <w:r w:rsidRPr="00E26B8E">
        <w:rPr>
          <w:color w:val="0070C0"/>
          <w:sz w:val="23"/>
          <w:szCs w:val="23"/>
        </w:rPr>
        <w:t>Příklad symbolů pro zvláštní požadavky</w:t>
      </w:r>
      <w:r>
        <w:rPr>
          <w:color w:val="0070C0"/>
          <w:sz w:val="23"/>
          <w:szCs w:val="23"/>
        </w:rPr>
        <w:t xml:space="preserve"> </w:t>
      </w:r>
      <w:r w:rsidRPr="00E26B8E">
        <w:rPr>
          <w:i/>
          <w:iCs/>
          <w:color w:val="0070C0"/>
          <w:sz w:val="23"/>
          <w:szCs w:val="23"/>
        </w:rPr>
        <w:t>(</w:t>
      </w:r>
      <w:proofErr w:type="spellStart"/>
      <w:r w:rsidRPr="00E26B8E">
        <w:rPr>
          <w:i/>
          <w:iCs/>
          <w:color w:val="0070C0"/>
          <w:sz w:val="23"/>
          <w:szCs w:val="23"/>
        </w:rPr>
        <w:t>STč</w:t>
      </w:r>
      <w:proofErr w:type="spellEnd"/>
      <w:r w:rsidRPr="00E26B8E">
        <w:rPr>
          <w:i/>
          <w:iCs/>
          <w:color w:val="0070C0"/>
          <w:sz w:val="23"/>
          <w:szCs w:val="23"/>
        </w:rPr>
        <w:t xml:space="preserve"> 228)</w:t>
      </w:r>
    </w:p>
    <w:p w14:paraId="52CACF60" w14:textId="4A963588" w:rsidR="00E26B8E" w:rsidRDefault="00E26B8E" w:rsidP="00E26B8E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C52389" wp14:editId="1323418B">
            <wp:extent cx="5760720" cy="2903855"/>
            <wp:effectExtent l="0" t="0" r="0" b="0"/>
            <wp:docPr id="31" name="Obrázek 3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ázek 31" descr="Obsah obrázku text&#10;&#10;Popis byl vytvořen automaticky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64B1" w14:textId="77777777" w:rsidR="007A4BC6" w:rsidRDefault="007A4BC6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6CF174CA" w14:textId="061A5E46" w:rsidR="007A4BC6" w:rsidRDefault="00E26B8E" w:rsidP="00D8588D">
      <w:pPr>
        <w:autoSpaceDE w:val="0"/>
        <w:autoSpaceDN w:val="0"/>
        <w:adjustRightInd w:val="0"/>
        <w:spacing w:after="0" w:line="240" w:lineRule="auto"/>
        <w:rPr>
          <w:i/>
          <w:iCs/>
          <w:color w:val="0070C0"/>
          <w:sz w:val="23"/>
          <w:szCs w:val="23"/>
        </w:rPr>
      </w:pPr>
      <w:r w:rsidRPr="00E26B8E">
        <w:rPr>
          <w:color w:val="0070C0"/>
          <w:sz w:val="23"/>
          <w:szCs w:val="23"/>
        </w:rPr>
        <w:t>Příklady symbolů označující druhy povlaků</w:t>
      </w:r>
      <w:r>
        <w:rPr>
          <w:color w:val="0070C0"/>
          <w:sz w:val="23"/>
          <w:szCs w:val="23"/>
        </w:rPr>
        <w:t xml:space="preserve"> </w:t>
      </w:r>
      <w:r w:rsidRPr="009928C3">
        <w:rPr>
          <w:i/>
          <w:iCs/>
          <w:color w:val="0070C0"/>
          <w:sz w:val="23"/>
          <w:szCs w:val="23"/>
        </w:rPr>
        <w:t>(</w:t>
      </w:r>
      <w:proofErr w:type="spellStart"/>
      <w:r w:rsidRPr="009928C3">
        <w:rPr>
          <w:i/>
          <w:iCs/>
          <w:color w:val="0070C0"/>
          <w:sz w:val="23"/>
          <w:szCs w:val="23"/>
        </w:rPr>
        <w:t>STč</w:t>
      </w:r>
      <w:proofErr w:type="spellEnd"/>
      <w:r w:rsidRPr="009928C3">
        <w:rPr>
          <w:i/>
          <w:iCs/>
          <w:color w:val="0070C0"/>
          <w:sz w:val="23"/>
          <w:szCs w:val="23"/>
        </w:rPr>
        <w:t xml:space="preserve"> 229</w:t>
      </w:r>
      <w:r w:rsidR="009928C3" w:rsidRPr="009928C3">
        <w:rPr>
          <w:i/>
          <w:iCs/>
          <w:color w:val="0070C0"/>
          <w:sz w:val="23"/>
          <w:szCs w:val="23"/>
        </w:rPr>
        <w:t>)</w:t>
      </w:r>
    </w:p>
    <w:p w14:paraId="4CC69C32" w14:textId="49E6BC28" w:rsidR="00E26B8E" w:rsidRDefault="00E26B8E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  <w:r w:rsidRPr="00E26B8E">
        <w:rPr>
          <w:color w:val="0070C0"/>
          <w:sz w:val="23"/>
          <w:szCs w:val="23"/>
        </w:rPr>
        <w:t>Příklady symbolů označující TZ</w:t>
      </w:r>
      <w:r w:rsidR="009928C3">
        <w:rPr>
          <w:color w:val="0070C0"/>
          <w:sz w:val="23"/>
          <w:szCs w:val="23"/>
        </w:rPr>
        <w:t xml:space="preserve"> </w:t>
      </w:r>
      <w:r w:rsidR="009928C3" w:rsidRPr="009928C3">
        <w:rPr>
          <w:i/>
          <w:iCs/>
          <w:color w:val="0070C0"/>
          <w:sz w:val="23"/>
          <w:szCs w:val="23"/>
        </w:rPr>
        <w:t>(</w:t>
      </w:r>
      <w:proofErr w:type="spellStart"/>
      <w:r w:rsidR="009928C3" w:rsidRPr="009928C3">
        <w:rPr>
          <w:i/>
          <w:iCs/>
          <w:color w:val="0070C0"/>
          <w:sz w:val="23"/>
          <w:szCs w:val="23"/>
        </w:rPr>
        <w:t>STč</w:t>
      </w:r>
      <w:proofErr w:type="spellEnd"/>
      <w:r w:rsidR="009928C3" w:rsidRPr="009928C3">
        <w:rPr>
          <w:i/>
          <w:iCs/>
          <w:color w:val="0070C0"/>
          <w:sz w:val="23"/>
          <w:szCs w:val="23"/>
        </w:rPr>
        <w:t xml:space="preserve"> 2</w:t>
      </w:r>
      <w:r w:rsidR="009928C3">
        <w:rPr>
          <w:i/>
          <w:iCs/>
          <w:color w:val="0070C0"/>
          <w:sz w:val="23"/>
          <w:szCs w:val="23"/>
        </w:rPr>
        <w:t>29</w:t>
      </w:r>
      <w:r w:rsidR="009928C3" w:rsidRPr="009928C3">
        <w:rPr>
          <w:i/>
          <w:iCs/>
          <w:color w:val="0070C0"/>
          <w:sz w:val="23"/>
          <w:szCs w:val="23"/>
        </w:rPr>
        <w:t>)</w:t>
      </w:r>
      <w:r w:rsidRPr="00E26B8E">
        <w:rPr>
          <w:color w:val="0070C0"/>
          <w:sz w:val="23"/>
          <w:szCs w:val="23"/>
        </w:rPr>
        <w:br/>
      </w:r>
    </w:p>
    <w:p w14:paraId="33CD2CEA" w14:textId="132BD866" w:rsidR="007A4BC6" w:rsidRDefault="007A4BC6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14198086" w14:textId="31644263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6E53A229" w14:textId="1980E2B4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0085C4C6" w14:textId="26DA87F1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289E023E" w14:textId="50C8D3C2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4370A9C2" w14:textId="542D4567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67CC56A9" w14:textId="25256DDC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27F449F2" w14:textId="61C58528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71922ADE" w14:textId="0F83709A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4083716D" w14:textId="0DA34641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4BCAF56B" w14:textId="4435E07D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61F1F459" w14:textId="1A37EB7A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6E51656F" w14:textId="43AD436B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69002F85" w14:textId="472BDE61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78FEF9A4" w14:textId="68BBF094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0D093C1B" w14:textId="36537F39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3C447603" w14:textId="297035CC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50CC8B61" w14:textId="77777777" w:rsidR="00A25489" w:rsidRDefault="00A25489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0EFC6601" w14:textId="4C8E4AFA" w:rsidR="007A4BC6" w:rsidRPr="00A25489" w:rsidRDefault="00003B78" w:rsidP="00A25489">
      <w:pPr>
        <w:pStyle w:val="Odstavecseseznamem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70C0"/>
          <w:sz w:val="24"/>
          <w:szCs w:val="24"/>
          <w:highlight w:val="cyan"/>
          <w:u w:val="single"/>
        </w:rPr>
      </w:pPr>
      <w:r w:rsidRPr="00A25489">
        <w:rPr>
          <w:rFonts w:ascii="Arial" w:hAnsi="Arial" w:cs="Arial"/>
          <w:b/>
          <w:bCs/>
          <w:color w:val="0070C0"/>
          <w:sz w:val="32"/>
          <w:szCs w:val="32"/>
          <w:highlight w:val="cyan"/>
          <w:u w:val="single"/>
        </w:rPr>
        <w:lastRenderedPageBreak/>
        <w:t>Značky vytvořené na základě chemického složení</w:t>
      </w:r>
    </w:p>
    <w:p w14:paraId="4854D4DD" w14:textId="77777777" w:rsidR="00003B78" w:rsidRDefault="00003B78" w:rsidP="00003B78">
      <w:pPr>
        <w:autoSpaceDE w:val="0"/>
        <w:autoSpaceDN w:val="0"/>
        <w:adjustRightInd w:val="0"/>
        <w:spacing w:after="0" w:line="240" w:lineRule="auto"/>
        <w:rPr>
          <w:sz w:val="23"/>
          <w:szCs w:val="23"/>
        </w:rPr>
      </w:pPr>
    </w:p>
    <w:p w14:paraId="2647E2B0" w14:textId="5785EFFE" w:rsidR="00003B78" w:rsidRPr="00003B78" w:rsidRDefault="00003B78" w:rsidP="00003B78">
      <w:pPr>
        <w:autoSpaceDE w:val="0"/>
        <w:autoSpaceDN w:val="0"/>
        <w:adjustRightInd w:val="0"/>
        <w:spacing w:after="0" w:line="240" w:lineRule="auto"/>
        <w:rPr>
          <w:rFonts w:ascii="Arial" w:eastAsia="Calibri,Bold" w:hAnsi="Arial" w:cs="Arial"/>
          <w:b/>
          <w:bCs/>
          <w:i/>
          <w:iCs/>
          <w:color w:val="0070C0"/>
          <w:sz w:val="32"/>
          <w:szCs w:val="32"/>
        </w:rPr>
      </w:pPr>
      <w:r w:rsidRPr="00003B78">
        <w:rPr>
          <w:sz w:val="24"/>
          <w:szCs w:val="24"/>
        </w:rPr>
        <w:t>Značky ocelí této skupiny obsahují údaje o chemickém složení oceli.</w:t>
      </w:r>
    </w:p>
    <w:p w14:paraId="659296ED" w14:textId="43B4EF91" w:rsidR="00CF642D" w:rsidRDefault="00CF642D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16259F10" w14:textId="77777777" w:rsidR="00003B78" w:rsidRDefault="00003B78" w:rsidP="00D8588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</w:rPr>
      </w:pPr>
    </w:p>
    <w:p w14:paraId="634161CE" w14:textId="77777777" w:rsidR="004779A3" w:rsidRPr="00A25489" w:rsidRDefault="00003B78" w:rsidP="00FF769B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</w:pPr>
      <w:r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  <w:t>Nelegované oceli (s výjimkou automatových) se středním obsahem manganu pod 1%</w:t>
      </w:r>
      <w:r w:rsidR="004779A3"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  <w:t xml:space="preserve"> </w:t>
      </w:r>
    </w:p>
    <w:p w14:paraId="0F5775FB" w14:textId="13ACB250" w:rsidR="00CF642D" w:rsidRPr="00A25489" w:rsidRDefault="004779A3" w:rsidP="00FF769B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  <w:u w:val="single"/>
        </w:rPr>
      </w:pPr>
      <w:r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  <w:u w:val="single"/>
        </w:rPr>
        <w:t>(Třída oceli 12)</w:t>
      </w:r>
    </w:p>
    <w:p w14:paraId="67E8EE35" w14:textId="6E074B5B" w:rsidR="00003B78" w:rsidRDefault="00003B78" w:rsidP="00D8588D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4"/>
          <w:szCs w:val="24"/>
        </w:rPr>
      </w:pPr>
    </w:p>
    <w:p w14:paraId="28E2D5AD" w14:textId="10FF0E75" w:rsidR="00003B78" w:rsidRDefault="00003B78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  <w:r>
        <w:rPr>
          <w:noProof/>
        </w:rPr>
        <w:drawing>
          <wp:inline distT="0" distB="0" distL="0" distR="0" wp14:anchorId="41812D31" wp14:editId="4264F05C">
            <wp:extent cx="5760720" cy="2235200"/>
            <wp:effectExtent l="0" t="0" r="0" b="0"/>
            <wp:docPr id="34" name="Obrázek 34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ázek 34" descr="Obsah obrázku stůl&#10;&#10;Popis byl vytvořen automaticky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5641" w14:textId="0A2BB47D" w:rsidR="00046A66" w:rsidRDefault="00046A66" w:rsidP="00D8588D">
      <w:pPr>
        <w:autoSpaceDE w:val="0"/>
        <w:autoSpaceDN w:val="0"/>
        <w:adjustRightInd w:val="0"/>
        <w:spacing w:after="0" w:line="240" w:lineRule="auto"/>
        <w:rPr>
          <w:color w:val="0070C0"/>
          <w:sz w:val="23"/>
          <w:szCs w:val="23"/>
        </w:rPr>
      </w:pPr>
    </w:p>
    <w:p w14:paraId="41098C15" w14:textId="77777777" w:rsidR="00FF769B" w:rsidRDefault="00FF769B" w:rsidP="00FF769B">
      <w:pPr>
        <w:autoSpaceDE w:val="0"/>
        <w:autoSpaceDN w:val="0"/>
        <w:adjustRightInd w:val="0"/>
        <w:spacing w:after="0" w:line="240" w:lineRule="auto"/>
        <w:jc w:val="both"/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</w:rPr>
      </w:pPr>
    </w:p>
    <w:p w14:paraId="49B7CDB7" w14:textId="5E520542" w:rsidR="00046A66" w:rsidRPr="00A25489" w:rsidRDefault="00046A66" w:rsidP="00FF769B">
      <w:pPr>
        <w:autoSpaceDE w:val="0"/>
        <w:autoSpaceDN w:val="0"/>
        <w:adjustRightInd w:val="0"/>
        <w:spacing w:after="0" w:line="240" w:lineRule="auto"/>
        <w:jc w:val="both"/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</w:pPr>
      <w:r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  <w:t xml:space="preserve">Nelegované oceli se středním obsahem manganu &gt; 1%, nelegované automatové oceli a legované oceli (kromě </w:t>
      </w:r>
      <w:proofErr w:type="spellStart"/>
      <w:r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  <w:t>rychlo</w:t>
      </w:r>
      <w:proofErr w:type="spellEnd"/>
      <w:r w:rsidR="00FF769B"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  <w:t>-</w:t>
      </w:r>
      <w:r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  <w:t>řezných ocelí) se středními obsahy jednotlivých legujících prvků pod 5%</w:t>
      </w:r>
    </w:p>
    <w:p w14:paraId="0BA0A4A0" w14:textId="34E195D1" w:rsidR="004779A3" w:rsidRPr="00A25489" w:rsidRDefault="004779A3" w:rsidP="00FF769B">
      <w:pPr>
        <w:autoSpaceDE w:val="0"/>
        <w:autoSpaceDN w:val="0"/>
        <w:adjustRightInd w:val="0"/>
        <w:spacing w:after="0" w:line="240" w:lineRule="auto"/>
        <w:jc w:val="both"/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u w:val="single"/>
        </w:rPr>
      </w:pPr>
      <w:r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  <w:u w:val="single"/>
        </w:rPr>
        <w:t>(Třída oceli 13 -16)</w:t>
      </w:r>
    </w:p>
    <w:p w14:paraId="21B466A9" w14:textId="09E898D3" w:rsidR="00046A66" w:rsidRDefault="00046A66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  <w:r>
        <w:rPr>
          <w:noProof/>
        </w:rPr>
        <w:drawing>
          <wp:inline distT="0" distB="0" distL="0" distR="0" wp14:anchorId="5D84984C" wp14:editId="614EF32D">
            <wp:extent cx="5760720" cy="2768600"/>
            <wp:effectExtent l="0" t="0" r="0" b="0"/>
            <wp:docPr id="35" name="Obrázek 35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ázek 35" descr="Obsah obrázku stůl&#10;&#10;Popis byl vytvořen automaticky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972B" w14:textId="78230F28" w:rsidR="00016723" w:rsidRDefault="00016723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740956C2" w14:textId="2552399A" w:rsidR="00016723" w:rsidRDefault="00016723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5E789CCA" w14:textId="5423D509" w:rsidR="00016723" w:rsidRDefault="00016723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31D21164" w14:textId="62F1EF16" w:rsidR="00016723" w:rsidRDefault="00016723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766DFCF3" w14:textId="4D3D41D3" w:rsidR="00016723" w:rsidRPr="00A25489" w:rsidRDefault="00016723" w:rsidP="00A87EE0">
      <w:pPr>
        <w:autoSpaceDE w:val="0"/>
        <w:autoSpaceDN w:val="0"/>
        <w:adjustRightInd w:val="0"/>
        <w:spacing w:after="0" w:line="240" w:lineRule="auto"/>
        <w:jc w:val="both"/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</w:pPr>
      <w:r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  <w:lastRenderedPageBreak/>
        <w:t>Legované oceli (kromě rychlořezných ocelí) s obsahem minimálně jednoho legujícího prvku &gt;5%</w:t>
      </w:r>
    </w:p>
    <w:p w14:paraId="42131FC2" w14:textId="50EEE12E" w:rsidR="004779A3" w:rsidRPr="00A25489" w:rsidRDefault="004779A3" w:rsidP="00A87EE0">
      <w:pPr>
        <w:autoSpaceDE w:val="0"/>
        <w:autoSpaceDN w:val="0"/>
        <w:adjustRightInd w:val="0"/>
        <w:spacing w:after="0" w:line="240" w:lineRule="auto"/>
        <w:jc w:val="both"/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u w:val="single"/>
        </w:rPr>
      </w:pPr>
      <w:r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  <w:u w:val="single"/>
        </w:rPr>
        <w:t>(Třída oceli 17)</w:t>
      </w:r>
    </w:p>
    <w:p w14:paraId="03EDED2D" w14:textId="32DC5385" w:rsidR="00016723" w:rsidRDefault="00016723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  <w:r>
        <w:rPr>
          <w:noProof/>
        </w:rPr>
        <w:drawing>
          <wp:inline distT="0" distB="0" distL="0" distR="0" wp14:anchorId="0A8F7F21" wp14:editId="74CDEFBF">
            <wp:extent cx="5760720" cy="2595880"/>
            <wp:effectExtent l="0" t="0" r="0" b="0"/>
            <wp:docPr id="36" name="Obrázek 3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ázek 36" descr="Obsah obrázku text&#10;&#10;Popis byl vytvořen automaticky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9D9C" w14:textId="548836C6" w:rsidR="008050E5" w:rsidRDefault="008050E5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48B05F91" w14:textId="77777777" w:rsidR="00A87EE0" w:rsidRDefault="00A87EE0" w:rsidP="00A87EE0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08AA2040" w14:textId="77418151" w:rsidR="008050E5" w:rsidRPr="00A25489" w:rsidRDefault="008050E5" w:rsidP="00A87EE0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</w:pPr>
      <w:r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</w:rPr>
        <w:t>Rychlořezné oceli</w:t>
      </w:r>
    </w:p>
    <w:p w14:paraId="270AF7F0" w14:textId="68B006AC" w:rsidR="004779A3" w:rsidRPr="00A25489" w:rsidRDefault="004779A3" w:rsidP="00A87EE0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u w:val="single"/>
        </w:rPr>
      </w:pPr>
      <w:r w:rsidRPr="00A25489">
        <w:rPr>
          <w:rFonts w:ascii="Times-Italic" w:hAnsi="Times-Italic" w:cs="Times-Italic"/>
          <w:b/>
          <w:bCs/>
          <w:i/>
          <w:iCs/>
          <w:color w:val="0070C0"/>
          <w:sz w:val="28"/>
          <w:szCs w:val="28"/>
          <w:highlight w:val="cyan"/>
          <w:u w:val="single"/>
        </w:rPr>
        <w:t>(Třída oceli 19)</w:t>
      </w:r>
    </w:p>
    <w:p w14:paraId="0A0BF1AB" w14:textId="7E61330C" w:rsidR="008050E5" w:rsidRDefault="008050E5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  <w:r>
        <w:rPr>
          <w:noProof/>
        </w:rPr>
        <w:drawing>
          <wp:inline distT="0" distB="0" distL="0" distR="0" wp14:anchorId="3D367115" wp14:editId="4E27EECF">
            <wp:extent cx="5760720" cy="1230630"/>
            <wp:effectExtent l="0" t="0" r="0" b="7620"/>
            <wp:docPr id="37" name="Obráze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3C8E" w14:textId="25DD162C" w:rsidR="008050E5" w:rsidRDefault="008050E5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  <w:r>
        <w:rPr>
          <w:noProof/>
        </w:rPr>
        <w:drawing>
          <wp:inline distT="0" distB="0" distL="0" distR="0" wp14:anchorId="038CDF65" wp14:editId="6B653CDF">
            <wp:extent cx="1263650" cy="1180103"/>
            <wp:effectExtent l="0" t="0" r="0" b="1270"/>
            <wp:docPr id="38" name="Obrázek 38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ázek 38" descr="Obsah obrázku text&#10;&#10;Popis byl vytvořen automaticky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68076" cy="118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63D6" w14:textId="2025A9E3" w:rsidR="008050E5" w:rsidRDefault="008050E5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41CA5A30" w14:textId="77777777" w:rsidR="00A87EE0" w:rsidRDefault="00A87EE0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8"/>
          <w:szCs w:val="28"/>
          <w:u w:val="single"/>
        </w:rPr>
      </w:pPr>
    </w:p>
    <w:p w14:paraId="1B125876" w14:textId="77777777" w:rsidR="00A87EE0" w:rsidRDefault="00A87EE0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8"/>
          <w:szCs w:val="28"/>
          <w:u w:val="single"/>
        </w:rPr>
      </w:pPr>
    </w:p>
    <w:p w14:paraId="6F646D3A" w14:textId="77777777" w:rsidR="00A87EE0" w:rsidRDefault="00A87EE0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8"/>
          <w:szCs w:val="28"/>
          <w:u w:val="single"/>
        </w:rPr>
      </w:pPr>
    </w:p>
    <w:p w14:paraId="180CCBB1" w14:textId="77777777" w:rsidR="00A87EE0" w:rsidRDefault="00A87EE0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8"/>
          <w:szCs w:val="28"/>
          <w:u w:val="single"/>
        </w:rPr>
      </w:pPr>
    </w:p>
    <w:p w14:paraId="18038B57" w14:textId="77777777" w:rsidR="00A87EE0" w:rsidRDefault="00A87EE0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8"/>
          <w:szCs w:val="28"/>
          <w:u w:val="single"/>
        </w:rPr>
      </w:pPr>
    </w:p>
    <w:p w14:paraId="764E5BB9" w14:textId="77777777" w:rsidR="00A87EE0" w:rsidRDefault="00A87EE0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8"/>
          <w:szCs w:val="28"/>
          <w:u w:val="single"/>
        </w:rPr>
      </w:pPr>
    </w:p>
    <w:p w14:paraId="26BEAE22" w14:textId="77777777" w:rsidR="00A87EE0" w:rsidRDefault="00A87EE0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8"/>
          <w:szCs w:val="28"/>
          <w:u w:val="single"/>
        </w:rPr>
      </w:pPr>
    </w:p>
    <w:p w14:paraId="1D1C63B6" w14:textId="77777777" w:rsidR="00A87EE0" w:rsidRDefault="00A87EE0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8"/>
          <w:szCs w:val="28"/>
          <w:u w:val="single"/>
        </w:rPr>
      </w:pPr>
    </w:p>
    <w:p w14:paraId="15C8FFD7" w14:textId="77777777" w:rsidR="00A87EE0" w:rsidRDefault="00A87EE0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8"/>
          <w:szCs w:val="28"/>
          <w:u w:val="single"/>
        </w:rPr>
      </w:pPr>
    </w:p>
    <w:p w14:paraId="681B9CC3" w14:textId="77777777" w:rsidR="00A87EE0" w:rsidRDefault="00A87EE0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8"/>
          <w:szCs w:val="28"/>
          <w:u w:val="single"/>
        </w:rPr>
      </w:pPr>
    </w:p>
    <w:p w14:paraId="714D46B5" w14:textId="77777777" w:rsidR="00C75DF6" w:rsidRDefault="00C75DF6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21E67E6C" w14:textId="0926FFE1" w:rsidR="00DC2919" w:rsidRPr="00A25489" w:rsidRDefault="00DC2919" w:rsidP="00DC2919">
      <w:pPr>
        <w:rPr>
          <w:rFonts w:ascii="Arial" w:hAnsi="Arial" w:cs="Arial"/>
          <w:b/>
          <w:bCs/>
          <w:color w:val="0070C0"/>
          <w:sz w:val="40"/>
          <w:szCs w:val="40"/>
          <w:highlight w:val="green"/>
        </w:rPr>
      </w:pPr>
      <w:r w:rsidRPr="00A25489">
        <w:rPr>
          <w:rFonts w:ascii="Arial" w:hAnsi="Arial" w:cs="Arial"/>
          <w:b/>
          <w:bCs/>
          <w:color w:val="0070C0"/>
          <w:sz w:val="40"/>
          <w:szCs w:val="40"/>
          <w:highlight w:val="green"/>
        </w:rPr>
        <w:lastRenderedPageBreak/>
        <w:t>Systém označování podle ČSN EN 10027-</w:t>
      </w:r>
      <w:r w:rsidR="00AB05FB" w:rsidRPr="00A25489">
        <w:rPr>
          <w:rFonts w:ascii="Arial" w:hAnsi="Arial" w:cs="Arial"/>
          <w:b/>
          <w:bCs/>
          <w:color w:val="0070C0"/>
          <w:sz w:val="40"/>
          <w:szCs w:val="40"/>
          <w:highlight w:val="green"/>
        </w:rPr>
        <w:t>2</w:t>
      </w:r>
    </w:p>
    <w:p w14:paraId="52A5FBA8" w14:textId="77777777" w:rsidR="00DC2919" w:rsidRPr="00724215" w:rsidRDefault="00DC2919" w:rsidP="00DC2919">
      <w:pPr>
        <w:rPr>
          <w:sz w:val="24"/>
          <w:szCs w:val="24"/>
        </w:rPr>
      </w:pPr>
      <w:r w:rsidRPr="00724215">
        <w:rPr>
          <w:sz w:val="24"/>
          <w:szCs w:val="24"/>
        </w:rPr>
        <w:t>Systém číselného označování podle ČSN EN 10027-2</w:t>
      </w:r>
    </w:p>
    <w:p w14:paraId="44B44FA5" w14:textId="77777777" w:rsidR="00DC2919" w:rsidRPr="00724215" w:rsidRDefault="00DC2919" w:rsidP="00724215">
      <w:pPr>
        <w:jc w:val="both"/>
        <w:rPr>
          <w:sz w:val="24"/>
          <w:szCs w:val="24"/>
        </w:rPr>
      </w:pPr>
      <w:r w:rsidRPr="00724215">
        <w:rPr>
          <w:sz w:val="24"/>
          <w:szCs w:val="24"/>
        </w:rPr>
        <w:t xml:space="preserve">Číselné značení ocelí ČSN EN 100027-2 slouží jako </w:t>
      </w:r>
      <w:r w:rsidRPr="00724215">
        <w:rPr>
          <w:b/>
          <w:bCs/>
          <w:sz w:val="24"/>
          <w:szCs w:val="24"/>
        </w:rPr>
        <w:t>doplňkové ke značení ČSN EN 100027-1</w:t>
      </w:r>
      <w:r w:rsidRPr="00724215">
        <w:rPr>
          <w:sz w:val="24"/>
          <w:szCs w:val="24"/>
        </w:rPr>
        <w:t>, přičemž pro každou konkrétní ocel uvedenou v EN je určeno výhradně jedno číslo ve formátu.</w:t>
      </w:r>
    </w:p>
    <w:p w14:paraId="0E17C65B" w14:textId="77777777" w:rsidR="00DC2919" w:rsidRDefault="00DC2919" w:rsidP="00DC2919">
      <w:pPr>
        <w:rPr>
          <w:b/>
          <w:bCs/>
          <w:sz w:val="36"/>
          <w:szCs w:val="36"/>
        </w:rPr>
      </w:pPr>
      <w:r w:rsidRPr="00C81DE5">
        <w:rPr>
          <w:b/>
          <w:bCs/>
          <w:sz w:val="36"/>
          <w:szCs w:val="36"/>
        </w:rPr>
        <w:t xml:space="preserve">1 .XX  </w:t>
      </w:r>
      <w:proofErr w:type="spellStart"/>
      <w:r w:rsidRPr="00C81DE5">
        <w:rPr>
          <w:b/>
          <w:bCs/>
          <w:sz w:val="36"/>
          <w:szCs w:val="36"/>
        </w:rPr>
        <w:t>XX</w:t>
      </w:r>
      <w:proofErr w:type="spellEnd"/>
      <w:r w:rsidRPr="00C81DE5">
        <w:rPr>
          <w:b/>
          <w:bCs/>
          <w:sz w:val="36"/>
          <w:szCs w:val="36"/>
        </w:rPr>
        <w:t xml:space="preserve"> (XX)</w:t>
      </w:r>
    </w:p>
    <w:p w14:paraId="3B16EC8A" w14:textId="6DECFE52" w:rsidR="00DC2919" w:rsidRDefault="00D00D6D" w:rsidP="00DC2919">
      <w:pPr>
        <w:rPr>
          <w:rFonts w:ascii="Arial" w:hAnsi="Arial" w:cs="Arial"/>
          <w:b/>
          <w:bCs/>
          <w:color w:val="0070C0"/>
          <w:sz w:val="52"/>
          <w:szCs w:val="52"/>
        </w:rPr>
      </w:pPr>
      <w:r>
        <w:rPr>
          <w:noProof/>
        </w:rPr>
        <w:drawing>
          <wp:inline distT="0" distB="0" distL="0" distR="0" wp14:anchorId="60789507" wp14:editId="29E7E0F3">
            <wp:extent cx="5760720" cy="1046480"/>
            <wp:effectExtent l="0" t="0" r="0" b="1270"/>
            <wp:docPr id="49" name="Obrázek 49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Obrázek 49" descr="Obsah obrázku text&#10;&#10;Popis byl vytvořen automaticky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7D2F" w14:textId="7A005567" w:rsidR="00553F19" w:rsidRDefault="00553F19" w:rsidP="00DC2919">
      <w:pPr>
        <w:rPr>
          <w:rFonts w:ascii="Arial" w:hAnsi="Arial" w:cs="Arial"/>
          <w:b/>
          <w:bCs/>
          <w:color w:val="0070C0"/>
          <w:sz w:val="52"/>
          <w:szCs w:val="52"/>
        </w:rPr>
      </w:pPr>
    </w:p>
    <w:p w14:paraId="79D94EBE" w14:textId="3C6413F0" w:rsidR="00553F19" w:rsidRDefault="00553F19" w:rsidP="00DC2919">
      <w:pPr>
        <w:rPr>
          <w:rFonts w:ascii="Arial" w:hAnsi="Arial" w:cs="Arial"/>
          <w:b/>
          <w:bCs/>
          <w:color w:val="0070C0"/>
          <w:sz w:val="52"/>
          <w:szCs w:val="52"/>
        </w:rPr>
      </w:pPr>
      <w:r w:rsidRPr="00553F19">
        <w:rPr>
          <w:rFonts w:ascii="Arial" w:hAnsi="Arial" w:cs="Arial"/>
          <w:b/>
          <w:bCs/>
          <w:noProof/>
          <w:color w:val="0070C0"/>
          <w:sz w:val="52"/>
          <w:szCs w:val="52"/>
        </w:rPr>
        <w:drawing>
          <wp:inline distT="0" distB="0" distL="0" distR="0" wp14:anchorId="665DBC12" wp14:editId="7A2FCB56">
            <wp:extent cx="5760720" cy="4924425"/>
            <wp:effectExtent l="0" t="0" r="0" b="9525"/>
            <wp:docPr id="3" name="Obrázek 3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stůl&#10;&#10;Popis byl vytvořen automaticky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A543" w14:textId="6F90E549" w:rsidR="00553F19" w:rsidRDefault="00553F19" w:rsidP="00DC2919">
      <w:pPr>
        <w:rPr>
          <w:rFonts w:ascii="Arial" w:hAnsi="Arial" w:cs="Arial"/>
          <w:b/>
          <w:bCs/>
          <w:color w:val="0070C0"/>
          <w:sz w:val="52"/>
          <w:szCs w:val="52"/>
        </w:rPr>
      </w:pPr>
    </w:p>
    <w:p w14:paraId="0EDD565A" w14:textId="2B6E5C1C" w:rsidR="00C75DF6" w:rsidRDefault="00DC2919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CE8C740" wp14:editId="22F17EB9">
            <wp:extent cx="5760720" cy="3199765"/>
            <wp:effectExtent l="0" t="0" r="0" b="635"/>
            <wp:docPr id="39" name="Obrázek 39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&#10;&#10;Popis byl vytvořen automaticky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7337" w14:textId="2EE0E50A" w:rsidR="003966CA" w:rsidRDefault="003966CA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04BF853B" w14:textId="2D882414" w:rsidR="003966CA" w:rsidRDefault="003966CA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5ADCE742" w14:textId="67A0C091" w:rsidR="00D00D24" w:rsidRDefault="00D00D24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1D08629B" w14:textId="65BB854F" w:rsidR="00D00D24" w:rsidRDefault="00D00D24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2DFEB513" w14:textId="4C026755" w:rsidR="00D00D24" w:rsidRDefault="00D00D24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15090ACE" w14:textId="74149ECB" w:rsidR="00D00D24" w:rsidRDefault="00D00D24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28812FA0" w14:textId="08C476F7" w:rsidR="00D00D24" w:rsidRDefault="00D00D24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01B3EC42" w14:textId="2AE5C6A5" w:rsidR="00D00D24" w:rsidRDefault="00D00D24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5D4C71E3" w14:textId="1342F4FC" w:rsidR="00D00D24" w:rsidRDefault="00D00D24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228824F2" w14:textId="5BFE2E9B" w:rsidR="009A04D8" w:rsidRDefault="009A04D8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i/>
          <w:iCs/>
          <w:color w:val="0070C0"/>
          <w:sz w:val="26"/>
          <w:szCs w:val="26"/>
        </w:rPr>
      </w:pPr>
    </w:p>
    <w:p w14:paraId="414ED038" w14:textId="5804ECDE" w:rsidR="009A04D8" w:rsidRDefault="009A04D8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6"/>
          <w:szCs w:val="26"/>
        </w:rPr>
      </w:pPr>
      <w:r>
        <w:rPr>
          <w:rFonts w:ascii="Times-Italic" w:hAnsi="Times-Italic" w:cs="Times-Italic"/>
          <w:b/>
          <w:bCs/>
          <w:color w:val="0070C0"/>
          <w:sz w:val="26"/>
          <w:szCs w:val="26"/>
        </w:rPr>
        <w:t>Převodová tabulka:</w:t>
      </w:r>
    </w:p>
    <w:p w14:paraId="4FFFDE62" w14:textId="6D2E110A" w:rsidR="009A04D8" w:rsidRDefault="00000000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6"/>
          <w:szCs w:val="26"/>
        </w:rPr>
      </w:pPr>
      <w:hyperlink r:id="rId54" w:history="1">
        <w:r w:rsidR="009A04D8" w:rsidRPr="007B610D">
          <w:rPr>
            <w:rStyle w:val="Hypertextovodkaz"/>
            <w:rFonts w:ascii="Times-Italic" w:hAnsi="Times-Italic" w:cs="Times-Italic"/>
            <w:b/>
            <w:bCs/>
            <w:sz w:val="26"/>
            <w:szCs w:val="26"/>
          </w:rPr>
          <w:t>https://e-konstrukter.cz/prakticka-informace/prevodni-tabulka-znaceni-oceli</w:t>
        </w:r>
      </w:hyperlink>
    </w:p>
    <w:p w14:paraId="44689DDD" w14:textId="77777777" w:rsidR="009A04D8" w:rsidRPr="009A04D8" w:rsidRDefault="009A04D8" w:rsidP="00046A6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b/>
          <w:bCs/>
          <w:color w:val="0070C0"/>
          <w:sz w:val="26"/>
          <w:szCs w:val="26"/>
        </w:rPr>
      </w:pPr>
    </w:p>
    <w:sectPr w:rsidR="009A04D8" w:rsidRPr="009A04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,Bold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36CBA"/>
    <w:multiLevelType w:val="hybridMultilevel"/>
    <w:tmpl w:val="947608FC"/>
    <w:lvl w:ilvl="0" w:tplc="EDBE50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273F5"/>
    <w:multiLevelType w:val="hybridMultilevel"/>
    <w:tmpl w:val="26E43C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41D2D"/>
    <w:multiLevelType w:val="hybridMultilevel"/>
    <w:tmpl w:val="9AD456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C03D4"/>
    <w:multiLevelType w:val="hybridMultilevel"/>
    <w:tmpl w:val="E32EF94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072814"/>
    <w:multiLevelType w:val="hybridMultilevel"/>
    <w:tmpl w:val="8F96FD68"/>
    <w:lvl w:ilvl="0" w:tplc="3C8AFE6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0AAFE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B237F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A4894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762501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674E38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CB4D3B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4DEEF3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B78E7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8020662"/>
    <w:multiLevelType w:val="hybridMultilevel"/>
    <w:tmpl w:val="A036D1D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21527"/>
    <w:multiLevelType w:val="hybridMultilevel"/>
    <w:tmpl w:val="1AC09902"/>
    <w:lvl w:ilvl="0" w:tplc="58F62F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color w:val="0070C0"/>
        <w:sz w:val="23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730DA"/>
    <w:multiLevelType w:val="hybridMultilevel"/>
    <w:tmpl w:val="A28ECFD2"/>
    <w:lvl w:ilvl="0" w:tplc="D46E13B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FC600B"/>
    <w:multiLevelType w:val="hybridMultilevel"/>
    <w:tmpl w:val="5AA854CC"/>
    <w:lvl w:ilvl="0" w:tplc="9E20BB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A42CB"/>
    <w:multiLevelType w:val="hybridMultilevel"/>
    <w:tmpl w:val="50A66A1A"/>
    <w:lvl w:ilvl="0" w:tplc="E028108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1EE0B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2D22B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6B803B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8E71E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08C2D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7668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72414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AA2DB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48E24986"/>
    <w:multiLevelType w:val="hybridMultilevel"/>
    <w:tmpl w:val="C2281E54"/>
    <w:lvl w:ilvl="0" w:tplc="D900538C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1A05B9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BDC2B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D0C912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1732503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D5A6F17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DEE634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FF8F95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AC04A0D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A8203C"/>
    <w:multiLevelType w:val="hybridMultilevel"/>
    <w:tmpl w:val="A18CE6BC"/>
    <w:lvl w:ilvl="0" w:tplc="4F7A515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BEA47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0EC40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0653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B80C7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9E8D62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F8C2B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8A12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C067DA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DCD4C6C"/>
    <w:multiLevelType w:val="hybridMultilevel"/>
    <w:tmpl w:val="FB86D226"/>
    <w:lvl w:ilvl="0" w:tplc="B98A7F2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AC464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32EC0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72DE5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D8AA3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D8C55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F43B9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5E755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0BE39E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1FA5BC3"/>
    <w:multiLevelType w:val="hybridMultilevel"/>
    <w:tmpl w:val="14E26CD0"/>
    <w:lvl w:ilvl="0" w:tplc="F974934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102DFA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172E97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1260632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F4C373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EC2ABD4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40E3DF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35E152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2222C3F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98601B"/>
    <w:multiLevelType w:val="hybridMultilevel"/>
    <w:tmpl w:val="615EAC78"/>
    <w:lvl w:ilvl="0" w:tplc="1464BA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78C7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DDCAEF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6A3FB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E1A920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1E95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7D2868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4E64C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A0E44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46C1DDB"/>
    <w:multiLevelType w:val="hybridMultilevel"/>
    <w:tmpl w:val="04CECB6A"/>
    <w:lvl w:ilvl="0" w:tplc="230017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86EB15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EA89E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A450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3BCE7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9F0BDF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5C4F5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42C119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70589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7FE54542"/>
    <w:multiLevelType w:val="hybridMultilevel"/>
    <w:tmpl w:val="C14E48C4"/>
    <w:lvl w:ilvl="0" w:tplc="9AA4223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69A38A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D58B1B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8FCC25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858825C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374A00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E49A77B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65FE5C7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921E025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050038721">
    <w:abstractNumId w:val="6"/>
  </w:num>
  <w:num w:numId="2" w16cid:durableId="766998923">
    <w:abstractNumId w:val="7"/>
  </w:num>
  <w:num w:numId="3" w16cid:durableId="387726059">
    <w:abstractNumId w:val="3"/>
  </w:num>
  <w:num w:numId="4" w16cid:durableId="267011472">
    <w:abstractNumId w:val="0"/>
  </w:num>
  <w:num w:numId="5" w16cid:durableId="275138459">
    <w:abstractNumId w:val="8"/>
  </w:num>
  <w:num w:numId="6" w16cid:durableId="1929843164">
    <w:abstractNumId w:val="9"/>
  </w:num>
  <w:num w:numId="7" w16cid:durableId="1126578212">
    <w:abstractNumId w:val="15"/>
  </w:num>
  <w:num w:numId="8" w16cid:durableId="2137524837">
    <w:abstractNumId w:val="13"/>
  </w:num>
  <w:num w:numId="9" w16cid:durableId="33193234">
    <w:abstractNumId w:val="16"/>
  </w:num>
  <w:num w:numId="10" w16cid:durableId="2106997253">
    <w:abstractNumId w:val="10"/>
  </w:num>
  <w:num w:numId="11" w16cid:durableId="2039698834">
    <w:abstractNumId w:val="14"/>
  </w:num>
  <w:num w:numId="12" w16cid:durableId="748498659">
    <w:abstractNumId w:val="12"/>
  </w:num>
  <w:num w:numId="13" w16cid:durableId="1225407739">
    <w:abstractNumId w:val="11"/>
  </w:num>
  <w:num w:numId="14" w16cid:durableId="247076187">
    <w:abstractNumId w:val="4"/>
  </w:num>
  <w:num w:numId="15" w16cid:durableId="640890054">
    <w:abstractNumId w:val="5"/>
  </w:num>
  <w:num w:numId="16" w16cid:durableId="908226665">
    <w:abstractNumId w:val="2"/>
  </w:num>
  <w:num w:numId="17" w16cid:durableId="901863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89"/>
    <w:rsid w:val="0000268E"/>
    <w:rsid w:val="00003B78"/>
    <w:rsid w:val="00010F84"/>
    <w:rsid w:val="00015693"/>
    <w:rsid w:val="00016723"/>
    <w:rsid w:val="00026922"/>
    <w:rsid w:val="00043FDC"/>
    <w:rsid w:val="00046A66"/>
    <w:rsid w:val="000667C7"/>
    <w:rsid w:val="00076F4F"/>
    <w:rsid w:val="0008139C"/>
    <w:rsid w:val="000B187D"/>
    <w:rsid w:val="000D03AF"/>
    <w:rsid w:val="000D402D"/>
    <w:rsid w:val="000F7A53"/>
    <w:rsid w:val="00102C76"/>
    <w:rsid w:val="00114EB2"/>
    <w:rsid w:val="00141975"/>
    <w:rsid w:val="00145614"/>
    <w:rsid w:val="001721DB"/>
    <w:rsid w:val="00187195"/>
    <w:rsid w:val="0019571F"/>
    <w:rsid w:val="001A492C"/>
    <w:rsid w:val="001A7F7B"/>
    <w:rsid w:val="00225989"/>
    <w:rsid w:val="00236482"/>
    <w:rsid w:val="00271FE6"/>
    <w:rsid w:val="002774AA"/>
    <w:rsid w:val="00286BD2"/>
    <w:rsid w:val="002941D6"/>
    <w:rsid w:val="002B070F"/>
    <w:rsid w:val="002B0A4E"/>
    <w:rsid w:val="002B5595"/>
    <w:rsid w:val="00310A61"/>
    <w:rsid w:val="00326E61"/>
    <w:rsid w:val="00330359"/>
    <w:rsid w:val="0033748E"/>
    <w:rsid w:val="003526A0"/>
    <w:rsid w:val="00353BE8"/>
    <w:rsid w:val="003551EC"/>
    <w:rsid w:val="0035761F"/>
    <w:rsid w:val="0036144A"/>
    <w:rsid w:val="0037310E"/>
    <w:rsid w:val="0037389B"/>
    <w:rsid w:val="00383DA8"/>
    <w:rsid w:val="003966CA"/>
    <w:rsid w:val="003A04F9"/>
    <w:rsid w:val="003A4C6D"/>
    <w:rsid w:val="003B40E4"/>
    <w:rsid w:val="003B54CB"/>
    <w:rsid w:val="003C0FB1"/>
    <w:rsid w:val="003C3265"/>
    <w:rsid w:val="003E1C09"/>
    <w:rsid w:val="004326BC"/>
    <w:rsid w:val="00443706"/>
    <w:rsid w:val="00444BA4"/>
    <w:rsid w:val="00456182"/>
    <w:rsid w:val="00461258"/>
    <w:rsid w:val="004717FF"/>
    <w:rsid w:val="004779A3"/>
    <w:rsid w:val="00493927"/>
    <w:rsid w:val="004A4B89"/>
    <w:rsid w:val="004C4331"/>
    <w:rsid w:val="004E1354"/>
    <w:rsid w:val="004E35E3"/>
    <w:rsid w:val="004E7AD5"/>
    <w:rsid w:val="00512DF2"/>
    <w:rsid w:val="00523BBF"/>
    <w:rsid w:val="00531CAD"/>
    <w:rsid w:val="00533242"/>
    <w:rsid w:val="00543B75"/>
    <w:rsid w:val="00553F19"/>
    <w:rsid w:val="00556BE3"/>
    <w:rsid w:val="00557143"/>
    <w:rsid w:val="00573E51"/>
    <w:rsid w:val="00581F02"/>
    <w:rsid w:val="00587FC8"/>
    <w:rsid w:val="005A7F38"/>
    <w:rsid w:val="005B10AB"/>
    <w:rsid w:val="005B2081"/>
    <w:rsid w:val="005B3A0F"/>
    <w:rsid w:val="005B4A2B"/>
    <w:rsid w:val="005C2376"/>
    <w:rsid w:val="005E26EF"/>
    <w:rsid w:val="005F401E"/>
    <w:rsid w:val="00605FB8"/>
    <w:rsid w:val="00607CB5"/>
    <w:rsid w:val="0061205E"/>
    <w:rsid w:val="00615EEB"/>
    <w:rsid w:val="006219DB"/>
    <w:rsid w:val="00687578"/>
    <w:rsid w:val="00696CE0"/>
    <w:rsid w:val="006C68E4"/>
    <w:rsid w:val="006D738F"/>
    <w:rsid w:val="006E326E"/>
    <w:rsid w:val="006F00AB"/>
    <w:rsid w:val="006F3741"/>
    <w:rsid w:val="006F620F"/>
    <w:rsid w:val="00724215"/>
    <w:rsid w:val="00726B6F"/>
    <w:rsid w:val="00737AC4"/>
    <w:rsid w:val="00737F06"/>
    <w:rsid w:val="00763481"/>
    <w:rsid w:val="00783402"/>
    <w:rsid w:val="00784A82"/>
    <w:rsid w:val="007A4BC6"/>
    <w:rsid w:val="007C435A"/>
    <w:rsid w:val="007D314D"/>
    <w:rsid w:val="007F7704"/>
    <w:rsid w:val="00804DA4"/>
    <w:rsid w:val="008050E5"/>
    <w:rsid w:val="00843C7A"/>
    <w:rsid w:val="008560FF"/>
    <w:rsid w:val="00862B27"/>
    <w:rsid w:val="00894FAF"/>
    <w:rsid w:val="008A7E13"/>
    <w:rsid w:val="008B26BC"/>
    <w:rsid w:val="008C01E4"/>
    <w:rsid w:val="008C5828"/>
    <w:rsid w:val="008C5EA4"/>
    <w:rsid w:val="008C7AB8"/>
    <w:rsid w:val="0090704B"/>
    <w:rsid w:val="0095358C"/>
    <w:rsid w:val="00957A61"/>
    <w:rsid w:val="00967109"/>
    <w:rsid w:val="009711C1"/>
    <w:rsid w:val="0097277E"/>
    <w:rsid w:val="009858C7"/>
    <w:rsid w:val="009928C3"/>
    <w:rsid w:val="00994742"/>
    <w:rsid w:val="009A0129"/>
    <w:rsid w:val="009A04D8"/>
    <w:rsid w:val="009A477E"/>
    <w:rsid w:val="009C2AD7"/>
    <w:rsid w:val="009F575F"/>
    <w:rsid w:val="00A00C4D"/>
    <w:rsid w:val="00A03C28"/>
    <w:rsid w:val="00A03D9B"/>
    <w:rsid w:val="00A16350"/>
    <w:rsid w:val="00A25489"/>
    <w:rsid w:val="00A30A41"/>
    <w:rsid w:val="00A575AE"/>
    <w:rsid w:val="00A6341B"/>
    <w:rsid w:val="00A65443"/>
    <w:rsid w:val="00A80937"/>
    <w:rsid w:val="00A85178"/>
    <w:rsid w:val="00A87EE0"/>
    <w:rsid w:val="00AA20D8"/>
    <w:rsid w:val="00AB05FB"/>
    <w:rsid w:val="00AB5ED1"/>
    <w:rsid w:val="00AC33CF"/>
    <w:rsid w:val="00AD481F"/>
    <w:rsid w:val="00AE2A89"/>
    <w:rsid w:val="00B20CF4"/>
    <w:rsid w:val="00B26C23"/>
    <w:rsid w:val="00B27867"/>
    <w:rsid w:val="00B34AAC"/>
    <w:rsid w:val="00B37B7E"/>
    <w:rsid w:val="00B4708B"/>
    <w:rsid w:val="00B77BE0"/>
    <w:rsid w:val="00B918B6"/>
    <w:rsid w:val="00BA380F"/>
    <w:rsid w:val="00BF2CCA"/>
    <w:rsid w:val="00C0683F"/>
    <w:rsid w:val="00C10C1C"/>
    <w:rsid w:val="00C12E40"/>
    <w:rsid w:val="00C21815"/>
    <w:rsid w:val="00C31E39"/>
    <w:rsid w:val="00C34C2F"/>
    <w:rsid w:val="00C45FBC"/>
    <w:rsid w:val="00C67A49"/>
    <w:rsid w:val="00C75DF6"/>
    <w:rsid w:val="00C81DE5"/>
    <w:rsid w:val="00CB0903"/>
    <w:rsid w:val="00CC3298"/>
    <w:rsid w:val="00CC38B9"/>
    <w:rsid w:val="00CE61CC"/>
    <w:rsid w:val="00CE7211"/>
    <w:rsid w:val="00CF642D"/>
    <w:rsid w:val="00CF7BD3"/>
    <w:rsid w:val="00D00D24"/>
    <w:rsid w:val="00D00D6D"/>
    <w:rsid w:val="00D04415"/>
    <w:rsid w:val="00D111AE"/>
    <w:rsid w:val="00D20A83"/>
    <w:rsid w:val="00D21846"/>
    <w:rsid w:val="00D53DDD"/>
    <w:rsid w:val="00D8588D"/>
    <w:rsid w:val="00D93EC1"/>
    <w:rsid w:val="00D94D2B"/>
    <w:rsid w:val="00DA0B9E"/>
    <w:rsid w:val="00DC2919"/>
    <w:rsid w:val="00E07964"/>
    <w:rsid w:val="00E26B8E"/>
    <w:rsid w:val="00E410BC"/>
    <w:rsid w:val="00E50835"/>
    <w:rsid w:val="00E55AC7"/>
    <w:rsid w:val="00EA1B10"/>
    <w:rsid w:val="00EB28A6"/>
    <w:rsid w:val="00EF4CDB"/>
    <w:rsid w:val="00EF573F"/>
    <w:rsid w:val="00EF7A58"/>
    <w:rsid w:val="00F03BAA"/>
    <w:rsid w:val="00F715C2"/>
    <w:rsid w:val="00F753CC"/>
    <w:rsid w:val="00F760A3"/>
    <w:rsid w:val="00F85C80"/>
    <w:rsid w:val="00FB323E"/>
    <w:rsid w:val="00FC7558"/>
    <w:rsid w:val="00FD1DE8"/>
    <w:rsid w:val="00FF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29052"/>
  <w15:chartTrackingRefBased/>
  <w15:docId w15:val="{F7B42A26-AC2F-46A4-9C4C-5392C05B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26B8E"/>
    <w:pPr>
      <w:ind w:left="720"/>
      <w:contextualSpacing/>
    </w:pPr>
  </w:style>
  <w:style w:type="paragraph" w:customStyle="1" w:styleId="Default">
    <w:name w:val="Default"/>
    <w:rsid w:val="004E35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9A04D8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A04D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D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70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3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25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5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41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395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02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3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53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1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5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36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diagramLayout" Target="diagrams/layout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theme" Target="theme/theme1.xml"/><Relationship Id="rId8" Type="http://schemas.openxmlformats.org/officeDocument/2006/relationships/diagramQuickStyle" Target="diagrams/quickStyle1.xm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yperlink" Target="https://e-konstrukter.cz/prakticka-informace/prevodni-tabulka-znaceni-oceli" TargetMode="Externa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87C2C73-E2F5-49B8-85E5-20ED614702B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cs-CZ"/>
        </a:p>
      </dgm:t>
    </dgm:pt>
    <dgm:pt modelId="{2E86BE7B-D08F-4BFB-9F61-0122DE843A88}">
      <dgm:prSet phldrT="[Text]" custT="1"/>
      <dgm:spPr/>
      <dgm:t>
        <a:bodyPr/>
        <a:lstStyle/>
        <a:p>
          <a:r>
            <a:rPr lang="cs-CZ" sz="2000" b="1"/>
            <a:t>OCEL</a:t>
          </a:r>
        </a:p>
      </dgm:t>
    </dgm:pt>
    <dgm:pt modelId="{8EC955FE-16A3-4CED-8B66-5F1D1A4ECFC8}" type="parTrans" cxnId="{25A208C1-4FA4-4982-8A0E-0C8D38E399D9}">
      <dgm:prSet/>
      <dgm:spPr/>
      <dgm:t>
        <a:bodyPr/>
        <a:lstStyle/>
        <a:p>
          <a:endParaRPr lang="cs-CZ"/>
        </a:p>
      </dgm:t>
    </dgm:pt>
    <dgm:pt modelId="{963D0184-62CC-495A-9C0A-A9200537D8D8}" type="sibTrans" cxnId="{25A208C1-4FA4-4982-8A0E-0C8D38E399D9}">
      <dgm:prSet/>
      <dgm:spPr/>
      <dgm:t>
        <a:bodyPr/>
        <a:lstStyle/>
        <a:p>
          <a:endParaRPr lang="cs-CZ"/>
        </a:p>
      </dgm:t>
    </dgm:pt>
    <dgm:pt modelId="{BB818F7A-5BD1-4EF9-B40D-850873FF9B85}">
      <dgm:prSet phldrT="[Text]" custT="1"/>
      <dgm:spPr/>
      <dgm:t>
        <a:bodyPr/>
        <a:lstStyle/>
        <a:p>
          <a:r>
            <a:rPr lang="cs-CZ" sz="1600" b="1"/>
            <a:t>K TVÁŘENÍ</a:t>
          </a:r>
        </a:p>
      </dgm:t>
    </dgm:pt>
    <dgm:pt modelId="{E0390D36-9238-4E18-A342-C34676314EE4}" type="parTrans" cxnId="{4C2B06D9-BE8F-4932-8461-D7F959367108}">
      <dgm:prSet/>
      <dgm:spPr/>
      <dgm:t>
        <a:bodyPr/>
        <a:lstStyle/>
        <a:p>
          <a:endParaRPr lang="cs-CZ"/>
        </a:p>
      </dgm:t>
    </dgm:pt>
    <dgm:pt modelId="{9249B4F4-62B0-4B14-8EAA-E100F1974BA5}" type="sibTrans" cxnId="{4C2B06D9-BE8F-4932-8461-D7F959367108}">
      <dgm:prSet/>
      <dgm:spPr/>
      <dgm:t>
        <a:bodyPr/>
        <a:lstStyle/>
        <a:p>
          <a:endParaRPr lang="cs-CZ"/>
        </a:p>
      </dgm:t>
    </dgm:pt>
    <dgm:pt modelId="{86785FE3-0D9A-4992-A676-31EACC538DC6}">
      <dgm:prSet phldrT="[Text]" custT="1"/>
      <dgm:spPr/>
      <dgm:t>
        <a:bodyPr/>
        <a:lstStyle/>
        <a:p>
          <a:r>
            <a:rPr lang="cs-CZ" sz="1600" b="1"/>
            <a:t>NA ODLITKY</a:t>
          </a:r>
        </a:p>
      </dgm:t>
    </dgm:pt>
    <dgm:pt modelId="{AC60EE4A-57E7-445D-957A-4721D51C6F40}" type="parTrans" cxnId="{29B436A7-DC37-4B9A-9C71-8DF33DEC4905}">
      <dgm:prSet/>
      <dgm:spPr/>
      <dgm:t>
        <a:bodyPr/>
        <a:lstStyle/>
        <a:p>
          <a:endParaRPr lang="cs-CZ"/>
        </a:p>
      </dgm:t>
    </dgm:pt>
    <dgm:pt modelId="{1E4B65E9-46C2-43F7-80A1-D958AAE651DD}" type="sibTrans" cxnId="{29B436A7-DC37-4B9A-9C71-8DF33DEC4905}">
      <dgm:prSet/>
      <dgm:spPr/>
      <dgm:t>
        <a:bodyPr/>
        <a:lstStyle/>
        <a:p>
          <a:endParaRPr lang="cs-CZ"/>
        </a:p>
      </dgm:t>
    </dgm:pt>
    <dgm:pt modelId="{5B938CCC-9A0F-41DD-938D-C7A26BB375AF}">
      <dgm:prSet custT="1"/>
      <dgm:spPr/>
      <dgm:t>
        <a:bodyPr/>
        <a:lstStyle/>
        <a:p>
          <a:r>
            <a:rPr lang="cs-CZ" sz="1400" b="1"/>
            <a:t>KONSTRUKČNÍ</a:t>
          </a:r>
        </a:p>
      </dgm:t>
    </dgm:pt>
    <dgm:pt modelId="{91D9479F-EA3B-4BA1-BF2C-41FD4EDF6686}" type="parTrans" cxnId="{40C58B5B-A4C1-4F1E-8D70-18CDC15F897F}">
      <dgm:prSet/>
      <dgm:spPr/>
      <dgm:t>
        <a:bodyPr/>
        <a:lstStyle/>
        <a:p>
          <a:endParaRPr lang="cs-CZ"/>
        </a:p>
      </dgm:t>
    </dgm:pt>
    <dgm:pt modelId="{B0E366B8-950C-43D8-9359-79B05792010F}" type="sibTrans" cxnId="{40C58B5B-A4C1-4F1E-8D70-18CDC15F897F}">
      <dgm:prSet/>
      <dgm:spPr/>
      <dgm:t>
        <a:bodyPr/>
        <a:lstStyle/>
        <a:p>
          <a:endParaRPr lang="cs-CZ"/>
        </a:p>
      </dgm:t>
    </dgm:pt>
    <dgm:pt modelId="{251FF911-9D02-43EB-BB53-790CF5839CB7}">
      <dgm:prSet custT="1"/>
      <dgm:spPr/>
      <dgm:t>
        <a:bodyPr/>
        <a:lstStyle/>
        <a:p>
          <a:r>
            <a:rPr lang="cs-CZ" sz="1500" b="1"/>
            <a:t>NÁSTROJOVÉ</a:t>
          </a:r>
        </a:p>
        <a:p>
          <a:r>
            <a:rPr lang="cs-CZ" sz="1500" b="1" baseline="0">
              <a:solidFill>
                <a:srgbClr val="FFFF00"/>
              </a:solidFill>
            </a:rPr>
            <a:t>tř. 19</a:t>
          </a:r>
        </a:p>
      </dgm:t>
    </dgm:pt>
    <dgm:pt modelId="{A3CC772B-7BFC-4687-9F30-F028B86F2759}" type="parTrans" cxnId="{C944744B-F3EE-4689-8C38-3AA8B25F4923}">
      <dgm:prSet/>
      <dgm:spPr/>
      <dgm:t>
        <a:bodyPr/>
        <a:lstStyle/>
        <a:p>
          <a:endParaRPr lang="cs-CZ"/>
        </a:p>
      </dgm:t>
    </dgm:pt>
    <dgm:pt modelId="{D925E86C-790D-4A0B-883C-E2945D912F6C}" type="sibTrans" cxnId="{C944744B-F3EE-4689-8C38-3AA8B25F4923}">
      <dgm:prSet/>
      <dgm:spPr/>
      <dgm:t>
        <a:bodyPr/>
        <a:lstStyle/>
        <a:p>
          <a:endParaRPr lang="cs-CZ"/>
        </a:p>
      </dgm:t>
    </dgm:pt>
    <dgm:pt modelId="{C1940BAD-A781-4D46-ABFC-92E28A6B92DF}">
      <dgm:prSet custT="1"/>
      <dgm:spPr/>
      <dgm:t>
        <a:bodyPr/>
        <a:lstStyle/>
        <a:p>
          <a:r>
            <a:rPr lang="cs-CZ" sz="1200" b="1"/>
            <a:t>Obvyklé jakosti</a:t>
          </a:r>
        </a:p>
        <a:p>
          <a:r>
            <a:rPr lang="cs-CZ" sz="1200" b="1">
              <a:solidFill>
                <a:srgbClr val="FFFF00"/>
              </a:solidFill>
            </a:rPr>
            <a:t> tř. 10 ,11</a:t>
          </a:r>
        </a:p>
      </dgm:t>
    </dgm:pt>
    <dgm:pt modelId="{39B9865C-2ECC-46D0-A16C-795156902F6E}" type="parTrans" cxnId="{47D005E9-AA7F-498A-B954-35875F9FC685}">
      <dgm:prSet/>
      <dgm:spPr/>
      <dgm:t>
        <a:bodyPr/>
        <a:lstStyle/>
        <a:p>
          <a:endParaRPr lang="cs-CZ"/>
        </a:p>
      </dgm:t>
    </dgm:pt>
    <dgm:pt modelId="{A2B8C292-9105-4734-BA7A-C9C164C42B9A}" type="sibTrans" cxnId="{47D005E9-AA7F-498A-B954-35875F9FC685}">
      <dgm:prSet/>
      <dgm:spPr/>
      <dgm:t>
        <a:bodyPr/>
        <a:lstStyle/>
        <a:p>
          <a:endParaRPr lang="cs-CZ"/>
        </a:p>
      </dgm:t>
    </dgm:pt>
    <dgm:pt modelId="{C6938227-AC9F-47E6-91B4-A87846FAE4D7}">
      <dgm:prSet custT="1"/>
      <dgm:spPr/>
      <dgm:t>
        <a:bodyPr/>
        <a:lstStyle/>
        <a:p>
          <a:r>
            <a:rPr lang="cs-CZ" sz="1200" b="1"/>
            <a:t>Ušlechtilé</a:t>
          </a:r>
        </a:p>
      </dgm:t>
    </dgm:pt>
    <dgm:pt modelId="{7849F508-7F6F-4E7C-90A0-2FDD1568ED1A}" type="parTrans" cxnId="{99028D90-A04F-4FF8-9990-011A4D3079A7}">
      <dgm:prSet/>
      <dgm:spPr/>
      <dgm:t>
        <a:bodyPr/>
        <a:lstStyle/>
        <a:p>
          <a:endParaRPr lang="cs-CZ"/>
        </a:p>
      </dgm:t>
    </dgm:pt>
    <dgm:pt modelId="{9FA48B74-8C50-403B-AD9A-A10342A13D0A}" type="sibTrans" cxnId="{99028D90-A04F-4FF8-9990-011A4D3079A7}">
      <dgm:prSet/>
      <dgm:spPr/>
      <dgm:t>
        <a:bodyPr/>
        <a:lstStyle/>
        <a:p>
          <a:endParaRPr lang="cs-CZ"/>
        </a:p>
      </dgm:t>
    </dgm:pt>
    <dgm:pt modelId="{23426D86-666A-48F7-BCB3-D2056361A371}">
      <dgm:prSet custT="1"/>
      <dgm:spPr/>
      <dgm:t>
        <a:bodyPr/>
        <a:lstStyle/>
        <a:p>
          <a:r>
            <a:rPr lang="cs-CZ" sz="1200" b="1"/>
            <a:t>Uhlíkové</a:t>
          </a:r>
        </a:p>
        <a:p>
          <a:r>
            <a:rPr lang="cs-CZ" sz="1200" b="1">
              <a:solidFill>
                <a:srgbClr val="FFFF00"/>
              </a:solidFill>
            </a:rPr>
            <a:t>tř. 12</a:t>
          </a:r>
        </a:p>
      </dgm:t>
    </dgm:pt>
    <dgm:pt modelId="{1C3F54B0-068E-4097-BD9F-29CFAAD8DF5B}" type="parTrans" cxnId="{6ACAE2FA-0847-4B95-A894-15C212AF36BD}">
      <dgm:prSet/>
      <dgm:spPr/>
      <dgm:t>
        <a:bodyPr/>
        <a:lstStyle/>
        <a:p>
          <a:endParaRPr lang="cs-CZ"/>
        </a:p>
      </dgm:t>
    </dgm:pt>
    <dgm:pt modelId="{963B0AF1-24EC-4E03-84DA-04EBE1E25E99}" type="sibTrans" cxnId="{6ACAE2FA-0847-4B95-A894-15C212AF36BD}">
      <dgm:prSet/>
      <dgm:spPr/>
      <dgm:t>
        <a:bodyPr/>
        <a:lstStyle/>
        <a:p>
          <a:endParaRPr lang="cs-CZ"/>
        </a:p>
      </dgm:t>
    </dgm:pt>
    <dgm:pt modelId="{B7BD5B83-93FE-44B6-BFC9-04079223353D}">
      <dgm:prSet custT="1"/>
      <dgm:spPr/>
      <dgm:t>
        <a:bodyPr/>
        <a:lstStyle/>
        <a:p>
          <a:r>
            <a:rPr lang="cs-CZ" sz="1200" b="1"/>
            <a:t>Slitinové</a:t>
          </a:r>
        </a:p>
        <a:p>
          <a:r>
            <a:rPr lang="cs-CZ" sz="1200" b="1">
              <a:solidFill>
                <a:srgbClr val="FFFF00"/>
              </a:solidFill>
            </a:rPr>
            <a:t>tř. 13, 14, 15, 16</a:t>
          </a:r>
        </a:p>
      </dgm:t>
    </dgm:pt>
    <dgm:pt modelId="{46475EB3-6621-4837-A78E-002BC62B06DD}" type="parTrans" cxnId="{48550517-B760-490F-A409-2F29A20C280E}">
      <dgm:prSet/>
      <dgm:spPr/>
      <dgm:t>
        <a:bodyPr/>
        <a:lstStyle/>
        <a:p>
          <a:endParaRPr lang="cs-CZ"/>
        </a:p>
      </dgm:t>
    </dgm:pt>
    <dgm:pt modelId="{4426F6F2-670F-4EC1-9058-34F9B13E8581}" type="sibTrans" cxnId="{48550517-B760-490F-A409-2F29A20C280E}">
      <dgm:prSet/>
      <dgm:spPr/>
      <dgm:t>
        <a:bodyPr/>
        <a:lstStyle/>
        <a:p>
          <a:endParaRPr lang="cs-CZ"/>
        </a:p>
      </dgm:t>
    </dgm:pt>
    <dgm:pt modelId="{9052616E-DD6A-40CD-9CA1-2EA2643D2E3D}">
      <dgm:prSet custT="1"/>
      <dgm:spPr/>
      <dgm:t>
        <a:bodyPr/>
        <a:lstStyle/>
        <a:p>
          <a:r>
            <a:rPr lang="cs-CZ" sz="1200" b="1"/>
            <a:t>Se zvláštními vlastnostmi</a:t>
          </a:r>
        </a:p>
        <a:p>
          <a:r>
            <a:rPr lang="cs-CZ" sz="1200" b="1">
              <a:solidFill>
                <a:srgbClr val="FFFF00"/>
              </a:solidFill>
            </a:rPr>
            <a:t>tř. 17</a:t>
          </a:r>
        </a:p>
      </dgm:t>
    </dgm:pt>
    <dgm:pt modelId="{EFF8E085-D5FA-46D5-A98A-2A64C1283976}" type="parTrans" cxnId="{2F49DBA2-1137-4CDB-AE9E-B894AEA6F73A}">
      <dgm:prSet/>
      <dgm:spPr/>
      <dgm:t>
        <a:bodyPr/>
        <a:lstStyle/>
        <a:p>
          <a:endParaRPr lang="cs-CZ"/>
        </a:p>
      </dgm:t>
    </dgm:pt>
    <dgm:pt modelId="{47F58F37-04BC-436E-BD64-F1B6BFC9DE8B}" type="sibTrans" cxnId="{2F49DBA2-1137-4CDB-AE9E-B894AEA6F73A}">
      <dgm:prSet/>
      <dgm:spPr/>
      <dgm:t>
        <a:bodyPr/>
        <a:lstStyle/>
        <a:p>
          <a:endParaRPr lang="cs-CZ"/>
        </a:p>
      </dgm:t>
    </dgm:pt>
    <dgm:pt modelId="{62C19314-BBAA-46FF-84E0-F21C9BB7488C}">
      <dgm:prSet custT="1"/>
      <dgm:spPr/>
      <dgm:t>
        <a:bodyPr/>
        <a:lstStyle/>
        <a:p>
          <a:r>
            <a:rPr lang="cs-CZ" sz="1200" b="1"/>
            <a:t>Uhlíkové</a:t>
          </a:r>
        </a:p>
      </dgm:t>
    </dgm:pt>
    <dgm:pt modelId="{10839619-4331-4526-95A9-C4F91ADBCE8F}" type="parTrans" cxnId="{E94D30D1-5923-45B8-BC38-44DF12ABA9F0}">
      <dgm:prSet/>
      <dgm:spPr/>
      <dgm:t>
        <a:bodyPr/>
        <a:lstStyle/>
        <a:p>
          <a:endParaRPr lang="cs-CZ"/>
        </a:p>
      </dgm:t>
    </dgm:pt>
    <dgm:pt modelId="{85EA9109-89C4-415D-9DF0-99627757315F}" type="sibTrans" cxnId="{E94D30D1-5923-45B8-BC38-44DF12ABA9F0}">
      <dgm:prSet/>
      <dgm:spPr/>
      <dgm:t>
        <a:bodyPr/>
        <a:lstStyle/>
        <a:p>
          <a:endParaRPr lang="cs-CZ"/>
        </a:p>
      </dgm:t>
    </dgm:pt>
    <dgm:pt modelId="{F5515D40-6B7C-4DC8-88CC-AE2B4D7D0088}">
      <dgm:prSet custT="1"/>
      <dgm:spPr/>
      <dgm:t>
        <a:bodyPr/>
        <a:lstStyle/>
        <a:p>
          <a:r>
            <a:rPr lang="cs-CZ" sz="1200" b="1"/>
            <a:t>Slitinové</a:t>
          </a:r>
        </a:p>
      </dgm:t>
    </dgm:pt>
    <dgm:pt modelId="{AA91BD91-1426-47E4-AA90-1F103066D024}" type="parTrans" cxnId="{4FA1315F-1B54-4EC7-88BD-BF026BC48CF6}">
      <dgm:prSet/>
      <dgm:spPr/>
      <dgm:t>
        <a:bodyPr/>
        <a:lstStyle/>
        <a:p>
          <a:endParaRPr lang="cs-CZ"/>
        </a:p>
      </dgm:t>
    </dgm:pt>
    <dgm:pt modelId="{E29E3ADB-44CE-43F9-AEFD-8B40D6D5AA17}" type="sibTrans" cxnId="{4FA1315F-1B54-4EC7-88BD-BF026BC48CF6}">
      <dgm:prSet/>
      <dgm:spPr/>
      <dgm:t>
        <a:bodyPr/>
        <a:lstStyle/>
        <a:p>
          <a:endParaRPr lang="cs-CZ"/>
        </a:p>
      </dgm:t>
    </dgm:pt>
    <dgm:pt modelId="{E9DA654D-3F43-4732-9718-E656F789D284}">
      <dgm:prSet custT="1"/>
      <dgm:spPr/>
      <dgm:t>
        <a:bodyPr/>
        <a:lstStyle/>
        <a:p>
          <a:r>
            <a:rPr lang="cs-CZ" sz="1200" b="1"/>
            <a:t>Nástrojové rychlořezné</a:t>
          </a:r>
        </a:p>
      </dgm:t>
    </dgm:pt>
    <dgm:pt modelId="{5099E125-3706-49AD-869E-F7FFB7AD4FD6}" type="parTrans" cxnId="{14738293-2A29-48FF-A76C-FDBEEF97E630}">
      <dgm:prSet/>
      <dgm:spPr/>
      <dgm:t>
        <a:bodyPr/>
        <a:lstStyle/>
        <a:p>
          <a:endParaRPr lang="cs-CZ"/>
        </a:p>
      </dgm:t>
    </dgm:pt>
    <dgm:pt modelId="{6A726066-F4C6-4AEA-B737-D03B384754BB}" type="sibTrans" cxnId="{14738293-2A29-48FF-A76C-FDBEEF97E630}">
      <dgm:prSet/>
      <dgm:spPr/>
      <dgm:t>
        <a:bodyPr/>
        <a:lstStyle/>
        <a:p>
          <a:endParaRPr lang="cs-CZ"/>
        </a:p>
      </dgm:t>
    </dgm:pt>
    <dgm:pt modelId="{9442EA52-3735-40FC-B1EF-EEAE29FFDC0D}">
      <dgm:prSet custT="1"/>
      <dgm:spPr/>
      <dgm:t>
        <a:bodyPr/>
        <a:lstStyle/>
        <a:p>
          <a:r>
            <a:rPr lang="cs-CZ" sz="1500" b="1"/>
            <a:t>KONSTRUKČNÍ</a:t>
          </a:r>
        </a:p>
      </dgm:t>
    </dgm:pt>
    <dgm:pt modelId="{28A4C280-4B96-4B30-915C-CB1EFB2A9D87}" type="parTrans" cxnId="{CBA28B7F-B034-469B-89C7-052758A2E848}">
      <dgm:prSet/>
      <dgm:spPr/>
      <dgm:t>
        <a:bodyPr/>
        <a:lstStyle/>
        <a:p>
          <a:endParaRPr lang="cs-CZ"/>
        </a:p>
      </dgm:t>
    </dgm:pt>
    <dgm:pt modelId="{AC1834CF-9632-41CF-91EB-3D253FDE220D}" type="sibTrans" cxnId="{CBA28B7F-B034-469B-89C7-052758A2E848}">
      <dgm:prSet/>
      <dgm:spPr/>
      <dgm:t>
        <a:bodyPr/>
        <a:lstStyle/>
        <a:p>
          <a:endParaRPr lang="cs-CZ"/>
        </a:p>
      </dgm:t>
    </dgm:pt>
    <dgm:pt modelId="{153DB359-0C0B-4802-A6C0-83F3C2C2722C}">
      <dgm:prSet/>
      <dgm:spPr/>
      <dgm:t>
        <a:bodyPr/>
        <a:lstStyle/>
        <a:p>
          <a:r>
            <a:rPr lang="cs-CZ" b="1"/>
            <a:t>NÁSTROJOVÉ</a:t>
          </a:r>
        </a:p>
      </dgm:t>
    </dgm:pt>
    <dgm:pt modelId="{CE4D53E3-FFBE-49A9-8717-4FC6D3C2CBB6}" type="parTrans" cxnId="{F53A1D3A-6C30-4190-AC16-DEED98F73DAA}">
      <dgm:prSet/>
      <dgm:spPr/>
      <dgm:t>
        <a:bodyPr/>
        <a:lstStyle/>
        <a:p>
          <a:endParaRPr lang="cs-CZ"/>
        </a:p>
      </dgm:t>
    </dgm:pt>
    <dgm:pt modelId="{F800B674-56B6-4F13-8DE2-7AD4528862E0}" type="sibTrans" cxnId="{F53A1D3A-6C30-4190-AC16-DEED98F73DAA}">
      <dgm:prSet/>
      <dgm:spPr/>
      <dgm:t>
        <a:bodyPr/>
        <a:lstStyle/>
        <a:p>
          <a:endParaRPr lang="cs-CZ"/>
        </a:p>
      </dgm:t>
    </dgm:pt>
    <dgm:pt modelId="{7FECF24C-E16B-4D36-B9D2-FE7B29280DCB}">
      <dgm:prSet custT="1"/>
      <dgm:spPr/>
      <dgm:t>
        <a:bodyPr/>
        <a:lstStyle/>
        <a:p>
          <a:r>
            <a:rPr lang="cs-CZ" sz="1200" b="1"/>
            <a:t>Uhlíkové</a:t>
          </a:r>
        </a:p>
      </dgm:t>
    </dgm:pt>
    <dgm:pt modelId="{9732059C-2FDF-4D4E-B9B0-8480514CD50D}" type="parTrans" cxnId="{9E9920DD-4B8F-4146-9C5A-B112DC1880EF}">
      <dgm:prSet/>
      <dgm:spPr/>
      <dgm:t>
        <a:bodyPr/>
        <a:lstStyle/>
        <a:p>
          <a:endParaRPr lang="cs-CZ"/>
        </a:p>
      </dgm:t>
    </dgm:pt>
    <dgm:pt modelId="{C609D70D-BFA6-4AA2-B1EF-91DC2C85238A}" type="sibTrans" cxnId="{9E9920DD-4B8F-4146-9C5A-B112DC1880EF}">
      <dgm:prSet/>
      <dgm:spPr/>
      <dgm:t>
        <a:bodyPr/>
        <a:lstStyle/>
        <a:p>
          <a:endParaRPr lang="cs-CZ"/>
        </a:p>
      </dgm:t>
    </dgm:pt>
    <dgm:pt modelId="{7E7FDF32-70DE-4CB7-8E21-66EED9CC6286}">
      <dgm:prSet custT="1"/>
      <dgm:spPr/>
      <dgm:t>
        <a:bodyPr/>
        <a:lstStyle/>
        <a:p>
          <a:r>
            <a:rPr lang="cs-CZ" sz="1200" b="1"/>
            <a:t>Slitinové</a:t>
          </a:r>
        </a:p>
      </dgm:t>
    </dgm:pt>
    <dgm:pt modelId="{9E505EB8-8142-4C72-9EB0-71C324E9D7D4}" type="parTrans" cxnId="{61E6B7E0-9949-4A37-99DB-6E8E83357CE0}">
      <dgm:prSet/>
      <dgm:spPr/>
      <dgm:t>
        <a:bodyPr/>
        <a:lstStyle/>
        <a:p>
          <a:endParaRPr lang="cs-CZ"/>
        </a:p>
      </dgm:t>
    </dgm:pt>
    <dgm:pt modelId="{6DFCFF1E-1091-4253-882A-AC6250793CAA}" type="sibTrans" cxnId="{61E6B7E0-9949-4A37-99DB-6E8E83357CE0}">
      <dgm:prSet/>
      <dgm:spPr/>
      <dgm:t>
        <a:bodyPr/>
        <a:lstStyle/>
        <a:p>
          <a:endParaRPr lang="cs-CZ"/>
        </a:p>
      </dgm:t>
    </dgm:pt>
    <dgm:pt modelId="{0D83C18E-650E-447D-886B-DB2DDAD975AE}" type="pres">
      <dgm:prSet presAssocID="{387C2C73-E2F5-49B8-85E5-20ED614702B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9622BF2-8713-47A3-B41F-19B9F2AA4683}" type="pres">
      <dgm:prSet presAssocID="{2E86BE7B-D08F-4BFB-9F61-0122DE843A88}" presName="hierRoot1" presStyleCnt="0">
        <dgm:presLayoutVars>
          <dgm:hierBranch val="init"/>
        </dgm:presLayoutVars>
      </dgm:prSet>
      <dgm:spPr/>
    </dgm:pt>
    <dgm:pt modelId="{EB726907-E775-4C06-8C55-419685D81046}" type="pres">
      <dgm:prSet presAssocID="{2E86BE7B-D08F-4BFB-9F61-0122DE843A88}" presName="rootComposite1" presStyleCnt="0"/>
      <dgm:spPr/>
    </dgm:pt>
    <dgm:pt modelId="{38FA6563-FAF1-4CF6-8485-4880B7E1309F}" type="pres">
      <dgm:prSet presAssocID="{2E86BE7B-D08F-4BFB-9F61-0122DE843A88}" presName="rootText1" presStyleLbl="node0" presStyleIdx="0" presStyleCnt="1" custScaleX="82198" custScaleY="99569">
        <dgm:presLayoutVars>
          <dgm:chPref val="3"/>
        </dgm:presLayoutVars>
      </dgm:prSet>
      <dgm:spPr/>
    </dgm:pt>
    <dgm:pt modelId="{07928EFE-1312-4F0B-8ADE-7730500DB737}" type="pres">
      <dgm:prSet presAssocID="{2E86BE7B-D08F-4BFB-9F61-0122DE843A88}" presName="rootConnector1" presStyleLbl="node1" presStyleIdx="0" presStyleCnt="0"/>
      <dgm:spPr/>
    </dgm:pt>
    <dgm:pt modelId="{9E934420-DEA8-490A-BB6D-06D7D5E6AA90}" type="pres">
      <dgm:prSet presAssocID="{2E86BE7B-D08F-4BFB-9F61-0122DE843A88}" presName="hierChild2" presStyleCnt="0"/>
      <dgm:spPr/>
    </dgm:pt>
    <dgm:pt modelId="{6143C0EE-E4C4-4F6E-AA8A-3B776EDF351A}" type="pres">
      <dgm:prSet presAssocID="{E0390D36-9238-4E18-A342-C34676314EE4}" presName="Name37" presStyleLbl="parChTrans1D2" presStyleIdx="0" presStyleCnt="2"/>
      <dgm:spPr/>
    </dgm:pt>
    <dgm:pt modelId="{B3A9A8CA-E73F-4737-BAC5-978B82558E1D}" type="pres">
      <dgm:prSet presAssocID="{BB818F7A-5BD1-4EF9-B40D-850873FF9B85}" presName="hierRoot2" presStyleCnt="0">
        <dgm:presLayoutVars>
          <dgm:hierBranch val="init"/>
        </dgm:presLayoutVars>
      </dgm:prSet>
      <dgm:spPr/>
    </dgm:pt>
    <dgm:pt modelId="{888BCA3E-1664-4F2D-81AB-0AF7BD2D96FB}" type="pres">
      <dgm:prSet presAssocID="{BB818F7A-5BD1-4EF9-B40D-850873FF9B85}" presName="rootComposite" presStyleCnt="0"/>
      <dgm:spPr/>
    </dgm:pt>
    <dgm:pt modelId="{01E5E6D1-5FC3-4A17-9002-7AAD62336421}" type="pres">
      <dgm:prSet presAssocID="{BB818F7A-5BD1-4EF9-B40D-850873FF9B85}" presName="rootText" presStyleLbl="node2" presStyleIdx="0" presStyleCnt="2" custScaleX="122423" custScaleY="66753" custLinFactNeighborX="833" custLinFactNeighborY="3331">
        <dgm:presLayoutVars>
          <dgm:chPref val="3"/>
        </dgm:presLayoutVars>
      </dgm:prSet>
      <dgm:spPr/>
    </dgm:pt>
    <dgm:pt modelId="{0BF43DCC-5BFB-411E-82B8-90CD4B76A5A5}" type="pres">
      <dgm:prSet presAssocID="{BB818F7A-5BD1-4EF9-B40D-850873FF9B85}" presName="rootConnector" presStyleLbl="node2" presStyleIdx="0" presStyleCnt="2"/>
      <dgm:spPr/>
    </dgm:pt>
    <dgm:pt modelId="{57A624B6-D6B4-4FFA-B6CD-EAF519B7C3F4}" type="pres">
      <dgm:prSet presAssocID="{BB818F7A-5BD1-4EF9-B40D-850873FF9B85}" presName="hierChild4" presStyleCnt="0"/>
      <dgm:spPr/>
    </dgm:pt>
    <dgm:pt modelId="{FA471429-2636-4EDE-B339-64B2C078B6F2}" type="pres">
      <dgm:prSet presAssocID="{91D9479F-EA3B-4BA1-BF2C-41FD4EDF6686}" presName="Name37" presStyleLbl="parChTrans1D3" presStyleIdx="0" presStyleCnt="4"/>
      <dgm:spPr/>
    </dgm:pt>
    <dgm:pt modelId="{4B930848-4558-412C-8FC1-0D9931748E18}" type="pres">
      <dgm:prSet presAssocID="{5B938CCC-9A0F-41DD-938D-C7A26BB375AF}" presName="hierRoot2" presStyleCnt="0">
        <dgm:presLayoutVars>
          <dgm:hierBranch/>
        </dgm:presLayoutVars>
      </dgm:prSet>
      <dgm:spPr/>
    </dgm:pt>
    <dgm:pt modelId="{7D541F80-CC4B-4A9B-87F8-474544E20439}" type="pres">
      <dgm:prSet presAssocID="{5B938CCC-9A0F-41DD-938D-C7A26BB375AF}" presName="rootComposite" presStyleCnt="0"/>
      <dgm:spPr/>
    </dgm:pt>
    <dgm:pt modelId="{E8C3E68F-514C-43EE-B513-E7A68D327064}" type="pres">
      <dgm:prSet presAssocID="{5B938CCC-9A0F-41DD-938D-C7A26BB375AF}" presName="rootText" presStyleLbl="node3" presStyleIdx="0" presStyleCnt="4" custScaleX="147344">
        <dgm:presLayoutVars>
          <dgm:chPref val="3"/>
        </dgm:presLayoutVars>
      </dgm:prSet>
      <dgm:spPr/>
    </dgm:pt>
    <dgm:pt modelId="{0A8524E0-EBB5-4710-BE61-B6B93320D24A}" type="pres">
      <dgm:prSet presAssocID="{5B938CCC-9A0F-41DD-938D-C7A26BB375AF}" presName="rootConnector" presStyleLbl="node3" presStyleIdx="0" presStyleCnt="4"/>
      <dgm:spPr/>
    </dgm:pt>
    <dgm:pt modelId="{B5945FE7-47AB-4F6D-B7E4-E4C4D73596E9}" type="pres">
      <dgm:prSet presAssocID="{5B938CCC-9A0F-41DD-938D-C7A26BB375AF}" presName="hierChild4" presStyleCnt="0"/>
      <dgm:spPr/>
    </dgm:pt>
    <dgm:pt modelId="{3A825147-6207-4687-97A6-76FE40A160DC}" type="pres">
      <dgm:prSet presAssocID="{39B9865C-2ECC-46D0-A16C-795156902F6E}" presName="Name35" presStyleLbl="parChTrans1D4" presStyleIdx="0" presStyleCnt="10"/>
      <dgm:spPr/>
    </dgm:pt>
    <dgm:pt modelId="{E151DD94-1D74-44D4-8208-C99A2828CBF3}" type="pres">
      <dgm:prSet presAssocID="{C1940BAD-A781-4D46-ABFC-92E28A6B92DF}" presName="hierRoot2" presStyleCnt="0">
        <dgm:presLayoutVars>
          <dgm:hierBranch val="init"/>
        </dgm:presLayoutVars>
      </dgm:prSet>
      <dgm:spPr/>
    </dgm:pt>
    <dgm:pt modelId="{9D3B2275-CF0D-4689-B336-649C93BD6D81}" type="pres">
      <dgm:prSet presAssocID="{C1940BAD-A781-4D46-ABFC-92E28A6B92DF}" presName="rootComposite" presStyleCnt="0"/>
      <dgm:spPr/>
    </dgm:pt>
    <dgm:pt modelId="{8B8F1FD1-1A10-4F86-B2AF-9E8C5ED733EE}" type="pres">
      <dgm:prSet presAssocID="{C1940BAD-A781-4D46-ABFC-92E28A6B92DF}" presName="rootText" presStyleLbl="node4" presStyleIdx="0" presStyleCnt="10" custScaleX="116805" custLinFactNeighborX="-2025" custLinFactNeighborY="-2025">
        <dgm:presLayoutVars>
          <dgm:chPref val="3"/>
        </dgm:presLayoutVars>
      </dgm:prSet>
      <dgm:spPr/>
    </dgm:pt>
    <dgm:pt modelId="{26BB768D-EE17-4DF9-92D3-48EA01FDAA26}" type="pres">
      <dgm:prSet presAssocID="{C1940BAD-A781-4D46-ABFC-92E28A6B92DF}" presName="rootConnector" presStyleLbl="node4" presStyleIdx="0" presStyleCnt="10"/>
      <dgm:spPr/>
    </dgm:pt>
    <dgm:pt modelId="{88F1A199-39E7-41B4-9A09-06F4FB668030}" type="pres">
      <dgm:prSet presAssocID="{C1940BAD-A781-4D46-ABFC-92E28A6B92DF}" presName="hierChild4" presStyleCnt="0"/>
      <dgm:spPr/>
    </dgm:pt>
    <dgm:pt modelId="{B1BFDF00-6B78-4D0D-B4C6-CAA9DBEB685B}" type="pres">
      <dgm:prSet presAssocID="{C1940BAD-A781-4D46-ABFC-92E28A6B92DF}" presName="hierChild5" presStyleCnt="0"/>
      <dgm:spPr/>
    </dgm:pt>
    <dgm:pt modelId="{0010F416-8A29-4916-A319-33A745FF0EDF}" type="pres">
      <dgm:prSet presAssocID="{7849F508-7F6F-4E7C-90A0-2FDD1568ED1A}" presName="Name35" presStyleLbl="parChTrans1D4" presStyleIdx="1" presStyleCnt="10"/>
      <dgm:spPr/>
    </dgm:pt>
    <dgm:pt modelId="{5BF1AA97-A6BC-4D3D-AF87-C1184B7C9A07}" type="pres">
      <dgm:prSet presAssocID="{C6938227-AC9F-47E6-91B4-A87846FAE4D7}" presName="hierRoot2" presStyleCnt="0">
        <dgm:presLayoutVars>
          <dgm:hierBranch val="init"/>
        </dgm:presLayoutVars>
      </dgm:prSet>
      <dgm:spPr/>
    </dgm:pt>
    <dgm:pt modelId="{F71696A3-2BD2-4CE9-B1CA-74D53E0D57F9}" type="pres">
      <dgm:prSet presAssocID="{C6938227-AC9F-47E6-91B4-A87846FAE4D7}" presName="rootComposite" presStyleCnt="0"/>
      <dgm:spPr/>
    </dgm:pt>
    <dgm:pt modelId="{B9F2E1CB-B07B-4197-B0B4-D327D1C6E1BB}" type="pres">
      <dgm:prSet presAssocID="{C6938227-AC9F-47E6-91B4-A87846FAE4D7}" presName="rootText" presStyleLbl="node4" presStyleIdx="1" presStyleCnt="10">
        <dgm:presLayoutVars>
          <dgm:chPref val="3"/>
        </dgm:presLayoutVars>
      </dgm:prSet>
      <dgm:spPr/>
    </dgm:pt>
    <dgm:pt modelId="{100B6AF9-EE74-4CD4-AB0A-0D4E9A129911}" type="pres">
      <dgm:prSet presAssocID="{C6938227-AC9F-47E6-91B4-A87846FAE4D7}" presName="rootConnector" presStyleLbl="node4" presStyleIdx="1" presStyleCnt="10"/>
      <dgm:spPr/>
    </dgm:pt>
    <dgm:pt modelId="{5AF8814B-8F57-4D12-BD11-10AAAABE7C79}" type="pres">
      <dgm:prSet presAssocID="{C6938227-AC9F-47E6-91B4-A87846FAE4D7}" presName="hierChild4" presStyleCnt="0"/>
      <dgm:spPr/>
    </dgm:pt>
    <dgm:pt modelId="{30ABB73A-0F4D-42D8-ABB7-F5CB7BBCD9FD}" type="pres">
      <dgm:prSet presAssocID="{1C3F54B0-068E-4097-BD9F-29CFAAD8DF5B}" presName="Name37" presStyleLbl="parChTrans1D4" presStyleIdx="2" presStyleCnt="10"/>
      <dgm:spPr/>
    </dgm:pt>
    <dgm:pt modelId="{9E6F7211-C615-4608-809F-C76E369085CA}" type="pres">
      <dgm:prSet presAssocID="{23426D86-666A-48F7-BCB3-D2056361A371}" presName="hierRoot2" presStyleCnt="0">
        <dgm:presLayoutVars>
          <dgm:hierBranch val="init"/>
        </dgm:presLayoutVars>
      </dgm:prSet>
      <dgm:spPr/>
    </dgm:pt>
    <dgm:pt modelId="{5A964CE3-25CA-4AA5-8772-0204741DBCBF}" type="pres">
      <dgm:prSet presAssocID="{23426D86-666A-48F7-BCB3-D2056361A371}" presName="rootComposite" presStyleCnt="0"/>
      <dgm:spPr/>
    </dgm:pt>
    <dgm:pt modelId="{B9D153D5-9804-48D8-91AF-CDE95DB9434A}" type="pres">
      <dgm:prSet presAssocID="{23426D86-666A-48F7-BCB3-D2056361A371}" presName="rootText" presStyleLbl="node4" presStyleIdx="2" presStyleCnt="10" custScaleX="84527" custScaleY="143116" custLinFactX="-12666" custLinFactNeighborX="-100000" custLinFactNeighborY="1576">
        <dgm:presLayoutVars>
          <dgm:chPref val="3"/>
        </dgm:presLayoutVars>
      </dgm:prSet>
      <dgm:spPr/>
    </dgm:pt>
    <dgm:pt modelId="{1CB5FA9C-9CF4-4D82-8E19-30B8D10E53A8}" type="pres">
      <dgm:prSet presAssocID="{23426D86-666A-48F7-BCB3-D2056361A371}" presName="rootConnector" presStyleLbl="node4" presStyleIdx="2" presStyleCnt="10"/>
      <dgm:spPr/>
    </dgm:pt>
    <dgm:pt modelId="{3A45FAD7-CA61-4433-A349-99A02152B7F7}" type="pres">
      <dgm:prSet presAssocID="{23426D86-666A-48F7-BCB3-D2056361A371}" presName="hierChild4" presStyleCnt="0"/>
      <dgm:spPr/>
    </dgm:pt>
    <dgm:pt modelId="{23E04EE0-9360-41FC-A1DB-C7F7A95989F3}" type="pres">
      <dgm:prSet presAssocID="{23426D86-666A-48F7-BCB3-D2056361A371}" presName="hierChild5" presStyleCnt="0"/>
      <dgm:spPr/>
    </dgm:pt>
    <dgm:pt modelId="{94A62ABC-F22B-43F4-B5B4-19E4B7038A0E}" type="pres">
      <dgm:prSet presAssocID="{46475EB3-6621-4837-A78E-002BC62B06DD}" presName="Name37" presStyleLbl="parChTrans1D4" presStyleIdx="3" presStyleCnt="10"/>
      <dgm:spPr/>
    </dgm:pt>
    <dgm:pt modelId="{42A142F5-14F8-4CE6-BD1A-C26101E6C108}" type="pres">
      <dgm:prSet presAssocID="{B7BD5B83-93FE-44B6-BFC9-04079223353D}" presName="hierRoot2" presStyleCnt="0">
        <dgm:presLayoutVars>
          <dgm:hierBranch val="init"/>
        </dgm:presLayoutVars>
      </dgm:prSet>
      <dgm:spPr/>
    </dgm:pt>
    <dgm:pt modelId="{94B4A9FB-10C2-4948-BBA0-07EB17A3076B}" type="pres">
      <dgm:prSet presAssocID="{B7BD5B83-93FE-44B6-BFC9-04079223353D}" presName="rootComposite" presStyleCnt="0"/>
      <dgm:spPr/>
    </dgm:pt>
    <dgm:pt modelId="{4659B7D8-4406-4F68-A478-E9CE1C6FFDAE}" type="pres">
      <dgm:prSet presAssocID="{B7BD5B83-93FE-44B6-BFC9-04079223353D}" presName="rootText" presStyleLbl="node4" presStyleIdx="3" presStyleCnt="10" custScaleX="85984" custScaleY="131396" custLinFactX="-11090" custLinFactNeighborX="-100000" custLinFactNeighborY="3152">
        <dgm:presLayoutVars>
          <dgm:chPref val="3"/>
        </dgm:presLayoutVars>
      </dgm:prSet>
      <dgm:spPr/>
    </dgm:pt>
    <dgm:pt modelId="{BD9B41F2-0259-40B9-8244-01C13BA69D09}" type="pres">
      <dgm:prSet presAssocID="{B7BD5B83-93FE-44B6-BFC9-04079223353D}" presName="rootConnector" presStyleLbl="node4" presStyleIdx="3" presStyleCnt="10"/>
      <dgm:spPr/>
    </dgm:pt>
    <dgm:pt modelId="{97B4958D-BE89-46AF-9682-6E7CA3054C75}" type="pres">
      <dgm:prSet presAssocID="{B7BD5B83-93FE-44B6-BFC9-04079223353D}" presName="hierChild4" presStyleCnt="0"/>
      <dgm:spPr/>
    </dgm:pt>
    <dgm:pt modelId="{1A0EF8A8-D46C-419D-82CE-9A716336B797}" type="pres">
      <dgm:prSet presAssocID="{B7BD5B83-93FE-44B6-BFC9-04079223353D}" presName="hierChild5" presStyleCnt="0"/>
      <dgm:spPr/>
    </dgm:pt>
    <dgm:pt modelId="{150743C5-CBFE-48C0-BE10-E30D3E1E79F1}" type="pres">
      <dgm:prSet presAssocID="{EFF8E085-D5FA-46D5-A98A-2A64C1283976}" presName="Name37" presStyleLbl="parChTrans1D4" presStyleIdx="4" presStyleCnt="10"/>
      <dgm:spPr/>
    </dgm:pt>
    <dgm:pt modelId="{1D13953A-CA01-4DE2-B26F-B94A9D6FBD79}" type="pres">
      <dgm:prSet presAssocID="{9052616E-DD6A-40CD-9CA1-2EA2643D2E3D}" presName="hierRoot2" presStyleCnt="0">
        <dgm:presLayoutVars>
          <dgm:hierBranch val="init"/>
        </dgm:presLayoutVars>
      </dgm:prSet>
      <dgm:spPr/>
    </dgm:pt>
    <dgm:pt modelId="{5F6123BF-12B8-4E31-AD2B-63782B3DA8F6}" type="pres">
      <dgm:prSet presAssocID="{9052616E-DD6A-40CD-9CA1-2EA2643D2E3D}" presName="rootComposite" presStyleCnt="0"/>
      <dgm:spPr/>
    </dgm:pt>
    <dgm:pt modelId="{272DF0CA-D9A1-4B2E-BB90-3F79EE728641}" type="pres">
      <dgm:prSet presAssocID="{9052616E-DD6A-40CD-9CA1-2EA2643D2E3D}" presName="rootText" presStyleLbl="node4" presStyleIdx="4" presStyleCnt="10" custScaleX="103850" custScaleY="166887" custLinFactX="-26848" custLinFactNeighborX="-100000" custLinFactNeighborY="-3152">
        <dgm:presLayoutVars>
          <dgm:chPref val="3"/>
        </dgm:presLayoutVars>
      </dgm:prSet>
      <dgm:spPr/>
    </dgm:pt>
    <dgm:pt modelId="{65C7A12B-7AC8-44F2-A47E-18AC50F7FEB6}" type="pres">
      <dgm:prSet presAssocID="{9052616E-DD6A-40CD-9CA1-2EA2643D2E3D}" presName="rootConnector" presStyleLbl="node4" presStyleIdx="4" presStyleCnt="10"/>
      <dgm:spPr/>
    </dgm:pt>
    <dgm:pt modelId="{F9DA6EEC-6892-437B-A5C5-F3F8194BA8DE}" type="pres">
      <dgm:prSet presAssocID="{9052616E-DD6A-40CD-9CA1-2EA2643D2E3D}" presName="hierChild4" presStyleCnt="0"/>
      <dgm:spPr/>
    </dgm:pt>
    <dgm:pt modelId="{CC280E19-6D22-45EE-9AF8-C456AC1226C7}" type="pres">
      <dgm:prSet presAssocID="{9052616E-DD6A-40CD-9CA1-2EA2643D2E3D}" presName="hierChild5" presStyleCnt="0"/>
      <dgm:spPr/>
    </dgm:pt>
    <dgm:pt modelId="{0F6F09FE-06F4-4877-84F9-C36AC3B8C769}" type="pres">
      <dgm:prSet presAssocID="{C6938227-AC9F-47E6-91B4-A87846FAE4D7}" presName="hierChild5" presStyleCnt="0"/>
      <dgm:spPr/>
    </dgm:pt>
    <dgm:pt modelId="{C30299A1-3DF2-4FF9-B627-AF1A3BAF1D5C}" type="pres">
      <dgm:prSet presAssocID="{5B938CCC-9A0F-41DD-938D-C7A26BB375AF}" presName="hierChild5" presStyleCnt="0"/>
      <dgm:spPr/>
    </dgm:pt>
    <dgm:pt modelId="{2C8F2B7C-BBAE-4EA9-AF0E-E2D7C03CADC7}" type="pres">
      <dgm:prSet presAssocID="{A3CC772B-7BFC-4687-9F30-F028B86F2759}" presName="Name37" presStyleLbl="parChTrans1D3" presStyleIdx="1" presStyleCnt="4"/>
      <dgm:spPr/>
    </dgm:pt>
    <dgm:pt modelId="{E36F61BA-6E04-402E-A673-EC451380881A}" type="pres">
      <dgm:prSet presAssocID="{251FF911-9D02-43EB-BB53-790CF5839CB7}" presName="hierRoot2" presStyleCnt="0">
        <dgm:presLayoutVars>
          <dgm:hierBranch val="init"/>
        </dgm:presLayoutVars>
      </dgm:prSet>
      <dgm:spPr/>
    </dgm:pt>
    <dgm:pt modelId="{A7801AE1-9B69-44BE-B529-23ECA23B2142}" type="pres">
      <dgm:prSet presAssocID="{251FF911-9D02-43EB-BB53-790CF5839CB7}" presName="rootComposite" presStyleCnt="0"/>
      <dgm:spPr/>
    </dgm:pt>
    <dgm:pt modelId="{97FF8756-27AF-4702-BAC0-CDACBACA02D1}" type="pres">
      <dgm:prSet presAssocID="{251FF911-9D02-43EB-BB53-790CF5839CB7}" presName="rootText" presStyleLbl="node3" presStyleIdx="1" presStyleCnt="4" custScaleX="143518" custScaleY="129792">
        <dgm:presLayoutVars>
          <dgm:chPref val="3"/>
        </dgm:presLayoutVars>
      </dgm:prSet>
      <dgm:spPr/>
    </dgm:pt>
    <dgm:pt modelId="{1CBE7360-695D-48CC-9A85-7474A31EE75B}" type="pres">
      <dgm:prSet presAssocID="{251FF911-9D02-43EB-BB53-790CF5839CB7}" presName="rootConnector" presStyleLbl="node3" presStyleIdx="1" presStyleCnt="4"/>
      <dgm:spPr/>
    </dgm:pt>
    <dgm:pt modelId="{46B25BB6-B40E-4230-838E-E7CC2204FE17}" type="pres">
      <dgm:prSet presAssocID="{251FF911-9D02-43EB-BB53-790CF5839CB7}" presName="hierChild4" presStyleCnt="0"/>
      <dgm:spPr/>
    </dgm:pt>
    <dgm:pt modelId="{FC5C3E92-F595-4006-8AE1-9256AB0C0326}" type="pres">
      <dgm:prSet presAssocID="{10839619-4331-4526-95A9-C4F91ADBCE8F}" presName="Name37" presStyleLbl="parChTrans1D4" presStyleIdx="5" presStyleCnt="10"/>
      <dgm:spPr/>
    </dgm:pt>
    <dgm:pt modelId="{FFA3B93C-A65D-4D98-B328-61BEF213DDA3}" type="pres">
      <dgm:prSet presAssocID="{62C19314-BBAA-46FF-84E0-F21C9BB7488C}" presName="hierRoot2" presStyleCnt="0">
        <dgm:presLayoutVars>
          <dgm:hierBranch val="init"/>
        </dgm:presLayoutVars>
      </dgm:prSet>
      <dgm:spPr/>
    </dgm:pt>
    <dgm:pt modelId="{54490DD7-3692-43A9-A2E6-F22A08CAB853}" type="pres">
      <dgm:prSet presAssocID="{62C19314-BBAA-46FF-84E0-F21C9BB7488C}" presName="rootComposite" presStyleCnt="0"/>
      <dgm:spPr/>
    </dgm:pt>
    <dgm:pt modelId="{995FFC3C-79A8-44FA-BA3B-E4980AF2F3E0}" type="pres">
      <dgm:prSet presAssocID="{62C19314-BBAA-46FF-84E0-F21C9BB7488C}" presName="rootText" presStyleLbl="node4" presStyleIdx="5" presStyleCnt="10">
        <dgm:presLayoutVars>
          <dgm:chPref val="3"/>
        </dgm:presLayoutVars>
      </dgm:prSet>
      <dgm:spPr/>
    </dgm:pt>
    <dgm:pt modelId="{07355ACF-037A-4DD9-8A3A-437C288E68C0}" type="pres">
      <dgm:prSet presAssocID="{62C19314-BBAA-46FF-84E0-F21C9BB7488C}" presName="rootConnector" presStyleLbl="node4" presStyleIdx="5" presStyleCnt="10"/>
      <dgm:spPr/>
    </dgm:pt>
    <dgm:pt modelId="{71B64A41-7BB6-4CA2-8AC7-DF719CCE0A95}" type="pres">
      <dgm:prSet presAssocID="{62C19314-BBAA-46FF-84E0-F21C9BB7488C}" presName="hierChild4" presStyleCnt="0"/>
      <dgm:spPr/>
    </dgm:pt>
    <dgm:pt modelId="{B11338FA-7361-4DB2-A697-4F070B11957B}" type="pres">
      <dgm:prSet presAssocID="{62C19314-BBAA-46FF-84E0-F21C9BB7488C}" presName="hierChild5" presStyleCnt="0"/>
      <dgm:spPr/>
    </dgm:pt>
    <dgm:pt modelId="{9B4A4094-F31E-47BB-AA7C-4440E14E4273}" type="pres">
      <dgm:prSet presAssocID="{AA91BD91-1426-47E4-AA90-1F103066D024}" presName="Name37" presStyleLbl="parChTrans1D4" presStyleIdx="6" presStyleCnt="10"/>
      <dgm:spPr/>
    </dgm:pt>
    <dgm:pt modelId="{D0A8286B-0326-4801-BA48-D29235F74985}" type="pres">
      <dgm:prSet presAssocID="{F5515D40-6B7C-4DC8-88CC-AE2B4D7D0088}" presName="hierRoot2" presStyleCnt="0">
        <dgm:presLayoutVars>
          <dgm:hierBranch val="init"/>
        </dgm:presLayoutVars>
      </dgm:prSet>
      <dgm:spPr/>
    </dgm:pt>
    <dgm:pt modelId="{CDD00789-74D8-4F58-86EE-4BE2A64B20B9}" type="pres">
      <dgm:prSet presAssocID="{F5515D40-6B7C-4DC8-88CC-AE2B4D7D0088}" presName="rootComposite" presStyleCnt="0"/>
      <dgm:spPr/>
    </dgm:pt>
    <dgm:pt modelId="{23E0A495-5FD4-42A4-A536-9A340A2126BB}" type="pres">
      <dgm:prSet presAssocID="{F5515D40-6B7C-4DC8-88CC-AE2B4D7D0088}" presName="rootText" presStyleLbl="node4" presStyleIdx="6" presStyleCnt="10">
        <dgm:presLayoutVars>
          <dgm:chPref val="3"/>
        </dgm:presLayoutVars>
      </dgm:prSet>
      <dgm:spPr/>
    </dgm:pt>
    <dgm:pt modelId="{CB467708-3E0F-4D8D-8986-B02D21BAC860}" type="pres">
      <dgm:prSet presAssocID="{F5515D40-6B7C-4DC8-88CC-AE2B4D7D0088}" presName="rootConnector" presStyleLbl="node4" presStyleIdx="6" presStyleCnt="10"/>
      <dgm:spPr/>
    </dgm:pt>
    <dgm:pt modelId="{25F0B568-6BFF-4569-8B4B-C97A53A05B2A}" type="pres">
      <dgm:prSet presAssocID="{F5515D40-6B7C-4DC8-88CC-AE2B4D7D0088}" presName="hierChild4" presStyleCnt="0"/>
      <dgm:spPr/>
    </dgm:pt>
    <dgm:pt modelId="{BC3BEE2B-6A33-46C0-A8FC-E57E104A2108}" type="pres">
      <dgm:prSet presAssocID="{F5515D40-6B7C-4DC8-88CC-AE2B4D7D0088}" presName="hierChild5" presStyleCnt="0"/>
      <dgm:spPr/>
    </dgm:pt>
    <dgm:pt modelId="{795AF25B-C2F9-4896-8EEB-137F3AA2089D}" type="pres">
      <dgm:prSet presAssocID="{5099E125-3706-49AD-869E-F7FFB7AD4FD6}" presName="Name37" presStyleLbl="parChTrans1D4" presStyleIdx="7" presStyleCnt="10"/>
      <dgm:spPr/>
    </dgm:pt>
    <dgm:pt modelId="{DD27CA78-BEFE-4F8A-8F23-94BB9A66EBD4}" type="pres">
      <dgm:prSet presAssocID="{E9DA654D-3F43-4732-9718-E656F789D284}" presName="hierRoot2" presStyleCnt="0">
        <dgm:presLayoutVars>
          <dgm:hierBranch val="init"/>
        </dgm:presLayoutVars>
      </dgm:prSet>
      <dgm:spPr/>
    </dgm:pt>
    <dgm:pt modelId="{B9AC6FB6-CA73-42F4-934E-B87E43D8C1A5}" type="pres">
      <dgm:prSet presAssocID="{E9DA654D-3F43-4732-9718-E656F789D284}" presName="rootComposite" presStyleCnt="0"/>
      <dgm:spPr/>
    </dgm:pt>
    <dgm:pt modelId="{0A0078E0-4B9E-4700-9D7E-74CD5A5A7986}" type="pres">
      <dgm:prSet presAssocID="{E9DA654D-3F43-4732-9718-E656F789D284}" presName="rootText" presStyleLbl="node4" presStyleIdx="7" presStyleCnt="10">
        <dgm:presLayoutVars>
          <dgm:chPref val="3"/>
        </dgm:presLayoutVars>
      </dgm:prSet>
      <dgm:spPr/>
    </dgm:pt>
    <dgm:pt modelId="{9289FC59-D5B8-4BE0-9804-6149CFA4623D}" type="pres">
      <dgm:prSet presAssocID="{E9DA654D-3F43-4732-9718-E656F789D284}" presName="rootConnector" presStyleLbl="node4" presStyleIdx="7" presStyleCnt="10"/>
      <dgm:spPr/>
    </dgm:pt>
    <dgm:pt modelId="{43717818-C4AD-4F76-BAD5-AC6465B14739}" type="pres">
      <dgm:prSet presAssocID="{E9DA654D-3F43-4732-9718-E656F789D284}" presName="hierChild4" presStyleCnt="0"/>
      <dgm:spPr/>
    </dgm:pt>
    <dgm:pt modelId="{594F8C9A-6EF5-4997-8937-B1254C60DA6F}" type="pres">
      <dgm:prSet presAssocID="{E9DA654D-3F43-4732-9718-E656F789D284}" presName="hierChild5" presStyleCnt="0"/>
      <dgm:spPr/>
    </dgm:pt>
    <dgm:pt modelId="{5DCB9349-3618-4872-94B6-68D95AC537DE}" type="pres">
      <dgm:prSet presAssocID="{251FF911-9D02-43EB-BB53-790CF5839CB7}" presName="hierChild5" presStyleCnt="0"/>
      <dgm:spPr/>
    </dgm:pt>
    <dgm:pt modelId="{EB3555F0-3616-457C-9780-C52867963A36}" type="pres">
      <dgm:prSet presAssocID="{BB818F7A-5BD1-4EF9-B40D-850873FF9B85}" presName="hierChild5" presStyleCnt="0"/>
      <dgm:spPr/>
    </dgm:pt>
    <dgm:pt modelId="{6FEB1572-D2A7-4834-84DF-BC827CF8A1D3}" type="pres">
      <dgm:prSet presAssocID="{AC60EE4A-57E7-445D-957A-4721D51C6F40}" presName="Name37" presStyleLbl="parChTrans1D2" presStyleIdx="1" presStyleCnt="2"/>
      <dgm:spPr/>
    </dgm:pt>
    <dgm:pt modelId="{C69FE4CD-D95C-4B53-AE1A-D6D26907C7B7}" type="pres">
      <dgm:prSet presAssocID="{86785FE3-0D9A-4992-A676-31EACC538DC6}" presName="hierRoot2" presStyleCnt="0">
        <dgm:presLayoutVars>
          <dgm:hierBranch val="init"/>
        </dgm:presLayoutVars>
      </dgm:prSet>
      <dgm:spPr/>
    </dgm:pt>
    <dgm:pt modelId="{542A01AC-BAB3-41A3-B861-EDAB30059C1A}" type="pres">
      <dgm:prSet presAssocID="{86785FE3-0D9A-4992-A676-31EACC538DC6}" presName="rootComposite" presStyleCnt="0"/>
      <dgm:spPr/>
    </dgm:pt>
    <dgm:pt modelId="{CE14F90E-CD8F-4884-B60F-2C78B072C97D}" type="pres">
      <dgm:prSet presAssocID="{86785FE3-0D9A-4992-A676-31EACC538DC6}" presName="rootText" presStyleLbl="node2" presStyleIdx="1" presStyleCnt="2" custScaleX="132612" custScaleY="64024">
        <dgm:presLayoutVars>
          <dgm:chPref val="3"/>
        </dgm:presLayoutVars>
      </dgm:prSet>
      <dgm:spPr/>
    </dgm:pt>
    <dgm:pt modelId="{19FACF7C-7C15-4BF1-8841-463060ACAE0F}" type="pres">
      <dgm:prSet presAssocID="{86785FE3-0D9A-4992-A676-31EACC538DC6}" presName="rootConnector" presStyleLbl="node2" presStyleIdx="1" presStyleCnt="2"/>
      <dgm:spPr/>
    </dgm:pt>
    <dgm:pt modelId="{1117A077-2F08-4424-8ABA-8A20EF8E98B1}" type="pres">
      <dgm:prSet presAssocID="{86785FE3-0D9A-4992-A676-31EACC538DC6}" presName="hierChild4" presStyleCnt="0"/>
      <dgm:spPr/>
    </dgm:pt>
    <dgm:pt modelId="{4B28D0DC-3474-4A33-8DB2-20008EC45611}" type="pres">
      <dgm:prSet presAssocID="{28A4C280-4B96-4B30-915C-CB1EFB2A9D87}" presName="Name37" presStyleLbl="parChTrans1D3" presStyleIdx="2" presStyleCnt="4"/>
      <dgm:spPr/>
    </dgm:pt>
    <dgm:pt modelId="{C6FA3F2B-2E6D-4D53-8123-80FB11D4F377}" type="pres">
      <dgm:prSet presAssocID="{9442EA52-3735-40FC-B1EF-EEAE29FFDC0D}" presName="hierRoot2" presStyleCnt="0">
        <dgm:presLayoutVars>
          <dgm:hierBranch val="init"/>
        </dgm:presLayoutVars>
      </dgm:prSet>
      <dgm:spPr/>
    </dgm:pt>
    <dgm:pt modelId="{62ADA670-B4D1-4E96-99F7-4680C5CD6C64}" type="pres">
      <dgm:prSet presAssocID="{9442EA52-3735-40FC-B1EF-EEAE29FFDC0D}" presName="rootComposite" presStyleCnt="0"/>
      <dgm:spPr/>
    </dgm:pt>
    <dgm:pt modelId="{A02889BA-1656-42E3-A841-4DC6CBAEFA15}" type="pres">
      <dgm:prSet presAssocID="{9442EA52-3735-40FC-B1EF-EEAE29FFDC0D}" presName="rootText" presStyleLbl="node3" presStyleIdx="2" presStyleCnt="4" custScaleX="129795">
        <dgm:presLayoutVars>
          <dgm:chPref val="3"/>
        </dgm:presLayoutVars>
      </dgm:prSet>
      <dgm:spPr/>
    </dgm:pt>
    <dgm:pt modelId="{C45BFF7B-4AF3-46DC-BC95-17B3EF5BCC1F}" type="pres">
      <dgm:prSet presAssocID="{9442EA52-3735-40FC-B1EF-EEAE29FFDC0D}" presName="rootConnector" presStyleLbl="node3" presStyleIdx="2" presStyleCnt="4"/>
      <dgm:spPr/>
    </dgm:pt>
    <dgm:pt modelId="{FF6DF168-42D5-414C-9935-D70C5AE8E5BE}" type="pres">
      <dgm:prSet presAssocID="{9442EA52-3735-40FC-B1EF-EEAE29FFDC0D}" presName="hierChild4" presStyleCnt="0"/>
      <dgm:spPr/>
    </dgm:pt>
    <dgm:pt modelId="{28E399F6-B8E5-4A47-B538-9980D1B67496}" type="pres">
      <dgm:prSet presAssocID="{9732059C-2FDF-4D4E-B9B0-8480514CD50D}" presName="Name37" presStyleLbl="parChTrans1D4" presStyleIdx="8" presStyleCnt="10"/>
      <dgm:spPr/>
    </dgm:pt>
    <dgm:pt modelId="{15F27EC5-36F5-451C-8F96-8EA5F60C2B09}" type="pres">
      <dgm:prSet presAssocID="{7FECF24C-E16B-4D36-B9D2-FE7B29280DCB}" presName="hierRoot2" presStyleCnt="0">
        <dgm:presLayoutVars>
          <dgm:hierBranch val="init"/>
        </dgm:presLayoutVars>
      </dgm:prSet>
      <dgm:spPr/>
    </dgm:pt>
    <dgm:pt modelId="{B2DAB13B-4E28-4CE5-B6A1-4AEA99FBF5D5}" type="pres">
      <dgm:prSet presAssocID="{7FECF24C-E16B-4D36-B9D2-FE7B29280DCB}" presName="rootComposite" presStyleCnt="0"/>
      <dgm:spPr/>
    </dgm:pt>
    <dgm:pt modelId="{313BE930-CBEA-47A8-993B-F322F195B528}" type="pres">
      <dgm:prSet presAssocID="{7FECF24C-E16B-4D36-B9D2-FE7B29280DCB}" presName="rootText" presStyleLbl="node4" presStyleIdx="8" presStyleCnt="10">
        <dgm:presLayoutVars>
          <dgm:chPref val="3"/>
        </dgm:presLayoutVars>
      </dgm:prSet>
      <dgm:spPr/>
    </dgm:pt>
    <dgm:pt modelId="{340489DD-7027-4A97-BC1D-BD6A36485502}" type="pres">
      <dgm:prSet presAssocID="{7FECF24C-E16B-4D36-B9D2-FE7B29280DCB}" presName="rootConnector" presStyleLbl="node4" presStyleIdx="8" presStyleCnt="10"/>
      <dgm:spPr/>
    </dgm:pt>
    <dgm:pt modelId="{F87A68CF-8B9F-4CE4-BF40-1477CE8B219B}" type="pres">
      <dgm:prSet presAssocID="{7FECF24C-E16B-4D36-B9D2-FE7B29280DCB}" presName="hierChild4" presStyleCnt="0"/>
      <dgm:spPr/>
    </dgm:pt>
    <dgm:pt modelId="{8165872B-5550-4214-BE3C-D39233F96E57}" type="pres">
      <dgm:prSet presAssocID="{7FECF24C-E16B-4D36-B9D2-FE7B29280DCB}" presName="hierChild5" presStyleCnt="0"/>
      <dgm:spPr/>
    </dgm:pt>
    <dgm:pt modelId="{41175D73-040F-47FF-A40F-2DA36D860139}" type="pres">
      <dgm:prSet presAssocID="{9E505EB8-8142-4C72-9EB0-71C324E9D7D4}" presName="Name37" presStyleLbl="parChTrans1D4" presStyleIdx="9" presStyleCnt="10"/>
      <dgm:spPr/>
    </dgm:pt>
    <dgm:pt modelId="{311C5F86-9538-4149-ADC5-14ED297ED981}" type="pres">
      <dgm:prSet presAssocID="{7E7FDF32-70DE-4CB7-8E21-66EED9CC6286}" presName="hierRoot2" presStyleCnt="0">
        <dgm:presLayoutVars>
          <dgm:hierBranch val="init"/>
        </dgm:presLayoutVars>
      </dgm:prSet>
      <dgm:spPr/>
    </dgm:pt>
    <dgm:pt modelId="{0BAADF81-D064-4388-A7FA-116B6CE77885}" type="pres">
      <dgm:prSet presAssocID="{7E7FDF32-70DE-4CB7-8E21-66EED9CC6286}" presName="rootComposite" presStyleCnt="0"/>
      <dgm:spPr/>
    </dgm:pt>
    <dgm:pt modelId="{F790A5A0-1C8E-43A1-9A7F-473A79A45616}" type="pres">
      <dgm:prSet presAssocID="{7E7FDF32-70DE-4CB7-8E21-66EED9CC6286}" presName="rootText" presStyleLbl="node4" presStyleIdx="9" presStyleCnt="10">
        <dgm:presLayoutVars>
          <dgm:chPref val="3"/>
        </dgm:presLayoutVars>
      </dgm:prSet>
      <dgm:spPr/>
    </dgm:pt>
    <dgm:pt modelId="{055EE1F6-7287-4F44-87E5-26B755E07A22}" type="pres">
      <dgm:prSet presAssocID="{7E7FDF32-70DE-4CB7-8E21-66EED9CC6286}" presName="rootConnector" presStyleLbl="node4" presStyleIdx="9" presStyleCnt="10"/>
      <dgm:spPr/>
    </dgm:pt>
    <dgm:pt modelId="{89F6AB80-D7F7-476A-AFD7-7A746AE165E7}" type="pres">
      <dgm:prSet presAssocID="{7E7FDF32-70DE-4CB7-8E21-66EED9CC6286}" presName="hierChild4" presStyleCnt="0"/>
      <dgm:spPr/>
    </dgm:pt>
    <dgm:pt modelId="{98437CCA-98D7-409F-81CA-F65F7A3BBD0C}" type="pres">
      <dgm:prSet presAssocID="{7E7FDF32-70DE-4CB7-8E21-66EED9CC6286}" presName="hierChild5" presStyleCnt="0"/>
      <dgm:spPr/>
    </dgm:pt>
    <dgm:pt modelId="{5E1B4C6C-D576-41D1-A1E1-3129EE58AE0B}" type="pres">
      <dgm:prSet presAssocID="{9442EA52-3735-40FC-B1EF-EEAE29FFDC0D}" presName="hierChild5" presStyleCnt="0"/>
      <dgm:spPr/>
    </dgm:pt>
    <dgm:pt modelId="{8B013BFB-6282-455C-99F2-8584AAC308B3}" type="pres">
      <dgm:prSet presAssocID="{CE4D53E3-FFBE-49A9-8717-4FC6D3C2CBB6}" presName="Name37" presStyleLbl="parChTrans1D3" presStyleIdx="3" presStyleCnt="4"/>
      <dgm:spPr/>
    </dgm:pt>
    <dgm:pt modelId="{E9B3FF14-D32F-4006-A98C-4E3ED084CD28}" type="pres">
      <dgm:prSet presAssocID="{153DB359-0C0B-4802-A6C0-83F3C2C2722C}" presName="hierRoot2" presStyleCnt="0">
        <dgm:presLayoutVars>
          <dgm:hierBranch val="init"/>
        </dgm:presLayoutVars>
      </dgm:prSet>
      <dgm:spPr/>
    </dgm:pt>
    <dgm:pt modelId="{BAB4CBA4-6845-407F-B0BF-65C48F9A880C}" type="pres">
      <dgm:prSet presAssocID="{153DB359-0C0B-4802-A6C0-83F3C2C2722C}" presName="rootComposite" presStyleCnt="0"/>
      <dgm:spPr/>
    </dgm:pt>
    <dgm:pt modelId="{231043E8-05EB-431C-99E8-41433B8C078B}" type="pres">
      <dgm:prSet presAssocID="{153DB359-0C0B-4802-A6C0-83F3C2C2722C}" presName="rootText" presStyleLbl="node3" presStyleIdx="3" presStyleCnt="4" custScaleX="112774">
        <dgm:presLayoutVars>
          <dgm:chPref val="3"/>
        </dgm:presLayoutVars>
      </dgm:prSet>
      <dgm:spPr/>
    </dgm:pt>
    <dgm:pt modelId="{46924ED4-7056-41D9-BBBF-F45607EF0EAB}" type="pres">
      <dgm:prSet presAssocID="{153DB359-0C0B-4802-A6C0-83F3C2C2722C}" presName="rootConnector" presStyleLbl="node3" presStyleIdx="3" presStyleCnt="4"/>
      <dgm:spPr/>
    </dgm:pt>
    <dgm:pt modelId="{20056B07-8F77-429B-B54D-338278E9FB0A}" type="pres">
      <dgm:prSet presAssocID="{153DB359-0C0B-4802-A6C0-83F3C2C2722C}" presName="hierChild4" presStyleCnt="0"/>
      <dgm:spPr/>
    </dgm:pt>
    <dgm:pt modelId="{5D8413EB-FA2F-4177-BC2D-8CE65D7D2008}" type="pres">
      <dgm:prSet presAssocID="{153DB359-0C0B-4802-A6C0-83F3C2C2722C}" presName="hierChild5" presStyleCnt="0"/>
      <dgm:spPr/>
    </dgm:pt>
    <dgm:pt modelId="{4500AA14-B2C2-4337-A330-5E88D56BE93C}" type="pres">
      <dgm:prSet presAssocID="{86785FE3-0D9A-4992-A676-31EACC538DC6}" presName="hierChild5" presStyleCnt="0"/>
      <dgm:spPr/>
    </dgm:pt>
    <dgm:pt modelId="{7953AE1C-A716-4EEA-9F16-AF32A7A86CED}" type="pres">
      <dgm:prSet presAssocID="{2E86BE7B-D08F-4BFB-9F61-0122DE843A88}" presName="hierChild3" presStyleCnt="0"/>
      <dgm:spPr/>
    </dgm:pt>
  </dgm:ptLst>
  <dgm:cxnLst>
    <dgm:cxn modelId="{B6812505-6131-4510-BD11-BB11E97DBD5F}" type="presOf" srcId="{C1940BAD-A781-4D46-ABFC-92E28A6B92DF}" destId="{26BB768D-EE17-4DF9-92D3-48EA01FDAA26}" srcOrd="1" destOrd="0" presId="urn:microsoft.com/office/officeart/2005/8/layout/orgChart1"/>
    <dgm:cxn modelId="{5E215E06-19CF-40E2-A4F0-28E006AAE2D9}" type="presOf" srcId="{91D9479F-EA3B-4BA1-BF2C-41FD4EDF6686}" destId="{FA471429-2636-4EDE-B339-64B2C078B6F2}" srcOrd="0" destOrd="0" presId="urn:microsoft.com/office/officeart/2005/8/layout/orgChart1"/>
    <dgm:cxn modelId="{727A3C0B-14AA-4021-AC4F-65B08C2D99EF}" type="presOf" srcId="{A3CC772B-7BFC-4687-9F30-F028B86F2759}" destId="{2C8F2B7C-BBAE-4EA9-AF0E-E2D7C03CADC7}" srcOrd="0" destOrd="0" presId="urn:microsoft.com/office/officeart/2005/8/layout/orgChart1"/>
    <dgm:cxn modelId="{A8E5CD10-2955-4A36-BA66-B945E635B9CF}" type="presOf" srcId="{46475EB3-6621-4837-A78E-002BC62B06DD}" destId="{94A62ABC-F22B-43F4-B5B4-19E4B7038A0E}" srcOrd="0" destOrd="0" presId="urn:microsoft.com/office/officeart/2005/8/layout/orgChart1"/>
    <dgm:cxn modelId="{48550517-B760-490F-A409-2F29A20C280E}" srcId="{C6938227-AC9F-47E6-91B4-A87846FAE4D7}" destId="{B7BD5B83-93FE-44B6-BFC9-04079223353D}" srcOrd="1" destOrd="0" parTransId="{46475EB3-6621-4837-A78E-002BC62B06DD}" sibTransId="{4426F6F2-670F-4EC1-9058-34F9B13E8581}"/>
    <dgm:cxn modelId="{2C370F18-160C-4B69-98A9-2C31433D1D3C}" type="presOf" srcId="{5B938CCC-9A0F-41DD-938D-C7A26BB375AF}" destId="{E8C3E68F-514C-43EE-B513-E7A68D327064}" srcOrd="0" destOrd="0" presId="urn:microsoft.com/office/officeart/2005/8/layout/orgChart1"/>
    <dgm:cxn modelId="{847DB825-A6CA-4A5F-9C09-0923D33B287D}" type="presOf" srcId="{5B938CCC-9A0F-41DD-938D-C7A26BB375AF}" destId="{0A8524E0-EBB5-4710-BE61-B6B93320D24A}" srcOrd="1" destOrd="0" presId="urn:microsoft.com/office/officeart/2005/8/layout/orgChart1"/>
    <dgm:cxn modelId="{5481092A-C96B-48F9-A486-DADCBE3ED689}" type="presOf" srcId="{F5515D40-6B7C-4DC8-88CC-AE2B4D7D0088}" destId="{23E0A495-5FD4-42A4-A536-9A340A2126BB}" srcOrd="0" destOrd="0" presId="urn:microsoft.com/office/officeart/2005/8/layout/orgChart1"/>
    <dgm:cxn modelId="{D2D27E2D-5662-4DDE-ACFA-AE7C01D31DD2}" type="presOf" srcId="{10839619-4331-4526-95A9-C4F91ADBCE8F}" destId="{FC5C3E92-F595-4006-8AE1-9256AB0C0326}" srcOrd="0" destOrd="0" presId="urn:microsoft.com/office/officeart/2005/8/layout/orgChart1"/>
    <dgm:cxn modelId="{E7C88B34-66B3-4CA8-B9AF-37C4FE960987}" type="presOf" srcId="{7849F508-7F6F-4E7C-90A0-2FDD1568ED1A}" destId="{0010F416-8A29-4916-A319-33A745FF0EDF}" srcOrd="0" destOrd="0" presId="urn:microsoft.com/office/officeart/2005/8/layout/orgChart1"/>
    <dgm:cxn modelId="{F53A1D3A-6C30-4190-AC16-DEED98F73DAA}" srcId="{86785FE3-0D9A-4992-A676-31EACC538DC6}" destId="{153DB359-0C0B-4802-A6C0-83F3C2C2722C}" srcOrd="1" destOrd="0" parTransId="{CE4D53E3-FFBE-49A9-8717-4FC6D3C2CBB6}" sibTransId="{F800B674-56B6-4F13-8DE2-7AD4528862E0}"/>
    <dgm:cxn modelId="{1E602F3A-AE74-4025-BF4F-548B957E92BF}" type="presOf" srcId="{BB818F7A-5BD1-4EF9-B40D-850873FF9B85}" destId="{0BF43DCC-5BFB-411E-82B8-90CD4B76A5A5}" srcOrd="1" destOrd="0" presId="urn:microsoft.com/office/officeart/2005/8/layout/orgChart1"/>
    <dgm:cxn modelId="{E5C4803A-1212-4CFA-8A1E-9D91DE5BF1CF}" type="presOf" srcId="{2E86BE7B-D08F-4BFB-9F61-0122DE843A88}" destId="{07928EFE-1312-4F0B-8ADE-7730500DB737}" srcOrd="1" destOrd="0" presId="urn:microsoft.com/office/officeart/2005/8/layout/orgChart1"/>
    <dgm:cxn modelId="{EE74A33D-91B1-4B5A-9A24-329477CEC2C8}" type="presOf" srcId="{9442EA52-3735-40FC-B1EF-EEAE29FFDC0D}" destId="{C45BFF7B-4AF3-46DC-BC95-17B3EF5BCC1F}" srcOrd="1" destOrd="0" presId="urn:microsoft.com/office/officeart/2005/8/layout/orgChart1"/>
    <dgm:cxn modelId="{40C58B5B-A4C1-4F1E-8D70-18CDC15F897F}" srcId="{BB818F7A-5BD1-4EF9-B40D-850873FF9B85}" destId="{5B938CCC-9A0F-41DD-938D-C7A26BB375AF}" srcOrd="0" destOrd="0" parTransId="{91D9479F-EA3B-4BA1-BF2C-41FD4EDF6686}" sibTransId="{B0E366B8-950C-43D8-9359-79B05792010F}"/>
    <dgm:cxn modelId="{2212FA5C-9CF4-42B6-BE03-0CF5C7215D99}" type="presOf" srcId="{2E86BE7B-D08F-4BFB-9F61-0122DE843A88}" destId="{38FA6563-FAF1-4CF6-8485-4880B7E1309F}" srcOrd="0" destOrd="0" presId="urn:microsoft.com/office/officeart/2005/8/layout/orgChart1"/>
    <dgm:cxn modelId="{4FA1315F-1B54-4EC7-88BD-BF026BC48CF6}" srcId="{251FF911-9D02-43EB-BB53-790CF5839CB7}" destId="{F5515D40-6B7C-4DC8-88CC-AE2B4D7D0088}" srcOrd="1" destOrd="0" parTransId="{AA91BD91-1426-47E4-AA90-1F103066D024}" sibTransId="{E29E3ADB-44CE-43F9-AEFD-8B40D6D5AA17}"/>
    <dgm:cxn modelId="{C4D1A941-5D51-4596-B2C4-E1BA5AEE3700}" type="presOf" srcId="{39B9865C-2ECC-46D0-A16C-795156902F6E}" destId="{3A825147-6207-4687-97A6-76FE40A160DC}" srcOrd="0" destOrd="0" presId="urn:microsoft.com/office/officeart/2005/8/layout/orgChart1"/>
    <dgm:cxn modelId="{F918DF61-948E-4093-86F2-17D64C3F84C0}" type="presOf" srcId="{9732059C-2FDF-4D4E-B9B0-8480514CD50D}" destId="{28E399F6-B8E5-4A47-B538-9980D1B67496}" srcOrd="0" destOrd="0" presId="urn:microsoft.com/office/officeart/2005/8/layout/orgChart1"/>
    <dgm:cxn modelId="{D2CD1D62-3388-4424-9CBE-199FEB1363E3}" type="presOf" srcId="{153DB359-0C0B-4802-A6C0-83F3C2C2722C}" destId="{231043E8-05EB-431C-99E8-41433B8C078B}" srcOrd="0" destOrd="0" presId="urn:microsoft.com/office/officeart/2005/8/layout/orgChart1"/>
    <dgm:cxn modelId="{401A9164-F5E7-4783-8DF6-B0F178734487}" type="presOf" srcId="{F5515D40-6B7C-4DC8-88CC-AE2B4D7D0088}" destId="{CB467708-3E0F-4D8D-8986-B02D21BAC860}" srcOrd="1" destOrd="0" presId="urn:microsoft.com/office/officeart/2005/8/layout/orgChart1"/>
    <dgm:cxn modelId="{32BA144A-E9AF-40B0-A1FE-5B724F0E7612}" type="presOf" srcId="{28A4C280-4B96-4B30-915C-CB1EFB2A9D87}" destId="{4B28D0DC-3474-4A33-8DB2-20008EC45611}" srcOrd="0" destOrd="0" presId="urn:microsoft.com/office/officeart/2005/8/layout/orgChart1"/>
    <dgm:cxn modelId="{3B206D4A-C56D-4E46-8CC4-691C404B6290}" type="presOf" srcId="{C1940BAD-A781-4D46-ABFC-92E28A6B92DF}" destId="{8B8F1FD1-1A10-4F86-B2AF-9E8C5ED733EE}" srcOrd="0" destOrd="0" presId="urn:microsoft.com/office/officeart/2005/8/layout/orgChart1"/>
    <dgm:cxn modelId="{6101FC6A-85BB-442B-8717-7E27C4BB2A38}" type="presOf" srcId="{387C2C73-E2F5-49B8-85E5-20ED614702B9}" destId="{0D83C18E-650E-447D-886B-DB2DDAD975AE}" srcOrd="0" destOrd="0" presId="urn:microsoft.com/office/officeart/2005/8/layout/orgChart1"/>
    <dgm:cxn modelId="{C944744B-F3EE-4689-8C38-3AA8B25F4923}" srcId="{BB818F7A-5BD1-4EF9-B40D-850873FF9B85}" destId="{251FF911-9D02-43EB-BB53-790CF5839CB7}" srcOrd="1" destOrd="0" parTransId="{A3CC772B-7BFC-4687-9F30-F028B86F2759}" sibTransId="{D925E86C-790D-4A0B-883C-E2945D912F6C}"/>
    <dgm:cxn modelId="{F90FA54D-87CE-4D5D-A850-E69EDECF5A1B}" type="presOf" srcId="{9052616E-DD6A-40CD-9CA1-2EA2643D2E3D}" destId="{65C7A12B-7AC8-44F2-A47E-18AC50F7FEB6}" srcOrd="1" destOrd="0" presId="urn:microsoft.com/office/officeart/2005/8/layout/orgChart1"/>
    <dgm:cxn modelId="{12330E76-F4EF-4345-94FA-8349C0E22B66}" type="presOf" srcId="{C6938227-AC9F-47E6-91B4-A87846FAE4D7}" destId="{100B6AF9-EE74-4CD4-AB0A-0D4E9A129911}" srcOrd="1" destOrd="0" presId="urn:microsoft.com/office/officeart/2005/8/layout/orgChart1"/>
    <dgm:cxn modelId="{7FEBB056-B8C2-4F6E-851C-14C10B1EA003}" type="presOf" srcId="{9052616E-DD6A-40CD-9CA1-2EA2643D2E3D}" destId="{272DF0CA-D9A1-4B2E-BB90-3F79EE728641}" srcOrd="0" destOrd="0" presId="urn:microsoft.com/office/officeart/2005/8/layout/orgChart1"/>
    <dgm:cxn modelId="{C4B04077-413E-474C-955D-D539692032D5}" type="presOf" srcId="{1C3F54B0-068E-4097-BD9F-29CFAAD8DF5B}" destId="{30ABB73A-0F4D-42D8-ABB7-F5CB7BBCD9FD}" srcOrd="0" destOrd="0" presId="urn:microsoft.com/office/officeart/2005/8/layout/orgChart1"/>
    <dgm:cxn modelId="{B59D1D58-E9A8-4620-8ADE-3A5D12604276}" type="presOf" srcId="{E0390D36-9238-4E18-A342-C34676314EE4}" destId="{6143C0EE-E4C4-4F6E-AA8A-3B776EDF351A}" srcOrd="0" destOrd="0" presId="urn:microsoft.com/office/officeart/2005/8/layout/orgChart1"/>
    <dgm:cxn modelId="{DA273D5A-90F4-41C6-AD70-95244680572A}" type="presOf" srcId="{7E7FDF32-70DE-4CB7-8E21-66EED9CC6286}" destId="{F790A5A0-1C8E-43A1-9A7F-473A79A45616}" srcOrd="0" destOrd="0" presId="urn:microsoft.com/office/officeart/2005/8/layout/orgChart1"/>
    <dgm:cxn modelId="{9D46687C-FB67-4B7E-BBD8-97CBD7905943}" type="presOf" srcId="{AC60EE4A-57E7-445D-957A-4721D51C6F40}" destId="{6FEB1572-D2A7-4834-84DF-BC827CF8A1D3}" srcOrd="0" destOrd="0" presId="urn:microsoft.com/office/officeart/2005/8/layout/orgChart1"/>
    <dgm:cxn modelId="{3469367E-A466-46DA-B92B-86DD626F05C7}" type="presOf" srcId="{153DB359-0C0B-4802-A6C0-83F3C2C2722C}" destId="{46924ED4-7056-41D9-BBBF-F45607EF0EAB}" srcOrd="1" destOrd="0" presId="urn:microsoft.com/office/officeart/2005/8/layout/orgChart1"/>
    <dgm:cxn modelId="{403C347F-C0FB-4B89-9BB9-BDAAEF86BBB8}" type="presOf" srcId="{62C19314-BBAA-46FF-84E0-F21C9BB7488C}" destId="{07355ACF-037A-4DD9-8A3A-437C288E68C0}" srcOrd="1" destOrd="0" presId="urn:microsoft.com/office/officeart/2005/8/layout/orgChart1"/>
    <dgm:cxn modelId="{CBA28B7F-B034-469B-89C7-052758A2E848}" srcId="{86785FE3-0D9A-4992-A676-31EACC538DC6}" destId="{9442EA52-3735-40FC-B1EF-EEAE29FFDC0D}" srcOrd="0" destOrd="0" parTransId="{28A4C280-4B96-4B30-915C-CB1EFB2A9D87}" sibTransId="{AC1834CF-9632-41CF-91EB-3D253FDE220D}"/>
    <dgm:cxn modelId="{9C8AF785-5CDD-4EB1-A348-0C7C078A253A}" type="presOf" srcId="{62C19314-BBAA-46FF-84E0-F21C9BB7488C}" destId="{995FFC3C-79A8-44FA-BA3B-E4980AF2F3E0}" srcOrd="0" destOrd="0" presId="urn:microsoft.com/office/officeart/2005/8/layout/orgChart1"/>
    <dgm:cxn modelId="{74047E8F-B57F-4F08-B394-A63428870F7A}" type="presOf" srcId="{23426D86-666A-48F7-BCB3-D2056361A371}" destId="{B9D153D5-9804-48D8-91AF-CDE95DB9434A}" srcOrd="0" destOrd="0" presId="urn:microsoft.com/office/officeart/2005/8/layout/orgChart1"/>
    <dgm:cxn modelId="{A34B2990-7CFC-48AC-AA23-E732E1AD666D}" type="presOf" srcId="{B7BD5B83-93FE-44B6-BFC9-04079223353D}" destId="{BD9B41F2-0259-40B9-8244-01C13BA69D09}" srcOrd="1" destOrd="0" presId="urn:microsoft.com/office/officeart/2005/8/layout/orgChart1"/>
    <dgm:cxn modelId="{99028D90-A04F-4FF8-9990-011A4D3079A7}" srcId="{5B938CCC-9A0F-41DD-938D-C7A26BB375AF}" destId="{C6938227-AC9F-47E6-91B4-A87846FAE4D7}" srcOrd="1" destOrd="0" parTransId="{7849F508-7F6F-4E7C-90A0-2FDD1568ED1A}" sibTransId="{9FA48B74-8C50-403B-AD9A-A10342A13D0A}"/>
    <dgm:cxn modelId="{14738293-2A29-48FF-A76C-FDBEEF97E630}" srcId="{251FF911-9D02-43EB-BB53-790CF5839CB7}" destId="{E9DA654D-3F43-4732-9718-E656F789D284}" srcOrd="2" destOrd="0" parTransId="{5099E125-3706-49AD-869E-F7FFB7AD4FD6}" sibTransId="{6A726066-F4C6-4AEA-B737-D03B384754BB}"/>
    <dgm:cxn modelId="{8848DE98-6A14-4231-BE48-ADD32D892645}" type="presOf" srcId="{AA91BD91-1426-47E4-AA90-1F103066D024}" destId="{9B4A4094-F31E-47BB-AA7C-4440E14E4273}" srcOrd="0" destOrd="0" presId="urn:microsoft.com/office/officeart/2005/8/layout/orgChart1"/>
    <dgm:cxn modelId="{7F9B169B-9362-40DA-B9B2-E9692DD6F341}" type="presOf" srcId="{CE4D53E3-FFBE-49A9-8717-4FC6D3C2CBB6}" destId="{8B013BFB-6282-455C-99F2-8584AAC308B3}" srcOrd="0" destOrd="0" presId="urn:microsoft.com/office/officeart/2005/8/layout/orgChart1"/>
    <dgm:cxn modelId="{973D619B-37E3-4A76-879C-A1B379A973C4}" type="presOf" srcId="{E9DA654D-3F43-4732-9718-E656F789D284}" destId="{0A0078E0-4B9E-4700-9D7E-74CD5A5A7986}" srcOrd="0" destOrd="0" presId="urn:microsoft.com/office/officeart/2005/8/layout/orgChart1"/>
    <dgm:cxn modelId="{B6054F9E-0382-4CC8-95FB-D837C4A7BB78}" type="presOf" srcId="{BB818F7A-5BD1-4EF9-B40D-850873FF9B85}" destId="{01E5E6D1-5FC3-4A17-9002-7AAD62336421}" srcOrd="0" destOrd="0" presId="urn:microsoft.com/office/officeart/2005/8/layout/orgChart1"/>
    <dgm:cxn modelId="{2DB09C9F-B246-464D-A722-458F402FE4EC}" type="presOf" srcId="{9442EA52-3735-40FC-B1EF-EEAE29FFDC0D}" destId="{A02889BA-1656-42E3-A841-4DC6CBAEFA15}" srcOrd="0" destOrd="0" presId="urn:microsoft.com/office/officeart/2005/8/layout/orgChart1"/>
    <dgm:cxn modelId="{2F49DBA2-1137-4CDB-AE9E-B894AEA6F73A}" srcId="{C6938227-AC9F-47E6-91B4-A87846FAE4D7}" destId="{9052616E-DD6A-40CD-9CA1-2EA2643D2E3D}" srcOrd="2" destOrd="0" parTransId="{EFF8E085-D5FA-46D5-A98A-2A64C1283976}" sibTransId="{47F58F37-04BC-436E-BD64-F1B6BFC9DE8B}"/>
    <dgm:cxn modelId="{F4F0D9A5-9121-465E-9205-C2590DBF3E8B}" type="presOf" srcId="{9E505EB8-8142-4C72-9EB0-71C324E9D7D4}" destId="{41175D73-040F-47FF-A40F-2DA36D860139}" srcOrd="0" destOrd="0" presId="urn:microsoft.com/office/officeart/2005/8/layout/orgChart1"/>
    <dgm:cxn modelId="{29B436A7-DC37-4B9A-9C71-8DF33DEC4905}" srcId="{2E86BE7B-D08F-4BFB-9F61-0122DE843A88}" destId="{86785FE3-0D9A-4992-A676-31EACC538DC6}" srcOrd="1" destOrd="0" parTransId="{AC60EE4A-57E7-445D-957A-4721D51C6F40}" sibTransId="{1E4B65E9-46C2-43F7-80A1-D958AAE651DD}"/>
    <dgm:cxn modelId="{C76604A9-22ED-481C-A1AE-92ED60C51712}" type="presOf" srcId="{251FF911-9D02-43EB-BB53-790CF5839CB7}" destId="{97FF8756-27AF-4702-BAC0-CDACBACA02D1}" srcOrd="0" destOrd="0" presId="urn:microsoft.com/office/officeart/2005/8/layout/orgChart1"/>
    <dgm:cxn modelId="{7D77BEA9-2B0C-4246-948F-6CEF18EC0A66}" type="presOf" srcId="{C6938227-AC9F-47E6-91B4-A87846FAE4D7}" destId="{B9F2E1CB-B07B-4197-B0B4-D327D1C6E1BB}" srcOrd="0" destOrd="0" presId="urn:microsoft.com/office/officeart/2005/8/layout/orgChart1"/>
    <dgm:cxn modelId="{4A096AB1-36D3-4855-BE67-08535A17D7A5}" type="presOf" srcId="{7FECF24C-E16B-4D36-B9D2-FE7B29280DCB}" destId="{313BE930-CBEA-47A8-993B-F322F195B528}" srcOrd="0" destOrd="0" presId="urn:microsoft.com/office/officeart/2005/8/layout/orgChart1"/>
    <dgm:cxn modelId="{02B627B2-4255-4F24-91EC-E55EAB43ED81}" type="presOf" srcId="{7FECF24C-E16B-4D36-B9D2-FE7B29280DCB}" destId="{340489DD-7027-4A97-BC1D-BD6A36485502}" srcOrd="1" destOrd="0" presId="urn:microsoft.com/office/officeart/2005/8/layout/orgChart1"/>
    <dgm:cxn modelId="{90AB21B8-0C54-4629-A473-F07F2484C922}" type="presOf" srcId="{23426D86-666A-48F7-BCB3-D2056361A371}" destId="{1CB5FA9C-9CF4-4D82-8E19-30B8D10E53A8}" srcOrd="1" destOrd="0" presId="urn:microsoft.com/office/officeart/2005/8/layout/orgChart1"/>
    <dgm:cxn modelId="{25A208C1-4FA4-4982-8A0E-0C8D38E399D9}" srcId="{387C2C73-E2F5-49B8-85E5-20ED614702B9}" destId="{2E86BE7B-D08F-4BFB-9F61-0122DE843A88}" srcOrd="0" destOrd="0" parTransId="{8EC955FE-16A3-4CED-8B66-5F1D1A4ECFC8}" sibTransId="{963D0184-62CC-495A-9C0A-A9200537D8D8}"/>
    <dgm:cxn modelId="{CF9E91C2-6FB4-422D-86FA-823706FD5DA6}" type="presOf" srcId="{E9DA654D-3F43-4732-9718-E656F789D284}" destId="{9289FC59-D5B8-4BE0-9804-6149CFA4623D}" srcOrd="1" destOrd="0" presId="urn:microsoft.com/office/officeart/2005/8/layout/orgChart1"/>
    <dgm:cxn modelId="{E94D30D1-5923-45B8-BC38-44DF12ABA9F0}" srcId="{251FF911-9D02-43EB-BB53-790CF5839CB7}" destId="{62C19314-BBAA-46FF-84E0-F21C9BB7488C}" srcOrd="0" destOrd="0" parTransId="{10839619-4331-4526-95A9-C4F91ADBCE8F}" sibTransId="{85EA9109-89C4-415D-9DF0-99627757315F}"/>
    <dgm:cxn modelId="{4C2B06D9-BE8F-4932-8461-D7F959367108}" srcId="{2E86BE7B-D08F-4BFB-9F61-0122DE843A88}" destId="{BB818F7A-5BD1-4EF9-B40D-850873FF9B85}" srcOrd="0" destOrd="0" parTransId="{E0390D36-9238-4E18-A342-C34676314EE4}" sibTransId="{9249B4F4-62B0-4B14-8EAA-E100F1974BA5}"/>
    <dgm:cxn modelId="{9E9920DD-4B8F-4146-9C5A-B112DC1880EF}" srcId="{9442EA52-3735-40FC-B1EF-EEAE29FFDC0D}" destId="{7FECF24C-E16B-4D36-B9D2-FE7B29280DCB}" srcOrd="0" destOrd="0" parTransId="{9732059C-2FDF-4D4E-B9B0-8480514CD50D}" sibTransId="{C609D70D-BFA6-4AA2-B1EF-91DC2C85238A}"/>
    <dgm:cxn modelId="{4725B1DD-B475-4A52-A69D-0967B1B66B33}" type="presOf" srcId="{251FF911-9D02-43EB-BB53-790CF5839CB7}" destId="{1CBE7360-695D-48CC-9A85-7474A31EE75B}" srcOrd="1" destOrd="0" presId="urn:microsoft.com/office/officeart/2005/8/layout/orgChart1"/>
    <dgm:cxn modelId="{61E6B7E0-9949-4A37-99DB-6E8E83357CE0}" srcId="{9442EA52-3735-40FC-B1EF-EEAE29FFDC0D}" destId="{7E7FDF32-70DE-4CB7-8E21-66EED9CC6286}" srcOrd="1" destOrd="0" parTransId="{9E505EB8-8142-4C72-9EB0-71C324E9D7D4}" sibTransId="{6DFCFF1E-1091-4253-882A-AC6250793CAA}"/>
    <dgm:cxn modelId="{517AD6E1-9D45-4986-9629-002D1D07E39F}" type="presOf" srcId="{86785FE3-0D9A-4992-A676-31EACC538DC6}" destId="{19FACF7C-7C15-4BF1-8841-463060ACAE0F}" srcOrd="1" destOrd="0" presId="urn:microsoft.com/office/officeart/2005/8/layout/orgChart1"/>
    <dgm:cxn modelId="{F8B23EE4-0E12-41EC-9029-A906675F8353}" type="presOf" srcId="{B7BD5B83-93FE-44B6-BFC9-04079223353D}" destId="{4659B7D8-4406-4F68-A478-E9CE1C6FFDAE}" srcOrd="0" destOrd="0" presId="urn:microsoft.com/office/officeart/2005/8/layout/orgChart1"/>
    <dgm:cxn modelId="{47D005E9-AA7F-498A-B954-35875F9FC685}" srcId="{5B938CCC-9A0F-41DD-938D-C7A26BB375AF}" destId="{C1940BAD-A781-4D46-ABFC-92E28A6B92DF}" srcOrd="0" destOrd="0" parTransId="{39B9865C-2ECC-46D0-A16C-795156902F6E}" sibTransId="{A2B8C292-9105-4734-BA7A-C9C164C42B9A}"/>
    <dgm:cxn modelId="{B7B25CED-547D-46EA-B638-831E9CAD538F}" type="presOf" srcId="{7E7FDF32-70DE-4CB7-8E21-66EED9CC6286}" destId="{055EE1F6-7287-4F44-87E5-26B755E07A22}" srcOrd="1" destOrd="0" presId="urn:microsoft.com/office/officeart/2005/8/layout/orgChart1"/>
    <dgm:cxn modelId="{330B81EF-4208-4CAA-8E07-A8C5CDD594C5}" type="presOf" srcId="{5099E125-3706-49AD-869E-F7FFB7AD4FD6}" destId="{795AF25B-C2F9-4896-8EEB-137F3AA2089D}" srcOrd="0" destOrd="0" presId="urn:microsoft.com/office/officeart/2005/8/layout/orgChart1"/>
    <dgm:cxn modelId="{299259F0-8B28-4195-9C9B-9E7D38E722C7}" type="presOf" srcId="{EFF8E085-D5FA-46D5-A98A-2A64C1283976}" destId="{150743C5-CBFE-48C0-BE10-E30D3E1E79F1}" srcOrd="0" destOrd="0" presId="urn:microsoft.com/office/officeart/2005/8/layout/orgChart1"/>
    <dgm:cxn modelId="{7E2DB7F1-8094-42FE-9BDA-2A7F9918E1BD}" type="presOf" srcId="{86785FE3-0D9A-4992-A676-31EACC538DC6}" destId="{CE14F90E-CD8F-4884-B60F-2C78B072C97D}" srcOrd="0" destOrd="0" presId="urn:microsoft.com/office/officeart/2005/8/layout/orgChart1"/>
    <dgm:cxn modelId="{6ACAE2FA-0847-4B95-A894-15C212AF36BD}" srcId="{C6938227-AC9F-47E6-91B4-A87846FAE4D7}" destId="{23426D86-666A-48F7-BCB3-D2056361A371}" srcOrd="0" destOrd="0" parTransId="{1C3F54B0-068E-4097-BD9F-29CFAAD8DF5B}" sibTransId="{963B0AF1-24EC-4E03-84DA-04EBE1E25E99}"/>
    <dgm:cxn modelId="{4F0C5758-262C-40DF-8B47-323C24BF2F45}" type="presParOf" srcId="{0D83C18E-650E-447D-886B-DB2DDAD975AE}" destId="{49622BF2-8713-47A3-B41F-19B9F2AA4683}" srcOrd="0" destOrd="0" presId="urn:microsoft.com/office/officeart/2005/8/layout/orgChart1"/>
    <dgm:cxn modelId="{2AC948A2-BB21-4588-8270-F3FCB2F7A987}" type="presParOf" srcId="{49622BF2-8713-47A3-B41F-19B9F2AA4683}" destId="{EB726907-E775-4C06-8C55-419685D81046}" srcOrd="0" destOrd="0" presId="urn:microsoft.com/office/officeart/2005/8/layout/orgChart1"/>
    <dgm:cxn modelId="{0358FA8F-70DC-4FF3-AB2F-AEC6F6612A50}" type="presParOf" srcId="{EB726907-E775-4C06-8C55-419685D81046}" destId="{38FA6563-FAF1-4CF6-8485-4880B7E1309F}" srcOrd="0" destOrd="0" presId="urn:microsoft.com/office/officeart/2005/8/layout/orgChart1"/>
    <dgm:cxn modelId="{14C439C7-7A4F-47B1-BF4B-F98769F970F5}" type="presParOf" srcId="{EB726907-E775-4C06-8C55-419685D81046}" destId="{07928EFE-1312-4F0B-8ADE-7730500DB737}" srcOrd="1" destOrd="0" presId="urn:microsoft.com/office/officeart/2005/8/layout/orgChart1"/>
    <dgm:cxn modelId="{378408E6-59AB-4D14-8DE0-5B94E3F44029}" type="presParOf" srcId="{49622BF2-8713-47A3-B41F-19B9F2AA4683}" destId="{9E934420-DEA8-490A-BB6D-06D7D5E6AA90}" srcOrd="1" destOrd="0" presId="urn:microsoft.com/office/officeart/2005/8/layout/orgChart1"/>
    <dgm:cxn modelId="{2A195605-A02A-433D-B10B-BA3A1AB2559F}" type="presParOf" srcId="{9E934420-DEA8-490A-BB6D-06D7D5E6AA90}" destId="{6143C0EE-E4C4-4F6E-AA8A-3B776EDF351A}" srcOrd="0" destOrd="0" presId="urn:microsoft.com/office/officeart/2005/8/layout/orgChart1"/>
    <dgm:cxn modelId="{4EB966DA-4182-4A78-9324-3063685CA0F6}" type="presParOf" srcId="{9E934420-DEA8-490A-BB6D-06D7D5E6AA90}" destId="{B3A9A8CA-E73F-4737-BAC5-978B82558E1D}" srcOrd="1" destOrd="0" presId="urn:microsoft.com/office/officeart/2005/8/layout/orgChart1"/>
    <dgm:cxn modelId="{4804ECD1-C956-4A75-8755-389CBA2E6BC3}" type="presParOf" srcId="{B3A9A8CA-E73F-4737-BAC5-978B82558E1D}" destId="{888BCA3E-1664-4F2D-81AB-0AF7BD2D96FB}" srcOrd="0" destOrd="0" presId="urn:microsoft.com/office/officeart/2005/8/layout/orgChart1"/>
    <dgm:cxn modelId="{2847AE44-91BE-478E-B539-C712DF4741B9}" type="presParOf" srcId="{888BCA3E-1664-4F2D-81AB-0AF7BD2D96FB}" destId="{01E5E6D1-5FC3-4A17-9002-7AAD62336421}" srcOrd="0" destOrd="0" presId="urn:microsoft.com/office/officeart/2005/8/layout/orgChart1"/>
    <dgm:cxn modelId="{CF742855-C464-4DB9-B4AB-083B87DB5782}" type="presParOf" srcId="{888BCA3E-1664-4F2D-81AB-0AF7BD2D96FB}" destId="{0BF43DCC-5BFB-411E-82B8-90CD4B76A5A5}" srcOrd="1" destOrd="0" presId="urn:microsoft.com/office/officeart/2005/8/layout/orgChart1"/>
    <dgm:cxn modelId="{D4553EEC-3FC2-426D-9F18-1345E694795B}" type="presParOf" srcId="{B3A9A8CA-E73F-4737-BAC5-978B82558E1D}" destId="{57A624B6-D6B4-4FFA-B6CD-EAF519B7C3F4}" srcOrd="1" destOrd="0" presId="urn:microsoft.com/office/officeart/2005/8/layout/orgChart1"/>
    <dgm:cxn modelId="{53511EBD-3751-4241-B57C-9C33E86CE775}" type="presParOf" srcId="{57A624B6-D6B4-4FFA-B6CD-EAF519B7C3F4}" destId="{FA471429-2636-4EDE-B339-64B2C078B6F2}" srcOrd="0" destOrd="0" presId="urn:microsoft.com/office/officeart/2005/8/layout/orgChart1"/>
    <dgm:cxn modelId="{B4545D23-B51C-4232-BC70-75DDA225D128}" type="presParOf" srcId="{57A624B6-D6B4-4FFA-B6CD-EAF519B7C3F4}" destId="{4B930848-4558-412C-8FC1-0D9931748E18}" srcOrd="1" destOrd="0" presId="urn:microsoft.com/office/officeart/2005/8/layout/orgChart1"/>
    <dgm:cxn modelId="{C0904FBD-A092-4021-B1B5-CE0CE64F7DDE}" type="presParOf" srcId="{4B930848-4558-412C-8FC1-0D9931748E18}" destId="{7D541F80-CC4B-4A9B-87F8-474544E20439}" srcOrd="0" destOrd="0" presId="urn:microsoft.com/office/officeart/2005/8/layout/orgChart1"/>
    <dgm:cxn modelId="{6CD696F9-AE2B-47A3-A2E6-C9BC77015A51}" type="presParOf" srcId="{7D541F80-CC4B-4A9B-87F8-474544E20439}" destId="{E8C3E68F-514C-43EE-B513-E7A68D327064}" srcOrd="0" destOrd="0" presId="urn:microsoft.com/office/officeart/2005/8/layout/orgChart1"/>
    <dgm:cxn modelId="{91919590-188E-47E7-9361-6D950CF2241B}" type="presParOf" srcId="{7D541F80-CC4B-4A9B-87F8-474544E20439}" destId="{0A8524E0-EBB5-4710-BE61-B6B93320D24A}" srcOrd="1" destOrd="0" presId="urn:microsoft.com/office/officeart/2005/8/layout/orgChart1"/>
    <dgm:cxn modelId="{958E26E4-312E-4D5B-8433-F73C9F34AA95}" type="presParOf" srcId="{4B930848-4558-412C-8FC1-0D9931748E18}" destId="{B5945FE7-47AB-4F6D-B7E4-E4C4D73596E9}" srcOrd="1" destOrd="0" presId="urn:microsoft.com/office/officeart/2005/8/layout/orgChart1"/>
    <dgm:cxn modelId="{5B5D5B07-B160-4531-A273-E290B980A7A0}" type="presParOf" srcId="{B5945FE7-47AB-4F6D-B7E4-E4C4D73596E9}" destId="{3A825147-6207-4687-97A6-76FE40A160DC}" srcOrd="0" destOrd="0" presId="urn:microsoft.com/office/officeart/2005/8/layout/orgChart1"/>
    <dgm:cxn modelId="{B52B0068-EA9E-4339-B01B-30ADA028A77E}" type="presParOf" srcId="{B5945FE7-47AB-4F6D-B7E4-E4C4D73596E9}" destId="{E151DD94-1D74-44D4-8208-C99A2828CBF3}" srcOrd="1" destOrd="0" presId="urn:microsoft.com/office/officeart/2005/8/layout/orgChart1"/>
    <dgm:cxn modelId="{1C54ABEE-A9DD-421B-910A-E23B5DAACE58}" type="presParOf" srcId="{E151DD94-1D74-44D4-8208-C99A2828CBF3}" destId="{9D3B2275-CF0D-4689-B336-649C93BD6D81}" srcOrd="0" destOrd="0" presId="urn:microsoft.com/office/officeart/2005/8/layout/orgChart1"/>
    <dgm:cxn modelId="{6525C445-3CC8-482F-83C6-704AE36ADF94}" type="presParOf" srcId="{9D3B2275-CF0D-4689-B336-649C93BD6D81}" destId="{8B8F1FD1-1A10-4F86-B2AF-9E8C5ED733EE}" srcOrd="0" destOrd="0" presId="urn:microsoft.com/office/officeart/2005/8/layout/orgChart1"/>
    <dgm:cxn modelId="{072FC1DF-D966-46D2-97D1-E7C0E1DF9513}" type="presParOf" srcId="{9D3B2275-CF0D-4689-B336-649C93BD6D81}" destId="{26BB768D-EE17-4DF9-92D3-48EA01FDAA26}" srcOrd="1" destOrd="0" presId="urn:microsoft.com/office/officeart/2005/8/layout/orgChart1"/>
    <dgm:cxn modelId="{AE8C0BAC-05F6-4051-9CB7-7038AC595145}" type="presParOf" srcId="{E151DD94-1D74-44D4-8208-C99A2828CBF3}" destId="{88F1A199-39E7-41B4-9A09-06F4FB668030}" srcOrd="1" destOrd="0" presId="urn:microsoft.com/office/officeart/2005/8/layout/orgChart1"/>
    <dgm:cxn modelId="{C29E020F-AF09-4215-9564-511A681D3434}" type="presParOf" srcId="{E151DD94-1D74-44D4-8208-C99A2828CBF3}" destId="{B1BFDF00-6B78-4D0D-B4C6-CAA9DBEB685B}" srcOrd="2" destOrd="0" presId="urn:microsoft.com/office/officeart/2005/8/layout/orgChart1"/>
    <dgm:cxn modelId="{812D1EAE-DC58-411F-92C9-CD7E565739BF}" type="presParOf" srcId="{B5945FE7-47AB-4F6D-B7E4-E4C4D73596E9}" destId="{0010F416-8A29-4916-A319-33A745FF0EDF}" srcOrd="2" destOrd="0" presId="urn:microsoft.com/office/officeart/2005/8/layout/orgChart1"/>
    <dgm:cxn modelId="{F0B93C4F-C9CE-4BB5-973F-C5AD711CDD00}" type="presParOf" srcId="{B5945FE7-47AB-4F6D-B7E4-E4C4D73596E9}" destId="{5BF1AA97-A6BC-4D3D-AF87-C1184B7C9A07}" srcOrd="3" destOrd="0" presId="urn:microsoft.com/office/officeart/2005/8/layout/orgChart1"/>
    <dgm:cxn modelId="{7FEBF9A7-ACB9-4CC2-95F9-9C08F128287E}" type="presParOf" srcId="{5BF1AA97-A6BC-4D3D-AF87-C1184B7C9A07}" destId="{F71696A3-2BD2-4CE9-B1CA-74D53E0D57F9}" srcOrd="0" destOrd="0" presId="urn:microsoft.com/office/officeart/2005/8/layout/orgChart1"/>
    <dgm:cxn modelId="{A075C33C-19AA-4F5C-8B90-4F02B35C3C2C}" type="presParOf" srcId="{F71696A3-2BD2-4CE9-B1CA-74D53E0D57F9}" destId="{B9F2E1CB-B07B-4197-B0B4-D327D1C6E1BB}" srcOrd="0" destOrd="0" presId="urn:microsoft.com/office/officeart/2005/8/layout/orgChart1"/>
    <dgm:cxn modelId="{C061B460-006C-43C5-8B79-BCE4FA74EE33}" type="presParOf" srcId="{F71696A3-2BD2-4CE9-B1CA-74D53E0D57F9}" destId="{100B6AF9-EE74-4CD4-AB0A-0D4E9A129911}" srcOrd="1" destOrd="0" presId="urn:microsoft.com/office/officeart/2005/8/layout/orgChart1"/>
    <dgm:cxn modelId="{3428F3CB-035F-41B2-976E-8ACC49505C27}" type="presParOf" srcId="{5BF1AA97-A6BC-4D3D-AF87-C1184B7C9A07}" destId="{5AF8814B-8F57-4D12-BD11-10AAAABE7C79}" srcOrd="1" destOrd="0" presId="urn:microsoft.com/office/officeart/2005/8/layout/orgChart1"/>
    <dgm:cxn modelId="{50CFBEA3-85FE-4074-9858-4BB901C2EF2A}" type="presParOf" srcId="{5AF8814B-8F57-4D12-BD11-10AAAABE7C79}" destId="{30ABB73A-0F4D-42D8-ABB7-F5CB7BBCD9FD}" srcOrd="0" destOrd="0" presId="urn:microsoft.com/office/officeart/2005/8/layout/orgChart1"/>
    <dgm:cxn modelId="{2B64079B-3A10-4BFF-A86D-94B2727BA620}" type="presParOf" srcId="{5AF8814B-8F57-4D12-BD11-10AAAABE7C79}" destId="{9E6F7211-C615-4608-809F-C76E369085CA}" srcOrd="1" destOrd="0" presId="urn:microsoft.com/office/officeart/2005/8/layout/orgChart1"/>
    <dgm:cxn modelId="{4B9855A5-2F11-4887-978E-19DECCF7AA48}" type="presParOf" srcId="{9E6F7211-C615-4608-809F-C76E369085CA}" destId="{5A964CE3-25CA-4AA5-8772-0204741DBCBF}" srcOrd="0" destOrd="0" presId="urn:microsoft.com/office/officeart/2005/8/layout/orgChart1"/>
    <dgm:cxn modelId="{0B086990-B5C7-489C-9C20-8367208796BC}" type="presParOf" srcId="{5A964CE3-25CA-4AA5-8772-0204741DBCBF}" destId="{B9D153D5-9804-48D8-91AF-CDE95DB9434A}" srcOrd="0" destOrd="0" presId="urn:microsoft.com/office/officeart/2005/8/layout/orgChart1"/>
    <dgm:cxn modelId="{D1A3A6CB-3EFC-4051-B4E7-718AFC8231CE}" type="presParOf" srcId="{5A964CE3-25CA-4AA5-8772-0204741DBCBF}" destId="{1CB5FA9C-9CF4-4D82-8E19-30B8D10E53A8}" srcOrd="1" destOrd="0" presId="urn:microsoft.com/office/officeart/2005/8/layout/orgChart1"/>
    <dgm:cxn modelId="{887CFBB4-EEC8-441F-AE8F-69F9B61773FA}" type="presParOf" srcId="{9E6F7211-C615-4608-809F-C76E369085CA}" destId="{3A45FAD7-CA61-4433-A349-99A02152B7F7}" srcOrd="1" destOrd="0" presId="urn:microsoft.com/office/officeart/2005/8/layout/orgChart1"/>
    <dgm:cxn modelId="{35FF1D34-CF30-4FA0-8CCE-AD436616D163}" type="presParOf" srcId="{9E6F7211-C615-4608-809F-C76E369085CA}" destId="{23E04EE0-9360-41FC-A1DB-C7F7A95989F3}" srcOrd="2" destOrd="0" presId="urn:microsoft.com/office/officeart/2005/8/layout/orgChart1"/>
    <dgm:cxn modelId="{2D80E302-A512-4AD4-9AE8-379BB1C8E3E1}" type="presParOf" srcId="{5AF8814B-8F57-4D12-BD11-10AAAABE7C79}" destId="{94A62ABC-F22B-43F4-B5B4-19E4B7038A0E}" srcOrd="2" destOrd="0" presId="urn:microsoft.com/office/officeart/2005/8/layout/orgChart1"/>
    <dgm:cxn modelId="{C3DA0B25-BB3E-4098-B33F-956A49F164AC}" type="presParOf" srcId="{5AF8814B-8F57-4D12-BD11-10AAAABE7C79}" destId="{42A142F5-14F8-4CE6-BD1A-C26101E6C108}" srcOrd="3" destOrd="0" presId="urn:microsoft.com/office/officeart/2005/8/layout/orgChart1"/>
    <dgm:cxn modelId="{526415EB-84E1-4639-8BDD-010D6CFE75EA}" type="presParOf" srcId="{42A142F5-14F8-4CE6-BD1A-C26101E6C108}" destId="{94B4A9FB-10C2-4948-BBA0-07EB17A3076B}" srcOrd="0" destOrd="0" presId="urn:microsoft.com/office/officeart/2005/8/layout/orgChart1"/>
    <dgm:cxn modelId="{9AB28304-2EA5-4057-ADE2-AE427A30F369}" type="presParOf" srcId="{94B4A9FB-10C2-4948-BBA0-07EB17A3076B}" destId="{4659B7D8-4406-4F68-A478-E9CE1C6FFDAE}" srcOrd="0" destOrd="0" presId="urn:microsoft.com/office/officeart/2005/8/layout/orgChart1"/>
    <dgm:cxn modelId="{478F0486-25FD-4606-8949-A45D9C875240}" type="presParOf" srcId="{94B4A9FB-10C2-4948-BBA0-07EB17A3076B}" destId="{BD9B41F2-0259-40B9-8244-01C13BA69D09}" srcOrd="1" destOrd="0" presId="urn:microsoft.com/office/officeart/2005/8/layout/orgChart1"/>
    <dgm:cxn modelId="{43EB626A-0A49-4AD8-B1C6-5385FBC62325}" type="presParOf" srcId="{42A142F5-14F8-4CE6-BD1A-C26101E6C108}" destId="{97B4958D-BE89-46AF-9682-6E7CA3054C75}" srcOrd="1" destOrd="0" presId="urn:microsoft.com/office/officeart/2005/8/layout/orgChart1"/>
    <dgm:cxn modelId="{5BB084A0-3512-4639-8422-94EFA94962AC}" type="presParOf" srcId="{42A142F5-14F8-4CE6-BD1A-C26101E6C108}" destId="{1A0EF8A8-D46C-419D-82CE-9A716336B797}" srcOrd="2" destOrd="0" presId="urn:microsoft.com/office/officeart/2005/8/layout/orgChart1"/>
    <dgm:cxn modelId="{07305DD3-0C4F-441D-BE11-60E9BCDCB2C4}" type="presParOf" srcId="{5AF8814B-8F57-4D12-BD11-10AAAABE7C79}" destId="{150743C5-CBFE-48C0-BE10-E30D3E1E79F1}" srcOrd="4" destOrd="0" presId="urn:microsoft.com/office/officeart/2005/8/layout/orgChart1"/>
    <dgm:cxn modelId="{E34C0D6C-5C5D-44AE-9D83-684A0723D621}" type="presParOf" srcId="{5AF8814B-8F57-4D12-BD11-10AAAABE7C79}" destId="{1D13953A-CA01-4DE2-B26F-B94A9D6FBD79}" srcOrd="5" destOrd="0" presId="urn:microsoft.com/office/officeart/2005/8/layout/orgChart1"/>
    <dgm:cxn modelId="{97F17FAD-6304-4195-8B1D-4902A7B5A170}" type="presParOf" srcId="{1D13953A-CA01-4DE2-B26F-B94A9D6FBD79}" destId="{5F6123BF-12B8-4E31-AD2B-63782B3DA8F6}" srcOrd="0" destOrd="0" presId="urn:microsoft.com/office/officeart/2005/8/layout/orgChart1"/>
    <dgm:cxn modelId="{6F9F924B-430D-436A-A46F-6360345CFD9C}" type="presParOf" srcId="{5F6123BF-12B8-4E31-AD2B-63782B3DA8F6}" destId="{272DF0CA-D9A1-4B2E-BB90-3F79EE728641}" srcOrd="0" destOrd="0" presId="urn:microsoft.com/office/officeart/2005/8/layout/orgChart1"/>
    <dgm:cxn modelId="{A6244AB9-5D42-4E8B-A824-0C6B2B80E9E9}" type="presParOf" srcId="{5F6123BF-12B8-4E31-AD2B-63782B3DA8F6}" destId="{65C7A12B-7AC8-44F2-A47E-18AC50F7FEB6}" srcOrd="1" destOrd="0" presId="urn:microsoft.com/office/officeart/2005/8/layout/orgChart1"/>
    <dgm:cxn modelId="{CFCA614D-64E3-4791-BCBA-4D0F69766C48}" type="presParOf" srcId="{1D13953A-CA01-4DE2-B26F-B94A9D6FBD79}" destId="{F9DA6EEC-6892-437B-A5C5-F3F8194BA8DE}" srcOrd="1" destOrd="0" presId="urn:microsoft.com/office/officeart/2005/8/layout/orgChart1"/>
    <dgm:cxn modelId="{1C4BA12C-A92A-43C4-AFF7-3F07E317EDB2}" type="presParOf" srcId="{1D13953A-CA01-4DE2-B26F-B94A9D6FBD79}" destId="{CC280E19-6D22-45EE-9AF8-C456AC1226C7}" srcOrd="2" destOrd="0" presId="urn:microsoft.com/office/officeart/2005/8/layout/orgChart1"/>
    <dgm:cxn modelId="{4ADABF02-64EE-498C-A42E-E6482A7AE601}" type="presParOf" srcId="{5BF1AA97-A6BC-4D3D-AF87-C1184B7C9A07}" destId="{0F6F09FE-06F4-4877-84F9-C36AC3B8C769}" srcOrd="2" destOrd="0" presId="urn:microsoft.com/office/officeart/2005/8/layout/orgChart1"/>
    <dgm:cxn modelId="{BF45403E-190D-4C39-B2DE-D3031A0C460C}" type="presParOf" srcId="{4B930848-4558-412C-8FC1-0D9931748E18}" destId="{C30299A1-3DF2-4FF9-B627-AF1A3BAF1D5C}" srcOrd="2" destOrd="0" presId="urn:microsoft.com/office/officeart/2005/8/layout/orgChart1"/>
    <dgm:cxn modelId="{0B87766E-5EEE-40F1-B8E5-3C8D41A4B87B}" type="presParOf" srcId="{57A624B6-D6B4-4FFA-B6CD-EAF519B7C3F4}" destId="{2C8F2B7C-BBAE-4EA9-AF0E-E2D7C03CADC7}" srcOrd="2" destOrd="0" presId="urn:microsoft.com/office/officeart/2005/8/layout/orgChart1"/>
    <dgm:cxn modelId="{B990843D-3969-4AE7-9DD7-973587882F27}" type="presParOf" srcId="{57A624B6-D6B4-4FFA-B6CD-EAF519B7C3F4}" destId="{E36F61BA-6E04-402E-A673-EC451380881A}" srcOrd="3" destOrd="0" presId="urn:microsoft.com/office/officeart/2005/8/layout/orgChart1"/>
    <dgm:cxn modelId="{60C165CD-F260-43D1-A941-8135A41851F2}" type="presParOf" srcId="{E36F61BA-6E04-402E-A673-EC451380881A}" destId="{A7801AE1-9B69-44BE-B529-23ECA23B2142}" srcOrd="0" destOrd="0" presId="urn:microsoft.com/office/officeart/2005/8/layout/orgChart1"/>
    <dgm:cxn modelId="{B724C530-B770-4C64-A6A2-D3A500BD8D0F}" type="presParOf" srcId="{A7801AE1-9B69-44BE-B529-23ECA23B2142}" destId="{97FF8756-27AF-4702-BAC0-CDACBACA02D1}" srcOrd="0" destOrd="0" presId="urn:microsoft.com/office/officeart/2005/8/layout/orgChart1"/>
    <dgm:cxn modelId="{4D642647-0F8F-4BD5-A553-78F24DB486E7}" type="presParOf" srcId="{A7801AE1-9B69-44BE-B529-23ECA23B2142}" destId="{1CBE7360-695D-48CC-9A85-7474A31EE75B}" srcOrd="1" destOrd="0" presId="urn:microsoft.com/office/officeart/2005/8/layout/orgChart1"/>
    <dgm:cxn modelId="{242C45A2-F0ED-4B13-BBFE-0749D500450F}" type="presParOf" srcId="{E36F61BA-6E04-402E-A673-EC451380881A}" destId="{46B25BB6-B40E-4230-838E-E7CC2204FE17}" srcOrd="1" destOrd="0" presId="urn:microsoft.com/office/officeart/2005/8/layout/orgChart1"/>
    <dgm:cxn modelId="{03F89B2B-1E95-40C2-9B28-D9FDB2591FF9}" type="presParOf" srcId="{46B25BB6-B40E-4230-838E-E7CC2204FE17}" destId="{FC5C3E92-F595-4006-8AE1-9256AB0C0326}" srcOrd="0" destOrd="0" presId="urn:microsoft.com/office/officeart/2005/8/layout/orgChart1"/>
    <dgm:cxn modelId="{E0E8D990-2508-402A-BEC2-860406557082}" type="presParOf" srcId="{46B25BB6-B40E-4230-838E-E7CC2204FE17}" destId="{FFA3B93C-A65D-4D98-B328-61BEF213DDA3}" srcOrd="1" destOrd="0" presId="urn:microsoft.com/office/officeart/2005/8/layout/orgChart1"/>
    <dgm:cxn modelId="{7DEB818E-2BCD-47E1-ACCB-A66CC0B0DED7}" type="presParOf" srcId="{FFA3B93C-A65D-4D98-B328-61BEF213DDA3}" destId="{54490DD7-3692-43A9-A2E6-F22A08CAB853}" srcOrd="0" destOrd="0" presId="urn:microsoft.com/office/officeart/2005/8/layout/orgChart1"/>
    <dgm:cxn modelId="{72846F65-7D73-4CA6-8624-56558B65C415}" type="presParOf" srcId="{54490DD7-3692-43A9-A2E6-F22A08CAB853}" destId="{995FFC3C-79A8-44FA-BA3B-E4980AF2F3E0}" srcOrd="0" destOrd="0" presId="urn:microsoft.com/office/officeart/2005/8/layout/orgChart1"/>
    <dgm:cxn modelId="{161B1E4C-DAD8-46BF-8E67-4CEA7F34B43C}" type="presParOf" srcId="{54490DD7-3692-43A9-A2E6-F22A08CAB853}" destId="{07355ACF-037A-4DD9-8A3A-437C288E68C0}" srcOrd="1" destOrd="0" presId="urn:microsoft.com/office/officeart/2005/8/layout/orgChart1"/>
    <dgm:cxn modelId="{13D94211-1BDA-4F9E-B38D-374D567760C8}" type="presParOf" srcId="{FFA3B93C-A65D-4D98-B328-61BEF213DDA3}" destId="{71B64A41-7BB6-4CA2-8AC7-DF719CCE0A95}" srcOrd="1" destOrd="0" presId="urn:microsoft.com/office/officeart/2005/8/layout/orgChart1"/>
    <dgm:cxn modelId="{DCCA19D0-63A5-42E4-A4B0-5527BFAD6C0A}" type="presParOf" srcId="{FFA3B93C-A65D-4D98-B328-61BEF213DDA3}" destId="{B11338FA-7361-4DB2-A697-4F070B11957B}" srcOrd="2" destOrd="0" presId="urn:microsoft.com/office/officeart/2005/8/layout/orgChart1"/>
    <dgm:cxn modelId="{8427FCD1-407C-4A50-8F69-978C53414CC0}" type="presParOf" srcId="{46B25BB6-B40E-4230-838E-E7CC2204FE17}" destId="{9B4A4094-F31E-47BB-AA7C-4440E14E4273}" srcOrd="2" destOrd="0" presId="urn:microsoft.com/office/officeart/2005/8/layout/orgChart1"/>
    <dgm:cxn modelId="{7C23C0B5-47FC-4217-B292-1F8CF7669844}" type="presParOf" srcId="{46B25BB6-B40E-4230-838E-E7CC2204FE17}" destId="{D0A8286B-0326-4801-BA48-D29235F74985}" srcOrd="3" destOrd="0" presId="urn:microsoft.com/office/officeart/2005/8/layout/orgChart1"/>
    <dgm:cxn modelId="{7A4463AA-13DB-4C4D-A7E7-752E044D076D}" type="presParOf" srcId="{D0A8286B-0326-4801-BA48-D29235F74985}" destId="{CDD00789-74D8-4F58-86EE-4BE2A64B20B9}" srcOrd="0" destOrd="0" presId="urn:microsoft.com/office/officeart/2005/8/layout/orgChart1"/>
    <dgm:cxn modelId="{0ADAC5D0-5733-4CCB-9DE4-95846E931505}" type="presParOf" srcId="{CDD00789-74D8-4F58-86EE-4BE2A64B20B9}" destId="{23E0A495-5FD4-42A4-A536-9A340A2126BB}" srcOrd="0" destOrd="0" presId="urn:microsoft.com/office/officeart/2005/8/layout/orgChart1"/>
    <dgm:cxn modelId="{DDC85EE0-1039-43E4-B905-C22012FCE21D}" type="presParOf" srcId="{CDD00789-74D8-4F58-86EE-4BE2A64B20B9}" destId="{CB467708-3E0F-4D8D-8986-B02D21BAC860}" srcOrd="1" destOrd="0" presId="urn:microsoft.com/office/officeart/2005/8/layout/orgChart1"/>
    <dgm:cxn modelId="{C5D6E594-5261-4543-9BBA-76136639BE9C}" type="presParOf" srcId="{D0A8286B-0326-4801-BA48-D29235F74985}" destId="{25F0B568-6BFF-4569-8B4B-C97A53A05B2A}" srcOrd="1" destOrd="0" presId="urn:microsoft.com/office/officeart/2005/8/layout/orgChart1"/>
    <dgm:cxn modelId="{0CB48F13-1229-4EBF-9714-2ED88BFBABC4}" type="presParOf" srcId="{D0A8286B-0326-4801-BA48-D29235F74985}" destId="{BC3BEE2B-6A33-46C0-A8FC-E57E104A2108}" srcOrd="2" destOrd="0" presId="urn:microsoft.com/office/officeart/2005/8/layout/orgChart1"/>
    <dgm:cxn modelId="{45E66EB3-D4CF-4A00-BEF1-A7F59F7CF872}" type="presParOf" srcId="{46B25BB6-B40E-4230-838E-E7CC2204FE17}" destId="{795AF25B-C2F9-4896-8EEB-137F3AA2089D}" srcOrd="4" destOrd="0" presId="urn:microsoft.com/office/officeart/2005/8/layout/orgChart1"/>
    <dgm:cxn modelId="{619992DF-A4C7-43B6-912F-2876FE78C16F}" type="presParOf" srcId="{46B25BB6-B40E-4230-838E-E7CC2204FE17}" destId="{DD27CA78-BEFE-4F8A-8F23-94BB9A66EBD4}" srcOrd="5" destOrd="0" presId="urn:microsoft.com/office/officeart/2005/8/layout/orgChart1"/>
    <dgm:cxn modelId="{E5ED950E-AAEE-4078-A48C-1BD32988C022}" type="presParOf" srcId="{DD27CA78-BEFE-4F8A-8F23-94BB9A66EBD4}" destId="{B9AC6FB6-CA73-42F4-934E-B87E43D8C1A5}" srcOrd="0" destOrd="0" presId="urn:microsoft.com/office/officeart/2005/8/layout/orgChart1"/>
    <dgm:cxn modelId="{1E032500-44C5-4A2A-8964-3E413169D7CD}" type="presParOf" srcId="{B9AC6FB6-CA73-42F4-934E-B87E43D8C1A5}" destId="{0A0078E0-4B9E-4700-9D7E-74CD5A5A7986}" srcOrd="0" destOrd="0" presId="urn:microsoft.com/office/officeart/2005/8/layout/orgChart1"/>
    <dgm:cxn modelId="{90970829-D3B0-48C2-97AB-30B39AEEBB63}" type="presParOf" srcId="{B9AC6FB6-CA73-42F4-934E-B87E43D8C1A5}" destId="{9289FC59-D5B8-4BE0-9804-6149CFA4623D}" srcOrd="1" destOrd="0" presId="urn:microsoft.com/office/officeart/2005/8/layout/orgChart1"/>
    <dgm:cxn modelId="{83082614-3708-4716-BE98-16D500FB9A7C}" type="presParOf" srcId="{DD27CA78-BEFE-4F8A-8F23-94BB9A66EBD4}" destId="{43717818-C4AD-4F76-BAD5-AC6465B14739}" srcOrd="1" destOrd="0" presId="urn:microsoft.com/office/officeart/2005/8/layout/orgChart1"/>
    <dgm:cxn modelId="{989E1A1C-D14B-4695-985A-936F88C94EDD}" type="presParOf" srcId="{DD27CA78-BEFE-4F8A-8F23-94BB9A66EBD4}" destId="{594F8C9A-6EF5-4997-8937-B1254C60DA6F}" srcOrd="2" destOrd="0" presId="urn:microsoft.com/office/officeart/2005/8/layout/orgChart1"/>
    <dgm:cxn modelId="{14BCB597-7DBE-4ED0-A882-A28E552DA0C3}" type="presParOf" srcId="{E36F61BA-6E04-402E-A673-EC451380881A}" destId="{5DCB9349-3618-4872-94B6-68D95AC537DE}" srcOrd="2" destOrd="0" presId="urn:microsoft.com/office/officeart/2005/8/layout/orgChart1"/>
    <dgm:cxn modelId="{C36861E1-B558-45D2-9CE6-AD8A244F79DA}" type="presParOf" srcId="{B3A9A8CA-E73F-4737-BAC5-978B82558E1D}" destId="{EB3555F0-3616-457C-9780-C52867963A36}" srcOrd="2" destOrd="0" presId="urn:microsoft.com/office/officeart/2005/8/layout/orgChart1"/>
    <dgm:cxn modelId="{0C4BD0FF-2158-4481-9271-613BCFC91E37}" type="presParOf" srcId="{9E934420-DEA8-490A-BB6D-06D7D5E6AA90}" destId="{6FEB1572-D2A7-4834-84DF-BC827CF8A1D3}" srcOrd="2" destOrd="0" presId="urn:microsoft.com/office/officeart/2005/8/layout/orgChart1"/>
    <dgm:cxn modelId="{3DDB60CA-8293-4280-B7C1-3CD4ACFD9FC6}" type="presParOf" srcId="{9E934420-DEA8-490A-BB6D-06D7D5E6AA90}" destId="{C69FE4CD-D95C-4B53-AE1A-D6D26907C7B7}" srcOrd="3" destOrd="0" presId="urn:microsoft.com/office/officeart/2005/8/layout/orgChart1"/>
    <dgm:cxn modelId="{9F34A12F-FB43-49C9-84A7-5CB8CA824CD3}" type="presParOf" srcId="{C69FE4CD-D95C-4B53-AE1A-D6D26907C7B7}" destId="{542A01AC-BAB3-41A3-B861-EDAB30059C1A}" srcOrd="0" destOrd="0" presId="urn:microsoft.com/office/officeart/2005/8/layout/orgChart1"/>
    <dgm:cxn modelId="{2A955EB6-0BBD-47FC-8695-3DF60ECC0203}" type="presParOf" srcId="{542A01AC-BAB3-41A3-B861-EDAB30059C1A}" destId="{CE14F90E-CD8F-4884-B60F-2C78B072C97D}" srcOrd="0" destOrd="0" presId="urn:microsoft.com/office/officeart/2005/8/layout/orgChart1"/>
    <dgm:cxn modelId="{AA0468BD-6613-4A1D-B7A6-2AB929C04DB6}" type="presParOf" srcId="{542A01AC-BAB3-41A3-B861-EDAB30059C1A}" destId="{19FACF7C-7C15-4BF1-8841-463060ACAE0F}" srcOrd="1" destOrd="0" presId="urn:microsoft.com/office/officeart/2005/8/layout/orgChart1"/>
    <dgm:cxn modelId="{EFEFCBB5-7F32-4F69-92B8-A5F0DC7D1B48}" type="presParOf" srcId="{C69FE4CD-D95C-4B53-AE1A-D6D26907C7B7}" destId="{1117A077-2F08-4424-8ABA-8A20EF8E98B1}" srcOrd="1" destOrd="0" presId="urn:microsoft.com/office/officeart/2005/8/layout/orgChart1"/>
    <dgm:cxn modelId="{B35CDDF6-50F7-45EE-A692-FB12F3F48A89}" type="presParOf" srcId="{1117A077-2F08-4424-8ABA-8A20EF8E98B1}" destId="{4B28D0DC-3474-4A33-8DB2-20008EC45611}" srcOrd="0" destOrd="0" presId="urn:microsoft.com/office/officeart/2005/8/layout/orgChart1"/>
    <dgm:cxn modelId="{339306E9-9187-45F5-86E9-F28A57193548}" type="presParOf" srcId="{1117A077-2F08-4424-8ABA-8A20EF8E98B1}" destId="{C6FA3F2B-2E6D-4D53-8123-80FB11D4F377}" srcOrd="1" destOrd="0" presId="urn:microsoft.com/office/officeart/2005/8/layout/orgChart1"/>
    <dgm:cxn modelId="{33209F89-07F4-4DCA-8539-195E947EA34D}" type="presParOf" srcId="{C6FA3F2B-2E6D-4D53-8123-80FB11D4F377}" destId="{62ADA670-B4D1-4E96-99F7-4680C5CD6C64}" srcOrd="0" destOrd="0" presId="urn:microsoft.com/office/officeart/2005/8/layout/orgChart1"/>
    <dgm:cxn modelId="{D3EBE74E-865B-4607-9ACB-97010ACB6E18}" type="presParOf" srcId="{62ADA670-B4D1-4E96-99F7-4680C5CD6C64}" destId="{A02889BA-1656-42E3-A841-4DC6CBAEFA15}" srcOrd="0" destOrd="0" presId="urn:microsoft.com/office/officeart/2005/8/layout/orgChart1"/>
    <dgm:cxn modelId="{1C034DB7-A23A-44C8-8871-D4462E910644}" type="presParOf" srcId="{62ADA670-B4D1-4E96-99F7-4680C5CD6C64}" destId="{C45BFF7B-4AF3-46DC-BC95-17B3EF5BCC1F}" srcOrd="1" destOrd="0" presId="urn:microsoft.com/office/officeart/2005/8/layout/orgChart1"/>
    <dgm:cxn modelId="{39B8B5CA-A81B-4861-97AA-93E08DA10896}" type="presParOf" srcId="{C6FA3F2B-2E6D-4D53-8123-80FB11D4F377}" destId="{FF6DF168-42D5-414C-9935-D70C5AE8E5BE}" srcOrd="1" destOrd="0" presId="urn:microsoft.com/office/officeart/2005/8/layout/orgChart1"/>
    <dgm:cxn modelId="{EC74F48E-34DC-4E63-BDC9-7DC62B3C88B8}" type="presParOf" srcId="{FF6DF168-42D5-414C-9935-D70C5AE8E5BE}" destId="{28E399F6-B8E5-4A47-B538-9980D1B67496}" srcOrd="0" destOrd="0" presId="urn:microsoft.com/office/officeart/2005/8/layout/orgChart1"/>
    <dgm:cxn modelId="{64AB066D-5712-42BE-8546-5CAD76E18CFC}" type="presParOf" srcId="{FF6DF168-42D5-414C-9935-D70C5AE8E5BE}" destId="{15F27EC5-36F5-451C-8F96-8EA5F60C2B09}" srcOrd="1" destOrd="0" presId="urn:microsoft.com/office/officeart/2005/8/layout/orgChart1"/>
    <dgm:cxn modelId="{A3E8920B-2E0D-469A-9DA2-50AF89900706}" type="presParOf" srcId="{15F27EC5-36F5-451C-8F96-8EA5F60C2B09}" destId="{B2DAB13B-4E28-4CE5-B6A1-4AEA99FBF5D5}" srcOrd="0" destOrd="0" presId="urn:microsoft.com/office/officeart/2005/8/layout/orgChart1"/>
    <dgm:cxn modelId="{405FC99B-FD53-4482-A856-A2C421A1C58A}" type="presParOf" srcId="{B2DAB13B-4E28-4CE5-B6A1-4AEA99FBF5D5}" destId="{313BE930-CBEA-47A8-993B-F322F195B528}" srcOrd="0" destOrd="0" presId="urn:microsoft.com/office/officeart/2005/8/layout/orgChart1"/>
    <dgm:cxn modelId="{FC207BCF-5E2F-4994-8C02-B78794876E42}" type="presParOf" srcId="{B2DAB13B-4E28-4CE5-B6A1-4AEA99FBF5D5}" destId="{340489DD-7027-4A97-BC1D-BD6A36485502}" srcOrd="1" destOrd="0" presId="urn:microsoft.com/office/officeart/2005/8/layout/orgChart1"/>
    <dgm:cxn modelId="{0BFF1888-6CB7-49DB-AD4E-3CA130E0FC47}" type="presParOf" srcId="{15F27EC5-36F5-451C-8F96-8EA5F60C2B09}" destId="{F87A68CF-8B9F-4CE4-BF40-1477CE8B219B}" srcOrd="1" destOrd="0" presId="urn:microsoft.com/office/officeart/2005/8/layout/orgChart1"/>
    <dgm:cxn modelId="{67516FE0-E278-430D-A5E0-E553C46796A8}" type="presParOf" srcId="{15F27EC5-36F5-451C-8F96-8EA5F60C2B09}" destId="{8165872B-5550-4214-BE3C-D39233F96E57}" srcOrd="2" destOrd="0" presId="urn:microsoft.com/office/officeart/2005/8/layout/orgChart1"/>
    <dgm:cxn modelId="{85B522B8-519D-4D39-9BFD-63A8C7CB9230}" type="presParOf" srcId="{FF6DF168-42D5-414C-9935-D70C5AE8E5BE}" destId="{41175D73-040F-47FF-A40F-2DA36D860139}" srcOrd="2" destOrd="0" presId="urn:microsoft.com/office/officeart/2005/8/layout/orgChart1"/>
    <dgm:cxn modelId="{C6256F66-BD90-444C-BAB6-8C2FFC02DF11}" type="presParOf" srcId="{FF6DF168-42D5-414C-9935-D70C5AE8E5BE}" destId="{311C5F86-9538-4149-ADC5-14ED297ED981}" srcOrd="3" destOrd="0" presId="urn:microsoft.com/office/officeart/2005/8/layout/orgChart1"/>
    <dgm:cxn modelId="{6EFC13B3-C181-4D87-8AC4-22D05DD91EE6}" type="presParOf" srcId="{311C5F86-9538-4149-ADC5-14ED297ED981}" destId="{0BAADF81-D064-4388-A7FA-116B6CE77885}" srcOrd="0" destOrd="0" presId="urn:microsoft.com/office/officeart/2005/8/layout/orgChart1"/>
    <dgm:cxn modelId="{6D4F8908-DF3E-4D93-941C-43BC462A337D}" type="presParOf" srcId="{0BAADF81-D064-4388-A7FA-116B6CE77885}" destId="{F790A5A0-1C8E-43A1-9A7F-473A79A45616}" srcOrd="0" destOrd="0" presId="urn:microsoft.com/office/officeart/2005/8/layout/orgChart1"/>
    <dgm:cxn modelId="{A2CAD249-2F80-4A3A-B403-C7A55275D9D3}" type="presParOf" srcId="{0BAADF81-D064-4388-A7FA-116B6CE77885}" destId="{055EE1F6-7287-4F44-87E5-26B755E07A22}" srcOrd="1" destOrd="0" presId="urn:microsoft.com/office/officeart/2005/8/layout/orgChart1"/>
    <dgm:cxn modelId="{B24EC455-1ACB-4FBC-BC09-63DB81B4EAD0}" type="presParOf" srcId="{311C5F86-9538-4149-ADC5-14ED297ED981}" destId="{89F6AB80-D7F7-476A-AFD7-7A746AE165E7}" srcOrd="1" destOrd="0" presId="urn:microsoft.com/office/officeart/2005/8/layout/orgChart1"/>
    <dgm:cxn modelId="{F645C115-4FF6-40A6-8CA5-54799EFCB965}" type="presParOf" srcId="{311C5F86-9538-4149-ADC5-14ED297ED981}" destId="{98437CCA-98D7-409F-81CA-F65F7A3BBD0C}" srcOrd="2" destOrd="0" presId="urn:microsoft.com/office/officeart/2005/8/layout/orgChart1"/>
    <dgm:cxn modelId="{160EE89A-44CA-4D1C-960E-E2BC82835660}" type="presParOf" srcId="{C6FA3F2B-2E6D-4D53-8123-80FB11D4F377}" destId="{5E1B4C6C-D576-41D1-A1E1-3129EE58AE0B}" srcOrd="2" destOrd="0" presId="urn:microsoft.com/office/officeart/2005/8/layout/orgChart1"/>
    <dgm:cxn modelId="{8DAB5CE1-CF8F-4A33-921C-067746C1B981}" type="presParOf" srcId="{1117A077-2F08-4424-8ABA-8A20EF8E98B1}" destId="{8B013BFB-6282-455C-99F2-8584AAC308B3}" srcOrd="2" destOrd="0" presId="urn:microsoft.com/office/officeart/2005/8/layout/orgChart1"/>
    <dgm:cxn modelId="{9069E42E-D3B1-4548-8CCC-4AAF8B151024}" type="presParOf" srcId="{1117A077-2F08-4424-8ABA-8A20EF8E98B1}" destId="{E9B3FF14-D32F-4006-A98C-4E3ED084CD28}" srcOrd="3" destOrd="0" presId="urn:microsoft.com/office/officeart/2005/8/layout/orgChart1"/>
    <dgm:cxn modelId="{1DBC914B-B573-48DE-8199-E4398B03A9B5}" type="presParOf" srcId="{E9B3FF14-D32F-4006-A98C-4E3ED084CD28}" destId="{BAB4CBA4-6845-407F-B0BF-65C48F9A880C}" srcOrd="0" destOrd="0" presId="urn:microsoft.com/office/officeart/2005/8/layout/orgChart1"/>
    <dgm:cxn modelId="{EF3E1B33-D062-4513-BEFD-0C95D0C0DBBA}" type="presParOf" srcId="{BAB4CBA4-6845-407F-B0BF-65C48F9A880C}" destId="{231043E8-05EB-431C-99E8-41433B8C078B}" srcOrd="0" destOrd="0" presId="urn:microsoft.com/office/officeart/2005/8/layout/orgChart1"/>
    <dgm:cxn modelId="{7DAFAC67-71BB-4D14-882F-9A472809724E}" type="presParOf" srcId="{BAB4CBA4-6845-407F-B0BF-65C48F9A880C}" destId="{46924ED4-7056-41D9-BBBF-F45607EF0EAB}" srcOrd="1" destOrd="0" presId="urn:microsoft.com/office/officeart/2005/8/layout/orgChart1"/>
    <dgm:cxn modelId="{8A18E446-3D62-4603-8FD7-CA3FEAAD0773}" type="presParOf" srcId="{E9B3FF14-D32F-4006-A98C-4E3ED084CD28}" destId="{20056B07-8F77-429B-B54D-338278E9FB0A}" srcOrd="1" destOrd="0" presId="urn:microsoft.com/office/officeart/2005/8/layout/orgChart1"/>
    <dgm:cxn modelId="{998F49E0-20C2-4629-903C-BD4C451C600C}" type="presParOf" srcId="{E9B3FF14-D32F-4006-A98C-4E3ED084CD28}" destId="{5D8413EB-FA2F-4177-BC2D-8CE65D7D2008}" srcOrd="2" destOrd="0" presId="urn:microsoft.com/office/officeart/2005/8/layout/orgChart1"/>
    <dgm:cxn modelId="{2A65D2A7-C42E-466C-86DC-9FA6E120F665}" type="presParOf" srcId="{C69FE4CD-D95C-4B53-AE1A-D6D26907C7B7}" destId="{4500AA14-B2C2-4337-A330-5E88D56BE93C}" srcOrd="2" destOrd="0" presId="urn:microsoft.com/office/officeart/2005/8/layout/orgChart1"/>
    <dgm:cxn modelId="{8E27F322-B47C-4041-B298-89C771B75E0F}" type="presParOf" srcId="{49622BF2-8713-47A3-B41F-19B9F2AA4683}" destId="{7953AE1C-A716-4EEA-9F16-AF32A7A86CED}" srcOrd="2" destOrd="0" presId="urn:microsoft.com/office/officeart/2005/8/layout/orgChart1"/>
  </dgm:cxnLst>
  <dgm:bg>
    <a:solidFill>
      <a:schemeClr val="accent1">
        <a:lumMod val="20000"/>
        <a:lumOff val="80000"/>
      </a:schemeClr>
    </a:solidFill>
  </dgm:bg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013BFB-6282-455C-99F2-8584AAC308B3}">
      <dsp:nvSpPr>
        <dsp:cNvPr id="0" name=""/>
        <dsp:cNvSpPr/>
      </dsp:nvSpPr>
      <dsp:spPr>
        <a:xfrm>
          <a:off x="4812020" y="1544097"/>
          <a:ext cx="683860" cy="1904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235"/>
              </a:lnTo>
              <a:lnTo>
                <a:pt x="683860" y="95235"/>
              </a:lnTo>
              <a:lnTo>
                <a:pt x="683860" y="1904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175D73-040F-47FF-A40F-2DA36D860139}">
      <dsp:nvSpPr>
        <dsp:cNvPr id="0" name=""/>
        <dsp:cNvSpPr/>
      </dsp:nvSpPr>
      <dsp:spPr>
        <a:xfrm>
          <a:off x="3734450" y="2188072"/>
          <a:ext cx="176587" cy="10611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1198"/>
              </a:lnTo>
              <a:lnTo>
                <a:pt x="176587" y="106119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E399F6-B8E5-4A47-B538-9980D1B67496}">
      <dsp:nvSpPr>
        <dsp:cNvPr id="0" name=""/>
        <dsp:cNvSpPr/>
      </dsp:nvSpPr>
      <dsp:spPr>
        <a:xfrm>
          <a:off x="3734450" y="2188072"/>
          <a:ext cx="176587" cy="4172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7223"/>
              </a:lnTo>
              <a:lnTo>
                <a:pt x="176587" y="4172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28D0DC-3474-4A33-8DB2-20008EC45611}">
      <dsp:nvSpPr>
        <dsp:cNvPr id="0" name=""/>
        <dsp:cNvSpPr/>
      </dsp:nvSpPr>
      <dsp:spPr>
        <a:xfrm>
          <a:off x="4205350" y="1544097"/>
          <a:ext cx="606669" cy="190471"/>
        </a:xfrm>
        <a:custGeom>
          <a:avLst/>
          <a:gdLst/>
          <a:ahLst/>
          <a:cxnLst/>
          <a:rect l="0" t="0" r="0" b="0"/>
          <a:pathLst>
            <a:path>
              <a:moveTo>
                <a:pt x="606669" y="0"/>
              </a:moveTo>
              <a:lnTo>
                <a:pt x="606669" y="95235"/>
              </a:lnTo>
              <a:lnTo>
                <a:pt x="0" y="95235"/>
              </a:lnTo>
              <a:lnTo>
                <a:pt x="0" y="1904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EB1572-D2A7-4834-84DF-BC827CF8A1D3}">
      <dsp:nvSpPr>
        <dsp:cNvPr id="0" name=""/>
        <dsp:cNvSpPr/>
      </dsp:nvSpPr>
      <dsp:spPr>
        <a:xfrm>
          <a:off x="3388978" y="1063275"/>
          <a:ext cx="1423042" cy="1904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235"/>
              </a:lnTo>
              <a:lnTo>
                <a:pt x="1423042" y="95235"/>
              </a:lnTo>
              <a:lnTo>
                <a:pt x="1423042" y="19047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5AF25B-C2F9-4896-8EEB-137F3AA2089D}">
      <dsp:nvSpPr>
        <dsp:cNvPr id="0" name=""/>
        <dsp:cNvSpPr/>
      </dsp:nvSpPr>
      <dsp:spPr>
        <a:xfrm>
          <a:off x="2254707" y="2335556"/>
          <a:ext cx="195257" cy="17051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5173"/>
              </a:lnTo>
              <a:lnTo>
                <a:pt x="195257" y="170517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4A4094-F31E-47BB-AA7C-4440E14E4273}">
      <dsp:nvSpPr>
        <dsp:cNvPr id="0" name=""/>
        <dsp:cNvSpPr/>
      </dsp:nvSpPr>
      <dsp:spPr>
        <a:xfrm>
          <a:off x="2254707" y="2335556"/>
          <a:ext cx="195257" cy="10611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1198"/>
              </a:lnTo>
              <a:lnTo>
                <a:pt x="195257" y="106119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5C3E92-F595-4006-8AE1-9256AB0C0326}">
      <dsp:nvSpPr>
        <dsp:cNvPr id="0" name=""/>
        <dsp:cNvSpPr/>
      </dsp:nvSpPr>
      <dsp:spPr>
        <a:xfrm>
          <a:off x="2254707" y="2335556"/>
          <a:ext cx="195257" cy="4172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7223"/>
              </a:lnTo>
              <a:lnTo>
                <a:pt x="195257" y="4172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8F2B7C-BBAE-4EA9-AF0E-E2D7C03CADC7}">
      <dsp:nvSpPr>
        <dsp:cNvPr id="0" name=""/>
        <dsp:cNvSpPr/>
      </dsp:nvSpPr>
      <dsp:spPr>
        <a:xfrm>
          <a:off x="1927284" y="1571580"/>
          <a:ext cx="848110" cy="1753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129"/>
              </a:lnTo>
              <a:lnTo>
                <a:pt x="848110" y="80129"/>
              </a:lnTo>
              <a:lnTo>
                <a:pt x="848110" y="1753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0743C5-CBFE-48C0-BE10-E30D3E1E79F1}">
      <dsp:nvSpPr>
        <dsp:cNvPr id="0" name=""/>
        <dsp:cNvSpPr/>
      </dsp:nvSpPr>
      <dsp:spPr>
        <a:xfrm>
          <a:off x="1225299" y="2844424"/>
          <a:ext cx="91440" cy="2180461"/>
        </a:xfrm>
        <a:custGeom>
          <a:avLst/>
          <a:gdLst/>
          <a:ahLst/>
          <a:cxnLst/>
          <a:rect l="0" t="0" r="0" b="0"/>
          <a:pathLst>
            <a:path>
              <a:moveTo>
                <a:pt x="118262" y="0"/>
              </a:moveTo>
              <a:lnTo>
                <a:pt x="118262" y="2180461"/>
              </a:lnTo>
              <a:lnTo>
                <a:pt x="45720" y="2180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A62ABC-F22B-43F4-B5B4-19E4B7038A0E}">
      <dsp:nvSpPr>
        <dsp:cNvPr id="0" name=""/>
        <dsp:cNvSpPr/>
      </dsp:nvSpPr>
      <dsp:spPr>
        <a:xfrm>
          <a:off x="1251899" y="2844424"/>
          <a:ext cx="91662" cy="1342216"/>
        </a:xfrm>
        <a:custGeom>
          <a:avLst/>
          <a:gdLst/>
          <a:ahLst/>
          <a:cxnLst/>
          <a:rect l="0" t="0" r="0" b="0"/>
          <a:pathLst>
            <a:path>
              <a:moveTo>
                <a:pt x="91662" y="0"/>
              </a:moveTo>
              <a:lnTo>
                <a:pt x="91662" y="1342216"/>
              </a:lnTo>
              <a:lnTo>
                <a:pt x="0" y="13422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ABB73A-0F4D-42D8-ABB7-F5CB7BBCD9FD}">
      <dsp:nvSpPr>
        <dsp:cNvPr id="0" name=""/>
        <dsp:cNvSpPr/>
      </dsp:nvSpPr>
      <dsp:spPr>
        <a:xfrm>
          <a:off x="1224389" y="2844424"/>
          <a:ext cx="119171" cy="522136"/>
        </a:xfrm>
        <a:custGeom>
          <a:avLst/>
          <a:gdLst/>
          <a:ahLst/>
          <a:cxnLst/>
          <a:rect l="0" t="0" r="0" b="0"/>
          <a:pathLst>
            <a:path>
              <a:moveTo>
                <a:pt x="119171" y="0"/>
              </a:moveTo>
              <a:lnTo>
                <a:pt x="119171" y="522136"/>
              </a:lnTo>
              <a:lnTo>
                <a:pt x="0" y="5221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10F416-8A29-4916-A319-33A745FF0EDF}">
      <dsp:nvSpPr>
        <dsp:cNvPr id="0" name=""/>
        <dsp:cNvSpPr/>
      </dsp:nvSpPr>
      <dsp:spPr>
        <a:xfrm>
          <a:off x="1081413" y="2200448"/>
          <a:ext cx="624950" cy="1904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235"/>
              </a:lnTo>
              <a:lnTo>
                <a:pt x="624950" y="95235"/>
              </a:lnTo>
              <a:lnTo>
                <a:pt x="624950" y="1904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825147-6207-4687-97A6-76FE40A160DC}">
      <dsp:nvSpPr>
        <dsp:cNvPr id="0" name=""/>
        <dsp:cNvSpPr/>
      </dsp:nvSpPr>
      <dsp:spPr>
        <a:xfrm>
          <a:off x="529714" y="2200448"/>
          <a:ext cx="551699" cy="181288"/>
        </a:xfrm>
        <a:custGeom>
          <a:avLst/>
          <a:gdLst/>
          <a:ahLst/>
          <a:cxnLst/>
          <a:rect l="0" t="0" r="0" b="0"/>
          <a:pathLst>
            <a:path>
              <a:moveTo>
                <a:pt x="551699" y="0"/>
              </a:moveTo>
              <a:lnTo>
                <a:pt x="551699" y="86052"/>
              </a:lnTo>
              <a:lnTo>
                <a:pt x="0" y="86052"/>
              </a:lnTo>
              <a:lnTo>
                <a:pt x="0" y="1812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471429-2636-4EDE-B339-64B2C078B6F2}">
      <dsp:nvSpPr>
        <dsp:cNvPr id="0" name=""/>
        <dsp:cNvSpPr/>
      </dsp:nvSpPr>
      <dsp:spPr>
        <a:xfrm>
          <a:off x="1081413" y="1571580"/>
          <a:ext cx="845870" cy="175365"/>
        </a:xfrm>
        <a:custGeom>
          <a:avLst/>
          <a:gdLst/>
          <a:ahLst/>
          <a:cxnLst/>
          <a:rect l="0" t="0" r="0" b="0"/>
          <a:pathLst>
            <a:path>
              <a:moveTo>
                <a:pt x="845870" y="0"/>
              </a:moveTo>
              <a:lnTo>
                <a:pt x="845870" y="80129"/>
              </a:lnTo>
              <a:lnTo>
                <a:pt x="0" y="80129"/>
              </a:lnTo>
              <a:lnTo>
                <a:pt x="0" y="1753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43C0EE-E4C4-4F6E-AA8A-3B776EDF351A}">
      <dsp:nvSpPr>
        <dsp:cNvPr id="0" name=""/>
        <dsp:cNvSpPr/>
      </dsp:nvSpPr>
      <dsp:spPr>
        <a:xfrm>
          <a:off x="1927284" y="1063275"/>
          <a:ext cx="1461694" cy="205577"/>
        </a:xfrm>
        <a:custGeom>
          <a:avLst/>
          <a:gdLst/>
          <a:ahLst/>
          <a:cxnLst/>
          <a:rect l="0" t="0" r="0" b="0"/>
          <a:pathLst>
            <a:path>
              <a:moveTo>
                <a:pt x="1461694" y="0"/>
              </a:moveTo>
              <a:lnTo>
                <a:pt x="1461694" y="110341"/>
              </a:lnTo>
              <a:lnTo>
                <a:pt x="0" y="110341"/>
              </a:lnTo>
              <a:lnTo>
                <a:pt x="0" y="20557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FA6563-FAF1-4CF6-8485-4880B7E1309F}">
      <dsp:nvSpPr>
        <dsp:cNvPr id="0" name=""/>
        <dsp:cNvSpPr/>
      </dsp:nvSpPr>
      <dsp:spPr>
        <a:xfrm>
          <a:off x="3016207" y="611726"/>
          <a:ext cx="745541" cy="45154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2000" b="1" kern="1200"/>
            <a:t>OCEL</a:t>
          </a:r>
        </a:p>
      </dsp:txBody>
      <dsp:txXfrm>
        <a:off x="3016207" y="611726"/>
        <a:ext cx="745541" cy="451548"/>
      </dsp:txXfrm>
    </dsp:sp>
    <dsp:sp modelId="{01E5E6D1-5FC3-4A17-9002-7AAD62336421}">
      <dsp:nvSpPr>
        <dsp:cNvPr id="0" name=""/>
        <dsp:cNvSpPr/>
      </dsp:nvSpPr>
      <dsp:spPr>
        <a:xfrm>
          <a:off x="1372091" y="1268852"/>
          <a:ext cx="1110385" cy="30272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600" b="1" kern="1200"/>
            <a:t>K TVÁŘENÍ</a:t>
          </a:r>
        </a:p>
      </dsp:txBody>
      <dsp:txXfrm>
        <a:off x="1372091" y="1268852"/>
        <a:ext cx="1110385" cy="302727"/>
      </dsp:txXfrm>
    </dsp:sp>
    <dsp:sp modelId="{E8C3E68F-514C-43EE-B513-E7A68D327064}">
      <dsp:nvSpPr>
        <dsp:cNvPr id="0" name=""/>
        <dsp:cNvSpPr/>
      </dsp:nvSpPr>
      <dsp:spPr>
        <a:xfrm>
          <a:off x="413203" y="1746945"/>
          <a:ext cx="1336420" cy="4535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400" b="1" kern="1200"/>
            <a:t>KONSTRUKČNÍ</a:t>
          </a:r>
        </a:p>
      </dsp:txBody>
      <dsp:txXfrm>
        <a:off x="413203" y="1746945"/>
        <a:ext cx="1336420" cy="453503"/>
      </dsp:txXfrm>
    </dsp:sp>
    <dsp:sp modelId="{8B8F1FD1-1A10-4F86-B2AF-9E8C5ED733EE}">
      <dsp:nvSpPr>
        <dsp:cNvPr id="0" name=""/>
        <dsp:cNvSpPr/>
      </dsp:nvSpPr>
      <dsp:spPr>
        <a:xfrm>
          <a:off x="0" y="2381737"/>
          <a:ext cx="1059429" cy="4535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/>
            <a:t>Obvyklé jakosti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>
              <a:solidFill>
                <a:srgbClr val="FFFF00"/>
              </a:solidFill>
            </a:rPr>
            <a:t> tř. 10 ,11</a:t>
          </a:r>
        </a:p>
      </dsp:txBody>
      <dsp:txXfrm>
        <a:off x="0" y="2381737"/>
        <a:ext cx="1059429" cy="453503"/>
      </dsp:txXfrm>
    </dsp:sp>
    <dsp:sp modelId="{B9F2E1CB-B07B-4197-B0B4-D327D1C6E1BB}">
      <dsp:nvSpPr>
        <dsp:cNvPr id="0" name=""/>
        <dsp:cNvSpPr/>
      </dsp:nvSpPr>
      <dsp:spPr>
        <a:xfrm>
          <a:off x="1252860" y="2390920"/>
          <a:ext cx="907007" cy="4535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/>
            <a:t>Ušlechtilé</a:t>
          </a:r>
        </a:p>
      </dsp:txBody>
      <dsp:txXfrm>
        <a:off x="1252860" y="2390920"/>
        <a:ext cx="907007" cy="453503"/>
      </dsp:txXfrm>
    </dsp:sp>
    <dsp:sp modelId="{B9D153D5-9804-48D8-91AF-CDE95DB9434A}">
      <dsp:nvSpPr>
        <dsp:cNvPr id="0" name=""/>
        <dsp:cNvSpPr/>
      </dsp:nvSpPr>
      <dsp:spPr>
        <a:xfrm>
          <a:off x="457724" y="3042042"/>
          <a:ext cx="766665" cy="64903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/>
            <a:t>Uhlíkové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>
              <a:solidFill>
                <a:srgbClr val="FFFF00"/>
              </a:solidFill>
            </a:rPr>
            <a:t>tř. 12</a:t>
          </a:r>
        </a:p>
      </dsp:txBody>
      <dsp:txXfrm>
        <a:off x="457724" y="3042042"/>
        <a:ext cx="766665" cy="649036"/>
      </dsp:txXfrm>
    </dsp:sp>
    <dsp:sp modelId="{4659B7D8-4406-4F68-A478-E9CE1C6FFDAE}">
      <dsp:nvSpPr>
        <dsp:cNvPr id="0" name=""/>
        <dsp:cNvSpPr/>
      </dsp:nvSpPr>
      <dsp:spPr>
        <a:xfrm>
          <a:off x="472018" y="3888697"/>
          <a:ext cx="779881" cy="5958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/>
            <a:t>Slitinové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>
              <a:solidFill>
                <a:srgbClr val="FFFF00"/>
              </a:solidFill>
            </a:rPr>
            <a:t>tř. 13, 14, 15, 16</a:t>
          </a:r>
        </a:p>
      </dsp:txBody>
      <dsp:txXfrm>
        <a:off x="472018" y="3888697"/>
        <a:ext cx="779881" cy="595885"/>
      </dsp:txXfrm>
    </dsp:sp>
    <dsp:sp modelId="{272DF0CA-D9A1-4B2E-BB90-3F79EE728641}">
      <dsp:nvSpPr>
        <dsp:cNvPr id="0" name=""/>
        <dsp:cNvSpPr/>
      </dsp:nvSpPr>
      <dsp:spPr>
        <a:xfrm>
          <a:off x="329092" y="4646465"/>
          <a:ext cx="941926" cy="7568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/>
            <a:t>Se zvláštními vlastnostmi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>
              <a:solidFill>
                <a:srgbClr val="FFFF00"/>
              </a:solidFill>
            </a:rPr>
            <a:t>tř. 17</a:t>
          </a:r>
        </a:p>
      </dsp:txBody>
      <dsp:txXfrm>
        <a:off x="329092" y="4646465"/>
        <a:ext cx="941926" cy="756838"/>
      </dsp:txXfrm>
    </dsp:sp>
    <dsp:sp modelId="{97FF8756-27AF-4702-BAC0-CDACBACA02D1}">
      <dsp:nvSpPr>
        <dsp:cNvPr id="0" name=""/>
        <dsp:cNvSpPr/>
      </dsp:nvSpPr>
      <dsp:spPr>
        <a:xfrm>
          <a:off x="2124535" y="1746945"/>
          <a:ext cx="1301718" cy="5886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500" b="1" kern="1200"/>
            <a:t>NÁSTROJOVÉ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500" b="1" kern="1200" baseline="0">
              <a:solidFill>
                <a:srgbClr val="FFFF00"/>
              </a:solidFill>
            </a:rPr>
            <a:t>tř. 19</a:t>
          </a:r>
        </a:p>
      </dsp:txBody>
      <dsp:txXfrm>
        <a:off x="2124535" y="1746945"/>
        <a:ext cx="1301718" cy="588611"/>
      </dsp:txXfrm>
    </dsp:sp>
    <dsp:sp modelId="{995FFC3C-79A8-44FA-BA3B-E4980AF2F3E0}">
      <dsp:nvSpPr>
        <dsp:cNvPr id="0" name=""/>
        <dsp:cNvSpPr/>
      </dsp:nvSpPr>
      <dsp:spPr>
        <a:xfrm>
          <a:off x="2449965" y="2526028"/>
          <a:ext cx="907007" cy="4535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/>
            <a:t>Uhlíkové</a:t>
          </a:r>
        </a:p>
      </dsp:txBody>
      <dsp:txXfrm>
        <a:off x="2449965" y="2526028"/>
        <a:ext cx="907007" cy="453503"/>
      </dsp:txXfrm>
    </dsp:sp>
    <dsp:sp modelId="{23E0A495-5FD4-42A4-A536-9A340A2126BB}">
      <dsp:nvSpPr>
        <dsp:cNvPr id="0" name=""/>
        <dsp:cNvSpPr/>
      </dsp:nvSpPr>
      <dsp:spPr>
        <a:xfrm>
          <a:off x="2449965" y="3170003"/>
          <a:ext cx="907007" cy="4535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/>
            <a:t>Slitinové</a:t>
          </a:r>
        </a:p>
      </dsp:txBody>
      <dsp:txXfrm>
        <a:off x="2449965" y="3170003"/>
        <a:ext cx="907007" cy="453503"/>
      </dsp:txXfrm>
    </dsp:sp>
    <dsp:sp modelId="{0A0078E0-4B9E-4700-9D7E-74CD5A5A7986}">
      <dsp:nvSpPr>
        <dsp:cNvPr id="0" name=""/>
        <dsp:cNvSpPr/>
      </dsp:nvSpPr>
      <dsp:spPr>
        <a:xfrm>
          <a:off x="2449965" y="3813978"/>
          <a:ext cx="907007" cy="4535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/>
            <a:t>Nástrojové rychlořezné</a:t>
          </a:r>
        </a:p>
      </dsp:txBody>
      <dsp:txXfrm>
        <a:off x="2449965" y="3813978"/>
        <a:ext cx="907007" cy="453503"/>
      </dsp:txXfrm>
    </dsp:sp>
    <dsp:sp modelId="{CE14F90E-CD8F-4884-B60F-2C78B072C97D}">
      <dsp:nvSpPr>
        <dsp:cNvPr id="0" name=""/>
        <dsp:cNvSpPr/>
      </dsp:nvSpPr>
      <dsp:spPr>
        <a:xfrm>
          <a:off x="4210620" y="1253746"/>
          <a:ext cx="1202800" cy="2903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600" b="1" kern="1200"/>
            <a:t>NA ODLITKY</a:t>
          </a:r>
        </a:p>
      </dsp:txBody>
      <dsp:txXfrm>
        <a:off x="4210620" y="1253746"/>
        <a:ext cx="1202800" cy="290351"/>
      </dsp:txXfrm>
    </dsp:sp>
    <dsp:sp modelId="{A02889BA-1656-42E3-A841-4DC6CBAEFA15}">
      <dsp:nvSpPr>
        <dsp:cNvPr id="0" name=""/>
        <dsp:cNvSpPr/>
      </dsp:nvSpPr>
      <dsp:spPr>
        <a:xfrm>
          <a:off x="3616725" y="1734569"/>
          <a:ext cx="1177249" cy="4535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500" b="1" kern="1200"/>
            <a:t>KONSTRUKČNÍ</a:t>
          </a:r>
        </a:p>
      </dsp:txBody>
      <dsp:txXfrm>
        <a:off x="3616725" y="1734569"/>
        <a:ext cx="1177249" cy="453503"/>
      </dsp:txXfrm>
    </dsp:sp>
    <dsp:sp modelId="{313BE930-CBEA-47A8-993B-F322F195B528}">
      <dsp:nvSpPr>
        <dsp:cNvPr id="0" name=""/>
        <dsp:cNvSpPr/>
      </dsp:nvSpPr>
      <dsp:spPr>
        <a:xfrm>
          <a:off x="3911038" y="2378544"/>
          <a:ext cx="907007" cy="4535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/>
            <a:t>Uhlíkové</a:t>
          </a:r>
        </a:p>
      </dsp:txBody>
      <dsp:txXfrm>
        <a:off x="3911038" y="2378544"/>
        <a:ext cx="907007" cy="453503"/>
      </dsp:txXfrm>
    </dsp:sp>
    <dsp:sp modelId="{F790A5A0-1C8E-43A1-9A7F-473A79A45616}">
      <dsp:nvSpPr>
        <dsp:cNvPr id="0" name=""/>
        <dsp:cNvSpPr/>
      </dsp:nvSpPr>
      <dsp:spPr>
        <a:xfrm>
          <a:off x="3911038" y="3022519"/>
          <a:ext cx="907007" cy="4535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b="1" kern="1200"/>
            <a:t>Slitinové</a:t>
          </a:r>
        </a:p>
      </dsp:txBody>
      <dsp:txXfrm>
        <a:off x="3911038" y="3022519"/>
        <a:ext cx="907007" cy="453503"/>
      </dsp:txXfrm>
    </dsp:sp>
    <dsp:sp modelId="{231043E8-05EB-431C-99E8-41433B8C078B}">
      <dsp:nvSpPr>
        <dsp:cNvPr id="0" name=""/>
        <dsp:cNvSpPr/>
      </dsp:nvSpPr>
      <dsp:spPr>
        <a:xfrm>
          <a:off x="4984447" y="1734569"/>
          <a:ext cx="1022868" cy="4535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400" b="1" kern="1200"/>
            <a:t>NÁSTROJOVÉ</a:t>
          </a:r>
        </a:p>
      </dsp:txBody>
      <dsp:txXfrm>
        <a:off x="4984447" y="1734569"/>
        <a:ext cx="1022868" cy="4535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0C628-5346-44AE-BBE3-BA11E1B12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20</Pages>
  <Words>1412</Words>
  <Characters>8337</Characters>
  <Application>Microsoft Office Word</Application>
  <DocSecurity>0</DocSecurity>
  <Lines>69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Karel</dc:creator>
  <cp:keywords/>
  <dc:description/>
  <cp:lastModifiedBy>Karel Kratochvíl</cp:lastModifiedBy>
  <cp:revision>27</cp:revision>
  <cp:lastPrinted>2021-09-22T17:52:00Z</cp:lastPrinted>
  <dcterms:created xsi:type="dcterms:W3CDTF">2022-12-27T20:40:00Z</dcterms:created>
  <dcterms:modified xsi:type="dcterms:W3CDTF">2022-12-29T17:20:00Z</dcterms:modified>
</cp:coreProperties>
</file>